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15DA7" w14:textId="65BE5302" w:rsidR="004B6758" w:rsidRDefault="004B6758" w:rsidP="004B675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24.04.2025</w:t>
      </w:r>
    </w:p>
    <w:p w14:paraId="3B129A39" w14:textId="64F05A1D" w:rsidR="004B6758" w:rsidRPr="00566F26" w:rsidRDefault="004B6758" w:rsidP="004B675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ZP.26.1.15.2025</w:t>
      </w:r>
    </w:p>
    <w:p w14:paraId="53B34C48" w14:textId="77777777" w:rsidR="004B6758" w:rsidRPr="00566F26" w:rsidRDefault="004B6758" w:rsidP="004B67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66F26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20823C40" w14:textId="16753F60" w:rsidR="004B6758" w:rsidRPr="00566F26" w:rsidRDefault="004B6758" w:rsidP="004B6758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4B6758">
        <w:rPr>
          <w:rFonts w:asciiTheme="minorHAnsi" w:eastAsia="Calibri" w:hAnsiTheme="minorHAnsi" w:cstheme="minorHAnsi"/>
          <w:b/>
          <w:bCs/>
          <w:sz w:val="24"/>
          <w:szCs w:val="24"/>
        </w:rPr>
        <w:t>kompleksowa usługa w zakresie rezerwacji, sprzedaży i dostarczenia zagranicznych (międzynarodowych i międzykontynentalnych)  oraz krajowych biletów lotniczych do siedziby Zamawiającego lub w miejsce przez niego wskazane oraz pośredniczenia w uzyskiwaniu i dostarczaniu wiz, w tym odbierania od osób starających się o wizę dokumentów potrzebnych do jej uzyskania.</w:t>
      </w:r>
    </w:p>
    <w:p w14:paraId="3F4E31C6" w14:textId="77777777" w:rsidR="004B6758" w:rsidRPr="00566F26" w:rsidRDefault="004B6758" w:rsidP="004B675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ustawy </w:t>
      </w:r>
      <w:proofErr w:type="spellStart"/>
      <w:r w:rsidRPr="00566F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66F26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105"/>
        <w:gridCol w:w="2693"/>
      </w:tblGrid>
      <w:tr w:rsidR="004B6758" w:rsidRPr="00566F26" w14:paraId="15F7F06E" w14:textId="77777777" w:rsidTr="009D09B7">
        <w:tc>
          <w:tcPr>
            <w:tcW w:w="1411" w:type="dxa"/>
          </w:tcPr>
          <w:p w14:paraId="35D8608E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105" w:type="dxa"/>
          </w:tcPr>
          <w:p w14:paraId="48FD0971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</w:tcPr>
          <w:p w14:paraId="2E60166F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Cena brutto oferty:</w:t>
            </w:r>
          </w:p>
          <w:p w14:paraId="374966C2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(cena realizacji całości przedmiotu zamówienia)</w:t>
            </w:r>
          </w:p>
        </w:tc>
      </w:tr>
      <w:tr w:rsidR="004B6758" w:rsidRPr="00566F26" w14:paraId="1AF74AF2" w14:textId="77777777" w:rsidTr="009D09B7">
        <w:tc>
          <w:tcPr>
            <w:tcW w:w="1411" w:type="dxa"/>
          </w:tcPr>
          <w:p w14:paraId="63CF582B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14:paraId="247649E8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Uphotel</w:t>
            </w:r>
            <w:proofErr w:type="spellEnd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półka z ograniczoną odpowiedzialnością</w:t>
            </w:r>
          </w:p>
          <w:p w14:paraId="68FE0C6A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Ulica Solna 4</w:t>
            </w:r>
          </w:p>
          <w:p w14:paraId="752F351E" w14:textId="77777777" w:rsidR="004B6758" w:rsidRPr="00566F26" w:rsidRDefault="004B6758" w:rsidP="009D09B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58-500 Jelenia Góra</w:t>
            </w:r>
          </w:p>
          <w:p w14:paraId="2F15AE58" w14:textId="6CFA8AB6" w:rsidR="004B6758" w:rsidRPr="00566F26" w:rsidRDefault="004B6758" w:rsidP="009D09B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NIP: </w:t>
            </w:r>
            <w:bookmarkStart w:id="0" w:name="_GoBack"/>
            <w:r w:rsidRPr="00566F26">
              <w:rPr>
                <w:rFonts w:asciiTheme="minorHAnsi" w:hAnsiTheme="minorHAnsi" w:cstheme="minorHAnsi"/>
              </w:rPr>
              <w:t>6112770574</w:t>
            </w:r>
            <w:bookmarkEnd w:id="0"/>
          </w:p>
        </w:tc>
        <w:tc>
          <w:tcPr>
            <w:tcW w:w="2693" w:type="dxa"/>
          </w:tcPr>
          <w:p w14:paraId="6DCE35EA" w14:textId="37C8F64D" w:rsidR="004B6758" w:rsidRPr="00566F26" w:rsidRDefault="00E06337" w:rsidP="009D09B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100 366,74</w:t>
            </w:r>
            <w:r w:rsidR="004B6758" w:rsidRPr="00566F2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</w:tc>
      </w:tr>
      <w:tr w:rsidR="004B6758" w:rsidRPr="00566F26" w14:paraId="1A7B499A" w14:textId="77777777" w:rsidTr="009D09B7">
        <w:tc>
          <w:tcPr>
            <w:tcW w:w="1411" w:type="dxa"/>
          </w:tcPr>
          <w:p w14:paraId="1C02DFFC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14:paraId="28D1909B" w14:textId="06184ACF" w:rsidR="004B6758" w:rsidRDefault="00E06337" w:rsidP="009D09B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WHY NOT TRAVEL Spółka z ograniczoną odpowiedzialnością</w:t>
            </w:r>
            <w:r w:rsidR="00494566">
              <w:rPr>
                <w:rFonts w:asciiTheme="minorHAnsi" w:hAnsiTheme="minorHAnsi" w:cstheme="minorHAnsi"/>
              </w:rPr>
              <w:t xml:space="preserve"> </w:t>
            </w:r>
          </w:p>
          <w:p w14:paraId="76F6BE2A" w14:textId="32D0B460" w:rsidR="00E06337" w:rsidRPr="00CE1DE8" w:rsidRDefault="00E06337" w:rsidP="009D09B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Ulica Kielnarowa 108A</w:t>
            </w:r>
          </w:p>
          <w:p w14:paraId="0AA54FEC" w14:textId="60F04A32" w:rsidR="004B6758" w:rsidRPr="00CE1DE8" w:rsidRDefault="00E06337" w:rsidP="009D09B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36-020 Tyczyn</w:t>
            </w:r>
          </w:p>
          <w:p w14:paraId="02F7BA66" w14:textId="48979179" w:rsidR="004B6758" w:rsidRPr="00566F26" w:rsidRDefault="004B6758" w:rsidP="009D09B7">
            <w:pPr>
              <w:pStyle w:val="Default"/>
              <w:rPr>
                <w:rFonts w:asciiTheme="minorHAnsi" w:hAnsiTheme="minorHAnsi" w:cstheme="minorHAnsi"/>
              </w:rPr>
            </w:pPr>
            <w:r w:rsidRPr="00CE1DE8">
              <w:rPr>
                <w:rFonts w:asciiTheme="minorHAnsi" w:hAnsiTheme="minorHAnsi" w:cstheme="minorHAnsi"/>
              </w:rPr>
              <w:t xml:space="preserve">NIP </w:t>
            </w:r>
            <w:r w:rsidR="00E06337">
              <w:rPr>
                <w:rFonts w:asciiTheme="minorHAnsi" w:hAnsiTheme="minorHAnsi" w:cstheme="minorHAnsi"/>
              </w:rPr>
              <w:t>8133380514</w:t>
            </w:r>
          </w:p>
        </w:tc>
        <w:tc>
          <w:tcPr>
            <w:tcW w:w="2693" w:type="dxa"/>
          </w:tcPr>
          <w:p w14:paraId="74B68E3A" w14:textId="750A9699" w:rsidR="004B6758" w:rsidRDefault="00E06337" w:rsidP="009D09B7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117 372,82</w:t>
            </w:r>
            <w:r w:rsidR="004B6758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</w:tc>
      </w:tr>
      <w:tr w:rsidR="004B6758" w:rsidRPr="00566F26" w14:paraId="15E8C057" w14:textId="77777777" w:rsidTr="009D09B7">
        <w:tc>
          <w:tcPr>
            <w:tcW w:w="1411" w:type="dxa"/>
          </w:tcPr>
          <w:p w14:paraId="06C34D2D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14:paraId="0D745B9E" w14:textId="77777777" w:rsidR="004B6758" w:rsidRPr="00566F26" w:rsidRDefault="004B6758" w:rsidP="009D09B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Delta Tour </w:t>
            </w:r>
            <w:r>
              <w:rPr>
                <w:rFonts w:asciiTheme="minorHAnsi" w:hAnsiTheme="minorHAnsi" w:cstheme="minorHAnsi"/>
              </w:rPr>
              <w:t>S</w:t>
            </w:r>
            <w:r w:rsidRPr="00566F26">
              <w:rPr>
                <w:rFonts w:asciiTheme="minorHAnsi" w:hAnsiTheme="minorHAnsi" w:cstheme="minorHAnsi"/>
              </w:rPr>
              <w:t xml:space="preserve">półka z ograniczoną odpowiedzialnością </w:t>
            </w:r>
          </w:p>
          <w:p w14:paraId="43EB6C94" w14:textId="77777777" w:rsidR="004B6758" w:rsidRPr="00566F26" w:rsidRDefault="004B6758" w:rsidP="009D09B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Ulica Czerska 18</w:t>
            </w:r>
          </w:p>
          <w:p w14:paraId="39B13BBD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00-732 Warszawa</w:t>
            </w:r>
          </w:p>
          <w:p w14:paraId="5F4D908F" w14:textId="77777777" w:rsidR="004B6758" w:rsidRPr="00566F26" w:rsidRDefault="004B6758" w:rsidP="009D09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NIP: 5262237697</w:t>
            </w:r>
          </w:p>
        </w:tc>
        <w:tc>
          <w:tcPr>
            <w:tcW w:w="2693" w:type="dxa"/>
          </w:tcPr>
          <w:p w14:paraId="3DAFA20E" w14:textId="324050F6" w:rsidR="004B6758" w:rsidRPr="00566F26" w:rsidRDefault="00E06337" w:rsidP="009D09B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100 688,94</w:t>
            </w:r>
            <w:r w:rsidR="004B6758" w:rsidRPr="00566F26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</w:tc>
      </w:tr>
    </w:tbl>
    <w:p w14:paraId="2CD1C5CE" w14:textId="77777777" w:rsidR="009E0021" w:rsidRDefault="009E0021"/>
    <w:sectPr w:rsidR="009E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21"/>
    <w:rsid w:val="00494566"/>
    <w:rsid w:val="004B6758"/>
    <w:rsid w:val="009E0021"/>
    <w:rsid w:val="00E0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C3E6"/>
  <w15:chartTrackingRefBased/>
  <w15:docId w15:val="{50CB868E-7152-4325-AB23-C21B3ECA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75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4</cp:revision>
  <dcterms:created xsi:type="dcterms:W3CDTF">2025-04-24T06:24:00Z</dcterms:created>
  <dcterms:modified xsi:type="dcterms:W3CDTF">2025-04-24T06:58:00Z</dcterms:modified>
</cp:coreProperties>
</file>