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C609" w14:textId="36EDABA3" w:rsidR="00BD1D25" w:rsidRPr="00E16797" w:rsidRDefault="00BD1D25" w:rsidP="00C163C2">
      <w:pPr>
        <w:spacing w:after="0" w:line="240" w:lineRule="auto"/>
        <w:ind w:left="9912" w:firstLine="708"/>
        <w:jc w:val="right"/>
        <w:rPr>
          <w:rFonts w:ascii="Arial" w:hAnsi="Arial" w:cs="Arial"/>
          <w:b/>
          <w:sz w:val="20"/>
          <w:szCs w:val="20"/>
        </w:rPr>
      </w:pPr>
      <w:r w:rsidRPr="00E16797">
        <w:rPr>
          <w:rFonts w:ascii="Arial" w:hAnsi="Arial" w:cs="Arial"/>
          <w:b/>
          <w:sz w:val="20"/>
          <w:szCs w:val="20"/>
        </w:rPr>
        <w:t>Załącznik nr 1</w:t>
      </w:r>
      <w:r w:rsidR="00B85B09" w:rsidRPr="00E16797">
        <w:rPr>
          <w:rFonts w:ascii="Arial" w:hAnsi="Arial" w:cs="Arial"/>
          <w:b/>
          <w:sz w:val="20"/>
          <w:szCs w:val="20"/>
        </w:rPr>
        <w:t xml:space="preserve"> do SWZ</w:t>
      </w:r>
    </w:p>
    <w:p w14:paraId="7AAB1484" w14:textId="4642A4A6" w:rsidR="00C97C9E" w:rsidRPr="00E16797" w:rsidRDefault="00C163C2" w:rsidP="00C163C2">
      <w:pPr>
        <w:spacing w:after="0" w:line="240" w:lineRule="auto"/>
        <w:jc w:val="right"/>
        <w:rPr>
          <w:rFonts w:ascii="Arial" w:hAnsi="Arial" w:cs="Arial"/>
          <w:b/>
          <w:sz w:val="20"/>
          <w:szCs w:val="20"/>
        </w:rPr>
      </w:pPr>
      <w:r w:rsidRPr="00C163C2">
        <w:rPr>
          <w:rFonts w:ascii="Arial" w:hAnsi="Arial" w:cs="Arial"/>
          <w:b/>
          <w:sz w:val="20"/>
          <w:szCs w:val="20"/>
        </w:rPr>
        <w:t>nr sprawy: BF-IV.2370.6.2025</w:t>
      </w:r>
    </w:p>
    <w:p w14:paraId="103F1693" w14:textId="77777777" w:rsidR="00F5166D" w:rsidRPr="00E16797" w:rsidRDefault="00F5166D" w:rsidP="00B85B09">
      <w:pPr>
        <w:spacing w:after="0" w:line="240" w:lineRule="auto"/>
        <w:jc w:val="center"/>
        <w:rPr>
          <w:rFonts w:ascii="Arial" w:hAnsi="Arial" w:cs="Arial"/>
          <w:b/>
          <w:sz w:val="20"/>
          <w:szCs w:val="20"/>
        </w:rPr>
      </w:pPr>
    </w:p>
    <w:p w14:paraId="5F51BA60" w14:textId="77777777" w:rsidR="00F5166D" w:rsidRPr="00E16797" w:rsidRDefault="00F5166D" w:rsidP="00B85B09">
      <w:pPr>
        <w:spacing w:after="0" w:line="240" w:lineRule="auto"/>
        <w:jc w:val="center"/>
        <w:rPr>
          <w:rFonts w:ascii="Arial" w:hAnsi="Arial" w:cs="Arial"/>
          <w:b/>
          <w:sz w:val="20"/>
          <w:szCs w:val="20"/>
        </w:rPr>
      </w:pPr>
    </w:p>
    <w:p w14:paraId="5D67DED2" w14:textId="77777777" w:rsidR="00F5166D" w:rsidRPr="00E16797" w:rsidRDefault="00F5166D" w:rsidP="00B85B09">
      <w:pPr>
        <w:spacing w:after="0" w:line="240" w:lineRule="auto"/>
        <w:jc w:val="center"/>
        <w:rPr>
          <w:rFonts w:ascii="Arial" w:hAnsi="Arial" w:cs="Arial"/>
          <w:b/>
          <w:sz w:val="20"/>
          <w:szCs w:val="20"/>
        </w:rPr>
      </w:pPr>
    </w:p>
    <w:p w14:paraId="74DC1858" w14:textId="77777777" w:rsidR="00F5166D" w:rsidRPr="00E16797" w:rsidRDefault="00F5166D" w:rsidP="00B85B09">
      <w:pPr>
        <w:spacing w:after="0" w:line="240" w:lineRule="auto"/>
        <w:jc w:val="center"/>
        <w:rPr>
          <w:rFonts w:ascii="Arial" w:hAnsi="Arial" w:cs="Arial"/>
          <w:b/>
          <w:sz w:val="20"/>
          <w:szCs w:val="20"/>
        </w:rPr>
      </w:pPr>
    </w:p>
    <w:p w14:paraId="3A9EE40D" w14:textId="77777777" w:rsidR="00F5166D" w:rsidRPr="00E16797" w:rsidRDefault="00F5166D" w:rsidP="00B85B09">
      <w:pPr>
        <w:spacing w:after="0" w:line="240" w:lineRule="auto"/>
        <w:jc w:val="center"/>
        <w:rPr>
          <w:rFonts w:ascii="Arial" w:hAnsi="Arial" w:cs="Arial"/>
          <w:b/>
          <w:sz w:val="20"/>
          <w:szCs w:val="20"/>
        </w:rPr>
      </w:pPr>
    </w:p>
    <w:p w14:paraId="7C9F98C4" w14:textId="77777777" w:rsidR="00F5166D" w:rsidRPr="00E16797" w:rsidRDefault="00F5166D" w:rsidP="00B85B09">
      <w:pPr>
        <w:spacing w:after="0" w:line="240" w:lineRule="auto"/>
        <w:jc w:val="center"/>
        <w:rPr>
          <w:rFonts w:ascii="Arial" w:hAnsi="Arial" w:cs="Arial"/>
          <w:b/>
          <w:sz w:val="20"/>
          <w:szCs w:val="20"/>
        </w:rPr>
      </w:pPr>
    </w:p>
    <w:p w14:paraId="11B49370" w14:textId="77777777" w:rsidR="00F5166D" w:rsidRPr="00E16797" w:rsidRDefault="00F5166D" w:rsidP="00B85B09">
      <w:pPr>
        <w:spacing w:after="0" w:line="240" w:lineRule="auto"/>
        <w:jc w:val="center"/>
        <w:rPr>
          <w:rFonts w:ascii="Arial" w:hAnsi="Arial" w:cs="Arial"/>
          <w:b/>
          <w:sz w:val="20"/>
          <w:szCs w:val="20"/>
        </w:rPr>
      </w:pPr>
    </w:p>
    <w:p w14:paraId="5788E975" w14:textId="77777777" w:rsidR="00F5166D" w:rsidRPr="00E16797" w:rsidRDefault="00F5166D" w:rsidP="00B85B09">
      <w:pPr>
        <w:spacing w:after="0" w:line="240" w:lineRule="auto"/>
        <w:jc w:val="center"/>
        <w:rPr>
          <w:rFonts w:ascii="Arial" w:hAnsi="Arial" w:cs="Arial"/>
          <w:b/>
          <w:sz w:val="20"/>
          <w:szCs w:val="20"/>
        </w:rPr>
      </w:pPr>
    </w:p>
    <w:p w14:paraId="3A710911" w14:textId="77777777" w:rsidR="00F5166D" w:rsidRPr="00E16797" w:rsidRDefault="00F5166D" w:rsidP="00B85B09">
      <w:pPr>
        <w:spacing w:after="0" w:line="240" w:lineRule="auto"/>
        <w:jc w:val="center"/>
        <w:rPr>
          <w:rFonts w:ascii="Arial" w:hAnsi="Arial" w:cs="Arial"/>
          <w:b/>
          <w:sz w:val="20"/>
          <w:szCs w:val="20"/>
        </w:rPr>
      </w:pPr>
    </w:p>
    <w:p w14:paraId="1D75A9AB" w14:textId="77777777" w:rsidR="00F5166D" w:rsidRPr="00E16797" w:rsidRDefault="00F5166D" w:rsidP="00B85B09">
      <w:pPr>
        <w:spacing w:after="0" w:line="240" w:lineRule="auto"/>
        <w:jc w:val="center"/>
        <w:rPr>
          <w:rFonts w:ascii="Arial" w:hAnsi="Arial" w:cs="Arial"/>
          <w:b/>
          <w:sz w:val="20"/>
          <w:szCs w:val="20"/>
        </w:rPr>
      </w:pPr>
    </w:p>
    <w:p w14:paraId="45FACC74" w14:textId="77777777" w:rsidR="00F5166D" w:rsidRPr="00E16797" w:rsidRDefault="00F5166D" w:rsidP="00B85B09">
      <w:pPr>
        <w:spacing w:after="0" w:line="240" w:lineRule="auto"/>
        <w:jc w:val="center"/>
        <w:rPr>
          <w:rFonts w:ascii="Arial" w:hAnsi="Arial" w:cs="Arial"/>
          <w:b/>
          <w:sz w:val="20"/>
          <w:szCs w:val="20"/>
        </w:rPr>
      </w:pPr>
    </w:p>
    <w:p w14:paraId="418254FC" w14:textId="77777777" w:rsidR="00F5166D" w:rsidRPr="00E16797" w:rsidRDefault="00F5166D" w:rsidP="00B85B09">
      <w:pPr>
        <w:spacing w:after="0" w:line="240" w:lineRule="auto"/>
        <w:jc w:val="center"/>
        <w:rPr>
          <w:rFonts w:ascii="Arial" w:hAnsi="Arial" w:cs="Arial"/>
          <w:b/>
          <w:sz w:val="20"/>
          <w:szCs w:val="20"/>
        </w:rPr>
      </w:pPr>
    </w:p>
    <w:p w14:paraId="40030F07" w14:textId="77777777" w:rsidR="00F5166D" w:rsidRPr="00E16797" w:rsidRDefault="00F5166D" w:rsidP="00B85B09">
      <w:pPr>
        <w:spacing w:after="0" w:line="240" w:lineRule="auto"/>
        <w:jc w:val="center"/>
        <w:rPr>
          <w:rFonts w:ascii="Arial" w:hAnsi="Arial" w:cs="Arial"/>
          <w:b/>
          <w:sz w:val="20"/>
          <w:szCs w:val="20"/>
        </w:rPr>
      </w:pPr>
    </w:p>
    <w:p w14:paraId="50646452" w14:textId="77777777" w:rsidR="00F5166D" w:rsidRPr="00E16797" w:rsidRDefault="00F5166D" w:rsidP="00B85B09">
      <w:pPr>
        <w:spacing w:after="0" w:line="240" w:lineRule="auto"/>
        <w:jc w:val="center"/>
        <w:rPr>
          <w:rFonts w:ascii="Arial" w:hAnsi="Arial" w:cs="Arial"/>
          <w:b/>
          <w:sz w:val="20"/>
          <w:szCs w:val="20"/>
        </w:rPr>
      </w:pPr>
    </w:p>
    <w:p w14:paraId="36698365" w14:textId="77777777" w:rsidR="00F5166D" w:rsidRPr="00E16797" w:rsidRDefault="00F5166D" w:rsidP="00B42E15">
      <w:pPr>
        <w:spacing w:after="0" w:line="240" w:lineRule="auto"/>
        <w:jc w:val="center"/>
        <w:rPr>
          <w:rFonts w:ascii="Arial" w:hAnsi="Arial" w:cs="Arial"/>
          <w:b/>
          <w:sz w:val="20"/>
          <w:szCs w:val="20"/>
        </w:rPr>
      </w:pPr>
      <w:r w:rsidRPr="00E16797">
        <w:rPr>
          <w:rFonts w:ascii="Arial" w:hAnsi="Arial" w:cs="Arial"/>
          <w:b/>
          <w:sz w:val="20"/>
          <w:szCs w:val="20"/>
        </w:rPr>
        <w:t>OPIS  PRZEDMIOTU ZAMÓWIENIA</w:t>
      </w:r>
    </w:p>
    <w:p w14:paraId="08E278DC" w14:textId="77777777" w:rsidR="00F5166D" w:rsidRPr="00E16797" w:rsidRDefault="00F5166D" w:rsidP="00F5166D">
      <w:pPr>
        <w:spacing w:after="0" w:line="240" w:lineRule="auto"/>
        <w:jc w:val="center"/>
        <w:rPr>
          <w:rFonts w:ascii="Arial" w:hAnsi="Arial" w:cs="Arial"/>
          <w:bCs/>
          <w:sz w:val="20"/>
          <w:szCs w:val="20"/>
        </w:rPr>
      </w:pPr>
      <w:r w:rsidRPr="00E16797">
        <w:rPr>
          <w:rFonts w:ascii="Arial" w:hAnsi="Arial" w:cs="Arial"/>
          <w:bCs/>
          <w:sz w:val="20"/>
          <w:szCs w:val="20"/>
        </w:rPr>
        <w:t>DOSTAWA LEKKIEGO SAMOCHODU OPERACYJNEGO</w:t>
      </w:r>
      <w:r w:rsidR="008056B1" w:rsidRPr="00E16797">
        <w:rPr>
          <w:rFonts w:ascii="Arial" w:hAnsi="Arial" w:cs="Arial"/>
          <w:bCs/>
          <w:sz w:val="20"/>
          <w:szCs w:val="20"/>
        </w:rPr>
        <w:t xml:space="preserve"> DLA KG PSP</w:t>
      </w:r>
      <w:r w:rsidRPr="00E16797">
        <w:rPr>
          <w:rFonts w:ascii="Arial" w:hAnsi="Arial" w:cs="Arial"/>
          <w:bCs/>
          <w:sz w:val="20"/>
          <w:szCs w:val="20"/>
        </w:rPr>
        <w:t xml:space="preserve"> </w:t>
      </w:r>
    </w:p>
    <w:p w14:paraId="7343481E" w14:textId="77777777" w:rsidR="00F5166D" w:rsidRPr="00E16797" w:rsidRDefault="00F5166D" w:rsidP="00B85B09">
      <w:pPr>
        <w:spacing w:after="0" w:line="240" w:lineRule="auto"/>
        <w:jc w:val="center"/>
        <w:rPr>
          <w:rFonts w:ascii="Arial" w:hAnsi="Arial" w:cs="Arial"/>
          <w:b/>
          <w:sz w:val="20"/>
          <w:szCs w:val="20"/>
        </w:rPr>
      </w:pPr>
    </w:p>
    <w:p w14:paraId="77328993" w14:textId="77777777" w:rsidR="00F5166D" w:rsidRPr="00E16797" w:rsidRDefault="00F5166D" w:rsidP="00B85B09">
      <w:pPr>
        <w:spacing w:after="0" w:line="240" w:lineRule="auto"/>
        <w:jc w:val="center"/>
        <w:rPr>
          <w:rFonts w:ascii="Arial" w:hAnsi="Arial" w:cs="Arial"/>
          <w:b/>
          <w:sz w:val="20"/>
          <w:szCs w:val="20"/>
        </w:rPr>
      </w:pPr>
    </w:p>
    <w:p w14:paraId="68D4D525" w14:textId="77777777" w:rsidR="00F5166D" w:rsidRPr="00E16797" w:rsidRDefault="00F5166D" w:rsidP="00B85B09">
      <w:pPr>
        <w:spacing w:after="0" w:line="240" w:lineRule="auto"/>
        <w:jc w:val="center"/>
        <w:rPr>
          <w:rFonts w:ascii="Arial" w:hAnsi="Arial" w:cs="Arial"/>
          <w:b/>
          <w:sz w:val="20"/>
          <w:szCs w:val="20"/>
        </w:rPr>
      </w:pPr>
    </w:p>
    <w:p w14:paraId="4801D950" w14:textId="77777777" w:rsidR="00F5166D" w:rsidRPr="00E16797" w:rsidRDefault="00F5166D" w:rsidP="00B85B09">
      <w:pPr>
        <w:spacing w:after="0" w:line="240" w:lineRule="auto"/>
        <w:jc w:val="center"/>
        <w:rPr>
          <w:rFonts w:ascii="Arial" w:hAnsi="Arial" w:cs="Arial"/>
          <w:b/>
          <w:sz w:val="20"/>
          <w:szCs w:val="20"/>
        </w:rPr>
      </w:pPr>
    </w:p>
    <w:p w14:paraId="09FAA8FC" w14:textId="77777777" w:rsidR="00F5166D" w:rsidRPr="00E16797" w:rsidRDefault="00F5166D" w:rsidP="00B85B09">
      <w:pPr>
        <w:spacing w:after="0" w:line="240" w:lineRule="auto"/>
        <w:jc w:val="center"/>
        <w:rPr>
          <w:rFonts w:ascii="Arial" w:hAnsi="Arial" w:cs="Arial"/>
          <w:b/>
          <w:sz w:val="20"/>
          <w:szCs w:val="20"/>
        </w:rPr>
      </w:pPr>
    </w:p>
    <w:p w14:paraId="703173A2" w14:textId="77777777" w:rsidR="00F5166D" w:rsidRPr="00E16797" w:rsidRDefault="00F5166D" w:rsidP="00B85B09">
      <w:pPr>
        <w:spacing w:after="0" w:line="240" w:lineRule="auto"/>
        <w:jc w:val="center"/>
        <w:rPr>
          <w:rFonts w:ascii="Arial" w:hAnsi="Arial" w:cs="Arial"/>
          <w:b/>
          <w:sz w:val="20"/>
          <w:szCs w:val="20"/>
        </w:rPr>
      </w:pPr>
    </w:p>
    <w:p w14:paraId="342DEE83" w14:textId="77777777" w:rsidR="00F5166D" w:rsidRPr="00E16797" w:rsidRDefault="00F5166D" w:rsidP="00B85B09">
      <w:pPr>
        <w:spacing w:after="0" w:line="240" w:lineRule="auto"/>
        <w:jc w:val="center"/>
        <w:rPr>
          <w:rFonts w:ascii="Arial" w:hAnsi="Arial" w:cs="Arial"/>
          <w:b/>
          <w:sz w:val="20"/>
          <w:szCs w:val="20"/>
        </w:rPr>
      </w:pPr>
    </w:p>
    <w:p w14:paraId="6123D75A" w14:textId="77777777" w:rsidR="00F5166D" w:rsidRPr="00E16797" w:rsidRDefault="00F5166D" w:rsidP="00B85B09">
      <w:pPr>
        <w:spacing w:after="0" w:line="240" w:lineRule="auto"/>
        <w:jc w:val="center"/>
        <w:rPr>
          <w:rFonts w:ascii="Arial" w:hAnsi="Arial" w:cs="Arial"/>
          <w:b/>
          <w:sz w:val="20"/>
          <w:szCs w:val="20"/>
        </w:rPr>
      </w:pPr>
    </w:p>
    <w:p w14:paraId="370987A4" w14:textId="77777777" w:rsidR="00F5166D" w:rsidRPr="00E16797" w:rsidRDefault="00F5166D" w:rsidP="00B85B09">
      <w:pPr>
        <w:spacing w:after="0" w:line="240" w:lineRule="auto"/>
        <w:jc w:val="center"/>
        <w:rPr>
          <w:rFonts w:ascii="Arial" w:hAnsi="Arial" w:cs="Arial"/>
          <w:b/>
          <w:sz w:val="20"/>
          <w:szCs w:val="20"/>
        </w:rPr>
      </w:pPr>
    </w:p>
    <w:p w14:paraId="03A5604B" w14:textId="77777777" w:rsidR="00F5166D" w:rsidRPr="00E16797" w:rsidRDefault="00F5166D" w:rsidP="00B85B09">
      <w:pPr>
        <w:spacing w:after="0" w:line="240" w:lineRule="auto"/>
        <w:jc w:val="center"/>
        <w:rPr>
          <w:rFonts w:ascii="Arial" w:hAnsi="Arial" w:cs="Arial"/>
          <w:b/>
          <w:sz w:val="20"/>
          <w:szCs w:val="20"/>
        </w:rPr>
      </w:pPr>
    </w:p>
    <w:p w14:paraId="7A6BDC2F" w14:textId="77777777" w:rsidR="00F5166D" w:rsidRPr="00E16797" w:rsidRDefault="00F5166D" w:rsidP="00B85B09">
      <w:pPr>
        <w:spacing w:after="0" w:line="240" w:lineRule="auto"/>
        <w:jc w:val="center"/>
        <w:rPr>
          <w:rFonts w:ascii="Arial" w:hAnsi="Arial" w:cs="Arial"/>
          <w:b/>
          <w:sz w:val="20"/>
          <w:szCs w:val="20"/>
        </w:rPr>
      </w:pPr>
    </w:p>
    <w:p w14:paraId="16EAE718" w14:textId="77777777" w:rsidR="00F5166D" w:rsidRPr="00E16797" w:rsidRDefault="00F5166D" w:rsidP="00B85B09">
      <w:pPr>
        <w:spacing w:after="0" w:line="240" w:lineRule="auto"/>
        <w:jc w:val="center"/>
        <w:rPr>
          <w:rFonts w:ascii="Arial" w:hAnsi="Arial" w:cs="Arial"/>
          <w:b/>
          <w:sz w:val="20"/>
          <w:szCs w:val="20"/>
        </w:rPr>
      </w:pPr>
    </w:p>
    <w:p w14:paraId="4CB04C79" w14:textId="77777777" w:rsidR="00F5166D" w:rsidRPr="00E16797" w:rsidRDefault="00F5166D" w:rsidP="00B85B09">
      <w:pPr>
        <w:spacing w:after="0" w:line="240" w:lineRule="auto"/>
        <w:jc w:val="center"/>
        <w:rPr>
          <w:rFonts w:ascii="Arial" w:hAnsi="Arial" w:cs="Arial"/>
          <w:b/>
          <w:sz w:val="20"/>
          <w:szCs w:val="20"/>
        </w:rPr>
      </w:pPr>
    </w:p>
    <w:p w14:paraId="2272A61C" w14:textId="77777777" w:rsidR="00F5166D" w:rsidRPr="00E16797" w:rsidRDefault="00F5166D" w:rsidP="00B85B09">
      <w:pPr>
        <w:spacing w:after="0" w:line="240" w:lineRule="auto"/>
        <w:jc w:val="center"/>
        <w:rPr>
          <w:rFonts w:ascii="Arial" w:hAnsi="Arial" w:cs="Arial"/>
          <w:b/>
          <w:sz w:val="20"/>
          <w:szCs w:val="20"/>
        </w:rPr>
      </w:pPr>
    </w:p>
    <w:p w14:paraId="235B4615" w14:textId="77777777" w:rsidR="00F5166D" w:rsidRPr="00E16797" w:rsidRDefault="00F5166D" w:rsidP="00B85B09">
      <w:pPr>
        <w:spacing w:after="0" w:line="240" w:lineRule="auto"/>
        <w:jc w:val="center"/>
        <w:rPr>
          <w:rFonts w:ascii="Arial" w:hAnsi="Arial" w:cs="Arial"/>
          <w:b/>
          <w:sz w:val="20"/>
          <w:szCs w:val="20"/>
        </w:rPr>
      </w:pPr>
    </w:p>
    <w:p w14:paraId="7F9C5929" w14:textId="77777777" w:rsidR="00F5166D" w:rsidRPr="00E16797" w:rsidRDefault="00F5166D" w:rsidP="00B85B09">
      <w:pPr>
        <w:spacing w:after="0" w:line="240" w:lineRule="auto"/>
        <w:jc w:val="center"/>
        <w:rPr>
          <w:rFonts w:ascii="Arial" w:hAnsi="Arial" w:cs="Arial"/>
          <w:b/>
          <w:sz w:val="20"/>
          <w:szCs w:val="20"/>
        </w:rPr>
      </w:pPr>
    </w:p>
    <w:p w14:paraId="2C156950" w14:textId="77777777" w:rsidR="00F5166D" w:rsidRPr="00E16797" w:rsidRDefault="00F5166D" w:rsidP="00B85B09">
      <w:pPr>
        <w:spacing w:after="0" w:line="240" w:lineRule="auto"/>
        <w:jc w:val="center"/>
        <w:rPr>
          <w:rFonts w:ascii="Arial" w:hAnsi="Arial" w:cs="Arial"/>
          <w:b/>
          <w:sz w:val="20"/>
          <w:szCs w:val="20"/>
        </w:rPr>
      </w:pPr>
    </w:p>
    <w:p w14:paraId="4C75FFCC" w14:textId="77777777" w:rsidR="00F5166D" w:rsidRPr="00E16797" w:rsidRDefault="00F5166D" w:rsidP="00B85B09">
      <w:pPr>
        <w:spacing w:after="0" w:line="240" w:lineRule="auto"/>
        <w:jc w:val="center"/>
        <w:rPr>
          <w:rFonts w:ascii="Arial" w:hAnsi="Arial" w:cs="Arial"/>
          <w:b/>
          <w:sz w:val="20"/>
          <w:szCs w:val="20"/>
        </w:rPr>
      </w:pPr>
    </w:p>
    <w:p w14:paraId="65E317DD" w14:textId="77777777" w:rsidR="00F5166D" w:rsidRPr="00E16797" w:rsidRDefault="00F5166D" w:rsidP="00B85B09">
      <w:pPr>
        <w:spacing w:after="0" w:line="240" w:lineRule="auto"/>
        <w:jc w:val="center"/>
        <w:rPr>
          <w:rFonts w:ascii="Arial" w:hAnsi="Arial" w:cs="Arial"/>
          <w:b/>
          <w:sz w:val="20"/>
          <w:szCs w:val="20"/>
        </w:rPr>
      </w:pPr>
    </w:p>
    <w:p w14:paraId="5417628F" w14:textId="77777777" w:rsidR="00F5166D" w:rsidRPr="00E16797" w:rsidRDefault="00F5166D" w:rsidP="00B85B09">
      <w:pPr>
        <w:spacing w:after="0" w:line="240" w:lineRule="auto"/>
        <w:jc w:val="center"/>
        <w:rPr>
          <w:rFonts w:ascii="Arial" w:hAnsi="Arial" w:cs="Arial"/>
          <w:b/>
          <w:sz w:val="20"/>
          <w:szCs w:val="20"/>
        </w:rPr>
      </w:pPr>
    </w:p>
    <w:p w14:paraId="202CE9A8" w14:textId="77777777" w:rsidR="00F5166D" w:rsidRPr="00E16797" w:rsidRDefault="00F5166D" w:rsidP="00B85B09">
      <w:pPr>
        <w:spacing w:after="0" w:line="240" w:lineRule="auto"/>
        <w:jc w:val="center"/>
        <w:rPr>
          <w:rFonts w:ascii="Arial" w:hAnsi="Arial" w:cs="Arial"/>
          <w:b/>
          <w:sz w:val="20"/>
          <w:szCs w:val="20"/>
        </w:rPr>
      </w:pPr>
    </w:p>
    <w:p w14:paraId="760CA679" w14:textId="77777777" w:rsidR="00B42E15" w:rsidRPr="00E16797" w:rsidRDefault="00B42E15" w:rsidP="00B85B09">
      <w:pPr>
        <w:spacing w:after="0" w:line="240" w:lineRule="auto"/>
        <w:jc w:val="center"/>
        <w:rPr>
          <w:rFonts w:ascii="Arial" w:hAnsi="Arial" w:cs="Arial"/>
          <w:b/>
          <w:sz w:val="20"/>
          <w:szCs w:val="20"/>
        </w:rPr>
      </w:pPr>
    </w:p>
    <w:p w14:paraId="5E5B64FE" w14:textId="77777777" w:rsidR="00F5166D" w:rsidRPr="00E16797" w:rsidRDefault="00F5166D" w:rsidP="00B85B09">
      <w:pPr>
        <w:spacing w:after="0" w:line="240" w:lineRule="auto"/>
        <w:jc w:val="center"/>
        <w:rPr>
          <w:rFonts w:ascii="Arial" w:hAnsi="Arial" w:cs="Arial"/>
          <w:b/>
          <w:sz w:val="20"/>
          <w:szCs w:val="20"/>
        </w:rPr>
      </w:pPr>
    </w:p>
    <w:p w14:paraId="733E59FC" w14:textId="77777777" w:rsidR="00F5166D" w:rsidRPr="00E16797" w:rsidRDefault="00F5166D" w:rsidP="00F5166D">
      <w:pPr>
        <w:spacing w:after="0" w:line="240" w:lineRule="auto"/>
        <w:rPr>
          <w:rFonts w:ascii="Arial" w:hAnsi="Arial" w:cs="Arial"/>
          <w:b/>
          <w:sz w:val="20"/>
          <w:szCs w:val="20"/>
        </w:rPr>
      </w:pPr>
    </w:p>
    <w:p w14:paraId="3A0F0019" w14:textId="77777777" w:rsidR="00F5166D" w:rsidRPr="00E16797" w:rsidRDefault="00F5166D" w:rsidP="00F5166D">
      <w:pPr>
        <w:spacing w:after="0" w:line="240" w:lineRule="auto"/>
        <w:rPr>
          <w:rFonts w:ascii="Arial" w:hAnsi="Arial" w:cs="Arial"/>
          <w:b/>
          <w:sz w:val="20"/>
          <w:szCs w:val="20"/>
        </w:rPr>
      </w:pPr>
    </w:p>
    <w:p w14:paraId="6C839A1E" w14:textId="77777777" w:rsidR="0066072D" w:rsidRPr="00E16797" w:rsidRDefault="0066072D" w:rsidP="00DA16D5">
      <w:pPr>
        <w:spacing w:after="0" w:line="240" w:lineRule="auto"/>
        <w:jc w:val="center"/>
        <w:rPr>
          <w:rFonts w:ascii="Arial" w:hAnsi="Arial" w:cs="Arial"/>
          <w:b/>
          <w:sz w:val="20"/>
          <w:szCs w:val="20"/>
        </w:rPr>
      </w:pPr>
    </w:p>
    <w:p w14:paraId="0FBC6557" w14:textId="77777777" w:rsidR="0066072D" w:rsidRPr="00E16797" w:rsidRDefault="0066072D" w:rsidP="0066072D">
      <w:pPr>
        <w:spacing w:after="0" w:line="240" w:lineRule="auto"/>
        <w:rPr>
          <w:rFonts w:ascii="Arial" w:hAnsi="Arial" w:cs="Arial"/>
          <w:b/>
          <w:noProof/>
        </w:rPr>
      </w:pPr>
    </w:p>
    <w:p w14:paraId="49887892" w14:textId="77777777" w:rsidR="0066072D" w:rsidRPr="00E16797" w:rsidRDefault="0066072D" w:rsidP="0066072D">
      <w:pPr>
        <w:spacing w:after="0" w:line="240" w:lineRule="auto"/>
        <w:rPr>
          <w:rFonts w:ascii="Arial" w:hAnsi="Arial" w:cs="Arial"/>
          <w:b/>
          <w:noProof/>
        </w:rPr>
      </w:pPr>
    </w:p>
    <w:tbl>
      <w:tblPr>
        <w:tblStyle w:val="Tabela-Siatka"/>
        <w:tblW w:w="13750" w:type="dxa"/>
        <w:tblInd w:w="250" w:type="dxa"/>
        <w:tblLayout w:type="fixed"/>
        <w:tblLook w:val="04A0" w:firstRow="1" w:lastRow="0" w:firstColumn="1" w:lastColumn="0" w:noHBand="0" w:noVBand="1"/>
      </w:tblPr>
      <w:tblGrid>
        <w:gridCol w:w="7575"/>
        <w:gridCol w:w="1470"/>
        <w:gridCol w:w="4705"/>
      </w:tblGrid>
      <w:tr w:rsidR="00E16797" w:rsidRPr="00E16797" w14:paraId="2465650F" w14:textId="77777777" w:rsidTr="004606B8">
        <w:trPr>
          <w:trHeight w:val="529"/>
        </w:trPr>
        <w:tc>
          <w:tcPr>
            <w:tcW w:w="13750" w:type="dxa"/>
            <w:gridSpan w:val="3"/>
            <w:shd w:val="clear" w:color="auto" w:fill="D9D9D9" w:themeFill="background1" w:themeFillShade="D9"/>
            <w:vAlign w:val="center"/>
          </w:tcPr>
          <w:p w14:paraId="13865B33" w14:textId="77777777" w:rsidR="00F112B7" w:rsidRPr="00E16797" w:rsidRDefault="00DB7A6B" w:rsidP="00DB7A6B">
            <w:pPr>
              <w:jc w:val="center"/>
              <w:rPr>
                <w:rFonts w:ascii="Arial" w:hAnsi="Arial" w:cs="Arial"/>
                <w:b/>
                <w:sz w:val="20"/>
                <w:szCs w:val="20"/>
              </w:rPr>
            </w:pPr>
            <w:r w:rsidRPr="00E16797">
              <w:rPr>
                <w:rFonts w:ascii="Arial" w:hAnsi="Arial" w:cs="Arial"/>
                <w:b/>
                <w:sz w:val="20"/>
                <w:szCs w:val="20"/>
              </w:rPr>
              <w:t>Parametry techniczno – użytkowe i wymagania minimalne dla lekkiego samochodu operacyjnego dla KG PSP</w:t>
            </w:r>
          </w:p>
        </w:tc>
      </w:tr>
      <w:tr w:rsidR="00E16797" w:rsidRPr="00E16797" w14:paraId="72166880" w14:textId="77777777" w:rsidTr="004606B8">
        <w:trPr>
          <w:trHeight w:val="564"/>
        </w:trPr>
        <w:tc>
          <w:tcPr>
            <w:tcW w:w="13750" w:type="dxa"/>
            <w:gridSpan w:val="3"/>
            <w:shd w:val="clear" w:color="auto" w:fill="D9D9D9" w:themeFill="background1" w:themeFillShade="D9"/>
            <w:vAlign w:val="center"/>
          </w:tcPr>
          <w:p w14:paraId="60E2A665" w14:textId="77777777" w:rsidR="00DB7A6B" w:rsidRPr="00E16797" w:rsidRDefault="00E94AAC" w:rsidP="00DB7A6B">
            <w:pPr>
              <w:pStyle w:val="Akapitzlist"/>
              <w:numPr>
                <w:ilvl w:val="0"/>
                <w:numId w:val="28"/>
              </w:numPr>
              <w:rPr>
                <w:rFonts w:ascii="Arial" w:hAnsi="Arial" w:cs="Arial"/>
                <w:b/>
                <w:sz w:val="20"/>
                <w:szCs w:val="20"/>
              </w:rPr>
            </w:pPr>
            <w:r w:rsidRPr="00E16797">
              <w:rPr>
                <w:rFonts w:ascii="Arial" w:hAnsi="Arial" w:cs="Arial"/>
                <w:b/>
                <w:sz w:val="20"/>
                <w:szCs w:val="20"/>
              </w:rPr>
              <w:t>Wymagania ogólne</w:t>
            </w:r>
          </w:p>
        </w:tc>
      </w:tr>
      <w:tr w:rsidR="00E16797" w:rsidRPr="00E16797" w14:paraId="7618F255" w14:textId="77777777" w:rsidTr="00D93A68">
        <w:tc>
          <w:tcPr>
            <w:tcW w:w="9045" w:type="dxa"/>
            <w:gridSpan w:val="2"/>
            <w:shd w:val="clear" w:color="auto" w:fill="auto"/>
            <w:vAlign w:val="center"/>
          </w:tcPr>
          <w:p w14:paraId="60B3E159" w14:textId="621E8E6F" w:rsidR="00DB7A6B" w:rsidRPr="00E16797" w:rsidRDefault="00DB7A6B" w:rsidP="00DB7A6B">
            <w:pPr>
              <w:rPr>
                <w:rFonts w:ascii="Arial" w:hAnsi="Arial" w:cs="Arial"/>
                <w:sz w:val="20"/>
                <w:szCs w:val="20"/>
              </w:rPr>
            </w:pPr>
            <w:r w:rsidRPr="00E16797">
              <w:rPr>
                <w:rFonts w:ascii="Arial" w:hAnsi="Arial" w:cs="Arial"/>
                <w:sz w:val="20"/>
                <w:szCs w:val="20"/>
              </w:rPr>
              <w:t>Pojazd fabrycznie nowy, rok produkcji samochodu 202</w:t>
            </w:r>
            <w:r w:rsidR="00E208D5" w:rsidRPr="00E16797">
              <w:rPr>
                <w:rFonts w:ascii="Arial" w:hAnsi="Arial" w:cs="Arial"/>
                <w:sz w:val="20"/>
                <w:szCs w:val="20"/>
              </w:rPr>
              <w:t>5</w:t>
            </w:r>
            <w:r w:rsidRPr="00E16797">
              <w:rPr>
                <w:rFonts w:ascii="Arial" w:hAnsi="Arial" w:cs="Arial"/>
                <w:sz w:val="20"/>
                <w:szCs w:val="20"/>
              </w:rPr>
              <w:t xml:space="preserve"> r.</w:t>
            </w:r>
          </w:p>
        </w:tc>
        <w:tc>
          <w:tcPr>
            <w:tcW w:w="4705" w:type="dxa"/>
            <w:shd w:val="clear" w:color="auto" w:fill="auto"/>
          </w:tcPr>
          <w:p w14:paraId="6FD8EE11" w14:textId="77777777" w:rsidR="00DB7A6B" w:rsidRPr="00E16797" w:rsidRDefault="00DB7A6B" w:rsidP="00DB7A6B">
            <w:pPr>
              <w:jc w:val="center"/>
              <w:rPr>
                <w:rFonts w:ascii="Arial" w:hAnsi="Arial" w:cs="Arial"/>
                <w:sz w:val="14"/>
                <w:szCs w:val="14"/>
              </w:rPr>
            </w:pPr>
          </w:p>
          <w:p w14:paraId="7032011A" w14:textId="77777777" w:rsidR="00DB7A6B" w:rsidRPr="00E16797" w:rsidRDefault="00DB7A6B" w:rsidP="00DB7A6B">
            <w:pPr>
              <w:jc w:val="center"/>
              <w:rPr>
                <w:rFonts w:ascii="Arial" w:hAnsi="Arial" w:cs="Arial"/>
                <w:sz w:val="14"/>
                <w:szCs w:val="14"/>
              </w:rPr>
            </w:pPr>
          </w:p>
          <w:p w14:paraId="49613742" w14:textId="77777777" w:rsidR="00DB7A6B" w:rsidRPr="00E16797" w:rsidRDefault="00DB7A6B" w:rsidP="00DB7A6B">
            <w:pPr>
              <w:jc w:val="center"/>
              <w:rPr>
                <w:rFonts w:ascii="Arial" w:hAnsi="Arial" w:cs="Arial"/>
                <w:sz w:val="14"/>
                <w:szCs w:val="14"/>
              </w:rPr>
            </w:pPr>
          </w:p>
          <w:p w14:paraId="3191BFB6" w14:textId="77777777" w:rsidR="00DB7A6B" w:rsidRPr="00E16797" w:rsidRDefault="00DB7A6B" w:rsidP="00DB7A6B">
            <w:pPr>
              <w:jc w:val="center"/>
              <w:rPr>
                <w:rFonts w:ascii="Arial" w:hAnsi="Arial" w:cs="Arial"/>
                <w:sz w:val="14"/>
                <w:szCs w:val="14"/>
              </w:rPr>
            </w:pPr>
          </w:p>
          <w:p w14:paraId="3F746FB3"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t>
            </w:r>
          </w:p>
          <w:p w14:paraId="70EE03E9"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(wpisać rok produkcji)</w:t>
            </w:r>
          </w:p>
        </w:tc>
      </w:tr>
      <w:tr w:rsidR="00E16797" w:rsidRPr="00E16797" w14:paraId="0DFDA4A4" w14:textId="77777777" w:rsidTr="00D93A68">
        <w:tc>
          <w:tcPr>
            <w:tcW w:w="9045" w:type="dxa"/>
            <w:gridSpan w:val="2"/>
            <w:shd w:val="clear" w:color="auto" w:fill="auto"/>
            <w:vAlign w:val="center"/>
          </w:tcPr>
          <w:p w14:paraId="3615AE46" w14:textId="77777777" w:rsidR="00DB7A6B" w:rsidRPr="00E16797" w:rsidRDefault="00DB7A6B" w:rsidP="00DB7A6B">
            <w:pPr>
              <w:rPr>
                <w:rFonts w:ascii="Arial" w:hAnsi="Arial" w:cs="Arial"/>
                <w:sz w:val="20"/>
                <w:szCs w:val="20"/>
              </w:rPr>
            </w:pPr>
            <w:r w:rsidRPr="00E16797">
              <w:rPr>
                <w:rFonts w:ascii="Arial" w:hAnsi="Arial" w:cs="Arial"/>
                <w:sz w:val="20"/>
                <w:szCs w:val="20"/>
              </w:rPr>
              <w:t xml:space="preserve">Marka samochodu </w:t>
            </w:r>
          </w:p>
        </w:tc>
        <w:tc>
          <w:tcPr>
            <w:tcW w:w="4705" w:type="dxa"/>
            <w:shd w:val="clear" w:color="auto" w:fill="auto"/>
          </w:tcPr>
          <w:p w14:paraId="78CB95F5" w14:textId="77777777" w:rsidR="00DB7A6B" w:rsidRPr="00E16797" w:rsidRDefault="00DB7A6B" w:rsidP="00DB7A6B">
            <w:pPr>
              <w:jc w:val="center"/>
              <w:rPr>
                <w:rFonts w:ascii="Arial" w:hAnsi="Arial" w:cs="Arial"/>
                <w:sz w:val="14"/>
                <w:szCs w:val="14"/>
              </w:rPr>
            </w:pPr>
          </w:p>
          <w:p w14:paraId="3544D2BD" w14:textId="77777777" w:rsidR="00DB7A6B" w:rsidRPr="00E16797" w:rsidRDefault="00DB7A6B" w:rsidP="00DB7A6B">
            <w:pPr>
              <w:jc w:val="center"/>
              <w:rPr>
                <w:rFonts w:ascii="Arial" w:hAnsi="Arial" w:cs="Arial"/>
                <w:sz w:val="14"/>
                <w:szCs w:val="14"/>
              </w:rPr>
            </w:pPr>
          </w:p>
          <w:p w14:paraId="2C556485" w14:textId="77777777" w:rsidR="00DB7A6B" w:rsidRPr="00E16797" w:rsidRDefault="00DB7A6B" w:rsidP="00DB7A6B">
            <w:pPr>
              <w:jc w:val="center"/>
              <w:rPr>
                <w:rFonts w:ascii="Arial" w:hAnsi="Arial" w:cs="Arial"/>
                <w:sz w:val="14"/>
                <w:szCs w:val="14"/>
              </w:rPr>
            </w:pPr>
          </w:p>
          <w:p w14:paraId="62FDFD35" w14:textId="77777777" w:rsidR="00DB7A6B" w:rsidRPr="00E16797" w:rsidRDefault="00DB7A6B" w:rsidP="00DB7A6B">
            <w:pPr>
              <w:jc w:val="center"/>
              <w:rPr>
                <w:rFonts w:ascii="Arial" w:hAnsi="Arial" w:cs="Arial"/>
                <w:sz w:val="14"/>
                <w:szCs w:val="14"/>
              </w:rPr>
            </w:pPr>
          </w:p>
          <w:p w14:paraId="44E7D19D"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t>
            </w:r>
          </w:p>
          <w:p w14:paraId="0C615B71"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(wpisać markę samochodu)</w:t>
            </w:r>
          </w:p>
        </w:tc>
      </w:tr>
      <w:tr w:rsidR="00E16797" w:rsidRPr="00E16797" w14:paraId="7AE8CCF8" w14:textId="77777777" w:rsidTr="00D93A68">
        <w:tc>
          <w:tcPr>
            <w:tcW w:w="9045" w:type="dxa"/>
            <w:gridSpan w:val="2"/>
            <w:shd w:val="clear" w:color="auto" w:fill="auto"/>
            <w:vAlign w:val="center"/>
          </w:tcPr>
          <w:p w14:paraId="56A1EFF5" w14:textId="77777777" w:rsidR="00DB7A6B" w:rsidRPr="00E16797" w:rsidRDefault="00DB7A6B" w:rsidP="00DB7A6B">
            <w:pPr>
              <w:rPr>
                <w:rFonts w:ascii="Arial" w:hAnsi="Arial" w:cs="Arial"/>
                <w:sz w:val="20"/>
                <w:szCs w:val="20"/>
              </w:rPr>
            </w:pPr>
            <w:r w:rsidRPr="00E16797">
              <w:rPr>
                <w:rFonts w:ascii="Arial" w:hAnsi="Arial" w:cs="Arial"/>
                <w:sz w:val="20"/>
                <w:szCs w:val="20"/>
              </w:rPr>
              <w:t>Typ nadwozia</w:t>
            </w:r>
          </w:p>
        </w:tc>
        <w:tc>
          <w:tcPr>
            <w:tcW w:w="4705" w:type="dxa"/>
            <w:shd w:val="clear" w:color="auto" w:fill="auto"/>
          </w:tcPr>
          <w:p w14:paraId="1D7F75AE" w14:textId="77777777" w:rsidR="00DB7A6B" w:rsidRPr="00E16797" w:rsidRDefault="00DB7A6B" w:rsidP="00DB7A6B">
            <w:pPr>
              <w:jc w:val="center"/>
              <w:rPr>
                <w:rFonts w:ascii="Arial" w:hAnsi="Arial" w:cs="Arial"/>
                <w:sz w:val="14"/>
                <w:szCs w:val="14"/>
              </w:rPr>
            </w:pPr>
          </w:p>
          <w:p w14:paraId="3DD2485D" w14:textId="77777777" w:rsidR="00DB7A6B" w:rsidRPr="00E16797" w:rsidRDefault="00DB7A6B" w:rsidP="00DB7A6B">
            <w:pPr>
              <w:jc w:val="center"/>
              <w:rPr>
                <w:rFonts w:ascii="Arial" w:hAnsi="Arial" w:cs="Arial"/>
                <w:sz w:val="14"/>
                <w:szCs w:val="14"/>
              </w:rPr>
            </w:pPr>
          </w:p>
          <w:p w14:paraId="472EDB72" w14:textId="77777777" w:rsidR="00DB7A6B" w:rsidRPr="00E16797" w:rsidRDefault="00DB7A6B" w:rsidP="00DB7A6B">
            <w:pPr>
              <w:jc w:val="center"/>
              <w:rPr>
                <w:rFonts w:ascii="Arial" w:hAnsi="Arial" w:cs="Arial"/>
                <w:sz w:val="14"/>
                <w:szCs w:val="14"/>
              </w:rPr>
            </w:pPr>
          </w:p>
          <w:p w14:paraId="6BA57F13" w14:textId="77777777" w:rsidR="00DB7A6B" w:rsidRPr="00E16797" w:rsidRDefault="00DB7A6B" w:rsidP="00DB7A6B">
            <w:pPr>
              <w:jc w:val="center"/>
              <w:rPr>
                <w:rFonts w:ascii="Arial" w:hAnsi="Arial" w:cs="Arial"/>
                <w:sz w:val="14"/>
                <w:szCs w:val="14"/>
              </w:rPr>
            </w:pPr>
          </w:p>
          <w:p w14:paraId="4708F3DD"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t>
            </w:r>
          </w:p>
          <w:p w14:paraId="3D8037C8"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(wpisać typ samochodu)</w:t>
            </w:r>
          </w:p>
        </w:tc>
      </w:tr>
      <w:tr w:rsidR="00E16797" w:rsidRPr="00E16797" w14:paraId="57CA4F9A" w14:textId="77777777" w:rsidTr="00D93A68">
        <w:tc>
          <w:tcPr>
            <w:tcW w:w="9045" w:type="dxa"/>
            <w:gridSpan w:val="2"/>
            <w:shd w:val="clear" w:color="auto" w:fill="auto"/>
            <w:vAlign w:val="center"/>
          </w:tcPr>
          <w:p w14:paraId="500C33B7" w14:textId="77777777" w:rsidR="00DB7A6B" w:rsidRPr="00E16797" w:rsidRDefault="00DB7A6B" w:rsidP="00DB7A6B">
            <w:pPr>
              <w:jc w:val="both"/>
              <w:rPr>
                <w:rFonts w:ascii="Arial" w:hAnsi="Arial" w:cs="Arial"/>
                <w:sz w:val="20"/>
                <w:szCs w:val="20"/>
              </w:rPr>
            </w:pPr>
            <w:r w:rsidRPr="00E16797">
              <w:rPr>
                <w:rFonts w:ascii="Arial" w:hAnsi="Arial" w:cs="Arial"/>
                <w:sz w:val="20"/>
                <w:szCs w:val="20"/>
              </w:rPr>
              <w:t>Ilość miejsc siedzących</w:t>
            </w:r>
          </w:p>
        </w:tc>
        <w:tc>
          <w:tcPr>
            <w:tcW w:w="4705" w:type="dxa"/>
            <w:shd w:val="clear" w:color="auto" w:fill="auto"/>
          </w:tcPr>
          <w:p w14:paraId="7F28C36D" w14:textId="77777777" w:rsidR="00DB7A6B" w:rsidRPr="00E16797" w:rsidRDefault="00DB7A6B" w:rsidP="00DB7A6B">
            <w:pPr>
              <w:jc w:val="center"/>
              <w:rPr>
                <w:rFonts w:ascii="Arial" w:hAnsi="Arial" w:cs="Arial"/>
                <w:sz w:val="14"/>
                <w:szCs w:val="14"/>
              </w:rPr>
            </w:pPr>
          </w:p>
          <w:p w14:paraId="59DE2588" w14:textId="77777777" w:rsidR="00DB7A6B" w:rsidRPr="00E16797" w:rsidRDefault="00DB7A6B" w:rsidP="00DB7A6B">
            <w:pPr>
              <w:jc w:val="center"/>
              <w:rPr>
                <w:rFonts w:ascii="Arial" w:hAnsi="Arial" w:cs="Arial"/>
                <w:sz w:val="14"/>
                <w:szCs w:val="14"/>
              </w:rPr>
            </w:pPr>
          </w:p>
          <w:p w14:paraId="3A52B2D7" w14:textId="77777777" w:rsidR="00DB7A6B" w:rsidRPr="00E16797" w:rsidRDefault="00DB7A6B" w:rsidP="00DB7A6B">
            <w:pPr>
              <w:jc w:val="center"/>
              <w:rPr>
                <w:rFonts w:ascii="Arial" w:hAnsi="Arial" w:cs="Arial"/>
                <w:sz w:val="14"/>
                <w:szCs w:val="14"/>
              </w:rPr>
            </w:pPr>
          </w:p>
          <w:p w14:paraId="11A3B32E" w14:textId="77777777" w:rsidR="00DB7A6B" w:rsidRPr="00E16797" w:rsidRDefault="00DB7A6B" w:rsidP="00DB7A6B">
            <w:pPr>
              <w:jc w:val="center"/>
              <w:rPr>
                <w:rFonts w:ascii="Arial" w:hAnsi="Arial" w:cs="Arial"/>
                <w:sz w:val="14"/>
                <w:szCs w:val="14"/>
              </w:rPr>
            </w:pPr>
          </w:p>
          <w:p w14:paraId="501DB3B7"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t>
            </w:r>
          </w:p>
          <w:p w14:paraId="1E8462AD"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(wpisać ilość miejsc siedzących łącznie z miejscem kierowcy)</w:t>
            </w:r>
          </w:p>
        </w:tc>
      </w:tr>
      <w:tr w:rsidR="00E16797" w:rsidRPr="00E16797" w14:paraId="20596936" w14:textId="77777777" w:rsidTr="00D93A68">
        <w:tc>
          <w:tcPr>
            <w:tcW w:w="9045" w:type="dxa"/>
            <w:gridSpan w:val="2"/>
            <w:shd w:val="clear" w:color="auto" w:fill="auto"/>
            <w:vAlign w:val="center"/>
          </w:tcPr>
          <w:p w14:paraId="075CAF19" w14:textId="77777777" w:rsidR="00DB7A6B" w:rsidRPr="00E16797" w:rsidRDefault="00DB7A6B" w:rsidP="00DB7A6B">
            <w:pPr>
              <w:jc w:val="both"/>
              <w:rPr>
                <w:rFonts w:ascii="Arial" w:hAnsi="Arial" w:cs="Arial"/>
                <w:sz w:val="20"/>
                <w:szCs w:val="20"/>
              </w:rPr>
            </w:pPr>
            <w:r w:rsidRPr="00E16797">
              <w:rPr>
                <w:rFonts w:ascii="Arial" w:hAnsi="Arial" w:cs="Arial"/>
                <w:sz w:val="20"/>
                <w:szCs w:val="20"/>
              </w:rPr>
              <w:t>Ilość drzwi</w:t>
            </w:r>
          </w:p>
        </w:tc>
        <w:tc>
          <w:tcPr>
            <w:tcW w:w="4705" w:type="dxa"/>
            <w:shd w:val="clear" w:color="auto" w:fill="auto"/>
          </w:tcPr>
          <w:p w14:paraId="09B617FE" w14:textId="77777777" w:rsidR="00DB7A6B" w:rsidRPr="00E16797" w:rsidRDefault="00DB7A6B" w:rsidP="00DB7A6B">
            <w:pPr>
              <w:jc w:val="center"/>
              <w:rPr>
                <w:rFonts w:ascii="Arial" w:hAnsi="Arial" w:cs="Arial"/>
                <w:sz w:val="14"/>
                <w:szCs w:val="14"/>
              </w:rPr>
            </w:pPr>
          </w:p>
          <w:p w14:paraId="29C330CF" w14:textId="77777777" w:rsidR="00DB7A6B" w:rsidRPr="00E16797" w:rsidRDefault="00DB7A6B" w:rsidP="00DB7A6B">
            <w:pPr>
              <w:jc w:val="center"/>
              <w:rPr>
                <w:rFonts w:ascii="Arial" w:hAnsi="Arial" w:cs="Arial"/>
                <w:sz w:val="14"/>
                <w:szCs w:val="14"/>
              </w:rPr>
            </w:pPr>
          </w:p>
          <w:p w14:paraId="40343E41" w14:textId="77777777" w:rsidR="00DB7A6B" w:rsidRPr="00E16797" w:rsidRDefault="00DB7A6B" w:rsidP="00DB7A6B">
            <w:pPr>
              <w:jc w:val="center"/>
              <w:rPr>
                <w:rFonts w:ascii="Arial" w:hAnsi="Arial" w:cs="Arial"/>
                <w:sz w:val="14"/>
                <w:szCs w:val="14"/>
              </w:rPr>
            </w:pPr>
          </w:p>
          <w:p w14:paraId="2F452146" w14:textId="77777777" w:rsidR="00DB7A6B" w:rsidRPr="00E16797" w:rsidRDefault="00DB7A6B" w:rsidP="00DB7A6B">
            <w:pPr>
              <w:jc w:val="center"/>
              <w:rPr>
                <w:rFonts w:ascii="Arial" w:hAnsi="Arial" w:cs="Arial"/>
                <w:sz w:val="14"/>
                <w:szCs w:val="14"/>
              </w:rPr>
            </w:pPr>
          </w:p>
          <w:p w14:paraId="0A1A5638"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t>
            </w:r>
          </w:p>
          <w:p w14:paraId="2F6A6961" w14:textId="77777777" w:rsidR="00DB7A6B" w:rsidRPr="00E16797" w:rsidRDefault="00DB7A6B" w:rsidP="00DB7A6B">
            <w:pPr>
              <w:jc w:val="center"/>
              <w:rPr>
                <w:rFonts w:ascii="Arial" w:hAnsi="Arial" w:cs="Arial"/>
                <w:sz w:val="14"/>
                <w:szCs w:val="14"/>
              </w:rPr>
            </w:pPr>
            <w:r w:rsidRPr="00E16797">
              <w:rPr>
                <w:rFonts w:ascii="Arial" w:hAnsi="Arial" w:cs="Arial"/>
                <w:sz w:val="14"/>
                <w:szCs w:val="14"/>
              </w:rPr>
              <w:t>(wpisać ilość drzwi w samochodzie)</w:t>
            </w:r>
          </w:p>
        </w:tc>
      </w:tr>
      <w:tr w:rsidR="00E16797" w:rsidRPr="00E16797" w14:paraId="20205291" w14:textId="77777777" w:rsidTr="00B85B09">
        <w:trPr>
          <w:trHeight w:val="1427"/>
        </w:trPr>
        <w:tc>
          <w:tcPr>
            <w:tcW w:w="13750" w:type="dxa"/>
            <w:gridSpan w:val="3"/>
            <w:tcBorders>
              <w:bottom w:val="single" w:sz="4" w:space="0" w:color="auto"/>
            </w:tcBorders>
            <w:vAlign w:val="center"/>
          </w:tcPr>
          <w:p w14:paraId="2125EE39" w14:textId="77777777" w:rsidR="0031709B" w:rsidRPr="00E16797" w:rsidRDefault="0031709B" w:rsidP="00E94AAC">
            <w:pPr>
              <w:jc w:val="both"/>
              <w:rPr>
                <w:rFonts w:ascii="Arial" w:hAnsi="Arial" w:cs="Arial"/>
                <w:b/>
                <w:sz w:val="20"/>
                <w:szCs w:val="20"/>
              </w:rPr>
            </w:pPr>
          </w:p>
          <w:p w14:paraId="4730BDA0" w14:textId="77777777" w:rsidR="00E94AAC" w:rsidRPr="00E16797" w:rsidRDefault="006F362F" w:rsidP="00E94AAC">
            <w:pPr>
              <w:jc w:val="both"/>
              <w:rPr>
                <w:rFonts w:ascii="Arial" w:hAnsi="Arial" w:cs="Arial"/>
                <w:sz w:val="20"/>
                <w:szCs w:val="20"/>
              </w:rPr>
            </w:pPr>
            <w:r w:rsidRPr="00E16797">
              <w:rPr>
                <w:rFonts w:ascii="Arial" w:hAnsi="Arial" w:cs="Arial"/>
                <w:b/>
                <w:sz w:val="20"/>
                <w:szCs w:val="20"/>
              </w:rPr>
              <w:t>Pojazd musi spełniać wymagania polskich przepisów o ruchu drogowym z uwzględnieniem wymagań dotyczących pojazdów uprzywilejowanych tj.:</w:t>
            </w:r>
          </w:p>
          <w:p w14:paraId="65C9FBAC" w14:textId="4F7A3294" w:rsidR="00225723" w:rsidRPr="00C46DC7" w:rsidRDefault="00225723" w:rsidP="00C46DC7">
            <w:pPr>
              <w:pStyle w:val="Akapitzlist"/>
              <w:numPr>
                <w:ilvl w:val="0"/>
                <w:numId w:val="25"/>
              </w:numPr>
              <w:jc w:val="both"/>
              <w:rPr>
                <w:rFonts w:ascii="Arial" w:hAnsi="Arial" w:cs="Arial"/>
                <w:b/>
                <w:bCs/>
                <w:sz w:val="20"/>
                <w:szCs w:val="20"/>
              </w:rPr>
            </w:pPr>
            <w:r w:rsidRPr="00E16797">
              <w:rPr>
                <w:rFonts w:ascii="Arial" w:hAnsi="Arial" w:cs="Arial"/>
                <w:sz w:val="20"/>
                <w:szCs w:val="20"/>
              </w:rPr>
              <w:t xml:space="preserve">Ustawy „Prawo o ruchu drogowym” </w:t>
            </w:r>
            <w:r w:rsidRPr="00C46DC7">
              <w:rPr>
                <w:rFonts w:ascii="Arial" w:hAnsi="Arial" w:cs="Arial"/>
                <w:sz w:val="20"/>
                <w:szCs w:val="20"/>
              </w:rPr>
              <w:t>z dnia 20 czerwca 1997 r. wraz z przepisami wykonawczymi do ustawy.</w:t>
            </w:r>
          </w:p>
          <w:p w14:paraId="1D31F212" w14:textId="39A345F8" w:rsidR="00DB7A6B" w:rsidRPr="00E16797" w:rsidRDefault="00225723" w:rsidP="00225723">
            <w:pPr>
              <w:pStyle w:val="Akapitzlist"/>
              <w:numPr>
                <w:ilvl w:val="0"/>
                <w:numId w:val="25"/>
              </w:numPr>
              <w:jc w:val="both"/>
              <w:rPr>
                <w:rFonts w:ascii="Arial" w:hAnsi="Arial" w:cs="Arial"/>
                <w:sz w:val="20"/>
                <w:szCs w:val="20"/>
              </w:rPr>
            </w:pPr>
            <w:r w:rsidRPr="00E16797">
              <w:rPr>
                <w:rFonts w:ascii="Arial" w:hAnsi="Arial" w:cs="Arial"/>
                <w:sz w:val="20"/>
                <w:szCs w:val="20"/>
              </w:rPr>
              <w:t>Rozporządzenia Ministra Infrastruktury z dnia 31 grudnia 2002 r. w sprawie warunków technicznych pojazdów oraz zakresu ich niezbędnego wyposażenia</w:t>
            </w:r>
            <w:r w:rsidR="007E3BB5">
              <w:rPr>
                <w:rFonts w:ascii="Arial" w:hAnsi="Arial" w:cs="Arial"/>
                <w:sz w:val="20"/>
                <w:szCs w:val="20"/>
              </w:rPr>
              <w:t>.</w:t>
            </w:r>
          </w:p>
        </w:tc>
      </w:tr>
      <w:tr w:rsidR="00E16797" w:rsidRPr="00E16797" w14:paraId="569C644C" w14:textId="77777777" w:rsidTr="00B85B09">
        <w:trPr>
          <w:trHeight w:val="1427"/>
        </w:trPr>
        <w:tc>
          <w:tcPr>
            <w:tcW w:w="13750" w:type="dxa"/>
            <w:gridSpan w:val="3"/>
            <w:tcBorders>
              <w:bottom w:val="single" w:sz="4" w:space="0" w:color="auto"/>
            </w:tcBorders>
            <w:vAlign w:val="center"/>
          </w:tcPr>
          <w:p w14:paraId="130C36BB" w14:textId="1E9E8E53" w:rsidR="00E94AAC" w:rsidRPr="00E16797" w:rsidRDefault="00225723" w:rsidP="00E94AAC">
            <w:pPr>
              <w:pStyle w:val="Akapitzlist"/>
              <w:numPr>
                <w:ilvl w:val="0"/>
                <w:numId w:val="25"/>
              </w:numPr>
              <w:jc w:val="both"/>
              <w:rPr>
                <w:rFonts w:ascii="Arial" w:hAnsi="Arial" w:cs="Arial"/>
                <w:b/>
                <w:sz w:val="20"/>
                <w:szCs w:val="20"/>
              </w:rPr>
            </w:pPr>
            <w:r w:rsidRPr="00E16797">
              <w:rPr>
                <w:rFonts w:ascii="Arial" w:hAnsi="Arial" w:cs="Arial"/>
                <w:sz w:val="20"/>
                <w:szCs w:val="20"/>
              </w:rPr>
              <w:t>Pojazd musi być oznakowany numerami operacyjnymi PSP zgodnie z Zarządzeniem Nr 1 Komendanta Głównego Państwowej Straży Pożarnej z dnia 24 stycznia 2020 r. w sprawie gospodarki transportowej w jednostkach organizacyjnych Państwowej Straży Pożarnej</w:t>
            </w:r>
            <w:r w:rsidRPr="00E16797">
              <w:rPr>
                <w:rFonts w:ascii="Arial" w:hAnsi="Arial" w:cs="Arial"/>
                <w:bCs/>
                <w:sz w:val="20"/>
                <w:szCs w:val="20"/>
              </w:rPr>
              <w:t>.</w:t>
            </w:r>
            <w:r w:rsidRPr="00E16797">
              <w:rPr>
                <w:rFonts w:ascii="Arial" w:hAnsi="Arial" w:cs="Arial"/>
                <w:b/>
                <w:bCs/>
                <w:sz w:val="20"/>
                <w:szCs w:val="20"/>
              </w:rPr>
              <w:t xml:space="preserve"> </w:t>
            </w:r>
            <w:r w:rsidRPr="00E16797">
              <w:rPr>
                <w:rFonts w:ascii="Arial" w:hAnsi="Arial" w:cs="Arial"/>
                <w:sz w:val="20"/>
                <w:szCs w:val="20"/>
              </w:rPr>
              <w:t>Dane dotyczące oznaczenia zostaną przekazane w trakcie realizacji umowy.</w:t>
            </w:r>
          </w:p>
        </w:tc>
      </w:tr>
      <w:tr w:rsidR="00E16797" w:rsidRPr="00E16797" w14:paraId="5AF95318" w14:textId="77777777" w:rsidTr="00B85B09">
        <w:trPr>
          <w:trHeight w:val="1427"/>
        </w:trPr>
        <w:tc>
          <w:tcPr>
            <w:tcW w:w="13750" w:type="dxa"/>
            <w:gridSpan w:val="3"/>
            <w:tcBorders>
              <w:bottom w:val="single" w:sz="4" w:space="0" w:color="auto"/>
            </w:tcBorders>
            <w:vAlign w:val="center"/>
          </w:tcPr>
          <w:p w14:paraId="48C09292" w14:textId="77777777" w:rsidR="0031709B" w:rsidRPr="00E16797" w:rsidRDefault="0031709B" w:rsidP="00E94AAC">
            <w:pPr>
              <w:pStyle w:val="Styl1"/>
              <w:autoSpaceDE w:val="0"/>
              <w:rPr>
                <w:rFonts w:ascii="Arial" w:hAnsi="Arial" w:cs="Arial"/>
                <w:bCs/>
                <w:sz w:val="20"/>
                <w:szCs w:val="20"/>
              </w:rPr>
            </w:pPr>
          </w:p>
          <w:p w14:paraId="1EC3D883" w14:textId="77777777" w:rsidR="00E94AAC" w:rsidRPr="00E16797" w:rsidRDefault="00E94AAC" w:rsidP="00E94AAC">
            <w:pPr>
              <w:pStyle w:val="Styl1"/>
              <w:autoSpaceDE w:val="0"/>
              <w:rPr>
                <w:rFonts w:ascii="Arial" w:hAnsi="Arial" w:cs="Arial"/>
                <w:bCs/>
                <w:sz w:val="20"/>
                <w:szCs w:val="20"/>
              </w:rPr>
            </w:pPr>
            <w:r w:rsidRPr="00E16797">
              <w:rPr>
                <w:rFonts w:ascii="Arial" w:hAnsi="Arial" w:cs="Arial"/>
                <w:bCs/>
                <w:sz w:val="20"/>
                <w:szCs w:val="20"/>
              </w:rPr>
              <w:t>Pojazd musi być wyposażony w urządzenia sygnalizacyjno – ostrzegawcze, dźwiękowe i świetlne umożliwiające poruszanie się jako pojazd uprzywilejowany, a w tym:</w:t>
            </w:r>
          </w:p>
          <w:p w14:paraId="5A55DB87" w14:textId="7D7463E5" w:rsidR="00E94AAC" w:rsidRPr="00E16797" w:rsidRDefault="00E94AAC" w:rsidP="00E94AAC">
            <w:pPr>
              <w:pStyle w:val="Styl1"/>
              <w:numPr>
                <w:ilvl w:val="0"/>
                <w:numId w:val="19"/>
              </w:numPr>
              <w:rPr>
                <w:rFonts w:ascii="Arial" w:hAnsi="Arial" w:cs="Arial"/>
                <w:bCs/>
                <w:sz w:val="20"/>
                <w:szCs w:val="20"/>
              </w:rPr>
            </w:pPr>
            <w:r w:rsidRPr="00E16797">
              <w:rPr>
                <w:rFonts w:ascii="Arial" w:hAnsi="Arial" w:cs="Arial"/>
                <w:bCs/>
                <w:sz w:val="20"/>
                <w:szCs w:val="20"/>
              </w:rPr>
              <w:t>na przedniej części dachu pojazdu dwie lampy w technologii LED o wysokiej światłości z niebieskim kloszem świecące na niebiesko montowane na magnes wpinane w gniazdo gwarantujące szybki i łatwy montaż/demontaż o wysokości nie większej niż 90 mm (dokładny sposób i miejsce montażu zostanie ustalony pomiędzy stronami na etapie realizacji zamówienia na wniosek Wykonawcy),</w:t>
            </w:r>
          </w:p>
          <w:p w14:paraId="2AD39DE4" w14:textId="77777777" w:rsidR="00E94AAC" w:rsidRPr="00E16797" w:rsidRDefault="00E94AAC" w:rsidP="00E94AAC">
            <w:pPr>
              <w:pStyle w:val="Styl1"/>
              <w:numPr>
                <w:ilvl w:val="0"/>
                <w:numId w:val="19"/>
              </w:numPr>
              <w:rPr>
                <w:rFonts w:ascii="Arial" w:hAnsi="Arial" w:cs="Arial"/>
                <w:bCs/>
                <w:sz w:val="20"/>
                <w:szCs w:val="20"/>
              </w:rPr>
            </w:pPr>
            <w:r w:rsidRPr="00E16797">
              <w:rPr>
                <w:rFonts w:ascii="Arial" w:hAnsi="Arial" w:cs="Arial"/>
                <w:bCs/>
                <w:sz w:val="20"/>
                <w:szCs w:val="20"/>
              </w:rPr>
              <w:t>w atrapie chłodnicy dwie kierunkowe lampy w technologii LED świecące w kierunku jazdy z bezbarwnym kloszem (przeźroczyste) świecące na niebiesko (dokładny sposób i miejsce montażu zostanie ustalony pomiędzy stronami na etapie realizacji zamówienia na wniosek Wykonawcy),</w:t>
            </w:r>
          </w:p>
          <w:p w14:paraId="135CF11F" w14:textId="77777777" w:rsidR="00E94AAC" w:rsidRDefault="00E94AAC" w:rsidP="00E94AAC">
            <w:pPr>
              <w:pStyle w:val="Styl1"/>
              <w:numPr>
                <w:ilvl w:val="0"/>
                <w:numId w:val="19"/>
              </w:numPr>
              <w:rPr>
                <w:rFonts w:ascii="Arial" w:hAnsi="Arial" w:cs="Arial"/>
                <w:bCs/>
                <w:sz w:val="20"/>
                <w:szCs w:val="20"/>
              </w:rPr>
            </w:pPr>
            <w:r w:rsidRPr="00E16797">
              <w:rPr>
                <w:rFonts w:ascii="Arial" w:hAnsi="Arial" w:cs="Arial"/>
                <w:bCs/>
                <w:sz w:val="20"/>
                <w:szCs w:val="20"/>
              </w:rPr>
              <w:t>dwie lampy w technologii LED o barwie światła niebieskiej zamontowane od strony wewnętrznej tylnej klapy na szybie z osłonami zapobiegającymi powstawanie refleksów z możliwością wyłączania w przypadku jazdy w kolumnie. (dokładny sposób i miejsce montażu zostanie ustalony pomiędzy stronami na etapie realizacji zamówienia na wniosek Wykonawcy).</w:t>
            </w:r>
          </w:p>
          <w:p w14:paraId="4EFB21A7" w14:textId="3335ABAA" w:rsidR="00474D8A" w:rsidRPr="00474D8A" w:rsidRDefault="00474D8A" w:rsidP="00474D8A">
            <w:pPr>
              <w:pStyle w:val="Akapitzlist"/>
              <w:numPr>
                <w:ilvl w:val="0"/>
                <w:numId w:val="19"/>
              </w:numPr>
              <w:rPr>
                <w:rFonts w:ascii="Arial" w:eastAsia="Times New Roman" w:hAnsi="Arial" w:cs="Arial"/>
                <w:bCs/>
                <w:sz w:val="20"/>
                <w:szCs w:val="20"/>
                <w:lang w:eastAsia="ar-SA"/>
              </w:rPr>
            </w:pPr>
            <w:r w:rsidRPr="00474D8A">
              <w:rPr>
                <w:rFonts w:ascii="Arial" w:eastAsia="Times New Roman" w:hAnsi="Arial" w:cs="Arial"/>
                <w:bCs/>
                <w:sz w:val="20"/>
                <w:szCs w:val="20"/>
                <w:lang w:eastAsia="ar-SA"/>
              </w:rPr>
              <w:t>pojedyncza lampa LED o barwie światła niebieskiej zamontowana pod przednią szybą</w:t>
            </w:r>
            <w:r>
              <w:rPr>
                <w:rFonts w:ascii="Arial" w:eastAsia="Times New Roman" w:hAnsi="Arial" w:cs="Arial"/>
                <w:bCs/>
                <w:sz w:val="20"/>
                <w:szCs w:val="20"/>
                <w:lang w:eastAsia="ar-SA"/>
              </w:rPr>
              <w:t>.</w:t>
            </w:r>
          </w:p>
          <w:p w14:paraId="6F9AFC10" w14:textId="77777777" w:rsidR="00E94AAC" w:rsidRPr="00E16797" w:rsidRDefault="00E94AAC" w:rsidP="00E94AAC">
            <w:pPr>
              <w:pStyle w:val="Styl1"/>
              <w:numPr>
                <w:ilvl w:val="0"/>
                <w:numId w:val="19"/>
              </w:numPr>
              <w:rPr>
                <w:rFonts w:ascii="Arial" w:hAnsi="Arial" w:cs="Arial"/>
                <w:bCs/>
                <w:sz w:val="20"/>
                <w:szCs w:val="20"/>
              </w:rPr>
            </w:pPr>
            <w:r w:rsidRPr="00E16797">
              <w:rPr>
                <w:rFonts w:ascii="Arial" w:hAnsi="Arial" w:cs="Arial"/>
                <w:bCs/>
                <w:sz w:val="20"/>
                <w:szCs w:val="20"/>
              </w:rPr>
              <w:t>Urządzenie dźwiękowe min. 3 modulowane tony wyposażone w funkcję megafonu. Wzmacniacz o mocy min. 100 W wraz z głośnikiem o mocy min. 100 W wpuszczany w zderzak lub w komorze silnika pojazdu. Miejsce zamocowania sterownika i mikrofonu w kabinie zapewniające łatwy dostęp dla kierowcy. Szczegóły dotyczące miejsca montażu zostaną ustalone pomiędzy stronami na etapie realizacji zamówienia na wniosek Wykonawcy. Za zgodą Zamawiającego dopuszcza się równoważne rozwiązania techniczne zaproponowane przez Wykonawcę w trakcie realizacji zamówienia (wymaga to zgody Zamawiającego).</w:t>
            </w:r>
          </w:p>
          <w:p w14:paraId="27C4EECB" w14:textId="712CFDCE" w:rsidR="00E94AAC" w:rsidRPr="00E16797" w:rsidRDefault="00E94AAC" w:rsidP="00E94AAC">
            <w:pPr>
              <w:pStyle w:val="Styl1"/>
              <w:numPr>
                <w:ilvl w:val="0"/>
                <w:numId w:val="19"/>
              </w:numPr>
              <w:rPr>
                <w:rFonts w:ascii="Arial" w:hAnsi="Arial" w:cs="Arial"/>
                <w:bCs/>
                <w:sz w:val="20"/>
                <w:szCs w:val="20"/>
              </w:rPr>
            </w:pPr>
            <w:r w:rsidRPr="00E16797">
              <w:rPr>
                <w:rFonts w:ascii="Arial" w:hAnsi="Arial" w:cs="Arial"/>
                <w:bCs/>
                <w:sz w:val="20"/>
                <w:szCs w:val="20"/>
              </w:rPr>
              <w:t>Wykonawca dokona w samochodzie montażu radiotelefon</w:t>
            </w:r>
            <w:r w:rsidR="002511F8">
              <w:rPr>
                <w:rFonts w:ascii="Arial" w:hAnsi="Arial" w:cs="Arial"/>
                <w:bCs/>
                <w:sz w:val="20"/>
                <w:szCs w:val="20"/>
              </w:rPr>
              <w:t>ów</w:t>
            </w:r>
            <w:r w:rsidRPr="00E16797">
              <w:rPr>
                <w:rFonts w:ascii="Arial" w:hAnsi="Arial" w:cs="Arial"/>
                <w:bCs/>
                <w:sz w:val="20"/>
                <w:szCs w:val="20"/>
              </w:rPr>
              <w:t xml:space="preserve"> przewoźn</w:t>
            </w:r>
            <w:r w:rsidR="002511F8">
              <w:rPr>
                <w:rFonts w:ascii="Arial" w:hAnsi="Arial" w:cs="Arial"/>
                <w:bCs/>
                <w:sz w:val="20"/>
                <w:szCs w:val="20"/>
              </w:rPr>
              <w:t>ych</w:t>
            </w:r>
            <w:r w:rsidRPr="00E16797">
              <w:rPr>
                <w:rFonts w:ascii="Arial" w:hAnsi="Arial" w:cs="Arial"/>
                <w:bCs/>
                <w:sz w:val="20"/>
                <w:szCs w:val="20"/>
              </w:rPr>
              <w:t xml:space="preserve"> wraz z instalacją antenową i anteną magnetyczną dostarczonego przez Zamawiającego.</w:t>
            </w:r>
          </w:p>
          <w:p w14:paraId="4909BAB0" w14:textId="77777777" w:rsidR="00E94AAC" w:rsidRPr="00E16797" w:rsidRDefault="00E94AAC" w:rsidP="00E94AAC">
            <w:pPr>
              <w:pStyle w:val="Styl1"/>
              <w:numPr>
                <w:ilvl w:val="0"/>
                <w:numId w:val="19"/>
              </w:numPr>
              <w:rPr>
                <w:rFonts w:ascii="Arial" w:hAnsi="Arial" w:cs="Arial"/>
                <w:bCs/>
                <w:sz w:val="20"/>
                <w:szCs w:val="20"/>
              </w:rPr>
            </w:pPr>
            <w:r w:rsidRPr="00E16797">
              <w:rPr>
                <w:rFonts w:ascii="Arial" w:hAnsi="Arial" w:cs="Arial"/>
                <w:bCs/>
                <w:sz w:val="20"/>
                <w:szCs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 Dokładny sposób i miejsce montażu zostanie ustalony pomiędzy stronami na etapie realizacji zamówienia na wniosek Wykonawcy.</w:t>
            </w:r>
          </w:p>
          <w:p w14:paraId="15939CF6" w14:textId="2B0E36DF" w:rsidR="00E94AAC" w:rsidRPr="00E16797" w:rsidRDefault="00E94AAC" w:rsidP="00E94AAC">
            <w:pPr>
              <w:pStyle w:val="Akapitzlist"/>
              <w:numPr>
                <w:ilvl w:val="0"/>
                <w:numId w:val="25"/>
              </w:numPr>
              <w:jc w:val="both"/>
              <w:rPr>
                <w:rFonts w:ascii="Arial" w:hAnsi="Arial" w:cs="Arial"/>
                <w:sz w:val="20"/>
                <w:szCs w:val="20"/>
              </w:rPr>
            </w:pPr>
            <w:r w:rsidRPr="00E16797">
              <w:rPr>
                <w:rFonts w:ascii="Arial" w:hAnsi="Arial" w:cs="Arial"/>
                <w:bCs/>
                <w:sz w:val="20"/>
                <w:szCs w:val="20"/>
              </w:rPr>
              <w:t>Pojazd musi posiadać zaświadczenie o przeprowadzonym badaniu technicznym dla pojazdu spełniającego warunki dodatkowe pojazdu uprzywilejowanego przez Stację Kontroli Pojazdów.</w:t>
            </w:r>
          </w:p>
        </w:tc>
      </w:tr>
      <w:tr w:rsidR="00E16797" w:rsidRPr="00E16797" w14:paraId="5249A3FE" w14:textId="77777777" w:rsidTr="0083322E">
        <w:trPr>
          <w:trHeight w:val="381"/>
        </w:trPr>
        <w:tc>
          <w:tcPr>
            <w:tcW w:w="13750" w:type="dxa"/>
            <w:gridSpan w:val="3"/>
            <w:shd w:val="clear" w:color="auto" w:fill="D9D9D9" w:themeFill="background1" w:themeFillShade="D9"/>
            <w:vAlign w:val="center"/>
          </w:tcPr>
          <w:p w14:paraId="29F5B5BC" w14:textId="77777777" w:rsidR="00DB7A6B" w:rsidRPr="00E16797" w:rsidRDefault="00DB7A6B" w:rsidP="00DB7A6B">
            <w:pPr>
              <w:pStyle w:val="Akapitzlist"/>
              <w:numPr>
                <w:ilvl w:val="0"/>
                <w:numId w:val="28"/>
              </w:numPr>
              <w:rPr>
                <w:rFonts w:ascii="Arial" w:hAnsi="Arial" w:cs="Arial"/>
                <w:b/>
                <w:sz w:val="20"/>
                <w:szCs w:val="20"/>
              </w:rPr>
            </w:pPr>
            <w:r w:rsidRPr="00E16797">
              <w:rPr>
                <w:rFonts w:ascii="Arial" w:hAnsi="Arial" w:cs="Arial"/>
                <w:b/>
                <w:sz w:val="20"/>
                <w:szCs w:val="20"/>
              </w:rPr>
              <w:t>Wymiary zewnętrzne:</w:t>
            </w:r>
          </w:p>
        </w:tc>
      </w:tr>
      <w:tr w:rsidR="00E16797" w:rsidRPr="00E16797" w14:paraId="24E3BFA3" w14:textId="77777777" w:rsidTr="00871E25">
        <w:trPr>
          <w:trHeight w:val="429"/>
        </w:trPr>
        <w:tc>
          <w:tcPr>
            <w:tcW w:w="13750" w:type="dxa"/>
            <w:gridSpan w:val="3"/>
            <w:vAlign w:val="center"/>
          </w:tcPr>
          <w:p w14:paraId="6E25380A" w14:textId="4D5EB8D6" w:rsidR="00DB7A6B" w:rsidRPr="00E16797" w:rsidRDefault="00DB7A6B" w:rsidP="00DB7A6B">
            <w:pPr>
              <w:pStyle w:val="Akapitzlist"/>
              <w:numPr>
                <w:ilvl w:val="0"/>
                <w:numId w:val="24"/>
              </w:numPr>
              <w:rPr>
                <w:rFonts w:ascii="Arial" w:hAnsi="Arial" w:cs="Arial"/>
                <w:sz w:val="20"/>
                <w:szCs w:val="20"/>
              </w:rPr>
            </w:pPr>
            <w:r w:rsidRPr="00E16797">
              <w:rPr>
                <w:rFonts w:ascii="Arial" w:hAnsi="Arial" w:cs="Arial"/>
                <w:sz w:val="20"/>
                <w:szCs w:val="20"/>
              </w:rPr>
              <w:t>Długość minimum: 4</w:t>
            </w:r>
            <w:r w:rsidR="00225723" w:rsidRPr="00E16797">
              <w:rPr>
                <w:rFonts w:ascii="Arial" w:hAnsi="Arial" w:cs="Arial"/>
                <w:sz w:val="20"/>
                <w:szCs w:val="20"/>
              </w:rPr>
              <w:t>700</w:t>
            </w:r>
            <w:r w:rsidRPr="00E16797">
              <w:rPr>
                <w:rFonts w:ascii="Arial" w:hAnsi="Arial" w:cs="Arial"/>
                <w:sz w:val="20"/>
                <w:szCs w:val="20"/>
              </w:rPr>
              <w:t xml:space="preserve"> (mm)</w:t>
            </w:r>
          </w:p>
        </w:tc>
      </w:tr>
      <w:tr w:rsidR="00E16797" w:rsidRPr="00E16797" w14:paraId="16E46737" w14:textId="77777777" w:rsidTr="007E3BB5">
        <w:trPr>
          <w:trHeight w:val="439"/>
        </w:trPr>
        <w:tc>
          <w:tcPr>
            <w:tcW w:w="13750" w:type="dxa"/>
            <w:gridSpan w:val="3"/>
            <w:vAlign w:val="center"/>
          </w:tcPr>
          <w:p w14:paraId="503B8830" w14:textId="4BE21B67" w:rsidR="00DB7A6B" w:rsidRPr="00E16797" w:rsidRDefault="00DB7A6B" w:rsidP="00DB7A6B">
            <w:pPr>
              <w:pStyle w:val="Akapitzlist"/>
              <w:numPr>
                <w:ilvl w:val="0"/>
                <w:numId w:val="24"/>
              </w:numPr>
              <w:rPr>
                <w:rFonts w:ascii="Arial" w:hAnsi="Arial" w:cs="Arial"/>
              </w:rPr>
            </w:pPr>
            <w:r w:rsidRPr="00E16797">
              <w:rPr>
                <w:rFonts w:ascii="Arial" w:hAnsi="Arial" w:cs="Arial"/>
                <w:sz w:val="20"/>
                <w:szCs w:val="20"/>
              </w:rPr>
              <w:t>Szerokość minimum: 18</w:t>
            </w:r>
            <w:r w:rsidR="00C46DC7">
              <w:rPr>
                <w:rFonts w:ascii="Arial" w:hAnsi="Arial" w:cs="Arial"/>
                <w:sz w:val="20"/>
                <w:szCs w:val="20"/>
              </w:rPr>
              <w:t>0</w:t>
            </w:r>
            <w:r w:rsidR="00225723" w:rsidRPr="00E16797">
              <w:rPr>
                <w:rFonts w:ascii="Arial" w:hAnsi="Arial" w:cs="Arial"/>
                <w:sz w:val="20"/>
                <w:szCs w:val="20"/>
              </w:rPr>
              <w:t>0</w:t>
            </w:r>
            <w:r w:rsidRPr="00E16797">
              <w:rPr>
                <w:rFonts w:ascii="Arial" w:hAnsi="Arial" w:cs="Arial"/>
                <w:sz w:val="20"/>
                <w:szCs w:val="20"/>
              </w:rPr>
              <w:t xml:space="preserve"> (mm)</w:t>
            </w:r>
          </w:p>
        </w:tc>
      </w:tr>
      <w:tr w:rsidR="00E16797" w:rsidRPr="00E16797" w14:paraId="02FEE23A" w14:textId="77777777" w:rsidTr="0083322E">
        <w:trPr>
          <w:trHeight w:val="464"/>
        </w:trPr>
        <w:tc>
          <w:tcPr>
            <w:tcW w:w="13750" w:type="dxa"/>
            <w:gridSpan w:val="3"/>
            <w:vAlign w:val="center"/>
          </w:tcPr>
          <w:p w14:paraId="53587149" w14:textId="2F9C183D" w:rsidR="00DB7A6B" w:rsidRPr="00E16797" w:rsidRDefault="00DB7A6B" w:rsidP="00DB7A6B">
            <w:pPr>
              <w:pStyle w:val="Akapitzlist"/>
              <w:numPr>
                <w:ilvl w:val="0"/>
                <w:numId w:val="24"/>
              </w:numPr>
              <w:rPr>
                <w:rFonts w:ascii="Arial" w:hAnsi="Arial" w:cs="Arial"/>
              </w:rPr>
            </w:pPr>
            <w:r w:rsidRPr="00E16797">
              <w:rPr>
                <w:rFonts w:ascii="Arial" w:hAnsi="Arial" w:cs="Arial"/>
                <w:sz w:val="20"/>
                <w:szCs w:val="20"/>
              </w:rPr>
              <w:t xml:space="preserve">Wysokość </w:t>
            </w:r>
            <w:r w:rsidR="00C46DC7">
              <w:rPr>
                <w:rFonts w:ascii="Arial" w:hAnsi="Arial" w:cs="Arial"/>
                <w:sz w:val="20"/>
                <w:szCs w:val="20"/>
              </w:rPr>
              <w:t>minimum</w:t>
            </w:r>
            <w:r w:rsidRPr="00E16797">
              <w:rPr>
                <w:rFonts w:ascii="Arial" w:hAnsi="Arial" w:cs="Arial"/>
                <w:sz w:val="20"/>
                <w:szCs w:val="20"/>
              </w:rPr>
              <w:t>: 1</w:t>
            </w:r>
            <w:r w:rsidR="00C46DC7">
              <w:rPr>
                <w:rFonts w:ascii="Arial" w:hAnsi="Arial" w:cs="Arial"/>
                <w:sz w:val="20"/>
                <w:szCs w:val="20"/>
              </w:rPr>
              <w:t>60</w:t>
            </w:r>
            <w:r w:rsidR="00EB3368" w:rsidRPr="00E16797">
              <w:rPr>
                <w:rFonts w:ascii="Arial" w:hAnsi="Arial" w:cs="Arial"/>
                <w:sz w:val="20"/>
                <w:szCs w:val="20"/>
              </w:rPr>
              <w:t>0</w:t>
            </w:r>
            <w:r w:rsidRPr="00E16797">
              <w:rPr>
                <w:rFonts w:ascii="Arial" w:hAnsi="Arial" w:cs="Arial"/>
                <w:sz w:val="20"/>
                <w:szCs w:val="20"/>
              </w:rPr>
              <w:t xml:space="preserve"> (mm)</w:t>
            </w:r>
          </w:p>
        </w:tc>
      </w:tr>
      <w:tr w:rsidR="00E16797" w:rsidRPr="00E16797" w14:paraId="545EF813" w14:textId="77777777" w:rsidTr="0083322E">
        <w:trPr>
          <w:trHeight w:val="464"/>
        </w:trPr>
        <w:tc>
          <w:tcPr>
            <w:tcW w:w="13750" w:type="dxa"/>
            <w:gridSpan w:val="3"/>
            <w:vAlign w:val="center"/>
          </w:tcPr>
          <w:p w14:paraId="4626AA45" w14:textId="3D4B5C81" w:rsidR="00EB3368" w:rsidRPr="00E16797" w:rsidRDefault="00EB3368" w:rsidP="00DB7A6B">
            <w:pPr>
              <w:pStyle w:val="Akapitzlist"/>
              <w:numPr>
                <w:ilvl w:val="0"/>
                <w:numId w:val="24"/>
              </w:numPr>
              <w:rPr>
                <w:rFonts w:ascii="Arial" w:hAnsi="Arial" w:cs="Arial"/>
                <w:sz w:val="20"/>
                <w:szCs w:val="20"/>
              </w:rPr>
            </w:pPr>
            <w:r w:rsidRPr="00E16797">
              <w:rPr>
                <w:rFonts w:ascii="Arial" w:hAnsi="Arial" w:cs="Arial"/>
                <w:sz w:val="20"/>
                <w:szCs w:val="20"/>
              </w:rPr>
              <w:t>Rozstaw osi minimum: 27</w:t>
            </w:r>
            <w:r w:rsidR="00C46DC7">
              <w:rPr>
                <w:rFonts w:ascii="Arial" w:hAnsi="Arial" w:cs="Arial"/>
                <w:sz w:val="20"/>
                <w:szCs w:val="20"/>
              </w:rPr>
              <w:t>0</w:t>
            </w:r>
            <w:r w:rsidRPr="00E16797">
              <w:rPr>
                <w:rFonts w:ascii="Arial" w:hAnsi="Arial" w:cs="Arial"/>
                <w:sz w:val="20"/>
                <w:szCs w:val="20"/>
              </w:rPr>
              <w:t>0 (mm)</w:t>
            </w:r>
          </w:p>
        </w:tc>
      </w:tr>
      <w:tr w:rsidR="00E16797" w:rsidRPr="00E16797" w14:paraId="44708A42" w14:textId="77777777" w:rsidTr="0083322E">
        <w:trPr>
          <w:trHeight w:val="400"/>
        </w:trPr>
        <w:tc>
          <w:tcPr>
            <w:tcW w:w="13750" w:type="dxa"/>
            <w:gridSpan w:val="3"/>
            <w:shd w:val="clear" w:color="auto" w:fill="D9D9D9" w:themeFill="background1" w:themeFillShade="D9"/>
            <w:vAlign w:val="center"/>
          </w:tcPr>
          <w:p w14:paraId="07398358" w14:textId="77777777" w:rsidR="00DB7A6B" w:rsidRPr="00E16797" w:rsidRDefault="00DB7A6B" w:rsidP="00DB7A6B">
            <w:pPr>
              <w:pStyle w:val="Akapitzlist"/>
              <w:numPr>
                <w:ilvl w:val="0"/>
                <w:numId w:val="28"/>
              </w:numPr>
              <w:rPr>
                <w:rFonts w:ascii="Arial" w:hAnsi="Arial" w:cs="Arial"/>
                <w:b/>
                <w:sz w:val="20"/>
                <w:szCs w:val="20"/>
              </w:rPr>
            </w:pPr>
            <w:r w:rsidRPr="00E16797">
              <w:rPr>
                <w:rFonts w:ascii="Arial" w:hAnsi="Arial" w:cs="Arial"/>
                <w:b/>
                <w:sz w:val="20"/>
                <w:szCs w:val="20"/>
              </w:rPr>
              <w:t>Wymiary wewnętrzne:</w:t>
            </w:r>
          </w:p>
        </w:tc>
      </w:tr>
      <w:tr w:rsidR="00E16797" w:rsidRPr="00E16797" w14:paraId="19143D99" w14:textId="77777777" w:rsidTr="00FC5247">
        <w:trPr>
          <w:trHeight w:val="70"/>
        </w:trPr>
        <w:tc>
          <w:tcPr>
            <w:tcW w:w="13750" w:type="dxa"/>
            <w:gridSpan w:val="3"/>
            <w:vAlign w:val="center"/>
          </w:tcPr>
          <w:p w14:paraId="2C74D4CB" w14:textId="69C55AB7" w:rsidR="00DB7A6B" w:rsidRPr="00E16797" w:rsidRDefault="005D6B5F" w:rsidP="00DB7A6B">
            <w:pPr>
              <w:pStyle w:val="Akapitzlist"/>
              <w:numPr>
                <w:ilvl w:val="0"/>
                <w:numId w:val="23"/>
              </w:numPr>
              <w:rPr>
                <w:rFonts w:ascii="Arial" w:hAnsi="Arial" w:cs="Arial"/>
              </w:rPr>
            </w:pPr>
            <w:r w:rsidRPr="00E16797">
              <w:rPr>
                <w:rFonts w:ascii="Arial" w:hAnsi="Arial" w:cs="Arial"/>
                <w:sz w:val="20"/>
                <w:szCs w:val="20"/>
              </w:rPr>
              <w:t>Standardowa p</w:t>
            </w:r>
            <w:r w:rsidR="00DB7A6B" w:rsidRPr="00E16797">
              <w:rPr>
                <w:rFonts w:ascii="Arial" w:hAnsi="Arial" w:cs="Arial"/>
                <w:sz w:val="20"/>
                <w:szCs w:val="20"/>
              </w:rPr>
              <w:t>ojemność bagażnika minimum: 800 (litr</w:t>
            </w:r>
            <w:r w:rsidR="008114C9" w:rsidRPr="00E16797">
              <w:rPr>
                <w:rFonts w:ascii="Arial" w:hAnsi="Arial" w:cs="Arial"/>
                <w:sz w:val="20"/>
                <w:szCs w:val="20"/>
              </w:rPr>
              <w:t>ów</w:t>
            </w:r>
            <w:r w:rsidR="00DB7A6B" w:rsidRPr="00E16797">
              <w:rPr>
                <w:rFonts w:ascii="Arial" w:hAnsi="Arial" w:cs="Arial"/>
                <w:sz w:val="20"/>
                <w:szCs w:val="20"/>
              </w:rPr>
              <w:t xml:space="preserve">), po rozłożeniu siedzeń min. </w:t>
            </w:r>
            <w:r w:rsidR="00AF1C60" w:rsidRPr="00E16797">
              <w:rPr>
                <w:rFonts w:ascii="Arial" w:hAnsi="Arial" w:cs="Arial"/>
                <w:sz w:val="20"/>
                <w:szCs w:val="20"/>
              </w:rPr>
              <w:t>18</w:t>
            </w:r>
            <w:r w:rsidR="00DB7A6B" w:rsidRPr="00E16797">
              <w:rPr>
                <w:rFonts w:ascii="Arial" w:hAnsi="Arial" w:cs="Arial"/>
                <w:sz w:val="20"/>
                <w:szCs w:val="20"/>
              </w:rPr>
              <w:t>00 (litrów)</w:t>
            </w:r>
          </w:p>
        </w:tc>
      </w:tr>
      <w:tr w:rsidR="00E16797" w:rsidRPr="00E16797" w14:paraId="69FDE324" w14:textId="77777777" w:rsidTr="00FC5247">
        <w:trPr>
          <w:trHeight w:val="90"/>
        </w:trPr>
        <w:tc>
          <w:tcPr>
            <w:tcW w:w="13750" w:type="dxa"/>
            <w:gridSpan w:val="3"/>
            <w:vAlign w:val="center"/>
          </w:tcPr>
          <w:p w14:paraId="388BE5DB" w14:textId="77777777" w:rsidR="00DB7A6B" w:rsidRPr="00E16797" w:rsidRDefault="00DB7A6B" w:rsidP="00DB7A6B">
            <w:pPr>
              <w:pStyle w:val="Akapitzlist"/>
              <w:numPr>
                <w:ilvl w:val="0"/>
                <w:numId w:val="23"/>
              </w:numPr>
              <w:rPr>
                <w:rFonts w:ascii="Arial" w:hAnsi="Arial" w:cs="Arial"/>
              </w:rPr>
            </w:pPr>
            <w:r w:rsidRPr="00E16797">
              <w:rPr>
                <w:rFonts w:ascii="Arial" w:hAnsi="Arial" w:cs="Arial"/>
                <w:sz w:val="20"/>
                <w:szCs w:val="20"/>
              </w:rPr>
              <w:t>Pojazd o maksymalnej masie całkowitej nie przekraczającej 3500 kg.</w:t>
            </w:r>
          </w:p>
        </w:tc>
      </w:tr>
      <w:tr w:rsidR="00E16797" w:rsidRPr="00E16797" w14:paraId="2CB9211F" w14:textId="77777777" w:rsidTr="0083322E">
        <w:trPr>
          <w:trHeight w:val="301"/>
        </w:trPr>
        <w:tc>
          <w:tcPr>
            <w:tcW w:w="13750" w:type="dxa"/>
            <w:gridSpan w:val="3"/>
            <w:shd w:val="clear" w:color="auto" w:fill="D9D9D9" w:themeFill="background1" w:themeFillShade="D9"/>
            <w:vAlign w:val="center"/>
          </w:tcPr>
          <w:p w14:paraId="4BFFBB16" w14:textId="77777777" w:rsidR="00DB7A6B" w:rsidRPr="00E16797" w:rsidRDefault="00DB7A6B" w:rsidP="00DB7A6B">
            <w:pPr>
              <w:pStyle w:val="Akapitzlist"/>
              <w:numPr>
                <w:ilvl w:val="0"/>
                <w:numId w:val="28"/>
              </w:numPr>
              <w:rPr>
                <w:rFonts w:ascii="Arial" w:hAnsi="Arial" w:cs="Arial"/>
                <w:b/>
                <w:sz w:val="20"/>
                <w:szCs w:val="20"/>
              </w:rPr>
            </w:pPr>
            <w:r w:rsidRPr="00E16797">
              <w:rPr>
                <w:rFonts w:ascii="Arial" w:hAnsi="Arial" w:cs="Arial"/>
                <w:b/>
                <w:sz w:val="20"/>
                <w:szCs w:val="20"/>
              </w:rPr>
              <w:t>Silnik:</w:t>
            </w:r>
          </w:p>
        </w:tc>
      </w:tr>
      <w:tr w:rsidR="00E16797" w:rsidRPr="00E16797" w14:paraId="708DFF2E" w14:textId="77777777" w:rsidTr="00FC5247">
        <w:trPr>
          <w:trHeight w:val="70"/>
        </w:trPr>
        <w:tc>
          <w:tcPr>
            <w:tcW w:w="13750" w:type="dxa"/>
            <w:gridSpan w:val="3"/>
            <w:vAlign w:val="center"/>
          </w:tcPr>
          <w:p w14:paraId="55386BD7" w14:textId="749AE260" w:rsidR="00DB7A6B" w:rsidRPr="00E16797" w:rsidRDefault="00225723" w:rsidP="00DB7A6B">
            <w:pPr>
              <w:pStyle w:val="Akapitzlist"/>
              <w:numPr>
                <w:ilvl w:val="0"/>
                <w:numId w:val="22"/>
              </w:numPr>
              <w:rPr>
                <w:rFonts w:ascii="Arial" w:hAnsi="Arial" w:cs="Arial"/>
              </w:rPr>
            </w:pPr>
            <w:r w:rsidRPr="00E16797">
              <w:rPr>
                <w:rFonts w:ascii="Arial" w:hAnsi="Arial" w:cs="Arial"/>
                <w:sz w:val="20"/>
                <w:szCs w:val="20"/>
              </w:rPr>
              <w:t>Benzynowy</w:t>
            </w:r>
          </w:p>
        </w:tc>
      </w:tr>
      <w:tr w:rsidR="00E16797" w:rsidRPr="00E16797" w14:paraId="56F9FC1B" w14:textId="77777777" w:rsidTr="00FC5247">
        <w:trPr>
          <w:trHeight w:val="162"/>
        </w:trPr>
        <w:tc>
          <w:tcPr>
            <w:tcW w:w="13750" w:type="dxa"/>
            <w:gridSpan w:val="3"/>
            <w:vAlign w:val="center"/>
          </w:tcPr>
          <w:p w14:paraId="12836D04" w14:textId="78968E80" w:rsidR="00DB7A6B" w:rsidRPr="00E16797" w:rsidRDefault="00DB7A6B" w:rsidP="00DB7A6B">
            <w:pPr>
              <w:pStyle w:val="Akapitzlist"/>
              <w:numPr>
                <w:ilvl w:val="0"/>
                <w:numId w:val="22"/>
              </w:numPr>
              <w:rPr>
                <w:rFonts w:ascii="Arial" w:hAnsi="Arial" w:cs="Arial"/>
              </w:rPr>
            </w:pPr>
            <w:r w:rsidRPr="00E16797">
              <w:rPr>
                <w:rFonts w:ascii="Arial" w:hAnsi="Arial" w:cs="Arial"/>
                <w:sz w:val="20"/>
                <w:szCs w:val="20"/>
              </w:rPr>
              <w:t>Pojemność skokowa minimum:</w:t>
            </w:r>
            <w:r w:rsidR="007E3BB5">
              <w:rPr>
                <w:rFonts w:ascii="Arial" w:hAnsi="Arial" w:cs="Arial"/>
                <w:sz w:val="20"/>
                <w:szCs w:val="20"/>
              </w:rPr>
              <w:t xml:space="preserve"> </w:t>
            </w:r>
            <w:r w:rsidRPr="00E16797">
              <w:rPr>
                <w:rFonts w:ascii="Arial" w:hAnsi="Arial" w:cs="Arial"/>
                <w:sz w:val="20"/>
                <w:szCs w:val="20"/>
              </w:rPr>
              <w:t>19</w:t>
            </w:r>
            <w:r w:rsidR="00511964">
              <w:rPr>
                <w:rFonts w:ascii="Arial" w:hAnsi="Arial" w:cs="Arial"/>
                <w:sz w:val="20"/>
                <w:szCs w:val="20"/>
              </w:rPr>
              <w:t>0</w:t>
            </w:r>
            <w:r w:rsidRPr="00E16797">
              <w:rPr>
                <w:rFonts w:ascii="Arial" w:hAnsi="Arial" w:cs="Arial"/>
                <w:sz w:val="20"/>
                <w:szCs w:val="20"/>
              </w:rPr>
              <w:t>0 (cm</w:t>
            </w:r>
            <w:r w:rsidRPr="00E16797">
              <w:rPr>
                <w:rFonts w:ascii="Arial" w:hAnsi="Arial" w:cs="Arial"/>
                <w:sz w:val="20"/>
                <w:szCs w:val="20"/>
                <w:vertAlign w:val="superscript"/>
              </w:rPr>
              <w:t>3</w:t>
            </w:r>
            <w:r w:rsidRPr="00E16797">
              <w:rPr>
                <w:rFonts w:ascii="Arial" w:hAnsi="Arial" w:cs="Arial"/>
                <w:sz w:val="20"/>
                <w:szCs w:val="20"/>
              </w:rPr>
              <w:t>)</w:t>
            </w:r>
            <w:r w:rsidR="007E3BB5">
              <w:rPr>
                <w:rFonts w:ascii="Arial" w:hAnsi="Arial" w:cs="Arial"/>
                <w:sz w:val="20"/>
                <w:szCs w:val="20"/>
              </w:rPr>
              <w:t xml:space="preserve">, </w:t>
            </w:r>
            <w:r w:rsidRPr="00E16797">
              <w:rPr>
                <w:rFonts w:ascii="Arial" w:hAnsi="Arial" w:cs="Arial"/>
                <w:sz w:val="20"/>
                <w:szCs w:val="20"/>
              </w:rPr>
              <w:t xml:space="preserve">maksimum </w:t>
            </w:r>
            <w:r w:rsidR="00225723" w:rsidRPr="00E16797">
              <w:rPr>
                <w:rFonts w:ascii="Arial" w:hAnsi="Arial" w:cs="Arial"/>
                <w:sz w:val="20"/>
                <w:szCs w:val="20"/>
              </w:rPr>
              <w:t>30</w:t>
            </w:r>
            <w:r w:rsidRPr="00E16797">
              <w:rPr>
                <w:rFonts w:ascii="Arial" w:hAnsi="Arial" w:cs="Arial"/>
                <w:sz w:val="20"/>
                <w:szCs w:val="20"/>
              </w:rPr>
              <w:t>00 (cm</w:t>
            </w:r>
            <w:r w:rsidRPr="00E16797">
              <w:rPr>
                <w:rFonts w:ascii="Arial" w:hAnsi="Arial" w:cs="Arial"/>
                <w:sz w:val="20"/>
                <w:szCs w:val="20"/>
                <w:vertAlign w:val="superscript"/>
              </w:rPr>
              <w:t>3</w:t>
            </w:r>
            <w:r w:rsidRPr="00E16797">
              <w:rPr>
                <w:rFonts w:ascii="Arial" w:hAnsi="Arial" w:cs="Arial"/>
                <w:sz w:val="20"/>
                <w:szCs w:val="20"/>
              </w:rPr>
              <w:t xml:space="preserve">)  </w:t>
            </w:r>
          </w:p>
        </w:tc>
      </w:tr>
      <w:tr w:rsidR="00E16797" w:rsidRPr="00E16797" w14:paraId="52C73A60" w14:textId="77777777" w:rsidTr="00FC5247">
        <w:trPr>
          <w:trHeight w:val="151"/>
        </w:trPr>
        <w:tc>
          <w:tcPr>
            <w:tcW w:w="13750" w:type="dxa"/>
            <w:gridSpan w:val="3"/>
            <w:vAlign w:val="center"/>
          </w:tcPr>
          <w:p w14:paraId="4F4986DA" w14:textId="53F4239B" w:rsidR="00DB7A6B" w:rsidRPr="00E16797" w:rsidRDefault="00DB7A6B" w:rsidP="00DB7A6B">
            <w:pPr>
              <w:pStyle w:val="Akapitzlist"/>
              <w:numPr>
                <w:ilvl w:val="0"/>
                <w:numId w:val="22"/>
              </w:numPr>
              <w:rPr>
                <w:rFonts w:ascii="Arial" w:hAnsi="Arial" w:cs="Arial"/>
              </w:rPr>
            </w:pPr>
            <w:r w:rsidRPr="00E16797">
              <w:rPr>
                <w:rFonts w:ascii="Arial" w:hAnsi="Arial" w:cs="Arial"/>
                <w:sz w:val="20"/>
                <w:szCs w:val="20"/>
              </w:rPr>
              <w:lastRenderedPageBreak/>
              <w:t>Moc silnika minimum: 1</w:t>
            </w:r>
            <w:r w:rsidR="00225723" w:rsidRPr="00E16797">
              <w:rPr>
                <w:rFonts w:ascii="Arial" w:hAnsi="Arial" w:cs="Arial"/>
                <w:sz w:val="20"/>
                <w:szCs w:val="20"/>
              </w:rPr>
              <w:t>90</w:t>
            </w:r>
            <w:r w:rsidRPr="00E16797">
              <w:rPr>
                <w:rFonts w:ascii="Arial" w:hAnsi="Arial" w:cs="Arial"/>
                <w:sz w:val="20"/>
                <w:szCs w:val="20"/>
              </w:rPr>
              <w:t xml:space="preserve"> (kW)</w:t>
            </w:r>
          </w:p>
        </w:tc>
      </w:tr>
      <w:tr w:rsidR="00E16797" w:rsidRPr="00E16797" w14:paraId="5C94CD39" w14:textId="77777777" w:rsidTr="00FC5247">
        <w:trPr>
          <w:trHeight w:val="70"/>
        </w:trPr>
        <w:tc>
          <w:tcPr>
            <w:tcW w:w="13750" w:type="dxa"/>
            <w:gridSpan w:val="3"/>
            <w:vAlign w:val="center"/>
          </w:tcPr>
          <w:p w14:paraId="40176545" w14:textId="77777777" w:rsidR="00DB7A6B" w:rsidRPr="00E16797" w:rsidRDefault="00DB7A6B" w:rsidP="00DB7A6B">
            <w:pPr>
              <w:pStyle w:val="Akapitzlist"/>
              <w:numPr>
                <w:ilvl w:val="0"/>
                <w:numId w:val="22"/>
              </w:numPr>
              <w:rPr>
                <w:rFonts w:ascii="Arial" w:hAnsi="Arial" w:cs="Arial"/>
              </w:rPr>
            </w:pPr>
            <w:r w:rsidRPr="00E16797">
              <w:rPr>
                <w:rFonts w:ascii="Arial" w:hAnsi="Arial" w:cs="Arial"/>
                <w:sz w:val="20"/>
                <w:szCs w:val="20"/>
              </w:rPr>
              <w:t>Norma emisji spalin: EURO 6</w:t>
            </w:r>
          </w:p>
        </w:tc>
      </w:tr>
      <w:tr w:rsidR="00E16797" w:rsidRPr="00E16797" w14:paraId="685CE342" w14:textId="77777777" w:rsidTr="0083322E">
        <w:trPr>
          <w:trHeight w:val="395"/>
        </w:trPr>
        <w:tc>
          <w:tcPr>
            <w:tcW w:w="13750" w:type="dxa"/>
            <w:gridSpan w:val="3"/>
            <w:shd w:val="clear" w:color="auto" w:fill="D9D9D9" w:themeFill="background1" w:themeFillShade="D9"/>
            <w:vAlign w:val="center"/>
          </w:tcPr>
          <w:p w14:paraId="79846D2A" w14:textId="77777777" w:rsidR="00DB7A6B" w:rsidRPr="00E16797" w:rsidRDefault="00DB7A6B" w:rsidP="00DB7A6B">
            <w:pPr>
              <w:pStyle w:val="Akapitzlist"/>
              <w:numPr>
                <w:ilvl w:val="0"/>
                <w:numId w:val="28"/>
              </w:numPr>
              <w:rPr>
                <w:rFonts w:ascii="Arial" w:hAnsi="Arial" w:cs="Arial"/>
                <w:b/>
                <w:sz w:val="20"/>
                <w:szCs w:val="20"/>
              </w:rPr>
            </w:pPr>
            <w:r w:rsidRPr="00E16797">
              <w:rPr>
                <w:rFonts w:ascii="Arial" w:hAnsi="Arial" w:cs="Arial"/>
                <w:b/>
                <w:sz w:val="20"/>
                <w:szCs w:val="20"/>
              </w:rPr>
              <w:t>Układ przeniesienia mocy:</w:t>
            </w:r>
          </w:p>
        </w:tc>
      </w:tr>
      <w:tr w:rsidR="00E16797" w:rsidRPr="00E16797" w14:paraId="39154D25" w14:textId="77777777" w:rsidTr="00FC5247">
        <w:trPr>
          <w:trHeight w:val="70"/>
        </w:trPr>
        <w:tc>
          <w:tcPr>
            <w:tcW w:w="13750" w:type="dxa"/>
            <w:gridSpan w:val="3"/>
            <w:vAlign w:val="center"/>
          </w:tcPr>
          <w:p w14:paraId="4E8756AF" w14:textId="77777777" w:rsidR="00DB7A6B" w:rsidRPr="00E16797" w:rsidRDefault="00DB7A6B" w:rsidP="00DB7A6B">
            <w:pPr>
              <w:pStyle w:val="Akapitzlist"/>
              <w:numPr>
                <w:ilvl w:val="0"/>
                <w:numId w:val="21"/>
              </w:numPr>
              <w:rPr>
                <w:rFonts w:ascii="Arial" w:hAnsi="Arial" w:cs="Arial"/>
              </w:rPr>
            </w:pPr>
            <w:r w:rsidRPr="00E16797">
              <w:rPr>
                <w:rFonts w:ascii="Arial" w:hAnsi="Arial" w:cs="Arial"/>
                <w:sz w:val="20"/>
                <w:szCs w:val="20"/>
              </w:rPr>
              <w:t>Napęd: 4x4</w:t>
            </w:r>
          </w:p>
        </w:tc>
      </w:tr>
      <w:tr w:rsidR="00E16797" w:rsidRPr="00E16797" w14:paraId="27152756" w14:textId="77777777" w:rsidTr="00FC5247">
        <w:trPr>
          <w:trHeight w:val="70"/>
        </w:trPr>
        <w:tc>
          <w:tcPr>
            <w:tcW w:w="13750" w:type="dxa"/>
            <w:gridSpan w:val="3"/>
            <w:vAlign w:val="center"/>
          </w:tcPr>
          <w:p w14:paraId="013D488E" w14:textId="77777777" w:rsidR="00DB7A6B" w:rsidRPr="00E16797" w:rsidRDefault="00DB7A6B" w:rsidP="00DB7A6B">
            <w:pPr>
              <w:pStyle w:val="Akapitzlist"/>
              <w:numPr>
                <w:ilvl w:val="0"/>
                <w:numId w:val="21"/>
              </w:numPr>
              <w:rPr>
                <w:rFonts w:ascii="Arial" w:hAnsi="Arial" w:cs="Arial"/>
              </w:rPr>
            </w:pPr>
            <w:r w:rsidRPr="00E16797">
              <w:rPr>
                <w:rFonts w:ascii="Arial" w:hAnsi="Arial" w:cs="Arial"/>
                <w:sz w:val="20"/>
                <w:szCs w:val="20"/>
              </w:rPr>
              <w:t xml:space="preserve">Skrzynia biegów: automatyczna minimum 7 biegowa </w:t>
            </w:r>
          </w:p>
        </w:tc>
      </w:tr>
      <w:tr w:rsidR="00E16797" w:rsidRPr="00E16797" w14:paraId="26ED83B5" w14:textId="77777777" w:rsidTr="0083322E">
        <w:trPr>
          <w:trHeight w:val="439"/>
        </w:trPr>
        <w:tc>
          <w:tcPr>
            <w:tcW w:w="13750" w:type="dxa"/>
            <w:gridSpan w:val="3"/>
            <w:shd w:val="clear" w:color="auto" w:fill="D9D9D9" w:themeFill="background1" w:themeFillShade="D9"/>
            <w:vAlign w:val="center"/>
          </w:tcPr>
          <w:p w14:paraId="7192C71C" w14:textId="77777777" w:rsidR="00DB7A6B" w:rsidRPr="00E16797" w:rsidRDefault="00DB7A6B" w:rsidP="00DB7A6B">
            <w:pPr>
              <w:pStyle w:val="Akapitzlist"/>
              <w:numPr>
                <w:ilvl w:val="0"/>
                <w:numId w:val="28"/>
              </w:numPr>
              <w:rPr>
                <w:rFonts w:ascii="Arial" w:hAnsi="Arial" w:cs="Arial"/>
                <w:b/>
                <w:sz w:val="20"/>
                <w:szCs w:val="20"/>
              </w:rPr>
            </w:pPr>
            <w:r w:rsidRPr="00E16797">
              <w:rPr>
                <w:rFonts w:ascii="Arial" w:hAnsi="Arial" w:cs="Arial"/>
                <w:b/>
                <w:sz w:val="20"/>
                <w:szCs w:val="20"/>
              </w:rPr>
              <w:t>Wymagania techniczne:</w:t>
            </w:r>
          </w:p>
        </w:tc>
      </w:tr>
      <w:tr w:rsidR="00E16797" w:rsidRPr="00E16797" w14:paraId="0CBB40F3" w14:textId="77777777" w:rsidTr="00712A13">
        <w:trPr>
          <w:trHeight w:val="210"/>
        </w:trPr>
        <w:tc>
          <w:tcPr>
            <w:tcW w:w="13750" w:type="dxa"/>
            <w:gridSpan w:val="3"/>
            <w:vAlign w:val="center"/>
          </w:tcPr>
          <w:p w14:paraId="00E282A9" w14:textId="77777777" w:rsidR="00DB7A6B" w:rsidRPr="00E16797" w:rsidRDefault="00DB7A6B" w:rsidP="00DB7A6B">
            <w:pPr>
              <w:rPr>
                <w:rFonts w:ascii="Arial" w:hAnsi="Arial" w:cs="Arial"/>
                <w:b/>
                <w:sz w:val="20"/>
                <w:szCs w:val="20"/>
              </w:rPr>
            </w:pPr>
            <w:r w:rsidRPr="00E16797">
              <w:rPr>
                <w:rFonts w:ascii="Arial" w:hAnsi="Arial" w:cs="Arial"/>
                <w:b/>
                <w:sz w:val="20"/>
                <w:szCs w:val="20"/>
              </w:rPr>
              <w:t>Nadwozie:</w:t>
            </w:r>
          </w:p>
        </w:tc>
      </w:tr>
      <w:tr w:rsidR="00E16797" w:rsidRPr="00E16797" w14:paraId="4366945B" w14:textId="77777777" w:rsidTr="00712A13">
        <w:trPr>
          <w:trHeight w:val="210"/>
        </w:trPr>
        <w:tc>
          <w:tcPr>
            <w:tcW w:w="13750" w:type="dxa"/>
            <w:gridSpan w:val="3"/>
            <w:vAlign w:val="center"/>
          </w:tcPr>
          <w:p w14:paraId="06B75C8F" w14:textId="77777777" w:rsidR="00DB7A6B" w:rsidRPr="00E16797" w:rsidRDefault="00DB7A6B" w:rsidP="00DB7A6B">
            <w:pPr>
              <w:pStyle w:val="Akapitzlist"/>
              <w:numPr>
                <w:ilvl w:val="0"/>
                <w:numId w:val="26"/>
              </w:numPr>
              <w:rPr>
                <w:rFonts w:ascii="Arial" w:hAnsi="Arial" w:cs="Arial"/>
                <w:sz w:val="20"/>
                <w:szCs w:val="20"/>
              </w:rPr>
            </w:pPr>
            <w:r w:rsidRPr="00E16797">
              <w:rPr>
                <w:rFonts w:ascii="Arial" w:hAnsi="Arial" w:cs="Arial"/>
                <w:sz w:val="20"/>
                <w:szCs w:val="20"/>
              </w:rPr>
              <w:t>Rodzaj</w:t>
            </w:r>
            <w:r w:rsidRPr="00E16797">
              <w:rPr>
                <w:rFonts w:ascii="Arial" w:hAnsi="Arial" w:cs="Arial"/>
                <w:sz w:val="20"/>
                <w:szCs w:val="20"/>
                <w:lang w:val="en-US"/>
              </w:rPr>
              <w:t xml:space="preserve">: </w:t>
            </w:r>
            <w:r w:rsidRPr="00E16797">
              <w:rPr>
                <w:rFonts w:ascii="Arial" w:hAnsi="Arial" w:cs="Arial"/>
                <w:sz w:val="20"/>
                <w:szCs w:val="20"/>
              </w:rPr>
              <w:t>SUV</w:t>
            </w:r>
          </w:p>
        </w:tc>
      </w:tr>
      <w:tr w:rsidR="00E16797" w:rsidRPr="00E16797" w14:paraId="75875360" w14:textId="77777777" w:rsidTr="00712A13">
        <w:trPr>
          <w:trHeight w:val="210"/>
        </w:trPr>
        <w:tc>
          <w:tcPr>
            <w:tcW w:w="13750" w:type="dxa"/>
            <w:gridSpan w:val="3"/>
            <w:vAlign w:val="center"/>
          </w:tcPr>
          <w:p w14:paraId="5156444E" w14:textId="3B0CB25A" w:rsidR="00DB7A6B" w:rsidRPr="00E16797" w:rsidRDefault="00DB7A6B" w:rsidP="00DB7A6B">
            <w:pPr>
              <w:pStyle w:val="Akapitzlist"/>
              <w:numPr>
                <w:ilvl w:val="0"/>
                <w:numId w:val="26"/>
              </w:numPr>
              <w:rPr>
                <w:rFonts w:ascii="Arial" w:hAnsi="Arial" w:cs="Arial"/>
                <w:sz w:val="20"/>
                <w:szCs w:val="20"/>
              </w:rPr>
            </w:pPr>
            <w:r w:rsidRPr="00E16797">
              <w:rPr>
                <w:rFonts w:ascii="Arial" w:hAnsi="Arial" w:cs="Arial"/>
                <w:sz w:val="20"/>
                <w:szCs w:val="20"/>
              </w:rPr>
              <w:t>Kolor: cz</w:t>
            </w:r>
            <w:r w:rsidR="00225723" w:rsidRPr="00E16797">
              <w:rPr>
                <w:rFonts w:ascii="Arial" w:hAnsi="Arial" w:cs="Arial"/>
                <w:sz w:val="20"/>
                <w:szCs w:val="20"/>
              </w:rPr>
              <w:t>arny</w:t>
            </w:r>
            <w:r w:rsidR="0031709B" w:rsidRPr="00E16797">
              <w:rPr>
                <w:rFonts w:ascii="Arial" w:hAnsi="Arial" w:cs="Arial"/>
                <w:sz w:val="20"/>
                <w:szCs w:val="20"/>
              </w:rPr>
              <w:t xml:space="preserve"> metalizowany</w:t>
            </w:r>
          </w:p>
        </w:tc>
      </w:tr>
      <w:tr w:rsidR="00E16797" w:rsidRPr="00E16797" w14:paraId="2255A657" w14:textId="77777777" w:rsidTr="00712A13">
        <w:trPr>
          <w:trHeight w:val="210"/>
        </w:trPr>
        <w:tc>
          <w:tcPr>
            <w:tcW w:w="13750" w:type="dxa"/>
            <w:gridSpan w:val="3"/>
            <w:vAlign w:val="center"/>
          </w:tcPr>
          <w:p w14:paraId="6396916B" w14:textId="77777777" w:rsidR="00DB7A6B" w:rsidRPr="00E16797" w:rsidRDefault="00DB7A6B" w:rsidP="00DB7A6B">
            <w:pPr>
              <w:pStyle w:val="Akapitzlist"/>
              <w:numPr>
                <w:ilvl w:val="0"/>
                <w:numId w:val="26"/>
              </w:numPr>
              <w:rPr>
                <w:rFonts w:ascii="Arial" w:hAnsi="Arial" w:cs="Arial"/>
                <w:sz w:val="20"/>
                <w:szCs w:val="20"/>
              </w:rPr>
            </w:pPr>
            <w:r w:rsidRPr="00E16797">
              <w:rPr>
                <w:rFonts w:ascii="Arial" w:hAnsi="Arial" w:cs="Arial"/>
                <w:sz w:val="20"/>
                <w:szCs w:val="20"/>
              </w:rPr>
              <w:t>Dźwiękochłonne szyby boczne z przodu</w:t>
            </w:r>
          </w:p>
        </w:tc>
      </w:tr>
      <w:tr w:rsidR="00E16797" w:rsidRPr="00E16797" w14:paraId="53F6ABC0" w14:textId="77777777" w:rsidTr="00712A13">
        <w:trPr>
          <w:trHeight w:val="210"/>
        </w:trPr>
        <w:tc>
          <w:tcPr>
            <w:tcW w:w="13750" w:type="dxa"/>
            <w:gridSpan w:val="3"/>
            <w:vAlign w:val="center"/>
          </w:tcPr>
          <w:p w14:paraId="4ADB23BB" w14:textId="0A033A28" w:rsidR="00DB7A6B" w:rsidRPr="00E16797" w:rsidRDefault="00DA2E36" w:rsidP="00DB7A6B">
            <w:pPr>
              <w:pStyle w:val="Akapitzlist"/>
              <w:numPr>
                <w:ilvl w:val="0"/>
                <w:numId w:val="26"/>
              </w:numPr>
              <w:rPr>
                <w:rFonts w:ascii="Arial" w:hAnsi="Arial" w:cs="Arial"/>
                <w:sz w:val="20"/>
                <w:szCs w:val="20"/>
              </w:rPr>
            </w:pPr>
            <w:r w:rsidRPr="00E16797">
              <w:rPr>
                <w:rFonts w:ascii="Arial" w:hAnsi="Arial" w:cs="Arial"/>
                <w:sz w:val="20"/>
                <w:szCs w:val="20"/>
              </w:rPr>
              <w:t>P</w:t>
            </w:r>
            <w:r w:rsidR="00DB7A6B" w:rsidRPr="00E16797">
              <w:rPr>
                <w:rFonts w:ascii="Arial" w:hAnsi="Arial" w:cs="Arial"/>
                <w:sz w:val="20"/>
                <w:szCs w:val="20"/>
              </w:rPr>
              <w:t>rzyciemnione szyby w części tylnej nadwozia</w:t>
            </w:r>
            <w:r w:rsidRPr="00E16797">
              <w:rPr>
                <w:rFonts w:ascii="Arial" w:hAnsi="Arial" w:cs="Arial"/>
                <w:sz w:val="20"/>
                <w:szCs w:val="20"/>
              </w:rPr>
              <w:t xml:space="preserve"> </w:t>
            </w:r>
          </w:p>
        </w:tc>
      </w:tr>
      <w:tr w:rsidR="00E16797" w:rsidRPr="00E16797" w14:paraId="6EFA9FAA" w14:textId="77777777" w:rsidTr="00712A13">
        <w:trPr>
          <w:trHeight w:val="210"/>
        </w:trPr>
        <w:tc>
          <w:tcPr>
            <w:tcW w:w="13750" w:type="dxa"/>
            <w:gridSpan w:val="3"/>
            <w:vAlign w:val="center"/>
          </w:tcPr>
          <w:p w14:paraId="4872963E" w14:textId="77777777" w:rsidR="00DB7A6B" w:rsidRPr="00E16797" w:rsidRDefault="00DB7A6B" w:rsidP="00DB7A6B">
            <w:pPr>
              <w:pStyle w:val="Akapitzlist"/>
              <w:numPr>
                <w:ilvl w:val="0"/>
                <w:numId w:val="26"/>
              </w:numPr>
              <w:rPr>
                <w:rFonts w:ascii="Arial" w:hAnsi="Arial" w:cs="Arial"/>
                <w:sz w:val="20"/>
                <w:szCs w:val="20"/>
              </w:rPr>
            </w:pPr>
            <w:r w:rsidRPr="00E16797">
              <w:rPr>
                <w:rFonts w:ascii="Arial" w:hAnsi="Arial" w:cs="Arial"/>
                <w:sz w:val="20"/>
                <w:szCs w:val="20"/>
              </w:rPr>
              <w:t>Relingi dachowe</w:t>
            </w:r>
          </w:p>
        </w:tc>
      </w:tr>
      <w:tr w:rsidR="00E16797" w:rsidRPr="00E16797" w14:paraId="74F8CCFA" w14:textId="77777777" w:rsidTr="00712A13">
        <w:trPr>
          <w:trHeight w:val="210"/>
        </w:trPr>
        <w:tc>
          <w:tcPr>
            <w:tcW w:w="13750" w:type="dxa"/>
            <w:gridSpan w:val="3"/>
            <w:vAlign w:val="center"/>
          </w:tcPr>
          <w:p w14:paraId="1FCC201D" w14:textId="77777777" w:rsidR="00DB7A6B" w:rsidRPr="00E16797" w:rsidRDefault="00DB7A6B" w:rsidP="00DB7A6B">
            <w:pPr>
              <w:pStyle w:val="Akapitzlist"/>
              <w:numPr>
                <w:ilvl w:val="0"/>
                <w:numId w:val="26"/>
              </w:numPr>
              <w:rPr>
                <w:rFonts w:ascii="Arial" w:hAnsi="Arial" w:cs="Arial"/>
                <w:sz w:val="20"/>
                <w:szCs w:val="20"/>
              </w:rPr>
            </w:pPr>
            <w:r w:rsidRPr="00E16797">
              <w:rPr>
                <w:rFonts w:ascii="Arial" w:hAnsi="Arial" w:cs="Arial"/>
                <w:iCs/>
                <w:sz w:val="20"/>
                <w:szCs w:val="20"/>
              </w:rPr>
              <w:t>Elektrycznie sterowane szyby drzwi przednich i tylnych</w:t>
            </w:r>
          </w:p>
        </w:tc>
      </w:tr>
      <w:tr w:rsidR="00E16797" w:rsidRPr="00E16797" w14:paraId="3254D246" w14:textId="77777777" w:rsidTr="00712A13">
        <w:trPr>
          <w:trHeight w:val="210"/>
        </w:trPr>
        <w:tc>
          <w:tcPr>
            <w:tcW w:w="13750" w:type="dxa"/>
            <w:gridSpan w:val="3"/>
            <w:vAlign w:val="center"/>
          </w:tcPr>
          <w:p w14:paraId="07DC87DD" w14:textId="19A44BD3" w:rsidR="00DB7A6B" w:rsidRPr="00E16797" w:rsidRDefault="00940969" w:rsidP="00DB7A6B">
            <w:pPr>
              <w:pStyle w:val="Akapitzlist"/>
              <w:numPr>
                <w:ilvl w:val="0"/>
                <w:numId w:val="26"/>
              </w:numPr>
              <w:rPr>
                <w:rFonts w:ascii="Arial" w:hAnsi="Arial" w:cs="Arial"/>
                <w:iCs/>
                <w:sz w:val="20"/>
                <w:szCs w:val="20"/>
              </w:rPr>
            </w:pPr>
            <w:r w:rsidRPr="00E16797">
              <w:rPr>
                <w:rFonts w:ascii="Arial" w:hAnsi="Arial" w:cs="Arial"/>
                <w:iCs/>
                <w:sz w:val="20"/>
                <w:szCs w:val="20"/>
              </w:rPr>
              <w:t>Kamera cofania zapewniająca widok dookoła pojazdu</w:t>
            </w:r>
            <w:r w:rsidR="00DA2E36" w:rsidRPr="00E16797">
              <w:rPr>
                <w:rFonts w:ascii="Arial" w:hAnsi="Arial" w:cs="Arial"/>
                <w:iCs/>
                <w:sz w:val="20"/>
                <w:szCs w:val="20"/>
              </w:rPr>
              <w:t xml:space="preserve"> 360 stopni</w:t>
            </w:r>
          </w:p>
        </w:tc>
      </w:tr>
      <w:tr w:rsidR="00E16797" w:rsidRPr="00E16797" w14:paraId="376CF04A" w14:textId="77777777" w:rsidTr="00712A13">
        <w:trPr>
          <w:trHeight w:val="210"/>
        </w:trPr>
        <w:tc>
          <w:tcPr>
            <w:tcW w:w="13750" w:type="dxa"/>
            <w:gridSpan w:val="3"/>
            <w:vAlign w:val="center"/>
          </w:tcPr>
          <w:p w14:paraId="7B13889D" w14:textId="77777777" w:rsidR="00DB7A6B" w:rsidRPr="00E16797" w:rsidRDefault="00DB7A6B" w:rsidP="00DB7A6B">
            <w:pPr>
              <w:pStyle w:val="Akapitzlist"/>
              <w:numPr>
                <w:ilvl w:val="0"/>
                <w:numId w:val="26"/>
              </w:numPr>
              <w:rPr>
                <w:rFonts w:ascii="Arial" w:hAnsi="Arial" w:cs="Arial"/>
                <w:iCs/>
                <w:sz w:val="20"/>
                <w:szCs w:val="20"/>
              </w:rPr>
            </w:pPr>
            <w:r w:rsidRPr="00E16797">
              <w:rPr>
                <w:rFonts w:ascii="Arial" w:hAnsi="Arial" w:cs="Arial"/>
                <w:iCs/>
                <w:sz w:val="20"/>
                <w:szCs w:val="20"/>
              </w:rPr>
              <w:t xml:space="preserve">Elektrycznie podgrzewana szyba przednia </w:t>
            </w:r>
          </w:p>
        </w:tc>
      </w:tr>
      <w:tr w:rsidR="00E16797" w:rsidRPr="00E16797" w14:paraId="7E5C171B" w14:textId="77777777" w:rsidTr="00712A13">
        <w:trPr>
          <w:trHeight w:val="210"/>
        </w:trPr>
        <w:tc>
          <w:tcPr>
            <w:tcW w:w="13750" w:type="dxa"/>
            <w:gridSpan w:val="3"/>
            <w:vAlign w:val="center"/>
          </w:tcPr>
          <w:p w14:paraId="694B0718" w14:textId="4A6B1BB9" w:rsidR="00DB7A6B" w:rsidRPr="00E16797" w:rsidRDefault="00DB7A6B" w:rsidP="00DB7A6B">
            <w:pPr>
              <w:pStyle w:val="Akapitzlist"/>
              <w:numPr>
                <w:ilvl w:val="0"/>
                <w:numId w:val="26"/>
              </w:numPr>
              <w:rPr>
                <w:rFonts w:ascii="Arial" w:hAnsi="Arial" w:cs="Arial"/>
                <w:sz w:val="20"/>
                <w:szCs w:val="20"/>
              </w:rPr>
            </w:pPr>
            <w:r w:rsidRPr="00E16797">
              <w:rPr>
                <w:rFonts w:ascii="Arial" w:hAnsi="Arial" w:cs="Arial"/>
                <w:iCs/>
                <w:sz w:val="20"/>
                <w:szCs w:val="20"/>
              </w:rPr>
              <w:t>Lusterka podgrzewane elektrycznie składane i sterowane</w:t>
            </w:r>
            <w:r w:rsidR="00DA2E36" w:rsidRPr="00E16797">
              <w:rPr>
                <w:rFonts w:ascii="Arial" w:hAnsi="Arial" w:cs="Arial"/>
                <w:iCs/>
                <w:sz w:val="20"/>
                <w:szCs w:val="20"/>
              </w:rPr>
              <w:t xml:space="preserve"> z pamięciom ustawień</w:t>
            </w:r>
          </w:p>
        </w:tc>
      </w:tr>
      <w:tr w:rsidR="00E16797" w:rsidRPr="00E16797" w14:paraId="52BD41F1" w14:textId="77777777" w:rsidTr="00712A13">
        <w:trPr>
          <w:trHeight w:val="210"/>
        </w:trPr>
        <w:tc>
          <w:tcPr>
            <w:tcW w:w="13750" w:type="dxa"/>
            <w:gridSpan w:val="3"/>
            <w:vAlign w:val="center"/>
          </w:tcPr>
          <w:p w14:paraId="2DEF5C86" w14:textId="6C6D173F" w:rsidR="00DB7A6B" w:rsidRPr="00E16797" w:rsidRDefault="00DB7A6B" w:rsidP="00DB7A6B">
            <w:pPr>
              <w:pStyle w:val="Akapitzlist"/>
              <w:numPr>
                <w:ilvl w:val="0"/>
                <w:numId w:val="26"/>
              </w:numPr>
              <w:rPr>
                <w:rFonts w:ascii="Arial" w:hAnsi="Arial" w:cs="Arial"/>
                <w:sz w:val="20"/>
                <w:szCs w:val="20"/>
              </w:rPr>
            </w:pPr>
            <w:r w:rsidRPr="00E16797">
              <w:rPr>
                <w:rFonts w:ascii="Arial" w:hAnsi="Arial" w:cs="Arial"/>
                <w:sz w:val="20"/>
                <w:szCs w:val="20"/>
              </w:rPr>
              <w:t xml:space="preserve">Reflektory przednie w technologii </w:t>
            </w:r>
            <w:r w:rsidR="00DA2E36" w:rsidRPr="00E16797">
              <w:rPr>
                <w:rFonts w:ascii="Arial" w:hAnsi="Arial" w:cs="Arial"/>
                <w:sz w:val="20"/>
                <w:szCs w:val="20"/>
              </w:rPr>
              <w:t xml:space="preserve">full </w:t>
            </w:r>
            <w:r w:rsidRPr="00E16797">
              <w:rPr>
                <w:rFonts w:ascii="Arial" w:hAnsi="Arial" w:cs="Arial"/>
                <w:sz w:val="20"/>
                <w:szCs w:val="20"/>
              </w:rPr>
              <w:t>LED ze światłami doświetlającymi zakręty</w:t>
            </w:r>
            <w:r w:rsidR="00940969" w:rsidRPr="00E16797">
              <w:rPr>
                <w:rFonts w:ascii="Arial" w:hAnsi="Arial" w:cs="Arial"/>
                <w:sz w:val="20"/>
                <w:szCs w:val="20"/>
              </w:rPr>
              <w:t xml:space="preserve"> i automatycznymi światłami drogowymi</w:t>
            </w:r>
          </w:p>
        </w:tc>
      </w:tr>
      <w:tr w:rsidR="00E16797" w:rsidRPr="00E16797" w14:paraId="6962C73F" w14:textId="77777777" w:rsidTr="00712A13">
        <w:trPr>
          <w:trHeight w:val="210"/>
        </w:trPr>
        <w:tc>
          <w:tcPr>
            <w:tcW w:w="13750" w:type="dxa"/>
            <w:gridSpan w:val="3"/>
            <w:vAlign w:val="center"/>
          </w:tcPr>
          <w:p w14:paraId="007025B2" w14:textId="77777777" w:rsidR="00DB7A6B" w:rsidRPr="00E16797" w:rsidRDefault="00DB7A6B" w:rsidP="00DB7A6B">
            <w:pPr>
              <w:pStyle w:val="Akapitzlist"/>
              <w:numPr>
                <w:ilvl w:val="0"/>
                <w:numId w:val="26"/>
              </w:numPr>
              <w:contextualSpacing/>
              <w:rPr>
                <w:rFonts w:ascii="Arial" w:hAnsi="Arial" w:cs="Arial"/>
                <w:iCs/>
                <w:sz w:val="20"/>
                <w:szCs w:val="20"/>
              </w:rPr>
            </w:pPr>
            <w:r w:rsidRPr="00E16797">
              <w:rPr>
                <w:rFonts w:ascii="Arial" w:hAnsi="Arial" w:cs="Arial"/>
                <w:iCs/>
                <w:sz w:val="20"/>
                <w:szCs w:val="20"/>
              </w:rPr>
              <w:t>Tylne oświetlenie w technologii LED</w:t>
            </w:r>
          </w:p>
        </w:tc>
      </w:tr>
      <w:tr w:rsidR="00E16797" w:rsidRPr="00E16797" w14:paraId="6A5FC809" w14:textId="77777777" w:rsidTr="00712A13">
        <w:trPr>
          <w:trHeight w:val="210"/>
        </w:trPr>
        <w:tc>
          <w:tcPr>
            <w:tcW w:w="13750" w:type="dxa"/>
            <w:gridSpan w:val="3"/>
            <w:vAlign w:val="center"/>
          </w:tcPr>
          <w:p w14:paraId="0D82B4D3" w14:textId="77777777" w:rsidR="00DB7A6B" w:rsidRPr="00E16797" w:rsidRDefault="00DB7A6B" w:rsidP="00DB7A6B">
            <w:pPr>
              <w:pStyle w:val="Akapitzlist"/>
              <w:numPr>
                <w:ilvl w:val="0"/>
                <w:numId w:val="26"/>
              </w:numPr>
              <w:rPr>
                <w:rFonts w:ascii="Arial" w:hAnsi="Arial" w:cs="Arial"/>
                <w:sz w:val="20"/>
                <w:szCs w:val="20"/>
              </w:rPr>
            </w:pPr>
            <w:r w:rsidRPr="00E16797">
              <w:rPr>
                <w:rFonts w:ascii="Arial" w:hAnsi="Arial" w:cs="Arial"/>
                <w:iCs/>
                <w:sz w:val="20"/>
                <w:szCs w:val="20"/>
              </w:rPr>
              <w:t>Czujniki parkowania z przodu i z tyłu</w:t>
            </w:r>
          </w:p>
        </w:tc>
      </w:tr>
      <w:tr w:rsidR="00E16797" w:rsidRPr="00E16797" w14:paraId="7FCCC5A6" w14:textId="77777777" w:rsidTr="00712A13">
        <w:trPr>
          <w:trHeight w:val="210"/>
        </w:trPr>
        <w:tc>
          <w:tcPr>
            <w:tcW w:w="13750" w:type="dxa"/>
            <w:gridSpan w:val="3"/>
            <w:vAlign w:val="center"/>
          </w:tcPr>
          <w:p w14:paraId="7789E2C0" w14:textId="1BB1775B" w:rsidR="00DB7A6B" w:rsidRPr="00E16797" w:rsidRDefault="00DB7A6B" w:rsidP="00DB7A6B">
            <w:pPr>
              <w:pStyle w:val="Akapitzlist"/>
              <w:numPr>
                <w:ilvl w:val="0"/>
                <w:numId w:val="26"/>
              </w:numPr>
              <w:rPr>
                <w:rFonts w:ascii="Arial" w:hAnsi="Arial" w:cs="Arial"/>
                <w:iCs/>
                <w:sz w:val="20"/>
                <w:szCs w:val="20"/>
              </w:rPr>
            </w:pPr>
            <w:r w:rsidRPr="00E16797">
              <w:rPr>
                <w:rFonts w:ascii="Arial" w:hAnsi="Arial" w:cs="Arial"/>
                <w:iCs/>
                <w:sz w:val="20"/>
                <w:szCs w:val="20"/>
              </w:rPr>
              <w:t>Rok produkcji samochodu nie starszy niż 202</w:t>
            </w:r>
            <w:r w:rsidR="00DA2E36" w:rsidRPr="00E16797">
              <w:rPr>
                <w:rFonts w:ascii="Arial" w:hAnsi="Arial" w:cs="Arial"/>
                <w:iCs/>
                <w:sz w:val="20"/>
                <w:szCs w:val="20"/>
              </w:rPr>
              <w:t>5</w:t>
            </w:r>
            <w:r w:rsidRPr="00E16797">
              <w:rPr>
                <w:rFonts w:ascii="Arial" w:hAnsi="Arial" w:cs="Arial"/>
                <w:iCs/>
                <w:sz w:val="20"/>
                <w:szCs w:val="20"/>
              </w:rPr>
              <w:t xml:space="preserve"> rok</w:t>
            </w:r>
          </w:p>
        </w:tc>
      </w:tr>
      <w:tr w:rsidR="00E16797" w:rsidRPr="00E16797" w14:paraId="14F45026" w14:textId="77777777" w:rsidTr="00712A13">
        <w:trPr>
          <w:trHeight w:val="210"/>
        </w:trPr>
        <w:tc>
          <w:tcPr>
            <w:tcW w:w="13750" w:type="dxa"/>
            <w:gridSpan w:val="3"/>
            <w:vAlign w:val="center"/>
          </w:tcPr>
          <w:p w14:paraId="64A12423" w14:textId="77777777" w:rsidR="00DB7A6B" w:rsidRPr="00E16797" w:rsidRDefault="00DB7A6B" w:rsidP="00DB7A6B">
            <w:pPr>
              <w:rPr>
                <w:rFonts w:ascii="Arial" w:hAnsi="Arial" w:cs="Arial"/>
                <w:b/>
                <w:sz w:val="20"/>
                <w:szCs w:val="20"/>
              </w:rPr>
            </w:pPr>
            <w:r w:rsidRPr="00E16797">
              <w:rPr>
                <w:rFonts w:ascii="Arial" w:hAnsi="Arial" w:cs="Arial"/>
                <w:b/>
                <w:sz w:val="20"/>
                <w:szCs w:val="20"/>
              </w:rPr>
              <w:t>Wnętrze, komfort:</w:t>
            </w:r>
          </w:p>
        </w:tc>
      </w:tr>
      <w:tr w:rsidR="00E16797" w:rsidRPr="00E16797" w14:paraId="2F08D86F" w14:textId="77777777" w:rsidTr="00712A13">
        <w:trPr>
          <w:trHeight w:val="210"/>
        </w:trPr>
        <w:tc>
          <w:tcPr>
            <w:tcW w:w="13750" w:type="dxa"/>
            <w:gridSpan w:val="3"/>
            <w:vAlign w:val="center"/>
          </w:tcPr>
          <w:p w14:paraId="7BB377D3" w14:textId="77777777" w:rsidR="00DB7A6B" w:rsidRPr="00E16797" w:rsidRDefault="00DB7A6B" w:rsidP="00DB7A6B">
            <w:pPr>
              <w:pStyle w:val="Akapitzlist"/>
              <w:numPr>
                <w:ilvl w:val="0"/>
                <w:numId w:val="20"/>
              </w:numPr>
              <w:ind w:left="714" w:hanging="357"/>
              <w:rPr>
                <w:rFonts w:ascii="Arial" w:hAnsi="Arial" w:cs="Arial"/>
                <w:sz w:val="20"/>
                <w:szCs w:val="20"/>
              </w:rPr>
            </w:pPr>
            <w:r w:rsidRPr="00E16797">
              <w:rPr>
                <w:rFonts w:ascii="Arial" w:hAnsi="Arial" w:cs="Arial"/>
                <w:sz w:val="20"/>
                <w:szCs w:val="20"/>
              </w:rPr>
              <w:t>Ilość miejsc siedzących - 5</w:t>
            </w:r>
          </w:p>
        </w:tc>
      </w:tr>
      <w:tr w:rsidR="00E16797" w:rsidRPr="00E16797" w14:paraId="6EC96CE6" w14:textId="77777777" w:rsidTr="00712A13">
        <w:trPr>
          <w:trHeight w:val="225"/>
        </w:trPr>
        <w:tc>
          <w:tcPr>
            <w:tcW w:w="13750" w:type="dxa"/>
            <w:gridSpan w:val="3"/>
            <w:vAlign w:val="center"/>
          </w:tcPr>
          <w:p w14:paraId="0163DAB1" w14:textId="77777777" w:rsidR="00DB7A6B" w:rsidRPr="00E16797" w:rsidRDefault="00DB7A6B" w:rsidP="00DB7A6B">
            <w:pPr>
              <w:pStyle w:val="Akapitzlist"/>
              <w:numPr>
                <w:ilvl w:val="0"/>
                <w:numId w:val="20"/>
              </w:numPr>
              <w:ind w:left="714" w:hanging="357"/>
              <w:rPr>
                <w:rFonts w:ascii="Arial" w:hAnsi="Arial" w:cs="Arial"/>
                <w:sz w:val="20"/>
                <w:szCs w:val="20"/>
              </w:rPr>
            </w:pPr>
            <w:r w:rsidRPr="00E16797">
              <w:rPr>
                <w:rFonts w:ascii="Arial" w:hAnsi="Arial" w:cs="Arial"/>
                <w:sz w:val="20"/>
                <w:szCs w:val="20"/>
              </w:rPr>
              <w:t xml:space="preserve">Tapicerka </w:t>
            </w:r>
            <w:r w:rsidR="00940969" w:rsidRPr="00E16797">
              <w:rPr>
                <w:rFonts w:ascii="Arial" w:hAnsi="Arial" w:cs="Arial"/>
                <w:sz w:val="20"/>
                <w:szCs w:val="20"/>
              </w:rPr>
              <w:t>wnętrza</w:t>
            </w:r>
            <w:r w:rsidR="006A167A" w:rsidRPr="00E16797">
              <w:rPr>
                <w:rFonts w:ascii="Arial" w:hAnsi="Arial" w:cs="Arial"/>
                <w:sz w:val="20"/>
                <w:szCs w:val="20"/>
              </w:rPr>
              <w:t xml:space="preserve"> w kolorze ciemnym</w:t>
            </w:r>
          </w:p>
        </w:tc>
      </w:tr>
      <w:tr w:rsidR="00E16797" w:rsidRPr="00E16797" w14:paraId="49255718" w14:textId="77777777" w:rsidTr="00712A13">
        <w:trPr>
          <w:trHeight w:val="225"/>
        </w:trPr>
        <w:tc>
          <w:tcPr>
            <w:tcW w:w="13750" w:type="dxa"/>
            <w:gridSpan w:val="3"/>
            <w:vAlign w:val="center"/>
          </w:tcPr>
          <w:p w14:paraId="4063A107" w14:textId="3D0062C7" w:rsidR="00DB7A6B" w:rsidRPr="003D58E1" w:rsidRDefault="00DB7A6B" w:rsidP="00DB7A6B">
            <w:pPr>
              <w:pStyle w:val="Akapitzlist"/>
              <w:numPr>
                <w:ilvl w:val="0"/>
                <w:numId w:val="20"/>
              </w:numPr>
              <w:ind w:left="714" w:hanging="357"/>
              <w:rPr>
                <w:rFonts w:ascii="Arial" w:hAnsi="Arial" w:cs="Arial"/>
                <w:sz w:val="20"/>
                <w:szCs w:val="20"/>
              </w:rPr>
            </w:pPr>
            <w:r w:rsidRPr="003D58E1">
              <w:rPr>
                <w:rFonts w:ascii="Arial" w:hAnsi="Arial" w:cs="Arial"/>
                <w:iCs/>
                <w:sz w:val="20"/>
                <w:szCs w:val="20"/>
              </w:rPr>
              <w:t>Podgrzewane fotele przednie i min. zewnętrzne fotele tylnej kanapy</w:t>
            </w:r>
          </w:p>
        </w:tc>
      </w:tr>
      <w:tr w:rsidR="00D86713" w:rsidRPr="00E16797" w14:paraId="67536A4F" w14:textId="77777777" w:rsidTr="00712A13">
        <w:trPr>
          <w:trHeight w:val="225"/>
        </w:trPr>
        <w:tc>
          <w:tcPr>
            <w:tcW w:w="13750" w:type="dxa"/>
            <w:gridSpan w:val="3"/>
            <w:vAlign w:val="center"/>
          </w:tcPr>
          <w:p w14:paraId="78476DFD" w14:textId="55274D23" w:rsidR="00D86713" w:rsidRPr="003D58E1" w:rsidRDefault="00D86713" w:rsidP="00DB7A6B">
            <w:pPr>
              <w:pStyle w:val="Akapitzlist"/>
              <w:numPr>
                <w:ilvl w:val="0"/>
                <w:numId w:val="20"/>
              </w:numPr>
              <w:ind w:left="714" w:hanging="357"/>
              <w:rPr>
                <w:rFonts w:ascii="Arial" w:hAnsi="Arial" w:cs="Arial"/>
                <w:iCs/>
                <w:sz w:val="20"/>
                <w:szCs w:val="20"/>
              </w:rPr>
            </w:pPr>
            <w:r w:rsidRPr="003D58E1">
              <w:rPr>
                <w:rFonts w:ascii="Arial" w:hAnsi="Arial" w:cs="Arial"/>
                <w:iCs/>
                <w:sz w:val="20"/>
                <w:szCs w:val="20"/>
              </w:rPr>
              <w:t>Przednie fotele skórzano materiałowe lub skórzane sterowane elektrycznie z pamięcią ustawień, regulacją pod lędźwie, regulacją długości siedziska</w:t>
            </w:r>
          </w:p>
        </w:tc>
      </w:tr>
      <w:tr w:rsidR="00E16797" w:rsidRPr="00E16797" w14:paraId="710CE730" w14:textId="77777777" w:rsidTr="00712A13">
        <w:trPr>
          <w:trHeight w:val="225"/>
        </w:trPr>
        <w:tc>
          <w:tcPr>
            <w:tcW w:w="13750" w:type="dxa"/>
            <w:gridSpan w:val="3"/>
            <w:vAlign w:val="center"/>
          </w:tcPr>
          <w:p w14:paraId="5E6F5B42" w14:textId="77777777" w:rsidR="00DB7A6B" w:rsidRPr="00E16797" w:rsidRDefault="00DB7A6B" w:rsidP="00DB7A6B">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Podłokietnik z przodu</w:t>
            </w:r>
          </w:p>
        </w:tc>
      </w:tr>
      <w:tr w:rsidR="00E16797" w:rsidRPr="00E16797" w14:paraId="11D843A3" w14:textId="77777777" w:rsidTr="00712A13">
        <w:trPr>
          <w:trHeight w:val="225"/>
        </w:trPr>
        <w:tc>
          <w:tcPr>
            <w:tcW w:w="13750" w:type="dxa"/>
            <w:gridSpan w:val="3"/>
            <w:vAlign w:val="center"/>
          </w:tcPr>
          <w:p w14:paraId="170E1214" w14:textId="5DAE79C8" w:rsidR="00DB7A6B" w:rsidRPr="00E16797" w:rsidRDefault="00DB7A6B" w:rsidP="00DB7A6B">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Podłokietnik z tyłu w drugim rzędzie siedzeń</w:t>
            </w:r>
            <w:r w:rsidR="003B6D70" w:rsidRPr="00E16797">
              <w:rPr>
                <w:rFonts w:ascii="Arial" w:hAnsi="Arial" w:cs="Arial"/>
                <w:iCs/>
                <w:sz w:val="20"/>
                <w:szCs w:val="20"/>
              </w:rPr>
              <w:t xml:space="preserve"> z miejscami na kubki</w:t>
            </w:r>
          </w:p>
        </w:tc>
      </w:tr>
      <w:tr w:rsidR="00E16797" w:rsidRPr="00E16797" w14:paraId="4A696A78" w14:textId="77777777" w:rsidTr="00712A13">
        <w:trPr>
          <w:trHeight w:val="225"/>
        </w:trPr>
        <w:tc>
          <w:tcPr>
            <w:tcW w:w="13750" w:type="dxa"/>
            <w:gridSpan w:val="3"/>
            <w:vAlign w:val="center"/>
          </w:tcPr>
          <w:p w14:paraId="4373BEBE" w14:textId="3D722C8D" w:rsidR="002B31C8" w:rsidRPr="00E16797" w:rsidRDefault="002B31C8" w:rsidP="00DB7A6B">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Uchwyt na tablet</w:t>
            </w:r>
          </w:p>
        </w:tc>
      </w:tr>
      <w:tr w:rsidR="00E16797" w:rsidRPr="00E16797" w14:paraId="268491FF" w14:textId="77777777" w:rsidTr="00712A13">
        <w:trPr>
          <w:trHeight w:val="225"/>
        </w:trPr>
        <w:tc>
          <w:tcPr>
            <w:tcW w:w="13750" w:type="dxa"/>
            <w:gridSpan w:val="3"/>
            <w:vAlign w:val="center"/>
          </w:tcPr>
          <w:p w14:paraId="30A78ACC" w14:textId="6850D84D" w:rsidR="00DB7A6B" w:rsidRPr="00E16797" w:rsidRDefault="00E13368" w:rsidP="00DB7A6B">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Niezależny system ogrzewania ze zdalnym sterowaniem</w:t>
            </w:r>
          </w:p>
        </w:tc>
      </w:tr>
      <w:tr w:rsidR="00E16797" w:rsidRPr="00E16797" w14:paraId="5ADBBDC3" w14:textId="77777777" w:rsidTr="00712A13">
        <w:trPr>
          <w:trHeight w:val="225"/>
        </w:trPr>
        <w:tc>
          <w:tcPr>
            <w:tcW w:w="13750" w:type="dxa"/>
            <w:gridSpan w:val="3"/>
            <w:vAlign w:val="center"/>
          </w:tcPr>
          <w:p w14:paraId="46E1ADF7" w14:textId="6959FC38" w:rsidR="00DB7A6B" w:rsidRPr="00E16797" w:rsidRDefault="006A167A" w:rsidP="00DB7A6B">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 xml:space="preserve">Klimatyzacja co najmniej </w:t>
            </w:r>
            <w:r w:rsidR="003B6D70" w:rsidRPr="00E16797">
              <w:rPr>
                <w:rFonts w:ascii="Arial" w:hAnsi="Arial" w:cs="Arial"/>
                <w:iCs/>
                <w:sz w:val="20"/>
                <w:szCs w:val="20"/>
              </w:rPr>
              <w:t>trzystrefowa</w:t>
            </w:r>
            <w:r w:rsidRPr="00E16797">
              <w:rPr>
                <w:rFonts w:ascii="Arial" w:hAnsi="Arial" w:cs="Arial"/>
                <w:iCs/>
                <w:sz w:val="20"/>
                <w:szCs w:val="20"/>
              </w:rPr>
              <w:t xml:space="preserve"> z regulacją elektroniczną</w:t>
            </w:r>
          </w:p>
        </w:tc>
      </w:tr>
      <w:tr w:rsidR="00E16797" w:rsidRPr="00E16797" w14:paraId="4D766503" w14:textId="77777777" w:rsidTr="00712A13">
        <w:trPr>
          <w:trHeight w:val="225"/>
        </w:trPr>
        <w:tc>
          <w:tcPr>
            <w:tcW w:w="13750" w:type="dxa"/>
            <w:gridSpan w:val="3"/>
            <w:vAlign w:val="center"/>
          </w:tcPr>
          <w:p w14:paraId="3B0BC44C" w14:textId="77777777" w:rsidR="006A167A" w:rsidRPr="00E16797" w:rsidRDefault="006A167A" w:rsidP="00DB7A6B">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Wykładzina podłogowa i podsufitka w kolorze ciemnym</w:t>
            </w:r>
          </w:p>
        </w:tc>
      </w:tr>
      <w:tr w:rsidR="00E16797" w:rsidRPr="00E16797" w14:paraId="7BB9DD50" w14:textId="77777777" w:rsidTr="00712A13">
        <w:trPr>
          <w:trHeight w:val="225"/>
        </w:trPr>
        <w:tc>
          <w:tcPr>
            <w:tcW w:w="13750" w:type="dxa"/>
            <w:gridSpan w:val="3"/>
            <w:vAlign w:val="center"/>
          </w:tcPr>
          <w:p w14:paraId="520DEFEB" w14:textId="77777777" w:rsidR="003A727E" w:rsidRPr="00E16797" w:rsidRDefault="003A727E" w:rsidP="003A727E">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Roleta przeciwsłoneczna minimum drzwi tylnych</w:t>
            </w:r>
          </w:p>
        </w:tc>
      </w:tr>
      <w:tr w:rsidR="00E16797" w:rsidRPr="00E16797" w14:paraId="69408B7B" w14:textId="77777777" w:rsidTr="00712A13">
        <w:trPr>
          <w:trHeight w:val="225"/>
        </w:trPr>
        <w:tc>
          <w:tcPr>
            <w:tcW w:w="13750" w:type="dxa"/>
            <w:gridSpan w:val="3"/>
            <w:vAlign w:val="center"/>
          </w:tcPr>
          <w:p w14:paraId="246C4930" w14:textId="40ADCB08" w:rsidR="003A727E" w:rsidRPr="00E16797" w:rsidRDefault="003A727E" w:rsidP="003A727E">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Aktywny tempomat</w:t>
            </w:r>
          </w:p>
        </w:tc>
      </w:tr>
      <w:tr w:rsidR="00E16797" w:rsidRPr="00E16797" w14:paraId="1A68C69F" w14:textId="77777777" w:rsidTr="00712A13">
        <w:trPr>
          <w:trHeight w:val="225"/>
        </w:trPr>
        <w:tc>
          <w:tcPr>
            <w:tcW w:w="13750" w:type="dxa"/>
            <w:gridSpan w:val="3"/>
            <w:vAlign w:val="center"/>
          </w:tcPr>
          <w:p w14:paraId="6C33CDBD" w14:textId="77777777" w:rsidR="003A727E" w:rsidRPr="00E16797" w:rsidRDefault="003A727E" w:rsidP="003A727E">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Wybór trybu jazdy</w:t>
            </w:r>
          </w:p>
        </w:tc>
      </w:tr>
      <w:tr w:rsidR="00E16797" w:rsidRPr="00E16797" w14:paraId="3443B1EB" w14:textId="77777777" w:rsidTr="00712A13">
        <w:trPr>
          <w:trHeight w:val="225"/>
        </w:trPr>
        <w:tc>
          <w:tcPr>
            <w:tcW w:w="13750" w:type="dxa"/>
            <w:gridSpan w:val="3"/>
            <w:vAlign w:val="center"/>
          </w:tcPr>
          <w:p w14:paraId="40987816" w14:textId="77777777" w:rsidR="003A727E" w:rsidRPr="00E16797" w:rsidRDefault="003A727E" w:rsidP="003A727E">
            <w:pPr>
              <w:pStyle w:val="Akapitzlist"/>
              <w:numPr>
                <w:ilvl w:val="0"/>
                <w:numId w:val="20"/>
              </w:numPr>
              <w:ind w:left="714" w:hanging="357"/>
              <w:rPr>
                <w:rFonts w:ascii="Arial" w:hAnsi="Arial" w:cs="Arial"/>
                <w:sz w:val="20"/>
                <w:szCs w:val="20"/>
              </w:rPr>
            </w:pPr>
            <w:r w:rsidRPr="00E16797">
              <w:rPr>
                <w:rFonts w:ascii="Arial" w:hAnsi="Arial" w:cs="Arial"/>
                <w:iCs/>
                <w:sz w:val="20"/>
                <w:szCs w:val="20"/>
              </w:rPr>
              <w:t>Kierownica wielofunkcyjna pokryta skórą, z funkcją obsługi min. radia i telefonu GSM</w:t>
            </w:r>
          </w:p>
        </w:tc>
      </w:tr>
      <w:tr w:rsidR="00E16797" w:rsidRPr="00E16797" w14:paraId="2F5A157F" w14:textId="77777777" w:rsidTr="00712A13">
        <w:trPr>
          <w:trHeight w:val="225"/>
        </w:trPr>
        <w:tc>
          <w:tcPr>
            <w:tcW w:w="13750" w:type="dxa"/>
            <w:gridSpan w:val="3"/>
            <w:vAlign w:val="center"/>
          </w:tcPr>
          <w:p w14:paraId="240D5A9E" w14:textId="77777777" w:rsidR="003A727E" w:rsidRPr="00E16797" w:rsidRDefault="003A727E" w:rsidP="003A727E">
            <w:pPr>
              <w:pStyle w:val="Akapitzlist"/>
              <w:numPr>
                <w:ilvl w:val="0"/>
                <w:numId w:val="20"/>
              </w:numPr>
              <w:ind w:left="714" w:hanging="357"/>
              <w:contextualSpacing/>
              <w:rPr>
                <w:rFonts w:ascii="Arial" w:hAnsi="Arial" w:cs="Arial"/>
                <w:sz w:val="20"/>
                <w:szCs w:val="20"/>
              </w:rPr>
            </w:pPr>
            <w:r w:rsidRPr="00E16797">
              <w:rPr>
                <w:rFonts w:ascii="Arial" w:hAnsi="Arial" w:cs="Arial"/>
                <w:sz w:val="20"/>
                <w:szCs w:val="20"/>
              </w:rPr>
              <w:t>Komputer pokładowy</w:t>
            </w:r>
          </w:p>
        </w:tc>
      </w:tr>
      <w:tr w:rsidR="00E16797" w:rsidRPr="00E16797" w14:paraId="0C3D38ED" w14:textId="77777777" w:rsidTr="00712A13">
        <w:trPr>
          <w:trHeight w:val="225"/>
        </w:trPr>
        <w:tc>
          <w:tcPr>
            <w:tcW w:w="13750" w:type="dxa"/>
            <w:gridSpan w:val="3"/>
            <w:vAlign w:val="center"/>
          </w:tcPr>
          <w:p w14:paraId="2DF78886" w14:textId="77777777" w:rsidR="003A727E" w:rsidRPr="00E16797" w:rsidRDefault="003A727E"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Zestaw głośnomówiący ( Bluetooth )</w:t>
            </w:r>
          </w:p>
        </w:tc>
      </w:tr>
      <w:tr w:rsidR="00E16797" w:rsidRPr="00E16797" w14:paraId="3A73497D" w14:textId="77777777" w:rsidTr="00712A13">
        <w:trPr>
          <w:trHeight w:val="225"/>
        </w:trPr>
        <w:tc>
          <w:tcPr>
            <w:tcW w:w="13750" w:type="dxa"/>
            <w:gridSpan w:val="3"/>
            <w:vAlign w:val="center"/>
          </w:tcPr>
          <w:p w14:paraId="23BD9113" w14:textId="77777777" w:rsidR="003A727E" w:rsidRPr="00E16797" w:rsidRDefault="003A727E"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Bezkluczykowy system obsługi samochodu z alarmem</w:t>
            </w:r>
          </w:p>
        </w:tc>
      </w:tr>
      <w:tr w:rsidR="00E16797" w:rsidRPr="00E16797" w14:paraId="3A310E39" w14:textId="77777777" w:rsidTr="00712A13">
        <w:trPr>
          <w:trHeight w:val="225"/>
        </w:trPr>
        <w:tc>
          <w:tcPr>
            <w:tcW w:w="13750" w:type="dxa"/>
            <w:gridSpan w:val="3"/>
            <w:vAlign w:val="center"/>
          </w:tcPr>
          <w:p w14:paraId="1B4B7E18" w14:textId="77777777" w:rsidR="0089539B" w:rsidRPr="00E16797" w:rsidRDefault="0089539B"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lastRenderedPageBreak/>
              <w:t>Klapa bagażnika elektryczna</w:t>
            </w:r>
          </w:p>
        </w:tc>
      </w:tr>
      <w:tr w:rsidR="00E16797" w:rsidRPr="00E16797" w14:paraId="01884CF9" w14:textId="77777777" w:rsidTr="00712A13">
        <w:trPr>
          <w:trHeight w:val="225"/>
        </w:trPr>
        <w:tc>
          <w:tcPr>
            <w:tcW w:w="13750" w:type="dxa"/>
            <w:gridSpan w:val="3"/>
            <w:vAlign w:val="center"/>
          </w:tcPr>
          <w:p w14:paraId="7E3CE774" w14:textId="69C74CDD" w:rsidR="00076416" w:rsidRPr="00E16797" w:rsidRDefault="00076416"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Podwójna podłoga bagażnika</w:t>
            </w:r>
            <w:r w:rsidR="00AC353E" w:rsidRPr="00E16797">
              <w:rPr>
                <w:rFonts w:ascii="Arial" w:hAnsi="Arial" w:cs="Arial"/>
                <w:iCs/>
                <w:sz w:val="20"/>
                <w:szCs w:val="20"/>
              </w:rPr>
              <w:t xml:space="preserve"> z siatką oddzielającą przestrzeń bagażową od pasażerskiej</w:t>
            </w:r>
          </w:p>
        </w:tc>
      </w:tr>
      <w:tr w:rsidR="00E16797" w:rsidRPr="00E16797" w14:paraId="7984D3EC" w14:textId="77777777" w:rsidTr="00712A13">
        <w:trPr>
          <w:trHeight w:val="225"/>
        </w:trPr>
        <w:tc>
          <w:tcPr>
            <w:tcW w:w="13750" w:type="dxa"/>
            <w:gridSpan w:val="3"/>
            <w:vAlign w:val="center"/>
          </w:tcPr>
          <w:p w14:paraId="06FB80B2" w14:textId="77777777" w:rsidR="003A727E" w:rsidRPr="00E16797" w:rsidRDefault="003A727E"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Samoczynnie ściemniające się lusterko wsteczne</w:t>
            </w:r>
          </w:p>
        </w:tc>
      </w:tr>
      <w:tr w:rsidR="00E16797" w:rsidRPr="00E16797" w14:paraId="10A9B10A" w14:textId="77777777" w:rsidTr="00712A13">
        <w:trPr>
          <w:trHeight w:val="225"/>
        </w:trPr>
        <w:tc>
          <w:tcPr>
            <w:tcW w:w="13750" w:type="dxa"/>
            <w:gridSpan w:val="3"/>
            <w:vAlign w:val="center"/>
          </w:tcPr>
          <w:p w14:paraId="77C30BD4" w14:textId="77777777" w:rsidR="003A727E" w:rsidRPr="00E16797" w:rsidRDefault="003A727E" w:rsidP="003A727E">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Pełnowymiarowe lub dojazdowe koło zapasowe z felgą</w:t>
            </w:r>
          </w:p>
        </w:tc>
      </w:tr>
      <w:tr w:rsidR="00E16797" w:rsidRPr="00E16797" w14:paraId="785DF0B3" w14:textId="77777777" w:rsidTr="00712A13">
        <w:trPr>
          <w:trHeight w:val="225"/>
        </w:trPr>
        <w:tc>
          <w:tcPr>
            <w:tcW w:w="13750" w:type="dxa"/>
            <w:gridSpan w:val="3"/>
            <w:vAlign w:val="center"/>
          </w:tcPr>
          <w:p w14:paraId="58F98B32" w14:textId="4B74B22B" w:rsidR="003A727E" w:rsidRPr="00E16797" w:rsidRDefault="003A727E" w:rsidP="003A727E">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Gniazdo 12V w konsoli</w:t>
            </w:r>
            <w:r w:rsidR="00562FE3" w:rsidRPr="00E16797">
              <w:rPr>
                <w:rFonts w:ascii="Arial" w:hAnsi="Arial" w:cs="Arial"/>
                <w:iCs/>
                <w:sz w:val="20"/>
                <w:szCs w:val="20"/>
              </w:rPr>
              <w:t xml:space="preserve"> środkowej oraz bagażniku</w:t>
            </w:r>
          </w:p>
        </w:tc>
      </w:tr>
      <w:tr w:rsidR="00E16797" w:rsidRPr="00E16797" w14:paraId="4E54FA3B" w14:textId="77777777" w:rsidTr="00712A13">
        <w:trPr>
          <w:trHeight w:val="225"/>
        </w:trPr>
        <w:tc>
          <w:tcPr>
            <w:tcW w:w="13750" w:type="dxa"/>
            <w:gridSpan w:val="3"/>
            <w:vAlign w:val="center"/>
          </w:tcPr>
          <w:p w14:paraId="46E806AD" w14:textId="65794479" w:rsidR="003A727E" w:rsidRPr="00E16797" w:rsidRDefault="003A727E" w:rsidP="003A727E">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Gniazdo</w:t>
            </w:r>
            <w:r w:rsidR="00562FE3" w:rsidRPr="00E16797">
              <w:rPr>
                <w:rFonts w:ascii="Arial" w:hAnsi="Arial" w:cs="Arial"/>
                <w:iCs/>
                <w:sz w:val="20"/>
                <w:szCs w:val="20"/>
              </w:rPr>
              <w:t xml:space="preserve"> </w:t>
            </w:r>
            <w:r w:rsidRPr="00E16797">
              <w:rPr>
                <w:rFonts w:ascii="Arial" w:hAnsi="Arial" w:cs="Arial"/>
                <w:iCs/>
                <w:sz w:val="20"/>
                <w:szCs w:val="20"/>
              </w:rPr>
              <w:t>USB w tylnej</w:t>
            </w:r>
            <w:r w:rsidR="00562FE3" w:rsidRPr="00E16797">
              <w:rPr>
                <w:rFonts w:ascii="Arial" w:hAnsi="Arial" w:cs="Arial"/>
                <w:iCs/>
                <w:sz w:val="20"/>
                <w:szCs w:val="20"/>
              </w:rPr>
              <w:t xml:space="preserve"> i przedniej części pojazdu min. 4 szt.</w:t>
            </w:r>
          </w:p>
        </w:tc>
      </w:tr>
      <w:tr w:rsidR="00E16797" w:rsidRPr="00E16797" w14:paraId="6ED936F8" w14:textId="77777777" w:rsidTr="00712A13">
        <w:trPr>
          <w:trHeight w:val="225"/>
        </w:trPr>
        <w:tc>
          <w:tcPr>
            <w:tcW w:w="13750" w:type="dxa"/>
            <w:gridSpan w:val="3"/>
            <w:vAlign w:val="center"/>
          </w:tcPr>
          <w:p w14:paraId="2D108C0A" w14:textId="77777777" w:rsidR="004C0205" w:rsidRPr="00E16797" w:rsidRDefault="004C0205" w:rsidP="003A727E">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Komplet dywaników gumowych i welurowych</w:t>
            </w:r>
          </w:p>
        </w:tc>
      </w:tr>
      <w:tr w:rsidR="00E16797" w:rsidRPr="00E16797" w14:paraId="1AA123D8" w14:textId="77777777" w:rsidTr="00712A13">
        <w:trPr>
          <w:trHeight w:val="225"/>
        </w:trPr>
        <w:tc>
          <w:tcPr>
            <w:tcW w:w="13750" w:type="dxa"/>
            <w:gridSpan w:val="3"/>
            <w:vAlign w:val="center"/>
          </w:tcPr>
          <w:p w14:paraId="1E1EB20B" w14:textId="2F0477AE" w:rsidR="003A727E" w:rsidRPr="00E16797" w:rsidRDefault="003A727E" w:rsidP="003A727E">
            <w:pPr>
              <w:pStyle w:val="Akapitzlist"/>
              <w:numPr>
                <w:ilvl w:val="0"/>
                <w:numId w:val="20"/>
              </w:numPr>
              <w:ind w:left="714" w:hanging="357"/>
              <w:rPr>
                <w:rFonts w:ascii="Arial" w:hAnsi="Arial" w:cs="Arial"/>
                <w:iCs/>
                <w:sz w:val="20"/>
                <w:szCs w:val="20"/>
              </w:rPr>
            </w:pPr>
            <w:r w:rsidRPr="00E16797">
              <w:rPr>
                <w:rFonts w:ascii="Arial" w:hAnsi="Arial" w:cs="Arial"/>
                <w:iCs/>
                <w:sz w:val="20"/>
                <w:szCs w:val="20"/>
              </w:rPr>
              <w:t xml:space="preserve">Fabrycznie montowane radio  o przekątnej ekranu min. </w:t>
            </w:r>
            <w:r w:rsidR="008E0AB3" w:rsidRPr="00E16797">
              <w:rPr>
                <w:rFonts w:ascii="Arial" w:hAnsi="Arial" w:cs="Arial"/>
                <w:iCs/>
                <w:sz w:val="20"/>
                <w:szCs w:val="20"/>
              </w:rPr>
              <w:t>1</w:t>
            </w:r>
            <w:r w:rsidR="00E13368" w:rsidRPr="00E16797">
              <w:rPr>
                <w:rFonts w:ascii="Arial" w:hAnsi="Arial" w:cs="Arial"/>
                <w:iCs/>
                <w:sz w:val="20"/>
                <w:szCs w:val="20"/>
              </w:rPr>
              <w:t>3</w:t>
            </w:r>
            <w:r w:rsidRPr="00E16797">
              <w:rPr>
                <w:rFonts w:ascii="Arial" w:hAnsi="Arial" w:cs="Arial"/>
                <w:iCs/>
                <w:sz w:val="20"/>
                <w:szCs w:val="20"/>
              </w:rPr>
              <w:t xml:space="preserve">” z możliwością cyfrowego odbioru programów radiowych oraz kompletem min. 9 głośników </w:t>
            </w:r>
            <w:r w:rsidR="00E13368" w:rsidRPr="00E16797">
              <w:rPr>
                <w:rFonts w:ascii="Arial" w:hAnsi="Arial" w:cs="Arial"/>
                <w:iCs/>
                <w:sz w:val="20"/>
                <w:szCs w:val="20"/>
              </w:rPr>
              <w:t>oraz nawigacją</w:t>
            </w:r>
          </w:p>
        </w:tc>
      </w:tr>
      <w:tr w:rsidR="00E16797" w:rsidRPr="00E16797" w14:paraId="28EA4CA5" w14:textId="77777777" w:rsidTr="00712A13">
        <w:trPr>
          <w:trHeight w:val="225"/>
        </w:trPr>
        <w:tc>
          <w:tcPr>
            <w:tcW w:w="13750" w:type="dxa"/>
            <w:gridSpan w:val="3"/>
            <w:vAlign w:val="center"/>
          </w:tcPr>
          <w:p w14:paraId="32E8D2C3" w14:textId="77777777" w:rsidR="003A727E" w:rsidRPr="00E16797" w:rsidRDefault="003A727E" w:rsidP="003A727E">
            <w:pPr>
              <w:rPr>
                <w:rFonts w:ascii="Arial" w:hAnsi="Arial" w:cs="Arial"/>
                <w:b/>
                <w:iCs/>
                <w:sz w:val="20"/>
                <w:szCs w:val="20"/>
              </w:rPr>
            </w:pPr>
            <w:r w:rsidRPr="00E16797">
              <w:rPr>
                <w:rFonts w:ascii="Arial" w:hAnsi="Arial" w:cs="Arial"/>
                <w:b/>
                <w:iCs/>
                <w:sz w:val="20"/>
                <w:szCs w:val="20"/>
              </w:rPr>
              <w:t>Bezpieczeństwo:</w:t>
            </w:r>
          </w:p>
        </w:tc>
      </w:tr>
      <w:tr w:rsidR="00E16797" w:rsidRPr="00E16797" w14:paraId="593942E3" w14:textId="77777777" w:rsidTr="00712A13">
        <w:trPr>
          <w:trHeight w:val="225"/>
        </w:trPr>
        <w:tc>
          <w:tcPr>
            <w:tcW w:w="13750" w:type="dxa"/>
            <w:gridSpan w:val="3"/>
            <w:vAlign w:val="center"/>
          </w:tcPr>
          <w:p w14:paraId="3F8B2C8F" w14:textId="7844C273" w:rsidR="003A727E" w:rsidRPr="00E16797" w:rsidRDefault="003A727E" w:rsidP="003A727E">
            <w:pPr>
              <w:pStyle w:val="Akapitzlist"/>
              <w:numPr>
                <w:ilvl w:val="0"/>
                <w:numId w:val="27"/>
              </w:numPr>
              <w:rPr>
                <w:rFonts w:ascii="Arial" w:hAnsi="Arial" w:cs="Arial"/>
                <w:b/>
                <w:iCs/>
                <w:sz w:val="20"/>
                <w:szCs w:val="20"/>
              </w:rPr>
            </w:pPr>
            <w:r w:rsidRPr="00E16797">
              <w:rPr>
                <w:rFonts w:ascii="Arial" w:hAnsi="Arial" w:cs="Arial"/>
                <w:iCs/>
                <w:sz w:val="20"/>
                <w:szCs w:val="20"/>
              </w:rPr>
              <w:t>ABS</w:t>
            </w:r>
          </w:p>
        </w:tc>
      </w:tr>
      <w:tr w:rsidR="00E16797" w:rsidRPr="00E16797" w14:paraId="053FF1CB" w14:textId="77777777" w:rsidTr="00712A13">
        <w:trPr>
          <w:trHeight w:val="225"/>
        </w:trPr>
        <w:tc>
          <w:tcPr>
            <w:tcW w:w="13750" w:type="dxa"/>
            <w:gridSpan w:val="3"/>
            <w:vAlign w:val="center"/>
          </w:tcPr>
          <w:p w14:paraId="04C7EF9C" w14:textId="77777777" w:rsidR="003A727E" w:rsidRPr="00E16797" w:rsidRDefault="003A727E" w:rsidP="003A727E">
            <w:pPr>
              <w:pStyle w:val="Akapitzlist"/>
              <w:numPr>
                <w:ilvl w:val="0"/>
                <w:numId w:val="27"/>
              </w:numPr>
              <w:rPr>
                <w:rFonts w:ascii="Arial" w:hAnsi="Arial" w:cs="Arial"/>
                <w:iCs/>
                <w:sz w:val="20"/>
                <w:szCs w:val="20"/>
              </w:rPr>
            </w:pPr>
            <w:r w:rsidRPr="00E16797">
              <w:rPr>
                <w:rFonts w:ascii="Arial" w:hAnsi="Arial" w:cs="Arial"/>
                <w:iCs/>
                <w:sz w:val="20"/>
                <w:szCs w:val="20"/>
              </w:rPr>
              <w:t>System kontroli trakcji</w:t>
            </w:r>
          </w:p>
        </w:tc>
      </w:tr>
      <w:tr w:rsidR="00E16797" w:rsidRPr="00E16797" w14:paraId="0110D430" w14:textId="77777777" w:rsidTr="00712A13">
        <w:trPr>
          <w:trHeight w:val="225"/>
        </w:trPr>
        <w:tc>
          <w:tcPr>
            <w:tcW w:w="13750" w:type="dxa"/>
            <w:gridSpan w:val="3"/>
            <w:vAlign w:val="center"/>
          </w:tcPr>
          <w:p w14:paraId="012B9C1E" w14:textId="77777777" w:rsidR="003A727E" w:rsidRPr="00E16797" w:rsidRDefault="003A727E" w:rsidP="003A727E">
            <w:pPr>
              <w:pStyle w:val="Akapitzlist"/>
              <w:numPr>
                <w:ilvl w:val="0"/>
                <w:numId w:val="27"/>
              </w:numPr>
              <w:rPr>
                <w:rFonts w:ascii="Arial" w:hAnsi="Arial" w:cs="Arial"/>
                <w:iCs/>
                <w:sz w:val="20"/>
                <w:szCs w:val="20"/>
              </w:rPr>
            </w:pPr>
            <w:r w:rsidRPr="00E16797">
              <w:rPr>
                <w:rFonts w:ascii="Arial" w:hAnsi="Arial" w:cs="Arial"/>
                <w:iCs/>
                <w:sz w:val="20"/>
                <w:szCs w:val="20"/>
              </w:rPr>
              <w:t>System kontroli ciśnienia w oponach</w:t>
            </w:r>
          </w:p>
        </w:tc>
      </w:tr>
      <w:tr w:rsidR="00E16797" w:rsidRPr="00E16797" w14:paraId="5477D09E" w14:textId="77777777" w:rsidTr="00712A13">
        <w:trPr>
          <w:trHeight w:val="225"/>
        </w:trPr>
        <w:tc>
          <w:tcPr>
            <w:tcW w:w="13750" w:type="dxa"/>
            <w:gridSpan w:val="3"/>
            <w:vAlign w:val="center"/>
          </w:tcPr>
          <w:p w14:paraId="7DA8EC22" w14:textId="77777777" w:rsidR="003A727E" w:rsidRPr="00E16797" w:rsidRDefault="003A727E" w:rsidP="003A727E">
            <w:pPr>
              <w:pStyle w:val="Akapitzlist"/>
              <w:numPr>
                <w:ilvl w:val="0"/>
                <w:numId w:val="27"/>
              </w:numPr>
              <w:rPr>
                <w:rFonts w:ascii="Arial" w:hAnsi="Arial" w:cs="Arial"/>
                <w:b/>
                <w:iCs/>
                <w:sz w:val="20"/>
                <w:szCs w:val="20"/>
              </w:rPr>
            </w:pPr>
            <w:r w:rsidRPr="00E16797">
              <w:rPr>
                <w:rFonts w:ascii="Arial" w:hAnsi="Arial" w:cs="Arial"/>
                <w:sz w:val="20"/>
                <w:szCs w:val="20"/>
              </w:rPr>
              <w:t>Poduszka bezpieczeństwa dla kierowcy i pasażera</w:t>
            </w:r>
          </w:p>
        </w:tc>
      </w:tr>
      <w:tr w:rsidR="00E16797" w:rsidRPr="00E16797" w14:paraId="5AE786BE" w14:textId="77777777" w:rsidTr="00712A13">
        <w:trPr>
          <w:trHeight w:val="225"/>
        </w:trPr>
        <w:tc>
          <w:tcPr>
            <w:tcW w:w="13750" w:type="dxa"/>
            <w:gridSpan w:val="3"/>
            <w:vAlign w:val="center"/>
          </w:tcPr>
          <w:p w14:paraId="138B1D16" w14:textId="77777777" w:rsidR="003A727E" w:rsidRPr="00E16797" w:rsidRDefault="003A727E" w:rsidP="003A727E">
            <w:pPr>
              <w:pStyle w:val="Akapitzlist"/>
              <w:numPr>
                <w:ilvl w:val="0"/>
                <w:numId w:val="27"/>
              </w:numPr>
              <w:rPr>
                <w:rFonts w:ascii="Arial" w:hAnsi="Arial" w:cs="Arial"/>
                <w:sz w:val="20"/>
                <w:szCs w:val="20"/>
              </w:rPr>
            </w:pPr>
            <w:r w:rsidRPr="00E16797">
              <w:rPr>
                <w:rFonts w:ascii="Arial" w:hAnsi="Arial" w:cs="Arial"/>
                <w:sz w:val="20"/>
                <w:szCs w:val="20"/>
              </w:rPr>
              <w:t>Możliwość dezaktywacji czołowej poduszki pasażera</w:t>
            </w:r>
          </w:p>
        </w:tc>
      </w:tr>
      <w:tr w:rsidR="00E16797" w:rsidRPr="00E16797" w14:paraId="6693C79B" w14:textId="77777777" w:rsidTr="00712A13">
        <w:trPr>
          <w:trHeight w:val="225"/>
        </w:trPr>
        <w:tc>
          <w:tcPr>
            <w:tcW w:w="13750" w:type="dxa"/>
            <w:gridSpan w:val="3"/>
            <w:vAlign w:val="center"/>
          </w:tcPr>
          <w:p w14:paraId="7F29183D" w14:textId="6EFAFC2A" w:rsidR="003A727E" w:rsidRPr="00E16797" w:rsidRDefault="003A727E" w:rsidP="003A727E">
            <w:pPr>
              <w:pStyle w:val="Akapitzlist"/>
              <w:numPr>
                <w:ilvl w:val="0"/>
                <w:numId w:val="27"/>
              </w:numPr>
              <w:rPr>
                <w:rFonts w:ascii="Arial" w:hAnsi="Arial" w:cs="Arial"/>
                <w:sz w:val="20"/>
                <w:szCs w:val="20"/>
              </w:rPr>
            </w:pPr>
            <w:r w:rsidRPr="00E16797">
              <w:rPr>
                <w:rFonts w:ascii="Arial" w:hAnsi="Arial" w:cs="Arial"/>
                <w:sz w:val="20"/>
                <w:szCs w:val="20"/>
              </w:rPr>
              <w:t>Boczne poduszki bezpieczeństwa</w:t>
            </w:r>
            <w:r w:rsidR="00E13368" w:rsidRPr="00E16797">
              <w:rPr>
                <w:rFonts w:ascii="Arial" w:hAnsi="Arial" w:cs="Arial"/>
                <w:sz w:val="20"/>
                <w:szCs w:val="20"/>
              </w:rPr>
              <w:t xml:space="preserve"> z przodu i z tyłu</w:t>
            </w:r>
          </w:p>
        </w:tc>
      </w:tr>
      <w:tr w:rsidR="00E16797" w:rsidRPr="00E16797" w14:paraId="71D566EB" w14:textId="77777777" w:rsidTr="00712A13">
        <w:trPr>
          <w:trHeight w:val="225"/>
        </w:trPr>
        <w:tc>
          <w:tcPr>
            <w:tcW w:w="13750" w:type="dxa"/>
            <w:gridSpan w:val="3"/>
            <w:vAlign w:val="center"/>
          </w:tcPr>
          <w:p w14:paraId="4E5D716E" w14:textId="77777777" w:rsidR="003A727E" w:rsidRPr="00E16797" w:rsidRDefault="003A727E" w:rsidP="003A727E">
            <w:pPr>
              <w:pStyle w:val="Akapitzlist"/>
              <w:numPr>
                <w:ilvl w:val="0"/>
                <w:numId w:val="20"/>
              </w:numPr>
              <w:ind w:left="714" w:hanging="357"/>
              <w:rPr>
                <w:rFonts w:ascii="Arial" w:hAnsi="Arial" w:cs="Arial"/>
                <w:sz w:val="20"/>
                <w:szCs w:val="20"/>
              </w:rPr>
            </w:pPr>
            <w:r w:rsidRPr="00E16797">
              <w:rPr>
                <w:rFonts w:ascii="Arial" w:hAnsi="Arial" w:cs="Arial"/>
                <w:iCs/>
                <w:sz w:val="20"/>
                <w:szCs w:val="20"/>
              </w:rPr>
              <w:t>Kurtyny powietrzne</w:t>
            </w:r>
          </w:p>
        </w:tc>
      </w:tr>
      <w:tr w:rsidR="00E16797" w:rsidRPr="00E16797" w14:paraId="52875E21" w14:textId="77777777" w:rsidTr="00712A13">
        <w:trPr>
          <w:trHeight w:val="225"/>
        </w:trPr>
        <w:tc>
          <w:tcPr>
            <w:tcW w:w="13750" w:type="dxa"/>
            <w:gridSpan w:val="3"/>
            <w:vAlign w:val="center"/>
          </w:tcPr>
          <w:p w14:paraId="3A11A8D9" w14:textId="77777777" w:rsidR="003A727E" w:rsidRPr="00E16797" w:rsidRDefault="003A727E" w:rsidP="003A727E">
            <w:pPr>
              <w:rPr>
                <w:rFonts w:ascii="Arial" w:hAnsi="Arial" w:cs="Arial"/>
                <w:iCs/>
                <w:sz w:val="20"/>
                <w:szCs w:val="20"/>
              </w:rPr>
            </w:pPr>
            <w:r w:rsidRPr="00E16797">
              <w:rPr>
                <w:rFonts w:ascii="Arial" w:hAnsi="Arial" w:cs="Arial"/>
                <w:iCs/>
                <w:sz w:val="20"/>
                <w:szCs w:val="20"/>
              </w:rPr>
              <w:t xml:space="preserve">      -      Centralny zamek </w:t>
            </w:r>
          </w:p>
        </w:tc>
      </w:tr>
      <w:tr w:rsidR="00E16797" w:rsidRPr="00E16797" w14:paraId="73E9FE62" w14:textId="77777777" w:rsidTr="00712A13">
        <w:trPr>
          <w:trHeight w:val="210"/>
        </w:trPr>
        <w:tc>
          <w:tcPr>
            <w:tcW w:w="13750" w:type="dxa"/>
            <w:gridSpan w:val="3"/>
            <w:vAlign w:val="center"/>
          </w:tcPr>
          <w:p w14:paraId="2E32F4E7" w14:textId="77777777" w:rsidR="003A727E" w:rsidRPr="00E16797" w:rsidRDefault="003A727E" w:rsidP="003A727E">
            <w:pPr>
              <w:pStyle w:val="Akapitzlist"/>
              <w:numPr>
                <w:ilvl w:val="0"/>
                <w:numId w:val="20"/>
              </w:numPr>
              <w:ind w:left="714" w:hanging="357"/>
              <w:rPr>
                <w:rFonts w:ascii="Arial" w:hAnsi="Arial" w:cs="Arial"/>
                <w:sz w:val="20"/>
                <w:szCs w:val="20"/>
              </w:rPr>
            </w:pPr>
            <w:r w:rsidRPr="00E16797">
              <w:rPr>
                <w:rFonts w:ascii="Arial" w:hAnsi="Arial" w:cs="Arial"/>
                <w:sz w:val="20"/>
                <w:szCs w:val="20"/>
              </w:rPr>
              <w:t>Czujniki parkowania z przodu i z tyłu pojazdu</w:t>
            </w:r>
          </w:p>
        </w:tc>
      </w:tr>
      <w:tr w:rsidR="00E16797" w:rsidRPr="00E16797" w14:paraId="530E6D34" w14:textId="77777777" w:rsidTr="00712A13">
        <w:trPr>
          <w:trHeight w:val="70"/>
        </w:trPr>
        <w:tc>
          <w:tcPr>
            <w:tcW w:w="13750" w:type="dxa"/>
            <w:gridSpan w:val="3"/>
            <w:vAlign w:val="center"/>
          </w:tcPr>
          <w:p w14:paraId="72D0E5D7" w14:textId="77777777" w:rsidR="003A727E" w:rsidRPr="00E16797" w:rsidRDefault="003A727E" w:rsidP="003A727E">
            <w:pPr>
              <w:pStyle w:val="Akapitzlist"/>
              <w:numPr>
                <w:ilvl w:val="0"/>
                <w:numId w:val="20"/>
              </w:numPr>
              <w:ind w:left="714" w:hanging="357"/>
              <w:rPr>
                <w:rFonts w:ascii="Arial" w:hAnsi="Arial" w:cs="Arial"/>
                <w:sz w:val="20"/>
                <w:szCs w:val="20"/>
              </w:rPr>
            </w:pPr>
            <w:r w:rsidRPr="00E16797">
              <w:rPr>
                <w:rFonts w:ascii="Arial" w:hAnsi="Arial" w:cs="Arial"/>
                <w:sz w:val="20"/>
                <w:szCs w:val="20"/>
              </w:rPr>
              <w:t>Blokada przeciw uruchomieniowa (immobiliser)</w:t>
            </w:r>
          </w:p>
        </w:tc>
      </w:tr>
      <w:tr w:rsidR="00E16797" w:rsidRPr="00E16797" w14:paraId="3325F116" w14:textId="77777777" w:rsidTr="00712A13">
        <w:trPr>
          <w:trHeight w:val="70"/>
        </w:trPr>
        <w:tc>
          <w:tcPr>
            <w:tcW w:w="13750" w:type="dxa"/>
            <w:gridSpan w:val="3"/>
            <w:vAlign w:val="center"/>
          </w:tcPr>
          <w:p w14:paraId="6B8046B8" w14:textId="10DC3789" w:rsidR="0089539B" w:rsidRPr="00E16797" w:rsidRDefault="004C0205" w:rsidP="003A727E">
            <w:pPr>
              <w:pStyle w:val="Akapitzlist"/>
              <w:numPr>
                <w:ilvl w:val="0"/>
                <w:numId w:val="20"/>
              </w:numPr>
              <w:ind w:left="714" w:hanging="357"/>
              <w:rPr>
                <w:rFonts w:ascii="Arial" w:hAnsi="Arial" w:cs="Arial"/>
                <w:sz w:val="20"/>
                <w:szCs w:val="20"/>
              </w:rPr>
            </w:pPr>
            <w:r w:rsidRPr="00E16797">
              <w:rPr>
                <w:rFonts w:ascii="Arial" w:hAnsi="Arial" w:cs="Arial"/>
                <w:sz w:val="20"/>
                <w:szCs w:val="20"/>
              </w:rPr>
              <w:t>Elektroniczny zestaw wskaźników</w:t>
            </w:r>
            <w:r w:rsidR="00076416" w:rsidRPr="00E16797">
              <w:rPr>
                <w:rFonts w:ascii="Arial" w:hAnsi="Arial" w:cs="Arial"/>
                <w:sz w:val="20"/>
                <w:szCs w:val="20"/>
              </w:rPr>
              <w:t xml:space="preserve"> min. 10</w:t>
            </w:r>
            <w:r w:rsidR="00076416" w:rsidRPr="00E16797">
              <w:rPr>
                <w:rFonts w:ascii="Arial" w:hAnsi="Arial" w:cs="Arial"/>
                <w:iCs/>
                <w:sz w:val="20"/>
                <w:szCs w:val="20"/>
              </w:rPr>
              <w:t>”</w:t>
            </w:r>
            <w:r w:rsidR="00076416" w:rsidRPr="00E16797">
              <w:rPr>
                <w:rFonts w:ascii="Arial" w:hAnsi="Arial" w:cs="Arial"/>
                <w:sz w:val="20"/>
                <w:szCs w:val="20"/>
              </w:rPr>
              <w:t xml:space="preserve"> </w:t>
            </w:r>
            <w:r w:rsidR="0089539B" w:rsidRPr="00E16797">
              <w:rPr>
                <w:rFonts w:ascii="Arial" w:hAnsi="Arial" w:cs="Arial"/>
                <w:sz w:val="20"/>
                <w:szCs w:val="20"/>
              </w:rPr>
              <w:t>z możliwością wyświetlania map drogowych</w:t>
            </w:r>
            <w:r w:rsidR="00E13368" w:rsidRPr="00E16797">
              <w:rPr>
                <w:rFonts w:ascii="Arial" w:hAnsi="Arial" w:cs="Arial"/>
                <w:sz w:val="20"/>
                <w:szCs w:val="20"/>
              </w:rPr>
              <w:t xml:space="preserve"> oraz wyświetlacz typu head - up</w:t>
            </w:r>
          </w:p>
        </w:tc>
      </w:tr>
      <w:tr w:rsidR="00E16797" w:rsidRPr="00E16797" w14:paraId="770C6C4D" w14:textId="77777777" w:rsidTr="00712A13">
        <w:trPr>
          <w:trHeight w:val="195"/>
        </w:trPr>
        <w:tc>
          <w:tcPr>
            <w:tcW w:w="13750" w:type="dxa"/>
            <w:gridSpan w:val="3"/>
            <w:vAlign w:val="center"/>
          </w:tcPr>
          <w:p w14:paraId="11AEB96E" w14:textId="015C6A20" w:rsidR="003A727E" w:rsidRPr="00E16797" w:rsidRDefault="003A727E" w:rsidP="003A727E">
            <w:pPr>
              <w:pStyle w:val="Akapitzlist"/>
              <w:numPr>
                <w:ilvl w:val="0"/>
                <w:numId w:val="20"/>
              </w:numPr>
              <w:ind w:left="714" w:hanging="357"/>
              <w:rPr>
                <w:rFonts w:ascii="Arial" w:hAnsi="Arial" w:cs="Arial"/>
                <w:sz w:val="20"/>
                <w:szCs w:val="20"/>
              </w:rPr>
            </w:pPr>
            <w:r w:rsidRPr="00E16797">
              <w:rPr>
                <w:rFonts w:ascii="Arial" w:hAnsi="Arial" w:cs="Arial"/>
                <w:iCs/>
                <w:sz w:val="20"/>
                <w:szCs w:val="20"/>
              </w:rPr>
              <w:t>Pasy bezpieczeństwa wyposażone w</w:t>
            </w:r>
            <w:r w:rsidR="00AE5FF1" w:rsidRPr="00E16797">
              <w:rPr>
                <w:rFonts w:ascii="Arial" w:hAnsi="Arial" w:cs="Arial"/>
                <w:iCs/>
                <w:sz w:val="20"/>
                <w:szCs w:val="20"/>
              </w:rPr>
              <w:t xml:space="preserve"> system umożliwiający wstępne na pięcie w przypadku wykrycia przez pojazd zbliżającej się kolizji</w:t>
            </w:r>
          </w:p>
        </w:tc>
      </w:tr>
      <w:tr w:rsidR="00E16797" w:rsidRPr="00E16797" w14:paraId="4F278768" w14:textId="77777777" w:rsidTr="00712A13">
        <w:trPr>
          <w:trHeight w:val="240"/>
        </w:trPr>
        <w:tc>
          <w:tcPr>
            <w:tcW w:w="13750" w:type="dxa"/>
            <w:gridSpan w:val="3"/>
            <w:vAlign w:val="center"/>
          </w:tcPr>
          <w:p w14:paraId="32A3C0C8" w14:textId="22B18107" w:rsidR="003A727E" w:rsidRPr="00E16797" w:rsidRDefault="003A727E"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Obręcze kół ze stopów lekkic</w:t>
            </w:r>
            <w:r w:rsidR="004C0205" w:rsidRPr="00E16797">
              <w:rPr>
                <w:rFonts w:ascii="Arial" w:hAnsi="Arial" w:cs="Arial"/>
                <w:iCs/>
                <w:sz w:val="20"/>
                <w:szCs w:val="20"/>
              </w:rPr>
              <w:t>h</w:t>
            </w:r>
            <w:r w:rsidRPr="00E16797">
              <w:rPr>
                <w:rFonts w:ascii="Arial" w:hAnsi="Arial" w:cs="Arial"/>
                <w:iCs/>
                <w:sz w:val="20"/>
                <w:szCs w:val="20"/>
              </w:rPr>
              <w:t xml:space="preserve"> – min. </w:t>
            </w:r>
            <w:r w:rsidR="007E3BB5">
              <w:rPr>
                <w:rFonts w:ascii="Arial" w:hAnsi="Arial" w:cs="Arial"/>
                <w:iCs/>
                <w:sz w:val="20"/>
                <w:szCs w:val="20"/>
              </w:rPr>
              <w:t>19</w:t>
            </w:r>
            <w:r w:rsidR="004C0205" w:rsidRPr="00E16797">
              <w:rPr>
                <w:rFonts w:ascii="Arial" w:hAnsi="Arial" w:cs="Arial"/>
                <w:iCs/>
                <w:sz w:val="20"/>
                <w:szCs w:val="20"/>
              </w:rPr>
              <w:t xml:space="preserve"> cali wraz z oponami letnimi</w:t>
            </w:r>
            <w:r w:rsidRPr="00E16797">
              <w:rPr>
                <w:rFonts w:ascii="Arial" w:hAnsi="Arial" w:cs="Arial"/>
                <w:iCs/>
                <w:sz w:val="20"/>
                <w:szCs w:val="20"/>
              </w:rPr>
              <w:t xml:space="preserve"> </w:t>
            </w:r>
            <w:r w:rsidR="004C0205" w:rsidRPr="00E16797">
              <w:rPr>
                <w:rFonts w:ascii="Arial" w:hAnsi="Arial" w:cs="Arial"/>
                <w:iCs/>
                <w:sz w:val="20"/>
                <w:szCs w:val="20"/>
              </w:rPr>
              <w:t xml:space="preserve">oraz </w:t>
            </w:r>
            <w:r w:rsidR="004C0205" w:rsidRPr="00E16797">
              <w:rPr>
                <w:rFonts w:ascii="Arial" w:hAnsi="Arial" w:cs="Arial"/>
                <w:iCs/>
                <w:sz w:val="20"/>
                <w:szCs w:val="20"/>
                <w:lang w:val="cs-CZ"/>
              </w:rPr>
              <w:t xml:space="preserve">komplet 4 </w:t>
            </w:r>
            <w:r w:rsidR="00793DE0" w:rsidRPr="00E16797">
              <w:rPr>
                <w:rFonts w:ascii="Arial" w:hAnsi="Arial" w:cs="Arial"/>
                <w:iCs/>
                <w:sz w:val="20"/>
                <w:szCs w:val="20"/>
              </w:rPr>
              <w:t xml:space="preserve">kół ze stopów lekkich – min. </w:t>
            </w:r>
            <w:r w:rsidR="007E3BB5">
              <w:rPr>
                <w:rFonts w:ascii="Arial" w:hAnsi="Arial" w:cs="Arial"/>
                <w:iCs/>
                <w:sz w:val="20"/>
                <w:szCs w:val="20"/>
              </w:rPr>
              <w:t>19</w:t>
            </w:r>
            <w:r w:rsidR="00793DE0" w:rsidRPr="00E16797">
              <w:rPr>
                <w:rFonts w:ascii="Arial" w:hAnsi="Arial" w:cs="Arial"/>
                <w:iCs/>
                <w:sz w:val="20"/>
                <w:szCs w:val="20"/>
              </w:rPr>
              <w:t xml:space="preserve"> cali wraz z oponami zimowymi</w:t>
            </w:r>
            <w:r w:rsidR="004C0205" w:rsidRPr="00E16797">
              <w:rPr>
                <w:rFonts w:ascii="Arial" w:hAnsi="Arial" w:cs="Arial"/>
                <w:iCs/>
                <w:sz w:val="20"/>
                <w:szCs w:val="20"/>
                <w:lang w:val="cs-CZ"/>
              </w:rPr>
              <w:t xml:space="preserve"> dostarczonych z pojazdem z oferty producenta/ importera/ dealera pojazdu</w:t>
            </w:r>
          </w:p>
        </w:tc>
      </w:tr>
      <w:tr w:rsidR="00E16797" w:rsidRPr="00E16797" w14:paraId="3A1A1DC5" w14:textId="77777777" w:rsidTr="00712A13">
        <w:trPr>
          <w:trHeight w:val="240"/>
        </w:trPr>
        <w:tc>
          <w:tcPr>
            <w:tcW w:w="13750" w:type="dxa"/>
            <w:gridSpan w:val="3"/>
            <w:vAlign w:val="center"/>
          </w:tcPr>
          <w:p w14:paraId="3A8276F3" w14:textId="0BBC6D0A" w:rsidR="003A727E" w:rsidRPr="00E16797" w:rsidRDefault="00076416"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 xml:space="preserve">System wykrywający zmęczenie kierowcy </w:t>
            </w:r>
          </w:p>
        </w:tc>
      </w:tr>
      <w:tr w:rsidR="00E16797" w:rsidRPr="00E16797" w14:paraId="51E4B483" w14:textId="77777777" w:rsidTr="00712A13">
        <w:trPr>
          <w:trHeight w:val="240"/>
        </w:trPr>
        <w:tc>
          <w:tcPr>
            <w:tcW w:w="13750" w:type="dxa"/>
            <w:gridSpan w:val="3"/>
            <w:vAlign w:val="center"/>
          </w:tcPr>
          <w:p w14:paraId="768B1D01" w14:textId="31F3E67F" w:rsidR="007E4A2A" w:rsidRPr="00E16797" w:rsidRDefault="007E4A2A"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System asystujący skręt</w:t>
            </w:r>
          </w:p>
        </w:tc>
      </w:tr>
      <w:tr w:rsidR="00E16797" w:rsidRPr="00E16797" w14:paraId="4DF77EC5" w14:textId="77777777" w:rsidTr="00712A13">
        <w:trPr>
          <w:trHeight w:val="240"/>
        </w:trPr>
        <w:tc>
          <w:tcPr>
            <w:tcW w:w="13750" w:type="dxa"/>
            <w:gridSpan w:val="3"/>
            <w:vAlign w:val="center"/>
          </w:tcPr>
          <w:p w14:paraId="16F4F213" w14:textId="77777777" w:rsidR="003A727E" w:rsidRPr="00E16797" w:rsidRDefault="003A727E"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Funkcja monitorowania martwego pola i rozpoznawania znaków drogowych</w:t>
            </w:r>
          </w:p>
        </w:tc>
      </w:tr>
      <w:tr w:rsidR="00E16797" w:rsidRPr="00E16797" w14:paraId="35B36FCA" w14:textId="77777777" w:rsidTr="00712A13">
        <w:trPr>
          <w:trHeight w:val="240"/>
        </w:trPr>
        <w:tc>
          <w:tcPr>
            <w:tcW w:w="13750" w:type="dxa"/>
            <w:gridSpan w:val="3"/>
            <w:vAlign w:val="center"/>
          </w:tcPr>
          <w:p w14:paraId="2AC72A6D" w14:textId="75530B1B" w:rsidR="00940969" w:rsidRPr="00E16797" w:rsidRDefault="00940969"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Funkcja utrzymania pojazdu w pasie ruchu</w:t>
            </w:r>
            <w:r w:rsidR="007E4A2A" w:rsidRPr="00E16797">
              <w:rPr>
                <w:rFonts w:ascii="Arial" w:hAnsi="Arial" w:cs="Arial"/>
                <w:iCs/>
                <w:sz w:val="20"/>
                <w:szCs w:val="20"/>
              </w:rPr>
              <w:t xml:space="preserve"> i jazdy w korku z systemem kontroli odstępu i awaryjnego hamowania</w:t>
            </w:r>
          </w:p>
        </w:tc>
      </w:tr>
      <w:tr w:rsidR="00E16797" w:rsidRPr="00E16797" w14:paraId="2E949217" w14:textId="77777777" w:rsidTr="00712A13">
        <w:trPr>
          <w:trHeight w:val="240"/>
        </w:trPr>
        <w:tc>
          <w:tcPr>
            <w:tcW w:w="13750" w:type="dxa"/>
            <w:gridSpan w:val="3"/>
            <w:vAlign w:val="center"/>
          </w:tcPr>
          <w:p w14:paraId="70B6C446" w14:textId="4A8B5B2C" w:rsidR="007E4A2A" w:rsidRPr="00E16797" w:rsidRDefault="007E4A2A" w:rsidP="003A727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 xml:space="preserve">System ostrzegania podczas wysiadania o nadjeżdżającymi z boku pojazdami </w:t>
            </w:r>
          </w:p>
        </w:tc>
      </w:tr>
      <w:tr w:rsidR="00E16797" w:rsidRPr="00E16797" w14:paraId="3DD81B4E" w14:textId="77777777" w:rsidTr="00712A13">
        <w:trPr>
          <w:trHeight w:val="240"/>
        </w:trPr>
        <w:tc>
          <w:tcPr>
            <w:tcW w:w="13750" w:type="dxa"/>
            <w:gridSpan w:val="3"/>
            <w:vAlign w:val="center"/>
          </w:tcPr>
          <w:p w14:paraId="21CFD982" w14:textId="170A9F91" w:rsidR="00B26B9E" w:rsidRPr="00E16797" w:rsidRDefault="007E4A2A" w:rsidP="00B26B9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 xml:space="preserve">System ułatwiający </w:t>
            </w:r>
            <w:r w:rsidR="00B26B9E" w:rsidRPr="00E16797">
              <w:rPr>
                <w:rFonts w:ascii="Arial" w:hAnsi="Arial" w:cs="Arial"/>
                <w:iCs/>
                <w:sz w:val="20"/>
                <w:szCs w:val="20"/>
              </w:rPr>
              <w:t>wyjazd ze skrzyżowania</w:t>
            </w:r>
          </w:p>
        </w:tc>
      </w:tr>
      <w:tr w:rsidR="00E16797" w:rsidRPr="00E16797" w14:paraId="46FBA54F" w14:textId="77777777" w:rsidTr="00712A13">
        <w:trPr>
          <w:trHeight w:val="240"/>
        </w:trPr>
        <w:tc>
          <w:tcPr>
            <w:tcW w:w="13750" w:type="dxa"/>
            <w:gridSpan w:val="3"/>
            <w:vAlign w:val="center"/>
          </w:tcPr>
          <w:p w14:paraId="0DD53269" w14:textId="65A54653" w:rsidR="00403597" w:rsidRPr="00E16797" w:rsidRDefault="00403597" w:rsidP="00B26B9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System automatycznego parkowania</w:t>
            </w:r>
          </w:p>
        </w:tc>
      </w:tr>
      <w:tr w:rsidR="00E16797" w:rsidRPr="00E16797" w14:paraId="36289017" w14:textId="77777777" w:rsidTr="00712A13">
        <w:trPr>
          <w:trHeight w:val="240"/>
        </w:trPr>
        <w:tc>
          <w:tcPr>
            <w:tcW w:w="13750" w:type="dxa"/>
            <w:gridSpan w:val="3"/>
            <w:vAlign w:val="center"/>
          </w:tcPr>
          <w:p w14:paraId="2229BC46" w14:textId="4514449B" w:rsidR="00B26B9E" w:rsidRPr="00E16797" w:rsidRDefault="00B26B9E" w:rsidP="00B26B9E">
            <w:pPr>
              <w:pStyle w:val="Akapitzlist"/>
              <w:numPr>
                <w:ilvl w:val="0"/>
                <w:numId w:val="20"/>
              </w:numPr>
              <w:ind w:left="714" w:hanging="357"/>
              <w:contextualSpacing/>
              <w:rPr>
                <w:rFonts w:ascii="Arial" w:hAnsi="Arial" w:cs="Arial"/>
                <w:iCs/>
                <w:sz w:val="20"/>
                <w:szCs w:val="20"/>
              </w:rPr>
            </w:pPr>
            <w:r w:rsidRPr="00E16797">
              <w:rPr>
                <w:rFonts w:ascii="Arial" w:hAnsi="Arial" w:cs="Arial"/>
                <w:iCs/>
                <w:sz w:val="20"/>
                <w:szCs w:val="20"/>
              </w:rPr>
              <w:t>System ochrony pieszych</w:t>
            </w:r>
          </w:p>
        </w:tc>
      </w:tr>
      <w:tr w:rsidR="00E16797" w:rsidRPr="00E16797" w14:paraId="52FB3437" w14:textId="77777777" w:rsidTr="00E94AAC">
        <w:trPr>
          <w:trHeight w:val="435"/>
        </w:trPr>
        <w:tc>
          <w:tcPr>
            <w:tcW w:w="13750" w:type="dxa"/>
            <w:gridSpan w:val="3"/>
            <w:shd w:val="clear" w:color="auto" w:fill="BFBFBF" w:themeFill="background1" w:themeFillShade="BF"/>
            <w:vAlign w:val="center"/>
          </w:tcPr>
          <w:p w14:paraId="3FD46A34" w14:textId="77777777" w:rsidR="003A727E" w:rsidRPr="00E16797" w:rsidRDefault="003A727E" w:rsidP="003A727E">
            <w:pPr>
              <w:pStyle w:val="Akapitzlist"/>
              <w:numPr>
                <w:ilvl w:val="0"/>
                <w:numId w:val="28"/>
              </w:numPr>
              <w:rPr>
                <w:rFonts w:ascii="Arial" w:hAnsi="Arial" w:cs="Arial"/>
                <w:b/>
                <w:sz w:val="20"/>
              </w:rPr>
            </w:pPr>
            <w:r w:rsidRPr="00E16797">
              <w:rPr>
                <w:rFonts w:ascii="Arial" w:hAnsi="Arial" w:cs="Arial"/>
                <w:b/>
                <w:sz w:val="20"/>
                <w:szCs w:val="20"/>
              </w:rPr>
              <w:t>Gwarancja i rękojmia:</w:t>
            </w:r>
          </w:p>
        </w:tc>
      </w:tr>
      <w:tr w:rsidR="00E16797" w:rsidRPr="00E16797" w14:paraId="2D2079C0" w14:textId="77777777" w:rsidTr="004A3D03">
        <w:trPr>
          <w:trHeight w:val="435"/>
        </w:trPr>
        <w:tc>
          <w:tcPr>
            <w:tcW w:w="13750" w:type="dxa"/>
            <w:gridSpan w:val="3"/>
            <w:shd w:val="clear" w:color="auto" w:fill="auto"/>
          </w:tcPr>
          <w:p w14:paraId="0A0F0E55" w14:textId="41B38AC0" w:rsidR="003A727E" w:rsidRPr="00E16797" w:rsidRDefault="003A727E" w:rsidP="003A727E">
            <w:pPr>
              <w:pStyle w:val="Tekstpodstawowy"/>
              <w:spacing w:line="24" w:lineRule="atLeast"/>
              <w:rPr>
                <w:rFonts w:ascii="Arial" w:hAnsi="Arial" w:cs="Arial"/>
                <w:color w:val="auto"/>
                <w:sz w:val="20"/>
              </w:rPr>
            </w:pPr>
            <w:r w:rsidRPr="00E16797">
              <w:rPr>
                <w:rFonts w:ascii="Arial" w:hAnsi="Arial" w:cs="Arial"/>
                <w:color w:val="auto"/>
                <w:sz w:val="20"/>
              </w:rPr>
              <w:t>Pojazd powinien posiadać system aktywnego serwisowania pojazdu, który wskazuje konieczność wykonania przeglądu przez komputer pokładow</w:t>
            </w:r>
            <w:r w:rsidR="00511964">
              <w:rPr>
                <w:rFonts w:ascii="Arial" w:hAnsi="Arial" w:cs="Arial"/>
                <w:color w:val="auto"/>
                <w:sz w:val="20"/>
              </w:rPr>
              <w:t>y</w:t>
            </w:r>
            <w:r w:rsidRPr="00E16797">
              <w:rPr>
                <w:rFonts w:ascii="Arial" w:hAnsi="Arial" w:cs="Arial"/>
                <w:color w:val="auto"/>
                <w:sz w:val="20"/>
              </w:rPr>
              <w:t>.</w:t>
            </w:r>
          </w:p>
          <w:p w14:paraId="7EA57904" w14:textId="77777777" w:rsidR="003A727E" w:rsidRPr="00E16797" w:rsidRDefault="003A727E" w:rsidP="003A727E">
            <w:pPr>
              <w:pStyle w:val="Tekstpodstawowy"/>
              <w:spacing w:line="24" w:lineRule="atLeast"/>
              <w:rPr>
                <w:rFonts w:ascii="Arial" w:hAnsi="Arial" w:cs="Arial"/>
                <w:color w:val="auto"/>
                <w:sz w:val="20"/>
              </w:rPr>
            </w:pPr>
          </w:p>
        </w:tc>
      </w:tr>
      <w:tr w:rsidR="00E16797" w:rsidRPr="00E16797" w14:paraId="44007BA4" w14:textId="77777777" w:rsidTr="00025396">
        <w:trPr>
          <w:trHeight w:val="435"/>
        </w:trPr>
        <w:tc>
          <w:tcPr>
            <w:tcW w:w="7575" w:type="dxa"/>
            <w:shd w:val="clear" w:color="auto" w:fill="auto"/>
          </w:tcPr>
          <w:p w14:paraId="51EB98C9" w14:textId="77777777" w:rsidR="003A727E" w:rsidRPr="00E16797" w:rsidRDefault="003A727E" w:rsidP="003A727E">
            <w:pPr>
              <w:pStyle w:val="Tekstpodstawowy"/>
              <w:spacing w:line="24" w:lineRule="atLeast"/>
              <w:jc w:val="both"/>
              <w:rPr>
                <w:rFonts w:ascii="Arial" w:hAnsi="Arial" w:cs="Arial"/>
                <w:color w:val="auto"/>
                <w:sz w:val="20"/>
              </w:rPr>
            </w:pPr>
            <w:r w:rsidRPr="00E16797">
              <w:rPr>
                <w:rFonts w:ascii="Arial" w:hAnsi="Arial" w:cs="Arial"/>
                <w:color w:val="auto"/>
                <w:sz w:val="20"/>
              </w:rPr>
              <w:t>Gwarancję mechaniczną min. 24 miesiące.</w:t>
            </w:r>
          </w:p>
        </w:tc>
        <w:tc>
          <w:tcPr>
            <w:tcW w:w="6175" w:type="dxa"/>
            <w:gridSpan w:val="2"/>
            <w:shd w:val="clear" w:color="auto" w:fill="auto"/>
          </w:tcPr>
          <w:p w14:paraId="56512F49" w14:textId="77777777" w:rsidR="003A727E" w:rsidRPr="00E16797" w:rsidRDefault="003A727E" w:rsidP="003A727E">
            <w:pPr>
              <w:jc w:val="center"/>
              <w:rPr>
                <w:rFonts w:ascii="Arial" w:eastAsia="Times New Roman" w:hAnsi="Arial" w:cs="Arial"/>
                <w:sz w:val="14"/>
                <w:szCs w:val="14"/>
              </w:rPr>
            </w:pPr>
          </w:p>
          <w:p w14:paraId="038FDC50" w14:textId="77777777" w:rsidR="003A727E" w:rsidRPr="00E16797" w:rsidRDefault="003A727E" w:rsidP="003A727E">
            <w:pPr>
              <w:jc w:val="center"/>
              <w:rPr>
                <w:rFonts w:ascii="Arial" w:eastAsia="Times New Roman" w:hAnsi="Arial" w:cs="Arial"/>
                <w:sz w:val="14"/>
                <w:szCs w:val="14"/>
              </w:rPr>
            </w:pPr>
            <w:r w:rsidRPr="00E16797">
              <w:rPr>
                <w:rFonts w:ascii="Arial" w:eastAsia="Times New Roman" w:hAnsi="Arial" w:cs="Arial"/>
                <w:sz w:val="14"/>
                <w:szCs w:val="14"/>
              </w:rPr>
              <w:t>…………………………………………….</w:t>
            </w:r>
          </w:p>
          <w:p w14:paraId="4103A5E8" w14:textId="77777777" w:rsidR="003A727E" w:rsidRPr="00E16797" w:rsidRDefault="003A727E" w:rsidP="003A727E">
            <w:pPr>
              <w:pStyle w:val="Tekstpodstawowy"/>
              <w:spacing w:line="24" w:lineRule="atLeast"/>
              <w:jc w:val="both"/>
              <w:rPr>
                <w:rFonts w:ascii="Times New Roman" w:hAnsi="Times New Roman"/>
                <w:color w:val="auto"/>
                <w:sz w:val="20"/>
              </w:rPr>
            </w:pPr>
            <w:r w:rsidRPr="00E16797">
              <w:rPr>
                <w:rFonts w:ascii="Arial" w:hAnsi="Arial" w:cs="Arial"/>
                <w:color w:val="auto"/>
                <w:sz w:val="14"/>
                <w:szCs w:val="14"/>
              </w:rPr>
              <w:t xml:space="preserve">                                               (wpisać długość okresu gwarancji)</w:t>
            </w:r>
          </w:p>
        </w:tc>
      </w:tr>
      <w:tr w:rsidR="00E16797" w:rsidRPr="00E16797" w14:paraId="59314507" w14:textId="77777777" w:rsidTr="00025396">
        <w:trPr>
          <w:trHeight w:val="435"/>
        </w:trPr>
        <w:tc>
          <w:tcPr>
            <w:tcW w:w="7575" w:type="dxa"/>
            <w:shd w:val="clear" w:color="auto" w:fill="auto"/>
          </w:tcPr>
          <w:p w14:paraId="61940B8E" w14:textId="77777777" w:rsidR="003A727E" w:rsidRPr="00E16797" w:rsidRDefault="003A727E" w:rsidP="003A727E">
            <w:pPr>
              <w:pStyle w:val="Tekstpodstawowy"/>
              <w:spacing w:line="24" w:lineRule="atLeast"/>
              <w:jc w:val="both"/>
              <w:rPr>
                <w:rFonts w:ascii="Arial" w:hAnsi="Arial" w:cs="Arial"/>
                <w:color w:val="auto"/>
                <w:sz w:val="20"/>
              </w:rPr>
            </w:pPr>
            <w:r w:rsidRPr="00E16797">
              <w:rPr>
                <w:rFonts w:ascii="Arial" w:hAnsi="Arial" w:cs="Arial"/>
                <w:color w:val="auto"/>
                <w:sz w:val="20"/>
              </w:rPr>
              <w:t>Gwarancję na powłokę lakierniczą min. 24 miesiące.</w:t>
            </w:r>
          </w:p>
        </w:tc>
        <w:tc>
          <w:tcPr>
            <w:tcW w:w="6175" w:type="dxa"/>
            <w:gridSpan w:val="2"/>
            <w:shd w:val="clear" w:color="auto" w:fill="auto"/>
          </w:tcPr>
          <w:p w14:paraId="078C43A5" w14:textId="77777777" w:rsidR="003A727E" w:rsidRPr="00E16797" w:rsidRDefault="003A727E" w:rsidP="003A727E">
            <w:pPr>
              <w:jc w:val="center"/>
              <w:rPr>
                <w:rFonts w:ascii="Arial" w:eastAsia="Times New Roman" w:hAnsi="Arial" w:cs="Arial"/>
                <w:sz w:val="14"/>
                <w:szCs w:val="14"/>
              </w:rPr>
            </w:pPr>
          </w:p>
          <w:p w14:paraId="2B0BCA7D" w14:textId="77777777" w:rsidR="003A727E" w:rsidRPr="00E16797" w:rsidRDefault="003A727E" w:rsidP="003A727E">
            <w:pPr>
              <w:jc w:val="center"/>
              <w:rPr>
                <w:rFonts w:ascii="Arial" w:eastAsia="Times New Roman" w:hAnsi="Arial" w:cs="Arial"/>
                <w:sz w:val="14"/>
                <w:szCs w:val="14"/>
              </w:rPr>
            </w:pPr>
            <w:r w:rsidRPr="00E16797">
              <w:rPr>
                <w:rFonts w:ascii="Arial" w:eastAsia="Times New Roman" w:hAnsi="Arial" w:cs="Arial"/>
                <w:sz w:val="14"/>
                <w:szCs w:val="14"/>
              </w:rPr>
              <w:t>…………………………………………….</w:t>
            </w:r>
          </w:p>
          <w:p w14:paraId="7E63E410" w14:textId="77777777" w:rsidR="003A727E" w:rsidRPr="00E16797" w:rsidRDefault="003A727E" w:rsidP="003A727E">
            <w:pPr>
              <w:pStyle w:val="Tekstpodstawowy"/>
              <w:spacing w:line="24" w:lineRule="atLeast"/>
              <w:jc w:val="both"/>
              <w:rPr>
                <w:rFonts w:ascii="Arial" w:hAnsi="Arial" w:cs="Arial"/>
                <w:color w:val="auto"/>
                <w:sz w:val="14"/>
                <w:szCs w:val="14"/>
              </w:rPr>
            </w:pPr>
            <w:r w:rsidRPr="00E16797">
              <w:rPr>
                <w:rFonts w:ascii="Arial" w:hAnsi="Arial" w:cs="Arial"/>
                <w:color w:val="auto"/>
                <w:sz w:val="14"/>
                <w:szCs w:val="14"/>
              </w:rPr>
              <w:t xml:space="preserve">                                               (wpisać długość okresu gwarancji)</w:t>
            </w:r>
          </w:p>
        </w:tc>
      </w:tr>
      <w:tr w:rsidR="00E16797" w:rsidRPr="00E16797" w14:paraId="293BB4B2" w14:textId="77777777" w:rsidTr="00025396">
        <w:trPr>
          <w:trHeight w:val="435"/>
        </w:trPr>
        <w:tc>
          <w:tcPr>
            <w:tcW w:w="7575" w:type="dxa"/>
            <w:shd w:val="clear" w:color="auto" w:fill="auto"/>
          </w:tcPr>
          <w:p w14:paraId="52320A43" w14:textId="77777777" w:rsidR="003A727E" w:rsidRPr="00E16797" w:rsidRDefault="003A727E" w:rsidP="003A727E">
            <w:pPr>
              <w:pStyle w:val="Tekstpodstawowy"/>
              <w:spacing w:line="24" w:lineRule="atLeast"/>
              <w:jc w:val="both"/>
              <w:rPr>
                <w:rFonts w:ascii="Arial" w:hAnsi="Arial" w:cs="Arial"/>
                <w:color w:val="auto"/>
                <w:sz w:val="20"/>
              </w:rPr>
            </w:pPr>
            <w:r w:rsidRPr="00E16797">
              <w:rPr>
                <w:rFonts w:ascii="Arial" w:hAnsi="Arial" w:cs="Arial"/>
                <w:color w:val="auto"/>
                <w:sz w:val="20"/>
              </w:rPr>
              <w:lastRenderedPageBreak/>
              <w:t>Gwarancję na perforację antykorozyjną nadwozia min. 10 lat.</w:t>
            </w:r>
          </w:p>
        </w:tc>
        <w:tc>
          <w:tcPr>
            <w:tcW w:w="6175" w:type="dxa"/>
            <w:gridSpan w:val="2"/>
            <w:shd w:val="clear" w:color="auto" w:fill="auto"/>
          </w:tcPr>
          <w:p w14:paraId="64C09BAE" w14:textId="77777777" w:rsidR="003A727E" w:rsidRPr="00E16797" w:rsidRDefault="003A727E" w:rsidP="003A727E">
            <w:pPr>
              <w:jc w:val="center"/>
              <w:rPr>
                <w:rFonts w:ascii="Arial" w:eastAsia="Times New Roman" w:hAnsi="Arial" w:cs="Arial"/>
                <w:sz w:val="14"/>
                <w:szCs w:val="14"/>
              </w:rPr>
            </w:pPr>
          </w:p>
          <w:p w14:paraId="4C215F44" w14:textId="77777777" w:rsidR="003A727E" w:rsidRPr="00E16797" w:rsidRDefault="003A727E" w:rsidP="003A727E">
            <w:pPr>
              <w:jc w:val="center"/>
              <w:rPr>
                <w:rFonts w:ascii="Arial" w:eastAsia="Times New Roman" w:hAnsi="Arial" w:cs="Arial"/>
                <w:sz w:val="14"/>
                <w:szCs w:val="14"/>
              </w:rPr>
            </w:pPr>
            <w:r w:rsidRPr="00E16797">
              <w:rPr>
                <w:rFonts w:ascii="Arial" w:eastAsia="Times New Roman" w:hAnsi="Arial" w:cs="Arial"/>
                <w:sz w:val="14"/>
                <w:szCs w:val="14"/>
              </w:rPr>
              <w:t>…………………………………………….</w:t>
            </w:r>
          </w:p>
          <w:p w14:paraId="3750939D" w14:textId="77777777" w:rsidR="003A727E" w:rsidRPr="00E16797" w:rsidRDefault="003A727E" w:rsidP="003A727E">
            <w:pPr>
              <w:pStyle w:val="Tekstpodstawowy"/>
              <w:spacing w:line="24" w:lineRule="atLeast"/>
              <w:jc w:val="both"/>
              <w:rPr>
                <w:rFonts w:ascii="Times New Roman" w:hAnsi="Times New Roman"/>
                <w:color w:val="auto"/>
                <w:sz w:val="20"/>
              </w:rPr>
            </w:pPr>
            <w:r w:rsidRPr="00E16797">
              <w:rPr>
                <w:rFonts w:ascii="Arial" w:hAnsi="Arial" w:cs="Arial"/>
                <w:color w:val="auto"/>
                <w:sz w:val="14"/>
                <w:szCs w:val="14"/>
              </w:rPr>
              <w:t xml:space="preserve">                                               (wpisać długość okresu gwarancji)</w:t>
            </w:r>
          </w:p>
        </w:tc>
      </w:tr>
      <w:tr w:rsidR="00E16797" w:rsidRPr="00E16797" w14:paraId="32C00139" w14:textId="77777777" w:rsidTr="00025396">
        <w:trPr>
          <w:trHeight w:val="435"/>
        </w:trPr>
        <w:tc>
          <w:tcPr>
            <w:tcW w:w="7575" w:type="dxa"/>
            <w:shd w:val="clear" w:color="auto" w:fill="auto"/>
          </w:tcPr>
          <w:p w14:paraId="728FCF27" w14:textId="77777777" w:rsidR="003A727E" w:rsidRPr="00E16797" w:rsidRDefault="003A727E" w:rsidP="003A727E">
            <w:pPr>
              <w:pStyle w:val="Tekstpodstawowy"/>
              <w:spacing w:line="24" w:lineRule="atLeast"/>
              <w:rPr>
                <w:rFonts w:ascii="Arial" w:hAnsi="Arial" w:cs="Arial"/>
                <w:color w:val="auto"/>
                <w:sz w:val="20"/>
              </w:rPr>
            </w:pPr>
            <w:r w:rsidRPr="00E16797">
              <w:rPr>
                <w:rFonts w:ascii="Arial" w:hAnsi="Arial" w:cs="Arial"/>
                <w:color w:val="auto"/>
                <w:sz w:val="20"/>
              </w:rPr>
              <w:t>Zmiany adaptacyjne pojazdu dotyczące ewentualnej przebudowy i montażu wyposażenia w tym wyposażenia specjalnego nie mogą powodować utraty ani ograniczenia uprawnień wynikających z fabrycznej gwarancji mechanicznej.</w:t>
            </w:r>
          </w:p>
        </w:tc>
        <w:tc>
          <w:tcPr>
            <w:tcW w:w="6175" w:type="dxa"/>
            <w:gridSpan w:val="2"/>
            <w:shd w:val="clear" w:color="auto" w:fill="auto"/>
          </w:tcPr>
          <w:p w14:paraId="120AF7BE" w14:textId="77777777" w:rsidR="003A727E" w:rsidRPr="00E16797" w:rsidRDefault="003A727E" w:rsidP="003A727E">
            <w:pPr>
              <w:jc w:val="center"/>
              <w:rPr>
                <w:rFonts w:ascii="Arial" w:eastAsia="Times New Roman" w:hAnsi="Arial" w:cs="Arial"/>
                <w:sz w:val="14"/>
                <w:szCs w:val="14"/>
              </w:rPr>
            </w:pPr>
          </w:p>
          <w:p w14:paraId="49CEEF24" w14:textId="77777777" w:rsidR="003A727E" w:rsidRPr="00E16797" w:rsidRDefault="003A727E" w:rsidP="003A727E">
            <w:pPr>
              <w:jc w:val="center"/>
              <w:rPr>
                <w:rFonts w:ascii="Arial" w:eastAsia="Times New Roman" w:hAnsi="Arial" w:cs="Arial"/>
                <w:sz w:val="14"/>
                <w:szCs w:val="14"/>
              </w:rPr>
            </w:pPr>
            <w:r w:rsidRPr="00E16797">
              <w:rPr>
                <w:rFonts w:ascii="Arial" w:eastAsia="Times New Roman" w:hAnsi="Arial" w:cs="Arial"/>
                <w:sz w:val="14"/>
                <w:szCs w:val="14"/>
              </w:rPr>
              <w:t>……………………………………………</w:t>
            </w:r>
          </w:p>
          <w:p w14:paraId="22B91DFC" w14:textId="77777777" w:rsidR="003A727E" w:rsidRPr="00E16797" w:rsidRDefault="003A727E" w:rsidP="003A727E">
            <w:pPr>
              <w:pStyle w:val="Tekstpodstawowy"/>
              <w:spacing w:line="24" w:lineRule="atLeast"/>
              <w:jc w:val="center"/>
              <w:rPr>
                <w:rFonts w:ascii="Times New Roman" w:hAnsi="Times New Roman"/>
                <w:color w:val="auto"/>
                <w:sz w:val="20"/>
              </w:rPr>
            </w:pPr>
            <w:r w:rsidRPr="00E16797">
              <w:rPr>
                <w:rFonts w:ascii="Arial" w:hAnsi="Arial" w:cs="Arial"/>
                <w:color w:val="auto"/>
                <w:sz w:val="14"/>
                <w:szCs w:val="14"/>
              </w:rPr>
              <w:t xml:space="preserve">   (potwierdzić spełnianie warunku wpisać TAK lub NIE)</w:t>
            </w:r>
          </w:p>
        </w:tc>
      </w:tr>
      <w:tr w:rsidR="003A727E" w:rsidRPr="00E16797" w14:paraId="6998910F" w14:textId="77777777" w:rsidTr="00025396">
        <w:trPr>
          <w:trHeight w:val="435"/>
        </w:trPr>
        <w:tc>
          <w:tcPr>
            <w:tcW w:w="7575" w:type="dxa"/>
            <w:shd w:val="clear" w:color="auto" w:fill="auto"/>
          </w:tcPr>
          <w:p w14:paraId="0AFBB5C9" w14:textId="77777777" w:rsidR="003A727E" w:rsidRPr="00E16797" w:rsidRDefault="003A727E" w:rsidP="003A727E">
            <w:pPr>
              <w:pStyle w:val="Tekstpodstawowy"/>
              <w:spacing w:line="24" w:lineRule="atLeast"/>
              <w:rPr>
                <w:rFonts w:ascii="Arial" w:hAnsi="Arial" w:cs="Arial"/>
                <w:color w:val="auto"/>
                <w:sz w:val="20"/>
              </w:rPr>
            </w:pPr>
            <w:r w:rsidRPr="00E16797">
              <w:rPr>
                <w:rFonts w:ascii="Arial" w:hAnsi="Arial" w:cs="Arial"/>
                <w:color w:val="auto"/>
                <w:sz w:val="20"/>
              </w:rPr>
              <w:t>Pojazd wyposażony w podnośnik, klucz do kół, gaśnicę, trójkąt ostrzegawczy, apteczkę, 2 kamizelki ostrzegawcze.</w:t>
            </w:r>
          </w:p>
        </w:tc>
        <w:tc>
          <w:tcPr>
            <w:tcW w:w="6175" w:type="dxa"/>
            <w:gridSpan w:val="2"/>
            <w:shd w:val="clear" w:color="auto" w:fill="auto"/>
          </w:tcPr>
          <w:p w14:paraId="75799DD5" w14:textId="77777777" w:rsidR="003A727E" w:rsidRPr="00E16797" w:rsidRDefault="003A727E" w:rsidP="003A727E">
            <w:pPr>
              <w:jc w:val="center"/>
              <w:rPr>
                <w:rFonts w:ascii="Arial" w:eastAsia="Times New Roman" w:hAnsi="Arial" w:cs="Arial"/>
                <w:sz w:val="14"/>
                <w:szCs w:val="14"/>
              </w:rPr>
            </w:pPr>
          </w:p>
          <w:p w14:paraId="55A8EEF6" w14:textId="77777777" w:rsidR="003A727E" w:rsidRPr="00E16797" w:rsidRDefault="003A727E" w:rsidP="003A727E">
            <w:pPr>
              <w:jc w:val="center"/>
              <w:rPr>
                <w:rFonts w:ascii="Arial" w:eastAsia="Times New Roman" w:hAnsi="Arial" w:cs="Arial"/>
                <w:sz w:val="14"/>
                <w:szCs w:val="14"/>
              </w:rPr>
            </w:pPr>
            <w:r w:rsidRPr="00E16797">
              <w:rPr>
                <w:rFonts w:ascii="Arial" w:eastAsia="Times New Roman" w:hAnsi="Arial" w:cs="Arial"/>
                <w:sz w:val="14"/>
                <w:szCs w:val="14"/>
              </w:rPr>
              <w:t>……………………………………………</w:t>
            </w:r>
          </w:p>
          <w:p w14:paraId="4CE43380" w14:textId="77777777" w:rsidR="003A727E" w:rsidRPr="00E16797" w:rsidRDefault="003A727E" w:rsidP="003A727E">
            <w:pPr>
              <w:pStyle w:val="Tekstpodstawowy"/>
              <w:spacing w:line="24" w:lineRule="atLeast"/>
              <w:jc w:val="center"/>
              <w:rPr>
                <w:rFonts w:ascii="Times New Roman" w:hAnsi="Times New Roman"/>
                <w:color w:val="auto"/>
                <w:sz w:val="20"/>
              </w:rPr>
            </w:pPr>
            <w:r w:rsidRPr="00E16797">
              <w:rPr>
                <w:rFonts w:ascii="Arial" w:hAnsi="Arial" w:cs="Arial"/>
                <w:color w:val="auto"/>
                <w:sz w:val="14"/>
                <w:szCs w:val="14"/>
              </w:rPr>
              <w:t xml:space="preserve">   (potwierdzić spełnianie warunku wpisać TAK lub NIE)</w:t>
            </w:r>
          </w:p>
        </w:tc>
      </w:tr>
    </w:tbl>
    <w:p w14:paraId="1D01EB4E" w14:textId="77777777" w:rsidR="009E200D" w:rsidRPr="00E16797" w:rsidRDefault="009E200D" w:rsidP="00DA16D5">
      <w:pPr>
        <w:spacing w:after="0" w:line="240" w:lineRule="auto"/>
        <w:rPr>
          <w:rFonts w:ascii="Arial" w:hAnsi="Arial" w:cs="Arial"/>
        </w:rPr>
      </w:pPr>
    </w:p>
    <w:p w14:paraId="6DACD6AA" w14:textId="77777777" w:rsidR="00081A7C" w:rsidRPr="00E16797" w:rsidRDefault="00081A7C" w:rsidP="00081A7C">
      <w:pPr>
        <w:jc w:val="both"/>
        <w:rPr>
          <w:rFonts w:ascii="Arial" w:eastAsia="Times New Roman" w:hAnsi="Arial" w:cs="Arial"/>
          <w:b/>
          <w:sz w:val="20"/>
          <w:szCs w:val="20"/>
        </w:rPr>
      </w:pPr>
    </w:p>
    <w:p w14:paraId="1AB434F7" w14:textId="77777777" w:rsidR="00081A7C" w:rsidRPr="00E16797" w:rsidRDefault="00081A7C" w:rsidP="00081A7C">
      <w:pPr>
        <w:jc w:val="both"/>
        <w:rPr>
          <w:rFonts w:ascii="Arial" w:eastAsia="Times New Roman" w:hAnsi="Arial" w:cs="Arial"/>
          <w:b/>
          <w:sz w:val="20"/>
          <w:szCs w:val="20"/>
        </w:rPr>
      </w:pPr>
    </w:p>
    <w:p w14:paraId="0E60AF4A" w14:textId="3C2AAFAC" w:rsidR="00081A7C" w:rsidRPr="00E16797" w:rsidRDefault="00081A7C" w:rsidP="00081A7C">
      <w:pPr>
        <w:jc w:val="center"/>
        <w:rPr>
          <w:rFonts w:ascii="Arial" w:eastAsia="Times New Roman" w:hAnsi="Arial" w:cs="Arial"/>
          <w:b/>
          <w:sz w:val="20"/>
          <w:szCs w:val="20"/>
        </w:rPr>
      </w:pPr>
      <w:r w:rsidRPr="00E16797">
        <w:rPr>
          <w:rFonts w:ascii="Arial" w:eastAsia="Times New Roman" w:hAnsi="Arial" w:cs="Arial"/>
          <w:b/>
          <w:sz w:val="20"/>
          <w:szCs w:val="20"/>
        </w:rPr>
        <w:t xml:space="preserve">Oświadczam, że oferowany przez nas przedmiot zamówienia spełnia wymagania zawarte w załączniku nr 1 </w:t>
      </w:r>
    </w:p>
    <w:p w14:paraId="2E316F45" w14:textId="77777777" w:rsidR="005D6B5F" w:rsidRPr="00E16797" w:rsidRDefault="005D6B5F" w:rsidP="00081A7C">
      <w:pPr>
        <w:jc w:val="center"/>
        <w:rPr>
          <w:rFonts w:ascii="Arial" w:eastAsia="Times New Roman" w:hAnsi="Arial" w:cs="Arial"/>
          <w:b/>
          <w:sz w:val="20"/>
          <w:szCs w:val="20"/>
        </w:rPr>
      </w:pPr>
    </w:p>
    <w:p w14:paraId="39866530" w14:textId="77777777" w:rsidR="00081A7C" w:rsidRPr="00E16797" w:rsidRDefault="00081A7C" w:rsidP="00081A7C">
      <w:pPr>
        <w:spacing w:after="0" w:line="240" w:lineRule="auto"/>
        <w:jc w:val="both"/>
        <w:rPr>
          <w:rFonts w:ascii="Arial" w:eastAsia="Times New Roman" w:hAnsi="Arial" w:cs="Arial"/>
          <w:sz w:val="20"/>
          <w:szCs w:val="20"/>
        </w:rPr>
      </w:pPr>
    </w:p>
    <w:p w14:paraId="73E4A1F9" w14:textId="77777777" w:rsidR="00081A7C" w:rsidRPr="00E16797" w:rsidRDefault="00081A7C" w:rsidP="00081A7C">
      <w:pPr>
        <w:spacing w:after="0" w:line="240" w:lineRule="auto"/>
        <w:jc w:val="both"/>
        <w:rPr>
          <w:rFonts w:ascii="Arial" w:eastAsia="Times New Roman" w:hAnsi="Arial" w:cs="Arial"/>
          <w:sz w:val="20"/>
          <w:szCs w:val="20"/>
        </w:rPr>
      </w:pPr>
      <w:r w:rsidRPr="00E16797">
        <w:rPr>
          <w:rFonts w:ascii="Arial" w:eastAsia="Times New Roman" w:hAnsi="Arial" w:cs="Arial"/>
          <w:sz w:val="20"/>
          <w:szCs w:val="20"/>
        </w:rPr>
        <w:t xml:space="preserve"> </w:t>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p>
    <w:p w14:paraId="2526CEDC" w14:textId="77777777" w:rsidR="00081A7C" w:rsidRPr="00E16797" w:rsidRDefault="00081A7C" w:rsidP="00081A7C">
      <w:pPr>
        <w:spacing w:after="0" w:line="240" w:lineRule="auto"/>
        <w:ind w:left="9204"/>
        <w:jc w:val="both"/>
        <w:rPr>
          <w:rFonts w:ascii="Arial" w:eastAsia="Times New Roman" w:hAnsi="Arial" w:cs="Arial"/>
          <w:sz w:val="20"/>
          <w:szCs w:val="20"/>
        </w:rPr>
      </w:pPr>
      <w:r w:rsidRPr="00E16797">
        <w:rPr>
          <w:rFonts w:ascii="Arial" w:eastAsia="Times New Roman" w:hAnsi="Arial" w:cs="Arial"/>
          <w:sz w:val="20"/>
          <w:szCs w:val="20"/>
        </w:rPr>
        <w:t>................................................................................</w:t>
      </w:r>
    </w:p>
    <w:p w14:paraId="5CDA9C12" w14:textId="77777777" w:rsidR="00081A7C" w:rsidRPr="00E16797" w:rsidRDefault="00081A7C" w:rsidP="00081A7C">
      <w:pPr>
        <w:spacing w:after="0" w:line="240" w:lineRule="auto"/>
        <w:rPr>
          <w:rFonts w:ascii="Arial" w:eastAsia="Times New Roman" w:hAnsi="Arial" w:cs="Arial"/>
          <w:b/>
          <w:sz w:val="18"/>
          <w:szCs w:val="18"/>
        </w:rPr>
      </w:pP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t xml:space="preserve">                                              </w:t>
      </w:r>
      <w:r w:rsidRPr="00E16797">
        <w:rPr>
          <w:rFonts w:ascii="Arial" w:eastAsia="Times New Roman" w:hAnsi="Arial" w:cs="Arial"/>
          <w:sz w:val="20"/>
          <w:szCs w:val="20"/>
        </w:rPr>
        <w:tab/>
      </w:r>
      <w:r w:rsidRPr="00E16797">
        <w:rPr>
          <w:rFonts w:ascii="Arial" w:eastAsia="Times New Roman" w:hAnsi="Arial" w:cs="Arial"/>
          <w:sz w:val="20"/>
          <w:szCs w:val="20"/>
        </w:rPr>
        <w:tab/>
      </w:r>
      <w:r w:rsidRPr="00E16797">
        <w:rPr>
          <w:rFonts w:ascii="Arial" w:eastAsia="Times New Roman" w:hAnsi="Arial" w:cs="Arial"/>
          <w:sz w:val="20"/>
          <w:szCs w:val="20"/>
        </w:rPr>
        <w:tab/>
        <w:t xml:space="preserve"> </w:t>
      </w:r>
      <w:r w:rsidRPr="00E16797">
        <w:rPr>
          <w:rFonts w:ascii="Arial" w:eastAsia="Times New Roman" w:hAnsi="Arial" w:cs="Arial"/>
          <w:sz w:val="18"/>
          <w:szCs w:val="18"/>
        </w:rPr>
        <w:t>data, imię, nazwisko, podpis osoby/osób uprawnionych</w:t>
      </w:r>
    </w:p>
    <w:p w14:paraId="49A249B0" w14:textId="77777777" w:rsidR="00081A7C" w:rsidRPr="00E16797" w:rsidRDefault="00081A7C" w:rsidP="00DA16D5">
      <w:pPr>
        <w:spacing w:after="0" w:line="240" w:lineRule="auto"/>
        <w:rPr>
          <w:rFonts w:ascii="Arial" w:hAnsi="Arial" w:cs="Arial"/>
        </w:rPr>
      </w:pPr>
    </w:p>
    <w:sectPr w:rsidR="00081A7C" w:rsidRPr="00E16797" w:rsidSect="009A22BB">
      <w:footerReference w:type="default" r:id="rId8"/>
      <w:pgSz w:w="16838" w:h="11906" w:orient="landscape"/>
      <w:pgMar w:top="70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7CBC9" w14:textId="77777777" w:rsidR="00A55666" w:rsidRDefault="00A55666" w:rsidP="00C77153">
      <w:pPr>
        <w:spacing w:after="0" w:line="240" w:lineRule="auto"/>
      </w:pPr>
      <w:r>
        <w:separator/>
      </w:r>
    </w:p>
  </w:endnote>
  <w:endnote w:type="continuationSeparator" w:id="0">
    <w:p w14:paraId="25FDD7BC" w14:textId="77777777" w:rsidR="00A55666" w:rsidRDefault="00A55666" w:rsidP="00C7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441704"/>
      <w:docPartObj>
        <w:docPartGallery w:val="Page Numbers (Bottom of Page)"/>
        <w:docPartUnique/>
      </w:docPartObj>
    </w:sdtPr>
    <w:sdtEndPr/>
    <w:sdtContent>
      <w:p w14:paraId="343F54E3" w14:textId="77777777" w:rsidR="003E6AE5" w:rsidRDefault="00D05AA8">
        <w:pPr>
          <w:pStyle w:val="Stopka"/>
          <w:jc w:val="right"/>
        </w:pPr>
        <w:r>
          <w:fldChar w:fldCharType="begin"/>
        </w:r>
        <w:r>
          <w:instrText>PAGE   \* MERGEFORMAT</w:instrText>
        </w:r>
        <w:r>
          <w:fldChar w:fldCharType="separate"/>
        </w:r>
        <w:r w:rsidR="006637A6">
          <w:rPr>
            <w:noProof/>
          </w:rPr>
          <w:t>3</w:t>
        </w:r>
        <w:r>
          <w:rPr>
            <w:noProof/>
          </w:rPr>
          <w:fldChar w:fldCharType="end"/>
        </w:r>
      </w:p>
    </w:sdtContent>
  </w:sdt>
  <w:p w14:paraId="7CA86AB1" w14:textId="77777777" w:rsidR="003E6AE5" w:rsidRDefault="003E6A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FAC7" w14:textId="77777777" w:rsidR="00A55666" w:rsidRDefault="00A55666" w:rsidP="00C77153">
      <w:pPr>
        <w:spacing w:after="0" w:line="240" w:lineRule="auto"/>
      </w:pPr>
      <w:r>
        <w:separator/>
      </w:r>
    </w:p>
  </w:footnote>
  <w:footnote w:type="continuationSeparator" w:id="0">
    <w:p w14:paraId="5235B320" w14:textId="77777777" w:rsidR="00A55666" w:rsidRDefault="00A55666" w:rsidP="00C77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A93CE81C"/>
    <w:name w:val="WW8Num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36"/>
    <w:multiLevelType w:val="multilevel"/>
    <w:tmpl w:val="237A4BE6"/>
    <w:name w:val="WW8Num55"/>
    <w:lvl w:ilvl="0">
      <w:start w:val="1"/>
      <w:numFmt w:val="bullet"/>
      <w:lvlText w:val=""/>
      <w:lvlJc w:val="left"/>
      <w:pPr>
        <w:tabs>
          <w:tab w:val="num" w:pos="720"/>
        </w:tabs>
        <w:ind w:left="720" w:hanging="283"/>
      </w:pPr>
      <w:rPr>
        <w:rFonts w:ascii="Symbol" w:hAnsi="Symbol" w:cs="Symbol"/>
        <w:sz w:val="18"/>
        <w:szCs w:val="18"/>
      </w:rPr>
    </w:lvl>
    <w:lvl w:ilvl="1">
      <w:start w:val="1"/>
      <w:numFmt w:val="lowerLetter"/>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8F5595"/>
    <w:multiLevelType w:val="hybridMultilevel"/>
    <w:tmpl w:val="55DEB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B105E"/>
    <w:multiLevelType w:val="hybridMultilevel"/>
    <w:tmpl w:val="CF547946"/>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B55654"/>
    <w:multiLevelType w:val="hybridMultilevel"/>
    <w:tmpl w:val="1DC4683C"/>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1F08E8"/>
    <w:multiLevelType w:val="hybridMultilevel"/>
    <w:tmpl w:val="C060BE5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6" w15:restartNumberingAfterBreak="0">
    <w:nsid w:val="141D57CE"/>
    <w:multiLevelType w:val="hybridMultilevel"/>
    <w:tmpl w:val="63368C8C"/>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D67784"/>
    <w:multiLevelType w:val="hybridMultilevel"/>
    <w:tmpl w:val="E6468C0E"/>
    <w:lvl w:ilvl="0" w:tplc="CE02C6A8">
      <w:start w:val="1"/>
      <w:numFmt w:val="bullet"/>
      <w:lvlText w:val="-"/>
      <w:lvlJc w:val="left"/>
      <w:pPr>
        <w:ind w:left="928"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5596C"/>
    <w:multiLevelType w:val="hybridMultilevel"/>
    <w:tmpl w:val="F4E6D18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CC7FA5"/>
    <w:multiLevelType w:val="hybridMultilevel"/>
    <w:tmpl w:val="5618684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574E36"/>
    <w:multiLevelType w:val="multilevel"/>
    <w:tmpl w:val="575A9774"/>
    <w:lvl w:ilvl="0">
      <w:start w:val="12"/>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4143C06"/>
    <w:multiLevelType w:val="hybridMultilevel"/>
    <w:tmpl w:val="53E03A8A"/>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F97190"/>
    <w:multiLevelType w:val="hybridMultilevel"/>
    <w:tmpl w:val="0136DF92"/>
    <w:lvl w:ilvl="0" w:tplc="1AA0C91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B2D68"/>
    <w:multiLevelType w:val="hybridMultilevel"/>
    <w:tmpl w:val="C2CA6CB0"/>
    <w:lvl w:ilvl="0" w:tplc="F3C0A232">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A72181"/>
    <w:multiLevelType w:val="hybridMultilevel"/>
    <w:tmpl w:val="F6A0FC1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296F40"/>
    <w:multiLevelType w:val="hybridMultilevel"/>
    <w:tmpl w:val="12CEC2A4"/>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5D43F1"/>
    <w:multiLevelType w:val="hybridMultilevel"/>
    <w:tmpl w:val="842C2D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9D24C6"/>
    <w:multiLevelType w:val="hybridMultilevel"/>
    <w:tmpl w:val="CF42B99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883274"/>
    <w:multiLevelType w:val="multilevel"/>
    <w:tmpl w:val="822C78CA"/>
    <w:lvl w:ilvl="0">
      <w:start w:val="1"/>
      <w:numFmt w:val="bullet"/>
      <w:lvlText w:val="-"/>
      <w:lvlJc w:val="left"/>
      <w:pPr>
        <w:tabs>
          <w:tab w:val="num" w:pos="0"/>
        </w:tabs>
        <w:ind w:left="0" w:firstLine="0"/>
      </w:pPr>
      <w:rPr>
        <w:rFonts w:ascii="Times New Roman" w:eastAsia="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5ED97678"/>
    <w:multiLevelType w:val="hybridMultilevel"/>
    <w:tmpl w:val="C0701A9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891CB9"/>
    <w:multiLevelType w:val="hybridMultilevel"/>
    <w:tmpl w:val="22742D12"/>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AB2ED5"/>
    <w:multiLevelType w:val="hybridMultilevel"/>
    <w:tmpl w:val="9016112A"/>
    <w:lvl w:ilvl="0" w:tplc="45A89D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15:restartNumberingAfterBreak="0">
    <w:nsid w:val="680600D1"/>
    <w:multiLevelType w:val="hybridMultilevel"/>
    <w:tmpl w:val="B2642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734B83"/>
    <w:multiLevelType w:val="hybridMultilevel"/>
    <w:tmpl w:val="1F8EEAF0"/>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127155"/>
    <w:multiLevelType w:val="hybridMultilevel"/>
    <w:tmpl w:val="20CCAB88"/>
    <w:name w:val="WW8Num14222"/>
    <w:lvl w:ilvl="0" w:tplc="6688E714">
      <w:start w:val="1"/>
      <w:numFmt w:val="lowerLetter"/>
      <w:lvlText w:val="%1)"/>
      <w:lvlJc w:val="left"/>
      <w:pPr>
        <w:ind w:left="3904"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5" w15:restartNumberingAfterBreak="0">
    <w:nsid w:val="6F000F95"/>
    <w:multiLevelType w:val="hybridMultilevel"/>
    <w:tmpl w:val="FAE23F02"/>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573BCD"/>
    <w:multiLevelType w:val="hybridMultilevel"/>
    <w:tmpl w:val="ECDE8938"/>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586341"/>
    <w:multiLevelType w:val="multilevel"/>
    <w:tmpl w:val="50DEAFE0"/>
    <w:lvl w:ilvl="0">
      <w:start w:val="1"/>
      <w:numFmt w:val="decimal"/>
      <w:lvlText w:val="%1."/>
      <w:lvlJc w:val="left"/>
      <w:pPr>
        <w:ind w:left="4973" w:hanging="720"/>
      </w:pPr>
      <w:rPr>
        <w:rFonts w:hint="default"/>
      </w:rPr>
    </w:lvl>
    <w:lvl w:ilvl="1">
      <w:start w:val="1"/>
      <w:numFmt w:val="decimal"/>
      <w:isLgl/>
      <w:lvlText w:val="%1.%2"/>
      <w:lvlJc w:val="left"/>
      <w:pPr>
        <w:ind w:left="795" w:hanging="43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160" w:hanging="1800"/>
      </w:pPr>
      <w:rPr>
        <w:rFonts w:hint="default"/>
        <w:b/>
        <w:bCs/>
      </w:rPr>
    </w:lvl>
  </w:abstractNum>
  <w:abstractNum w:abstractNumId="28" w15:restartNumberingAfterBreak="0">
    <w:nsid w:val="7F8D1AF7"/>
    <w:multiLevelType w:val="hybridMultilevel"/>
    <w:tmpl w:val="37F08274"/>
    <w:name w:val="WW8Num14222222"/>
    <w:lvl w:ilvl="0" w:tplc="6688E714">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num w:numId="1" w16cid:durableId="1603761264">
    <w:abstractNumId w:val="27"/>
  </w:num>
  <w:num w:numId="2" w16cid:durableId="1149126546">
    <w:abstractNumId w:val="28"/>
  </w:num>
  <w:num w:numId="3" w16cid:durableId="1576361084">
    <w:abstractNumId w:val="1"/>
  </w:num>
  <w:num w:numId="4" w16cid:durableId="626933877">
    <w:abstractNumId w:val="0"/>
  </w:num>
  <w:num w:numId="5" w16cid:durableId="551423731">
    <w:abstractNumId w:val="24"/>
  </w:num>
  <w:num w:numId="6" w16cid:durableId="1259174819">
    <w:abstractNumId w:val="18"/>
  </w:num>
  <w:num w:numId="7" w16cid:durableId="1772316092">
    <w:abstractNumId w:val="10"/>
  </w:num>
  <w:num w:numId="8" w16cid:durableId="470100053">
    <w:abstractNumId w:val="21"/>
  </w:num>
  <w:num w:numId="9" w16cid:durableId="1827479844">
    <w:abstractNumId w:val="16"/>
  </w:num>
  <w:num w:numId="10" w16cid:durableId="691031010">
    <w:abstractNumId w:val="22"/>
  </w:num>
  <w:num w:numId="11" w16cid:durableId="1366442038">
    <w:abstractNumId w:val="19"/>
  </w:num>
  <w:num w:numId="12" w16cid:durableId="501818182">
    <w:abstractNumId w:val="11"/>
  </w:num>
  <w:num w:numId="13" w16cid:durableId="709572265">
    <w:abstractNumId w:val="4"/>
  </w:num>
  <w:num w:numId="14" w16cid:durableId="203979352">
    <w:abstractNumId w:val="3"/>
  </w:num>
  <w:num w:numId="15" w16cid:durableId="871769348">
    <w:abstractNumId w:val="8"/>
  </w:num>
  <w:num w:numId="16" w16cid:durableId="1105727524">
    <w:abstractNumId w:val="12"/>
  </w:num>
  <w:num w:numId="17" w16cid:durableId="1253205550">
    <w:abstractNumId w:val="7"/>
  </w:num>
  <w:num w:numId="18" w16cid:durableId="2120880015">
    <w:abstractNumId w:val="26"/>
  </w:num>
  <w:num w:numId="19" w16cid:durableId="1284847759">
    <w:abstractNumId w:val="17"/>
  </w:num>
  <w:num w:numId="20" w16cid:durableId="814874893">
    <w:abstractNumId w:val="13"/>
  </w:num>
  <w:num w:numId="21" w16cid:durableId="1722436671">
    <w:abstractNumId w:val="25"/>
  </w:num>
  <w:num w:numId="22" w16cid:durableId="619068632">
    <w:abstractNumId w:val="9"/>
  </w:num>
  <w:num w:numId="23" w16cid:durableId="1304696073">
    <w:abstractNumId w:val="6"/>
  </w:num>
  <w:num w:numId="24" w16cid:durableId="1742368309">
    <w:abstractNumId w:val="14"/>
  </w:num>
  <w:num w:numId="25" w16cid:durableId="1060708753">
    <w:abstractNumId w:val="20"/>
  </w:num>
  <w:num w:numId="26" w16cid:durableId="43331310">
    <w:abstractNumId w:val="23"/>
  </w:num>
  <w:num w:numId="27" w16cid:durableId="2007857092">
    <w:abstractNumId w:val="15"/>
  </w:num>
  <w:num w:numId="28" w16cid:durableId="696544249">
    <w:abstractNumId w:val="2"/>
  </w:num>
  <w:num w:numId="29" w16cid:durableId="2062559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DC"/>
    <w:rsid w:val="00001F43"/>
    <w:rsid w:val="00003FDF"/>
    <w:rsid w:val="00004209"/>
    <w:rsid w:val="0001648C"/>
    <w:rsid w:val="00021344"/>
    <w:rsid w:val="00022602"/>
    <w:rsid w:val="000262EB"/>
    <w:rsid w:val="00032585"/>
    <w:rsid w:val="00036DD8"/>
    <w:rsid w:val="00041DB7"/>
    <w:rsid w:val="00047A5F"/>
    <w:rsid w:val="00062585"/>
    <w:rsid w:val="00076416"/>
    <w:rsid w:val="00081A7C"/>
    <w:rsid w:val="000904B5"/>
    <w:rsid w:val="0009143B"/>
    <w:rsid w:val="000972A1"/>
    <w:rsid w:val="000A4075"/>
    <w:rsid w:val="000B17B3"/>
    <w:rsid w:val="000B23C1"/>
    <w:rsid w:val="000B47A3"/>
    <w:rsid w:val="000B59CE"/>
    <w:rsid w:val="000C35DD"/>
    <w:rsid w:val="000D627B"/>
    <w:rsid w:val="000D62E8"/>
    <w:rsid w:val="000E53F4"/>
    <w:rsid w:val="000E6C29"/>
    <w:rsid w:val="000F2F7C"/>
    <w:rsid w:val="000F6FA5"/>
    <w:rsid w:val="000F72B1"/>
    <w:rsid w:val="00105F08"/>
    <w:rsid w:val="00106DE6"/>
    <w:rsid w:val="00107E3E"/>
    <w:rsid w:val="00111B18"/>
    <w:rsid w:val="00111F1D"/>
    <w:rsid w:val="00116547"/>
    <w:rsid w:val="0011727D"/>
    <w:rsid w:val="00123E77"/>
    <w:rsid w:val="00143BA3"/>
    <w:rsid w:val="00150343"/>
    <w:rsid w:val="001519BE"/>
    <w:rsid w:val="00165294"/>
    <w:rsid w:val="001667EE"/>
    <w:rsid w:val="00182120"/>
    <w:rsid w:val="001B0E35"/>
    <w:rsid w:val="001B1BA0"/>
    <w:rsid w:val="001D728C"/>
    <w:rsid w:val="001F0953"/>
    <w:rsid w:val="001F5FA5"/>
    <w:rsid w:val="00201C09"/>
    <w:rsid w:val="0020725E"/>
    <w:rsid w:val="00207EC4"/>
    <w:rsid w:val="00211AEA"/>
    <w:rsid w:val="00214994"/>
    <w:rsid w:val="00216907"/>
    <w:rsid w:val="00222EAE"/>
    <w:rsid w:val="00225605"/>
    <w:rsid w:val="00225723"/>
    <w:rsid w:val="00234AA1"/>
    <w:rsid w:val="00242786"/>
    <w:rsid w:val="00242A5D"/>
    <w:rsid w:val="00243B1D"/>
    <w:rsid w:val="002511F8"/>
    <w:rsid w:val="00255E51"/>
    <w:rsid w:val="00256513"/>
    <w:rsid w:val="00260438"/>
    <w:rsid w:val="002713E8"/>
    <w:rsid w:val="00273A29"/>
    <w:rsid w:val="00276132"/>
    <w:rsid w:val="002777DA"/>
    <w:rsid w:val="002949D7"/>
    <w:rsid w:val="002952FE"/>
    <w:rsid w:val="00297E84"/>
    <w:rsid w:val="002A15FB"/>
    <w:rsid w:val="002A16E9"/>
    <w:rsid w:val="002A64CA"/>
    <w:rsid w:val="002B31C8"/>
    <w:rsid w:val="002B3B17"/>
    <w:rsid w:val="002B691F"/>
    <w:rsid w:val="002D180D"/>
    <w:rsid w:val="002D2646"/>
    <w:rsid w:val="002E4439"/>
    <w:rsid w:val="00301318"/>
    <w:rsid w:val="003056D7"/>
    <w:rsid w:val="0031709B"/>
    <w:rsid w:val="0031799E"/>
    <w:rsid w:val="00317F0F"/>
    <w:rsid w:val="0032268A"/>
    <w:rsid w:val="00324B72"/>
    <w:rsid w:val="00325F33"/>
    <w:rsid w:val="0032796C"/>
    <w:rsid w:val="00332CF0"/>
    <w:rsid w:val="00334C50"/>
    <w:rsid w:val="003358B4"/>
    <w:rsid w:val="00336B4A"/>
    <w:rsid w:val="003505AB"/>
    <w:rsid w:val="00354BF6"/>
    <w:rsid w:val="00383E09"/>
    <w:rsid w:val="00395DDD"/>
    <w:rsid w:val="003967B9"/>
    <w:rsid w:val="003A727E"/>
    <w:rsid w:val="003B1EE0"/>
    <w:rsid w:val="003B6D70"/>
    <w:rsid w:val="003B7AC7"/>
    <w:rsid w:val="003C5CEE"/>
    <w:rsid w:val="003C7969"/>
    <w:rsid w:val="003D417B"/>
    <w:rsid w:val="003D58E1"/>
    <w:rsid w:val="003D5A8A"/>
    <w:rsid w:val="003E34AD"/>
    <w:rsid w:val="003E5410"/>
    <w:rsid w:val="003E6AE5"/>
    <w:rsid w:val="003F5AB8"/>
    <w:rsid w:val="003F6636"/>
    <w:rsid w:val="003F7A36"/>
    <w:rsid w:val="00401B49"/>
    <w:rsid w:val="00403597"/>
    <w:rsid w:val="00417FC9"/>
    <w:rsid w:val="004252AD"/>
    <w:rsid w:val="00425496"/>
    <w:rsid w:val="00427215"/>
    <w:rsid w:val="00431B6A"/>
    <w:rsid w:val="00440641"/>
    <w:rsid w:val="0044201E"/>
    <w:rsid w:val="004437EE"/>
    <w:rsid w:val="004606B8"/>
    <w:rsid w:val="0046740F"/>
    <w:rsid w:val="00474D8A"/>
    <w:rsid w:val="00474F1E"/>
    <w:rsid w:val="00475B73"/>
    <w:rsid w:val="00476B87"/>
    <w:rsid w:val="00481635"/>
    <w:rsid w:val="00482AD1"/>
    <w:rsid w:val="00490D4B"/>
    <w:rsid w:val="004A06AE"/>
    <w:rsid w:val="004C0205"/>
    <w:rsid w:val="004C0462"/>
    <w:rsid w:val="004C1E45"/>
    <w:rsid w:val="004D1361"/>
    <w:rsid w:val="004E0D38"/>
    <w:rsid w:val="004E4ABD"/>
    <w:rsid w:val="004E61E8"/>
    <w:rsid w:val="004F0CC1"/>
    <w:rsid w:val="004F53D9"/>
    <w:rsid w:val="00502EDC"/>
    <w:rsid w:val="00504764"/>
    <w:rsid w:val="005102DB"/>
    <w:rsid w:val="00511964"/>
    <w:rsid w:val="00512051"/>
    <w:rsid w:val="005268EE"/>
    <w:rsid w:val="00533272"/>
    <w:rsid w:val="00533F9A"/>
    <w:rsid w:val="00536DF8"/>
    <w:rsid w:val="00540486"/>
    <w:rsid w:val="00541B32"/>
    <w:rsid w:val="00542275"/>
    <w:rsid w:val="0054756B"/>
    <w:rsid w:val="00547DB1"/>
    <w:rsid w:val="00551D1A"/>
    <w:rsid w:val="005538EF"/>
    <w:rsid w:val="00553B65"/>
    <w:rsid w:val="00562FE3"/>
    <w:rsid w:val="005654DE"/>
    <w:rsid w:val="00567BE1"/>
    <w:rsid w:val="00572E12"/>
    <w:rsid w:val="0057418C"/>
    <w:rsid w:val="00582499"/>
    <w:rsid w:val="00593FB6"/>
    <w:rsid w:val="00594F42"/>
    <w:rsid w:val="005A3904"/>
    <w:rsid w:val="005A6F1A"/>
    <w:rsid w:val="005B01E3"/>
    <w:rsid w:val="005B6A8A"/>
    <w:rsid w:val="005C00F9"/>
    <w:rsid w:val="005C0577"/>
    <w:rsid w:val="005C3A0F"/>
    <w:rsid w:val="005D489D"/>
    <w:rsid w:val="005D58FE"/>
    <w:rsid w:val="005D6B5F"/>
    <w:rsid w:val="005F09FE"/>
    <w:rsid w:val="005F6C4D"/>
    <w:rsid w:val="00602704"/>
    <w:rsid w:val="0060788E"/>
    <w:rsid w:val="0061772D"/>
    <w:rsid w:val="00617A8D"/>
    <w:rsid w:val="006252EA"/>
    <w:rsid w:val="00637CF5"/>
    <w:rsid w:val="0064312F"/>
    <w:rsid w:val="0064617C"/>
    <w:rsid w:val="006474DD"/>
    <w:rsid w:val="006538E9"/>
    <w:rsid w:val="006539A5"/>
    <w:rsid w:val="0066072D"/>
    <w:rsid w:val="0066165E"/>
    <w:rsid w:val="00662358"/>
    <w:rsid w:val="006637A6"/>
    <w:rsid w:val="0067032D"/>
    <w:rsid w:val="006727F2"/>
    <w:rsid w:val="00672FAA"/>
    <w:rsid w:val="00674F6E"/>
    <w:rsid w:val="00683D66"/>
    <w:rsid w:val="006A167A"/>
    <w:rsid w:val="006A36DD"/>
    <w:rsid w:val="006B072A"/>
    <w:rsid w:val="006B42E0"/>
    <w:rsid w:val="006D1FF9"/>
    <w:rsid w:val="006D5A6A"/>
    <w:rsid w:val="006E0F19"/>
    <w:rsid w:val="006F16C2"/>
    <w:rsid w:val="006F362F"/>
    <w:rsid w:val="006F60C6"/>
    <w:rsid w:val="00700EC1"/>
    <w:rsid w:val="00703371"/>
    <w:rsid w:val="007121CF"/>
    <w:rsid w:val="00712A13"/>
    <w:rsid w:val="00713AAC"/>
    <w:rsid w:val="00715017"/>
    <w:rsid w:val="0072348F"/>
    <w:rsid w:val="0072587F"/>
    <w:rsid w:val="0073292D"/>
    <w:rsid w:val="00734259"/>
    <w:rsid w:val="007441FD"/>
    <w:rsid w:val="00744596"/>
    <w:rsid w:val="00744DF7"/>
    <w:rsid w:val="00745547"/>
    <w:rsid w:val="0075413B"/>
    <w:rsid w:val="00763655"/>
    <w:rsid w:val="00771247"/>
    <w:rsid w:val="0077248B"/>
    <w:rsid w:val="00774FCE"/>
    <w:rsid w:val="00781D56"/>
    <w:rsid w:val="00793DE0"/>
    <w:rsid w:val="0079555B"/>
    <w:rsid w:val="007A0301"/>
    <w:rsid w:val="007B252C"/>
    <w:rsid w:val="007B3D21"/>
    <w:rsid w:val="007B52FB"/>
    <w:rsid w:val="007C12DC"/>
    <w:rsid w:val="007C67E2"/>
    <w:rsid w:val="007C771C"/>
    <w:rsid w:val="007D5B77"/>
    <w:rsid w:val="007E3BB5"/>
    <w:rsid w:val="007E48EC"/>
    <w:rsid w:val="007E4A2A"/>
    <w:rsid w:val="007E6F78"/>
    <w:rsid w:val="007F222A"/>
    <w:rsid w:val="007F2D81"/>
    <w:rsid w:val="007F3291"/>
    <w:rsid w:val="00800878"/>
    <w:rsid w:val="0080520D"/>
    <w:rsid w:val="00805349"/>
    <w:rsid w:val="008056B1"/>
    <w:rsid w:val="008114C9"/>
    <w:rsid w:val="00811A3A"/>
    <w:rsid w:val="008153B0"/>
    <w:rsid w:val="00815F21"/>
    <w:rsid w:val="00820736"/>
    <w:rsid w:val="0082364A"/>
    <w:rsid w:val="00823BAB"/>
    <w:rsid w:val="00831D03"/>
    <w:rsid w:val="0083322E"/>
    <w:rsid w:val="00844145"/>
    <w:rsid w:val="0085008D"/>
    <w:rsid w:val="0085384C"/>
    <w:rsid w:val="00853C54"/>
    <w:rsid w:val="00864CA7"/>
    <w:rsid w:val="00867C64"/>
    <w:rsid w:val="00871E25"/>
    <w:rsid w:val="00875BBD"/>
    <w:rsid w:val="00877D15"/>
    <w:rsid w:val="00880672"/>
    <w:rsid w:val="00884FC8"/>
    <w:rsid w:val="00887F55"/>
    <w:rsid w:val="008940E5"/>
    <w:rsid w:val="0089539B"/>
    <w:rsid w:val="00895673"/>
    <w:rsid w:val="008A1355"/>
    <w:rsid w:val="008A28E4"/>
    <w:rsid w:val="008B5C04"/>
    <w:rsid w:val="008C6ACD"/>
    <w:rsid w:val="008C782D"/>
    <w:rsid w:val="008E0AB3"/>
    <w:rsid w:val="008E28DC"/>
    <w:rsid w:val="008E3060"/>
    <w:rsid w:val="008F45F2"/>
    <w:rsid w:val="008F4649"/>
    <w:rsid w:val="00901C72"/>
    <w:rsid w:val="00903F41"/>
    <w:rsid w:val="00911B47"/>
    <w:rsid w:val="00922ADC"/>
    <w:rsid w:val="009323CD"/>
    <w:rsid w:val="00935FA0"/>
    <w:rsid w:val="00937DD8"/>
    <w:rsid w:val="00940969"/>
    <w:rsid w:val="00941BA2"/>
    <w:rsid w:val="00941EC9"/>
    <w:rsid w:val="0094241A"/>
    <w:rsid w:val="00943B98"/>
    <w:rsid w:val="009469B0"/>
    <w:rsid w:val="0095371A"/>
    <w:rsid w:val="009616F1"/>
    <w:rsid w:val="009643CE"/>
    <w:rsid w:val="00970FFA"/>
    <w:rsid w:val="00980A0A"/>
    <w:rsid w:val="00981C87"/>
    <w:rsid w:val="0099261A"/>
    <w:rsid w:val="00996271"/>
    <w:rsid w:val="009A22BB"/>
    <w:rsid w:val="009A319C"/>
    <w:rsid w:val="009A37F2"/>
    <w:rsid w:val="009A4ED8"/>
    <w:rsid w:val="009A5FBB"/>
    <w:rsid w:val="009B6567"/>
    <w:rsid w:val="009C3745"/>
    <w:rsid w:val="009C769A"/>
    <w:rsid w:val="009D006B"/>
    <w:rsid w:val="009E18A9"/>
    <w:rsid w:val="009E200D"/>
    <w:rsid w:val="009E3538"/>
    <w:rsid w:val="009E5BD7"/>
    <w:rsid w:val="009F2873"/>
    <w:rsid w:val="009F4213"/>
    <w:rsid w:val="009F4E00"/>
    <w:rsid w:val="009F619B"/>
    <w:rsid w:val="009F7BB9"/>
    <w:rsid w:val="00A25120"/>
    <w:rsid w:val="00A25B8F"/>
    <w:rsid w:val="00A25F0B"/>
    <w:rsid w:val="00A3188F"/>
    <w:rsid w:val="00A32C95"/>
    <w:rsid w:val="00A37C90"/>
    <w:rsid w:val="00A51CE8"/>
    <w:rsid w:val="00A5279B"/>
    <w:rsid w:val="00A55528"/>
    <w:rsid w:val="00A55666"/>
    <w:rsid w:val="00A568B0"/>
    <w:rsid w:val="00A64F9C"/>
    <w:rsid w:val="00A7420B"/>
    <w:rsid w:val="00A74C92"/>
    <w:rsid w:val="00A75D06"/>
    <w:rsid w:val="00A76F67"/>
    <w:rsid w:val="00A776F0"/>
    <w:rsid w:val="00A833A2"/>
    <w:rsid w:val="00A94402"/>
    <w:rsid w:val="00AA67C9"/>
    <w:rsid w:val="00AB367D"/>
    <w:rsid w:val="00AC0DC3"/>
    <w:rsid w:val="00AC0F48"/>
    <w:rsid w:val="00AC353E"/>
    <w:rsid w:val="00AC495E"/>
    <w:rsid w:val="00AC656F"/>
    <w:rsid w:val="00AD4B9D"/>
    <w:rsid w:val="00AD7BB0"/>
    <w:rsid w:val="00AE0F42"/>
    <w:rsid w:val="00AE18C2"/>
    <w:rsid w:val="00AE5FF1"/>
    <w:rsid w:val="00AE6135"/>
    <w:rsid w:val="00AE6844"/>
    <w:rsid w:val="00AF0EFE"/>
    <w:rsid w:val="00AF1C60"/>
    <w:rsid w:val="00AF2DF0"/>
    <w:rsid w:val="00AF749A"/>
    <w:rsid w:val="00B01A1A"/>
    <w:rsid w:val="00B04F28"/>
    <w:rsid w:val="00B04FCE"/>
    <w:rsid w:val="00B052A8"/>
    <w:rsid w:val="00B11291"/>
    <w:rsid w:val="00B1796C"/>
    <w:rsid w:val="00B21F66"/>
    <w:rsid w:val="00B247D9"/>
    <w:rsid w:val="00B26B9E"/>
    <w:rsid w:val="00B36718"/>
    <w:rsid w:val="00B42AA3"/>
    <w:rsid w:val="00B42E15"/>
    <w:rsid w:val="00B52DC9"/>
    <w:rsid w:val="00B53FA9"/>
    <w:rsid w:val="00B71ADB"/>
    <w:rsid w:val="00B71CDD"/>
    <w:rsid w:val="00B775C3"/>
    <w:rsid w:val="00B80C34"/>
    <w:rsid w:val="00B84814"/>
    <w:rsid w:val="00B85AE0"/>
    <w:rsid w:val="00B85B09"/>
    <w:rsid w:val="00B8698A"/>
    <w:rsid w:val="00B91064"/>
    <w:rsid w:val="00B92B9F"/>
    <w:rsid w:val="00B93631"/>
    <w:rsid w:val="00BA057F"/>
    <w:rsid w:val="00BA52E2"/>
    <w:rsid w:val="00BB1B31"/>
    <w:rsid w:val="00BB238E"/>
    <w:rsid w:val="00BB296B"/>
    <w:rsid w:val="00BB5671"/>
    <w:rsid w:val="00BC03B2"/>
    <w:rsid w:val="00BD0E58"/>
    <w:rsid w:val="00BD1D25"/>
    <w:rsid w:val="00BE0373"/>
    <w:rsid w:val="00BE2EFA"/>
    <w:rsid w:val="00BF2EEE"/>
    <w:rsid w:val="00C01229"/>
    <w:rsid w:val="00C163C2"/>
    <w:rsid w:val="00C20E6F"/>
    <w:rsid w:val="00C22745"/>
    <w:rsid w:val="00C31001"/>
    <w:rsid w:val="00C32142"/>
    <w:rsid w:val="00C40ABD"/>
    <w:rsid w:val="00C40F0D"/>
    <w:rsid w:val="00C44F27"/>
    <w:rsid w:val="00C46DC7"/>
    <w:rsid w:val="00C47B48"/>
    <w:rsid w:val="00C53CC6"/>
    <w:rsid w:val="00C53FEB"/>
    <w:rsid w:val="00C56580"/>
    <w:rsid w:val="00C74A9F"/>
    <w:rsid w:val="00C74D84"/>
    <w:rsid w:val="00C758F2"/>
    <w:rsid w:val="00C77153"/>
    <w:rsid w:val="00C8071B"/>
    <w:rsid w:val="00C85EAF"/>
    <w:rsid w:val="00C9439E"/>
    <w:rsid w:val="00C95C72"/>
    <w:rsid w:val="00C97C9E"/>
    <w:rsid w:val="00CB7E1C"/>
    <w:rsid w:val="00CC7911"/>
    <w:rsid w:val="00CF0098"/>
    <w:rsid w:val="00CF67BE"/>
    <w:rsid w:val="00CF6C69"/>
    <w:rsid w:val="00CF772C"/>
    <w:rsid w:val="00D0095B"/>
    <w:rsid w:val="00D0411E"/>
    <w:rsid w:val="00D05AA8"/>
    <w:rsid w:val="00D07DAF"/>
    <w:rsid w:val="00D14DE3"/>
    <w:rsid w:val="00D25FA5"/>
    <w:rsid w:val="00D26EC0"/>
    <w:rsid w:val="00D3539F"/>
    <w:rsid w:val="00D353B3"/>
    <w:rsid w:val="00D379B7"/>
    <w:rsid w:val="00D419CD"/>
    <w:rsid w:val="00D51D6C"/>
    <w:rsid w:val="00D53AF2"/>
    <w:rsid w:val="00D81C47"/>
    <w:rsid w:val="00D83430"/>
    <w:rsid w:val="00D86713"/>
    <w:rsid w:val="00D92D7C"/>
    <w:rsid w:val="00D97638"/>
    <w:rsid w:val="00DA1623"/>
    <w:rsid w:val="00DA16D5"/>
    <w:rsid w:val="00DA271E"/>
    <w:rsid w:val="00DA2E36"/>
    <w:rsid w:val="00DA338E"/>
    <w:rsid w:val="00DB10CB"/>
    <w:rsid w:val="00DB6BB3"/>
    <w:rsid w:val="00DB7A6B"/>
    <w:rsid w:val="00DC1B18"/>
    <w:rsid w:val="00DC2775"/>
    <w:rsid w:val="00DD2F35"/>
    <w:rsid w:val="00DD605E"/>
    <w:rsid w:val="00DD7B5A"/>
    <w:rsid w:val="00DF18A3"/>
    <w:rsid w:val="00DF7096"/>
    <w:rsid w:val="00E02089"/>
    <w:rsid w:val="00E03ABC"/>
    <w:rsid w:val="00E1129F"/>
    <w:rsid w:val="00E13368"/>
    <w:rsid w:val="00E16797"/>
    <w:rsid w:val="00E206A0"/>
    <w:rsid w:val="00E208D5"/>
    <w:rsid w:val="00E2317D"/>
    <w:rsid w:val="00E23E3D"/>
    <w:rsid w:val="00E2723D"/>
    <w:rsid w:val="00E34506"/>
    <w:rsid w:val="00E37D57"/>
    <w:rsid w:val="00E4401E"/>
    <w:rsid w:val="00E47671"/>
    <w:rsid w:val="00E51651"/>
    <w:rsid w:val="00E568CC"/>
    <w:rsid w:val="00E6005E"/>
    <w:rsid w:val="00E64287"/>
    <w:rsid w:val="00E65925"/>
    <w:rsid w:val="00E701DF"/>
    <w:rsid w:val="00E70A67"/>
    <w:rsid w:val="00E71FA9"/>
    <w:rsid w:val="00E734C8"/>
    <w:rsid w:val="00E834C7"/>
    <w:rsid w:val="00E87A29"/>
    <w:rsid w:val="00E94AAC"/>
    <w:rsid w:val="00EB0038"/>
    <w:rsid w:val="00EB3368"/>
    <w:rsid w:val="00EC6DA6"/>
    <w:rsid w:val="00ED0025"/>
    <w:rsid w:val="00ED1188"/>
    <w:rsid w:val="00ED729F"/>
    <w:rsid w:val="00EE1060"/>
    <w:rsid w:val="00EE6823"/>
    <w:rsid w:val="00EF1968"/>
    <w:rsid w:val="00EF3F26"/>
    <w:rsid w:val="00F058EC"/>
    <w:rsid w:val="00F1006E"/>
    <w:rsid w:val="00F112B7"/>
    <w:rsid w:val="00F150E3"/>
    <w:rsid w:val="00F234BB"/>
    <w:rsid w:val="00F23B6E"/>
    <w:rsid w:val="00F26A37"/>
    <w:rsid w:val="00F3561C"/>
    <w:rsid w:val="00F3696B"/>
    <w:rsid w:val="00F43BDB"/>
    <w:rsid w:val="00F44D7F"/>
    <w:rsid w:val="00F5166D"/>
    <w:rsid w:val="00F56AB6"/>
    <w:rsid w:val="00F572B3"/>
    <w:rsid w:val="00F65F11"/>
    <w:rsid w:val="00F779E7"/>
    <w:rsid w:val="00FA15E8"/>
    <w:rsid w:val="00FA250C"/>
    <w:rsid w:val="00FA3E94"/>
    <w:rsid w:val="00FB1550"/>
    <w:rsid w:val="00FC5247"/>
    <w:rsid w:val="00FC74F6"/>
    <w:rsid w:val="00FD45E2"/>
    <w:rsid w:val="00FD4E79"/>
    <w:rsid w:val="00FD6ECC"/>
    <w:rsid w:val="00FE4DFE"/>
    <w:rsid w:val="00FE5921"/>
    <w:rsid w:val="00FF107C"/>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904FF7D"/>
  <w15:docId w15:val="{FAC5EB47-60BD-4E24-9673-2326327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B65"/>
  </w:style>
  <w:style w:type="paragraph" w:styleId="Nagwek2">
    <w:name w:val="heading 2"/>
    <w:basedOn w:val="Normalny"/>
    <w:next w:val="Normalny"/>
    <w:link w:val="Nagwek2Znak"/>
    <w:uiPriority w:val="9"/>
    <w:semiHidden/>
    <w:unhideWhenUsed/>
    <w:qFormat/>
    <w:rsid w:val="00425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46D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2A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2ADC"/>
    <w:rPr>
      <w:rFonts w:ascii="Tahoma" w:hAnsi="Tahoma" w:cs="Tahoma"/>
      <w:sz w:val="16"/>
      <w:szCs w:val="16"/>
    </w:rPr>
  </w:style>
  <w:style w:type="table" w:styleId="Tabela-Siatka">
    <w:name w:val="Table Grid"/>
    <w:basedOn w:val="Standardowy"/>
    <w:uiPriority w:val="59"/>
    <w:rsid w:val="0092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7F222A"/>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NagwekZnak">
    <w:name w:val="Nagłówek Znak"/>
    <w:basedOn w:val="Domylnaczcionkaakapitu"/>
    <w:link w:val="Nagwek"/>
    <w:rsid w:val="007F222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AF749A"/>
    <w:pPr>
      <w:spacing w:after="120" w:line="480" w:lineRule="auto"/>
      <w:ind w:left="283" w:hanging="425"/>
      <w:jc w:val="both"/>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rsid w:val="00AF749A"/>
    <w:rPr>
      <w:rFonts w:ascii="Times New Roman" w:eastAsia="Times New Roman" w:hAnsi="Times New Roman" w:cs="Times New Roman"/>
      <w:sz w:val="20"/>
      <w:szCs w:val="20"/>
    </w:rPr>
  </w:style>
  <w:style w:type="paragraph" w:customStyle="1" w:styleId="Styl1">
    <w:name w:val="Styl1"/>
    <w:basedOn w:val="Normalny"/>
    <w:uiPriority w:val="99"/>
    <w:rsid w:val="00EC6DA6"/>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73292D"/>
    <w:pPr>
      <w:widowControl w:val="0"/>
      <w:suppressAutoHyphens/>
      <w:overflowPunct w:val="0"/>
      <w:autoSpaceDE w:val="0"/>
      <w:spacing w:before="200" w:after="120" w:line="319" w:lineRule="auto"/>
      <w:ind w:left="283"/>
      <w:jc w:val="both"/>
      <w:textAlignment w:val="baseline"/>
    </w:pPr>
    <w:rPr>
      <w:rFonts w:ascii="Arial" w:eastAsia="Times New Roman" w:hAnsi="Arial" w:cs="Times New Roman"/>
      <w:sz w:val="18"/>
      <w:szCs w:val="20"/>
      <w:lang w:eastAsia="ar-SA"/>
    </w:rPr>
  </w:style>
  <w:style w:type="paragraph" w:styleId="Akapitzlist">
    <w:name w:val="List Paragraph"/>
    <w:basedOn w:val="Normalny"/>
    <w:uiPriority w:val="34"/>
    <w:qFormat/>
    <w:rsid w:val="00E23E3D"/>
    <w:pPr>
      <w:ind w:left="720"/>
    </w:pPr>
    <w:rPr>
      <w:rFonts w:ascii="Calibri" w:eastAsia="Calibri" w:hAnsi="Calibri" w:cs="Calibri"/>
      <w:lang w:eastAsia="en-US"/>
    </w:rPr>
  </w:style>
  <w:style w:type="paragraph" w:styleId="Stopka">
    <w:name w:val="footer"/>
    <w:basedOn w:val="Normalny"/>
    <w:link w:val="StopkaZnak"/>
    <w:uiPriority w:val="99"/>
    <w:unhideWhenUsed/>
    <w:rsid w:val="00C77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153"/>
  </w:style>
  <w:style w:type="paragraph" w:styleId="Zwykytekst">
    <w:name w:val="Plain Text"/>
    <w:basedOn w:val="Normalny"/>
    <w:link w:val="ZwykytekstZnak"/>
    <w:uiPriority w:val="99"/>
    <w:unhideWhenUsed/>
    <w:rsid w:val="00D14DE3"/>
    <w:pPr>
      <w:spacing w:after="0"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rsid w:val="00D14DE3"/>
    <w:rPr>
      <w:rFonts w:ascii="Consolas" w:eastAsia="Calibri" w:hAnsi="Consolas" w:cs="Times New Roman"/>
      <w:sz w:val="21"/>
      <w:szCs w:val="21"/>
      <w:lang w:eastAsia="en-US"/>
    </w:rPr>
  </w:style>
  <w:style w:type="character" w:customStyle="1" w:styleId="h1">
    <w:name w:val="h1"/>
    <w:basedOn w:val="Domylnaczcionkaakapitu"/>
    <w:rsid w:val="00551D1A"/>
  </w:style>
  <w:style w:type="character" w:customStyle="1" w:styleId="Nagwek2Znak">
    <w:name w:val="Nagłówek 2 Znak"/>
    <w:basedOn w:val="Domylnaczcionkaakapitu"/>
    <w:link w:val="Nagwek2"/>
    <w:uiPriority w:val="9"/>
    <w:semiHidden/>
    <w:rsid w:val="00425496"/>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semiHidden/>
    <w:rsid w:val="00081A7C"/>
    <w:pPr>
      <w:spacing w:after="0" w:line="240" w:lineRule="auto"/>
    </w:pPr>
    <w:rPr>
      <w:rFonts w:ascii="TimesNewRomanPS" w:eastAsia="Times New Roman" w:hAnsi="TimesNewRomanPS" w:cs="Times New Roman"/>
      <w:color w:val="000000"/>
      <w:sz w:val="24"/>
      <w:szCs w:val="20"/>
      <w:lang w:val="cs-CZ"/>
    </w:rPr>
  </w:style>
  <w:style w:type="character" w:customStyle="1" w:styleId="TekstpodstawowyZnak">
    <w:name w:val="Tekst podstawowy Znak"/>
    <w:basedOn w:val="Domylnaczcionkaakapitu"/>
    <w:link w:val="Tekstpodstawowy"/>
    <w:semiHidden/>
    <w:rsid w:val="00081A7C"/>
    <w:rPr>
      <w:rFonts w:ascii="TimesNewRomanPS" w:eastAsia="Times New Roman" w:hAnsi="TimesNewRomanPS" w:cs="Times New Roman"/>
      <w:color w:val="000000"/>
      <w:sz w:val="24"/>
      <w:szCs w:val="20"/>
      <w:lang w:val="cs-CZ"/>
    </w:rPr>
  </w:style>
  <w:style w:type="paragraph" w:styleId="Tekstkomentarza">
    <w:name w:val="annotation text"/>
    <w:basedOn w:val="Normalny"/>
    <w:link w:val="TekstkomentarzaZnak"/>
    <w:uiPriority w:val="99"/>
    <w:semiHidden/>
    <w:unhideWhenUsed/>
    <w:rsid w:val="00081A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1A7C"/>
    <w:rPr>
      <w:sz w:val="20"/>
      <w:szCs w:val="20"/>
    </w:rPr>
  </w:style>
  <w:style w:type="paragraph" w:styleId="Tematkomentarza">
    <w:name w:val="annotation subject"/>
    <w:basedOn w:val="Tekstkomentarza"/>
    <w:next w:val="Tekstkomentarza"/>
    <w:link w:val="TematkomentarzaZnak"/>
    <w:uiPriority w:val="99"/>
    <w:semiHidden/>
    <w:unhideWhenUsed/>
    <w:rsid w:val="00081A7C"/>
    <w:pPr>
      <w:spacing w:after="0" w:line="276" w:lineRule="auto"/>
      <w:jc w:val="both"/>
    </w:pPr>
    <w:rPr>
      <w:rFonts w:ascii="Times New Roman" w:eastAsia="Calibri" w:hAnsi="Times New Roman" w:cs="Times New Roman"/>
      <w:b/>
      <w:bCs/>
      <w:lang w:eastAsia="en-US"/>
    </w:rPr>
  </w:style>
  <w:style w:type="character" w:customStyle="1" w:styleId="TematkomentarzaZnak">
    <w:name w:val="Temat komentarza Znak"/>
    <w:basedOn w:val="TekstkomentarzaZnak"/>
    <w:link w:val="Tematkomentarza"/>
    <w:uiPriority w:val="99"/>
    <w:semiHidden/>
    <w:rsid w:val="00081A7C"/>
    <w:rPr>
      <w:rFonts w:ascii="Times New Roman" w:eastAsia="Calibri" w:hAnsi="Times New Roman" w:cs="Times New Roman"/>
      <w:b/>
      <w:bCs/>
      <w:sz w:val="20"/>
      <w:szCs w:val="20"/>
      <w:lang w:eastAsia="en-US"/>
    </w:rPr>
  </w:style>
  <w:style w:type="character" w:customStyle="1" w:styleId="Nagwek3Znak">
    <w:name w:val="Nagłówek 3 Znak"/>
    <w:basedOn w:val="Domylnaczcionkaakapitu"/>
    <w:link w:val="Nagwek3"/>
    <w:uiPriority w:val="9"/>
    <w:semiHidden/>
    <w:rsid w:val="00C46DC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93509">
      <w:bodyDiv w:val="1"/>
      <w:marLeft w:val="0"/>
      <w:marRight w:val="0"/>
      <w:marTop w:val="0"/>
      <w:marBottom w:val="0"/>
      <w:divBdr>
        <w:top w:val="none" w:sz="0" w:space="0" w:color="auto"/>
        <w:left w:val="none" w:sz="0" w:space="0" w:color="auto"/>
        <w:bottom w:val="none" w:sz="0" w:space="0" w:color="auto"/>
        <w:right w:val="none" w:sz="0" w:space="0" w:color="auto"/>
      </w:divBdr>
      <w:divsChild>
        <w:div w:id="206722869">
          <w:marLeft w:val="0"/>
          <w:marRight w:val="0"/>
          <w:marTop w:val="0"/>
          <w:marBottom w:val="0"/>
          <w:divBdr>
            <w:top w:val="none" w:sz="0" w:space="0" w:color="auto"/>
            <w:left w:val="none" w:sz="0" w:space="0" w:color="auto"/>
            <w:bottom w:val="none" w:sz="0" w:space="0" w:color="auto"/>
            <w:right w:val="none" w:sz="0" w:space="0" w:color="auto"/>
          </w:divBdr>
        </w:div>
        <w:div w:id="862476834">
          <w:marLeft w:val="0"/>
          <w:marRight w:val="0"/>
          <w:marTop w:val="0"/>
          <w:marBottom w:val="0"/>
          <w:divBdr>
            <w:top w:val="none" w:sz="0" w:space="0" w:color="auto"/>
            <w:left w:val="none" w:sz="0" w:space="0" w:color="auto"/>
            <w:bottom w:val="none" w:sz="0" w:space="0" w:color="auto"/>
            <w:right w:val="none" w:sz="0" w:space="0" w:color="auto"/>
          </w:divBdr>
        </w:div>
        <w:div w:id="1660114020">
          <w:marLeft w:val="0"/>
          <w:marRight w:val="0"/>
          <w:marTop w:val="0"/>
          <w:marBottom w:val="0"/>
          <w:divBdr>
            <w:top w:val="none" w:sz="0" w:space="0" w:color="auto"/>
            <w:left w:val="none" w:sz="0" w:space="0" w:color="auto"/>
            <w:bottom w:val="none" w:sz="0" w:space="0" w:color="auto"/>
            <w:right w:val="none" w:sz="0" w:space="0" w:color="auto"/>
          </w:divBdr>
        </w:div>
      </w:divsChild>
    </w:div>
    <w:div w:id="849610392">
      <w:bodyDiv w:val="1"/>
      <w:marLeft w:val="0"/>
      <w:marRight w:val="0"/>
      <w:marTop w:val="0"/>
      <w:marBottom w:val="0"/>
      <w:divBdr>
        <w:top w:val="none" w:sz="0" w:space="0" w:color="auto"/>
        <w:left w:val="none" w:sz="0" w:space="0" w:color="auto"/>
        <w:bottom w:val="none" w:sz="0" w:space="0" w:color="auto"/>
        <w:right w:val="none" w:sz="0" w:space="0" w:color="auto"/>
      </w:divBdr>
    </w:div>
    <w:div w:id="892037962">
      <w:bodyDiv w:val="1"/>
      <w:marLeft w:val="0"/>
      <w:marRight w:val="0"/>
      <w:marTop w:val="0"/>
      <w:marBottom w:val="0"/>
      <w:divBdr>
        <w:top w:val="none" w:sz="0" w:space="0" w:color="auto"/>
        <w:left w:val="none" w:sz="0" w:space="0" w:color="auto"/>
        <w:bottom w:val="none" w:sz="0" w:space="0" w:color="auto"/>
        <w:right w:val="none" w:sz="0" w:space="0" w:color="auto"/>
      </w:divBdr>
    </w:div>
    <w:div w:id="11533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29A7-514E-4C6D-8B66-7BCC5AEC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1318</Words>
  <Characters>7913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 Andrzej Kaczmarek</dc:creator>
  <cp:lastModifiedBy>J.Kozerski (KG PSP)</cp:lastModifiedBy>
  <cp:revision>2</cp:revision>
  <cp:lastPrinted>2025-01-16T06:36:00Z</cp:lastPrinted>
  <dcterms:created xsi:type="dcterms:W3CDTF">2025-01-22T09:26:00Z</dcterms:created>
  <dcterms:modified xsi:type="dcterms:W3CDTF">2025-01-22T09:26:00Z</dcterms:modified>
</cp:coreProperties>
</file>