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7B4041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45CBC42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5C8E083" w14:textId="77777777" w:rsidR="00F145E9" w:rsidRPr="00461D87" w:rsidRDefault="00F145E9" w:rsidP="00F145E9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Krzystkowice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1659F7AE" w14:textId="58689131" w:rsidR="00F145E9" w:rsidRPr="00461D87" w:rsidRDefault="00F145E9" w:rsidP="00F145E9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Leśna 1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66-010 Nowogród Bobrzański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05E1984E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bookmarkStart w:id="0" w:name="_Hlk35591897"/>
      <w:r w:rsidR="00F145E9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F145E9" w:rsidRPr="0036064A">
        <w:rPr>
          <w:rFonts w:ascii="Cambria" w:hAnsi="Cambria" w:cs="Calibri"/>
          <w:b/>
          <w:sz w:val="21"/>
          <w:szCs w:val="21"/>
        </w:rPr>
        <w:t xml:space="preserve">Wymiana kotłów C.O. na kotły opalane </w:t>
      </w:r>
      <w:r w:rsidR="00AC088F">
        <w:rPr>
          <w:rFonts w:ascii="Cambria" w:hAnsi="Cambria" w:cstheme="minorHAnsi"/>
          <w:b/>
          <w:sz w:val="21"/>
          <w:szCs w:val="21"/>
        </w:rPr>
        <w:t>drewnem</w:t>
      </w:r>
      <w:r w:rsidR="00F145E9" w:rsidRPr="0036064A">
        <w:rPr>
          <w:rFonts w:ascii="Cambria" w:hAnsi="Cambria" w:cs="Calibri"/>
          <w:b/>
          <w:sz w:val="21"/>
          <w:szCs w:val="21"/>
        </w:rPr>
        <w:t xml:space="preserve"> w budynkach mieszkalnych administrowanych przez Nadleśnictwo Krzystkowice</w:t>
      </w:r>
      <w:r w:rsidR="00F145E9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31119C">
        <w:rPr>
          <w:rFonts w:ascii="Cambria" w:hAnsi="Cambria" w:cs="Arial"/>
          <w:bCs/>
          <w:sz w:val="21"/>
          <w:szCs w:val="21"/>
        </w:rPr>
        <w:t xml:space="preserve">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1D2436" w14:textId="7B50E30C" w:rsidR="00DC79E2" w:rsidRPr="00E86D3A" w:rsidRDefault="0058581A" w:rsidP="00DC79E2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9564B6">
        <w:rPr>
          <w:rFonts w:ascii="Cambria" w:hAnsi="Cambria" w:cs="Arial"/>
          <w:bCs/>
          <w:sz w:val="22"/>
          <w:szCs w:val="22"/>
        </w:rPr>
        <w:t>202</w:t>
      </w:r>
      <w:r w:rsidR="0011552D">
        <w:rPr>
          <w:rFonts w:ascii="Cambria" w:hAnsi="Cambria" w:cs="Arial"/>
          <w:bCs/>
          <w:sz w:val="22"/>
          <w:szCs w:val="22"/>
        </w:rPr>
        <w:t>4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9564B6">
        <w:rPr>
          <w:rFonts w:ascii="Cambria" w:hAnsi="Cambria" w:cs="Arial"/>
          <w:bCs/>
          <w:sz w:val="22"/>
          <w:szCs w:val="22"/>
        </w:rPr>
        <w:t>1</w:t>
      </w:r>
      <w:r w:rsidR="0011552D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</w:t>
      </w:r>
      <w:r w:rsidR="00DC79E2">
        <w:rPr>
          <w:rFonts w:ascii="Cambria" w:hAnsi="Cambria" w:cs="Arial"/>
          <w:bCs/>
          <w:sz w:val="22"/>
          <w:szCs w:val="22"/>
        </w:rPr>
        <w:t xml:space="preserve"> .) </w:t>
      </w:r>
      <w:r w:rsidR="00DC79E2" w:rsidRPr="00E86D3A">
        <w:rPr>
          <w:rFonts w:ascii="Cambria" w:hAnsi="Cambria" w:cs="Arial"/>
          <w:bCs/>
          <w:sz w:val="22"/>
          <w:szCs w:val="22"/>
        </w:rPr>
        <w:t xml:space="preserve">oraz art. 7 ust. 1 pkt 1-3 ustawy z dnia 13 kwietnia 2022 r. </w:t>
      </w:r>
      <w:r w:rsidR="00DC79E2">
        <w:rPr>
          <w:rFonts w:ascii="Cambria" w:hAnsi="Cambria" w:cs="Arial"/>
          <w:bCs/>
          <w:sz w:val="22"/>
          <w:szCs w:val="22"/>
        </w:rPr>
        <w:t xml:space="preserve">                                 </w:t>
      </w:r>
      <w:r w:rsidR="00DC79E2" w:rsidRPr="00E86D3A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 oraz służących ochronie bezpieczeństwa narodowego (Dz. U. poz. 835).</w:t>
      </w:r>
    </w:p>
    <w:p w14:paraId="0AEF04E9" w14:textId="1502FDD1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EFC77F7" w14:textId="77777777" w:rsidR="000244C5" w:rsidRPr="0031119C" w:rsidRDefault="000244C5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6A1F2025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60405">
        <w:rPr>
          <w:rFonts w:ascii="Cambria" w:eastAsia="Calibri" w:hAnsi="Cambria"/>
          <w:sz w:val="21"/>
          <w:szCs w:val="21"/>
          <w:lang w:eastAsia="pl-PL"/>
        </w:rPr>
        <w:t>5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F35560E" w14:textId="1C33430F" w:rsidR="003E212B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5A06678" w14:textId="77777777"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213AA9" w14:textId="0950D4C4" w:rsidR="0031119C" w:rsidRPr="0031119C" w:rsidRDefault="0031119C" w:rsidP="004D123A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3D97F88" w14:textId="77777777" w:rsidR="00790244" w:rsidRDefault="00790244" w:rsidP="0031119C">
      <w:pPr>
        <w:spacing w:before="120" w:after="120"/>
      </w:pP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715E" w14:textId="77777777" w:rsidR="003978CE" w:rsidRDefault="003978CE">
      <w:r>
        <w:separator/>
      </w:r>
    </w:p>
  </w:endnote>
  <w:endnote w:type="continuationSeparator" w:id="0">
    <w:p w14:paraId="5A6AA6FE" w14:textId="77777777" w:rsidR="003978CE" w:rsidRDefault="0039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AC088F" w:rsidRDefault="00AC08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AC088F" w:rsidRDefault="00AC088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AC088F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64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AC088F" w:rsidRDefault="00AC088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AC088F" w:rsidRDefault="00AC0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C1287" w14:textId="77777777" w:rsidR="003978CE" w:rsidRDefault="003978CE">
      <w:r>
        <w:separator/>
      </w:r>
    </w:p>
  </w:footnote>
  <w:footnote w:type="continuationSeparator" w:id="0">
    <w:p w14:paraId="1FE00E89" w14:textId="77777777" w:rsidR="003978CE" w:rsidRDefault="00397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AC088F" w:rsidRDefault="00AC08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AC088F" w:rsidRDefault="0058581A">
    <w:pPr>
      <w:pStyle w:val="Nagwek"/>
    </w:pPr>
    <w:r>
      <w:t xml:space="preserve"> </w:t>
    </w:r>
  </w:p>
  <w:p w14:paraId="53415018" w14:textId="77777777" w:rsidR="00AC088F" w:rsidRDefault="00AC08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AC088F" w:rsidRDefault="00AC0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244C5"/>
    <w:rsid w:val="00031CF3"/>
    <w:rsid w:val="00054FA3"/>
    <w:rsid w:val="000D4F4E"/>
    <w:rsid w:val="000F2D27"/>
    <w:rsid w:val="0011552D"/>
    <w:rsid w:val="001401CE"/>
    <w:rsid w:val="0014598D"/>
    <w:rsid w:val="0015431D"/>
    <w:rsid w:val="001D3EDC"/>
    <w:rsid w:val="00212521"/>
    <w:rsid w:val="002A0255"/>
    <w:rsid w:val="002B1122"/>
    <w:rsid w:val="002F4961"/>
    <w:rsid w:val="002F7C53"/>
    <w:rsid w:val="0031119C"/>
    <w:rsid w:val="003978CE"/>
    <w:rsid w:val="003E212B"/>
    <w:rsid w:val="00414635"/>
    <w:rsid w:val="0045311D"/>
    <w:rsid w:val="004A7BA3"/>
    <w:rsid w:val="004C3FF4"/>
    <w:rsid w:val="004D123A"/>
    <w:rsid w:val="004D3112"/>
    <w:rsid w:val="005034D6"/>
    <w:rsid w:val="0058581A"/>
    <w:rsid w:val="005A3C47"/>
    <w:rsid w:val="005D1100"/>
    <w:rsid w:val="00650F16"/>
    <w:rsid w:val="00660405"/>
    <w:rsid w:val="00693561"/>
    <w:rsid w:val="007240A8"/>
    <w:rsid w:val="00730552"/>
    <w:rsid w:val="007420CD"/>
    <w:rsid w:val="007455BA"/>
    <w:rsid w:val="00752FE4"/>
    <w:rsid w:val="0078089F"/>
    <w:rsid w:val="0078216F"/>
    <w:rsid w:val="00790244"/>
    <w:rsid w:val="007A1D7B"/>
    <w:rsid w:val="007C4707"/>
    <w:rsid w:val="007E4F6B"/>
    <w:rsid w:val="00875733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C088F"/>
    <w:rsid w:val="00AD2485"/>
    <w:rsid w:val="00B25018"/>
    <w:rsid w:val="00B37DCF"/>
    <w:rsid w:val="00B85735"/>
    <w:rsid w:val="00B977C5"/>
    <w:rsid w:val="00BE18E2"/>
    <w:rsid w:val="00C73242"/>
    <w:rsid w:val="00CC380A"/>
    <w:rsid w:val="00D218FC"/>
    <w:rsid w:val="00D321AA"/>
    <w:rsid w:val="00D44564"/>
    <w:rsid w:val="00D8240B"/>
    <w:rsid w:val="00D9380D"/>
    <w:rsid w:val="00DB4D82"/>
    <w:rsid w:val="00DC79E2"/>
    <w:rsid w:val="00DD22EA"/>
    <w:rsid w:val="00DD75F0"/>
    <w:rsid w:val="00E80627"/>
    <w:rsid w:val="00F145E9"/>
    <w:rsid w:val="00F75E32"/>
    <w:rsid w:val="00F82B64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Kajper (Nadleśnictwo Krzystkowice)</cp:lastModifiedBy>
  <cp:revision>3</cp:revision>
  <dcterms:created xsi:type="dcterms:W3CDTF">2025-04-22T08:29:00Z</dcterms:created>
  <dcterms:modified xsi:type="dcterms:W3CDTF">2025-04-22T08:41:00Z</dcterms:modified>
</cp:coreProperties>
</file>