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64FE4" w14:textId="1AAFA1D7" w:rsidR="00DE0363" w:rsidRPr="00AB6BB1" w:rsidRDefault="00DE0363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  <w:bookmarkStart w:id="0" w:name="__DdeLink__457_263616589"/>
      <w:bookmarkEnd w:id="0"/>
      <w:r w:rsidRPr="00AB6BB1">
        <w:rPr>
          <w:rFonts w:ascii="Calibri" w:hAnsi="Calibri" w:cs="Calibri"/>
          <w:b/>
          <w:sz w:val="24"/>
          <w:szCs w:val="24"/>
          <w:lang w:val="pl-PL"/>
        </w:rPr>
        <w:t>nr sprawy: ZP.</w:t>
      </w:r>
      <w:r w:rsidRPr="007966BD">
        <w:rPr>
          <w:rFonts w:ascii="Calibri" w:hAnsi="Calibri" w:cs="Calibri"/>
          <w:b/>
          <w:sz w:val="24"/>
          <w:szCs w:val="24"/>
          <w:lang w:val="pl-PL"/>
        </w:rPr>
        <w:t>271</w:t>
      </w:r>
      <w:r w:rsidR="007966BD">
        <w:rPr>
          <w:rFonts w:ascii="Calibri" w:hAnsi="Calibri" w:cs="Calibri"/>
          <w:b/>
          <w:sz w:val="24"/>
          <w:szCs w:val="24"/>
          <w:lang w:val="pl-PL"/>
        </w:rPr>
        <w:t>.</w:t>
      </w:r>
      <w:r w:rsidR="00A01C36">
        <w:rPr>
          <w:rFonts w:ascii="Calibri" w:hAnsi="Calibri" w:cs="Calibri"/>
          <w:b/>
          <w:sz w:val="24"/>
          <w:szCs w:val="24"/>
          <w:lang w:val="pl-PL"/>
        </w:rPr>
        <w:t>3</w:t>
      </w:r>
      <w:r w:rsidR="00333011">
        <w:rPr>
          <w:rFonts w:ascii="Calibri" w:hAnsi="Calibri" w:cs="Calibri"/>
          <w:b/>
          <w:sz w:val="24"/>
          <w:szCs w:val="24"/>
          <w:lang w:val="pl-PL"/>
        </w:rPr>
        <w:t>.2025</w:t>
      </w:r>
    </w:p>
    <w:p w14:paraId="41C4BB67" w14:textId="638CB9AB" w:rsidR="00DE0363" w:rsidRPr="00AB6BB1" w:rsidRDefault="00DE0363" w:rsidP="00DF3C36">
      <w:pPr>
        <w:pStyle w:val="Tekstprzypisudolnego"/>
        <w:spacing w:after="40"/>
        <w:rPr>
          <w:sz w:val="24"/>
          <w:szCs w:val="24"/>
        </w:rPr>
      </w:pP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Załącznik nr </w:t>
      </w:r>
      <w:r w:rsidR="00957098">
        <w:rPr>
          <w:rFonts w:ascii="Calibri" w:hAnsi="Calibri" w:cs="Calibri"/>
          <w:b/>
          <w:sz w:val="24"/>
          <w:szCs w:val="24"/>
          <w:lang w:val="pl-PL"/>
        </w:rPr>
        <w:t>6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 do SWZ</w:t>
      </w:r>
      <w:r w:rsidR="00994257">
        <w:rPr>
          <w:rFonts w:ascii="Calibri" w:hAnsi="Calibri" w:cs="Calibri"/>
          <w:b/>
          <w:sz w:val="24"/>
          <w:szCs w:val="24"/>
          <w:lang w:val="pl-PL"/>
        </w:rPr>
        <w:t xml:space="preserve"> składany tylko w przypadku wnoszenia wadium w formie innej niż pieniądz.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611159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Do: </w:t>
      </w:r>
      <w:r w:rsidR="005A0F55" w:rsidRPr="00DF3C36">
        <w:rPr>
          <w:rFonts w:asciiTheme="minorHAnsi" w:hAnsiTheme="minorHAnsi" w:cstheme="minorHAnsi"/>
          <w:szCs w:val="24"/>
        </w:rPr>
        <w:t>Gmina Trzebnica</w:t>
      </w:r>
    </w:p>
    <w:p w14:paraId="6E58B456" w14:textId="18C728C9" w:rsidR="00FE5F54" w:rsidRPr="00DF3C36" w:rsidRDefault="005A0F55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Pl. M. J. Piłsudskiego 1</w:t>
      </w:r>
      <w:r w:rsidR="00FE5F54" w:rsidRPr="00DF3C36">
        <w:rPr>
          <w:rFonts w:asciiTheme="minorHAnsi" w:hAnsiTheme="minorHAnsi" w:cstheme="minorHAnsi"/>
          <w:szCs w:val="24"/>
        </w:rPr>
        <w:t xml:space="preserve">, 55-100 Trzebnica  </w:t>
      </w:r>
    </w:p>
    <w:p w14:paraId="5C0B40D9" w14:textId="413D053D" w:rsidR="00FE5F54" w:rsidRPr="00DF3C36" w:rsidRDefault="006D6F5E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77A9DC66" w:rsidR="00FE5F54" w:rsidRPr="00DF3C36" w:rsidRDefault="00FE5F54" w:rsidP="00AA075F">
      <w:pPr>
        <w:pStyle w:val="Textbody"/>
        <w:tabs>
          <w:tab w:val="left" w:pos="84"/>
        </w:tabs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</w:t>
      </w:r>
      <w:r w:rsidR="00871809" w:rsidRPr="00DF3C36">
        <w:rPr>
          <w:rFonts w:asciiTheme="minorHAnsi" w:hAnsiTheme="minorHAnsi" w:cstheme="minorHAnsi"/>
          <w:szCs w:val="24"/>
        </w:rPr>
        <w:t>Gmina Trzebnica, pl. J. Piłsudskiego 1, 55-100 Trzebnica</w:t>
      </w:r>
      <w:r w:rsidRPr="00DF3C36">
        <w:rPr>
          <w:rFonts w:asciiTheme="minorHAnsi" w:hAnsiTheme="minorHAnsi" w:cstheme="minorHAnsi"/>
          <w:szCs w:val="24"/>
        </w:rPr>
        <w:t xml:space="preserve">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id w:val="400949171"/>
          <w:placeholder>
            <w:docPart w:val="DefaultPlaceholder_-1854013440"/>
          </w:placeholder>
        </w:sdtPr>
        <w:sdtEndPr/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67DBDA89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id w:val="-759217481"/>
          <w:placeholder>
            <w:docPart w:val="8787A09AB0DF4BD3966996B765164B7C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</w:t>
      </w:r>
      <w:r w:rsidR="000E595A" w:rsidRPr="00DF3C36">
        <w:rPr>
          <w:rFonts w:asciiTheme="minorHAnsi" w:hAnsiTheme="minorHAnsi" w:cstheme="minorHAnsi"/>
          <w:szCs w:val="24"/>
          <w:shd w:val="clear" w:color="auto" w:fill="FFFFFF"/>
        </w:rPr>
        <w:t>wadium,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ponieważ:</w:t>
      </w:r>
    </w:p>
    <w:p w14:paraId="3BDBD0F0" w14:textId="4532AB9A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1) wykonawca w odpowiedzi na wezwanie, o którym mowa w art. 107 ust. 2 lub art. 128 ust. 1 ustawy z dnia 11 września 2019 r. Prawo zamówień publicznych (Dz.U. z 20</w:t>
      </w:r>
      <w:r w:rsidR="00E075FB">
        <w:rPr>
          <w:rFonts w:asciiTheme="minorHAnsi" w:hAnsiTheme="minorHAnsi" w:cstheme="minorHAnsi"/>
          <w:color w:val="000000"/>
          <w:szCs w:val="24"/>
          <w:shd w:val="clear" w:color="auto" w:fill="FFFFFF"/>
        </w:rPr>
        <w:t>2</w:t>
      </w:r>
      <w:r w:rsidR="006D6F5E">
        <w:rPr>
          <w:rFonts w:asciiTheme="minorHAnsi" w:hAnsiTheme="minorHAnsi" w:cstheme="minorHAnsi"/>
          <w:color w:val="000000"/>
          <w:szCs w:val="24"/>
          <w:shd w:val="clear" w:color="auto" w:fill="FFFFFF"/>
        </w:rPr>
        <w:t>4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r. poz. </w:t>
      </w:r>
      <w:r w:rsidR="006D6F5E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1320 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z </w:t>
      </w:r>
      <w:proofErr w:type="spellStart"/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późn</w:t>
      </w:r>
      <w:proofErr w:type="spellEnd"/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id w:val="198357996"/>
          <w:placeholder>
            <w:docPart w:val="925669C94401448C837778F08181D2FA"/>
          </w:placeholder>
          <w:showingPlcHdr/>
        </w:sdtPr>
        <w:sdtEndPr/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id w:val="1782151087"/>
          <w:placeholder>
            <w:docPart w:val="B189789BE53F4EA191019163EAAEE0A1"/>
          </w:placeholder>
          <w:showingPlcHdr/>
        </w:sdtPr>
        <w:sdtEndPr>
          <w:rPr>
            <w:color w:val="00000A"/>
          </w:rPr>
        </w:sdtEnd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66F0DB2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id w:val="-599800683"/>
          <w:placeholder>
            <w:docPart w:val="DefaultPlaceholder_-1854013440"/>
          </w:placeholder>
        </w:sdtPr>
        <w:sdtEndPr/>
        <w:sdtContent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G</w:t>
          </w:r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id w:val="190633251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Data </w:t>
      </w:r>
      <w:sdt>
        <w:sdtPr>
          <w:rPr>
            <w:rFonts w:asciiTheme="minorHAnsi" w:hAnsiTheme="minorHAnsi" w:cstheme="minorHAnsi"/>
            <w:szCs w:val="24"/>
          </w:rPr>
          <w:id w:val="-151776532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392C5344" w14:textId="77777777" w:rsidR="00DF3C36" w:rsidRPr="00DF3C36" w:rsidRDefault="00DF3C3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E8555" w14:textId="77777777" w:rsidR="0083252D" w:rsidRDefault="0083252D">
      <w:r>
        <w:separator/>
      </w:r>
    </w:p>
  </w:endnote>
  <w:endnote w:type="continuationSeparator" w:id="0">
    <w:p w14:paraId="5C1622F8" w14:textId="77777777" w:rsidR="0083252D" w:rsidRDefault="0083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28AB9" w14:textId="77777777" w:rsidR="0083252D" w:rsidRDefault="0083252D">
      <w:r>
        <w:separator/>
      </w:r>
    </w:p>
  </w:footnote>
  <w:footnote w:type="continuationSeparator" w:id="0">
    <w:p w14:paraId="45038BB0" w14:textId="77777777" w:rsidR="0083252D" w:rsidRDefault="00832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E595A"/>
    <w:rsid w:val="00105F99"/>
    <w:rsid w:val="001930F8"/>
    <w:rsid w:val="001A191B"/>
    <w:rsid w:val="00224A37"/>
    <w:rsid w:val="002A6BDE"/>
    <w:rsid w:val="00333011"/>
    <w:rsid w:val="003F4B5E"/>
    <w:rsid w:val="003F72AA"/>
    <w:rsid w:val="00455004"/>
    <w:rsid w:val="004F7E7A"/>
    <w:rsid w:val="005272FD"/>
    <w:rsid w:val="005A0F55"/>
    <w:rsid w:val="005F6917"/>
    <w:rsid w:val="0060383F"/>
    <w:rsid w:val="00663AD6"/>
    <w:rsid w:val="006828C2"/>
    <w:rsid w:val="006D5513"/>
    <w:rsid w:val="006D6F5E"/>
    <w:rsid w:val="00751D3B"/>
    <w:rsid w:val="007966BD"/>
    <w:rsid w:val="007D560C"/>
    <w:rsid w:val="007F184F"/>
    <w:rsid w:val="0083252D"/>
    <w:rsid w:val="00871809"/>
    <w:rsid w:val="00902B9E"/>
    <w:rsid w:val="00953FCE"/>
    <w:rsid w:val="00957098"/>
    <w:rsid w:val="00994257"/>
    <w:rsid w:val="00A01C36"/>
    <w:rsid w:val="00A7370B"/>
    <w:rsid w:val="00A73CC8"/>
    <w:rsid w:val="00AA075F"/>
    <w:rsid w:val="00AB5451"/>
    <w:rsid w:val="00AB6BB1"/>
    <w:rsid w:val="00AC2616"/>
    <w:rsid w:val="00B5168B"/>
    <w:rsid w:val="00BA6DD4"/>
    <w:rsid w:val="00BD27A1"/>
    <w:rsid w:val="00C474DD"/>
    <w:rsid w:val="00C51B21"/>
    <w:rsid w:val="00C7098D"/>
    <w:rsid w:val="00C82FBB"/>
    <w:rsid w:val="00C87FDC"/>
    <w:rsid w:val="00CB0022"/>
    <w:rsid w:val="00CC4709"/>
    <w:rsid w:val="00CD62B9"/>
    <w:rsid w:val="00D02D42"/>
    <w:rsid w:val="00D10E2B"/>
    <w:rsid w:val="00D1679C"/>
    <w:rsid w:val="00D37AA2"/>
    <w:rsid w:val="00DC103A"/>
    <w:rsid w:val="00DE019B"/>
    <w:rsid w:val="00DE0363"/>
    <w:rsid w:val="00DF3C36"/>
    <w:rsid w:val="00DF78DF"/>
    <w:rsid w:val="00E075FB"/>
    <w:rsid w:val="00E20B13"/>
    <w:rsid w:val="00F0236C"/>
    <w:rsid w:val="00F90D14"/>
    <w:rsid w:val="00FC3DE8"/>
    <w:rsid w:val="00FE5F54"/>
    <w:rsid w:val="00FE66FF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892CE4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892CE4" w:rsidRDefault="00892CE4" w:rsidP="00892CE4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892CE4" w:rsidRDefault="00892CE4" w:rsidP="00892CE4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892CE4" w:rsidRDefault="00892CE4" w:rsidP="00892CE4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892CE4" w:rsidRDefault="00892CE4" w:rsidP="00892CE4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892CE4" w:rsidRDefault="00892CE4" w:rsidP="00892CE4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892CE4" w:rsidRDefault="00892CE4" w:rsidP="00892CE4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25669C94401448C837778F08181D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E243A-3293-49A5-BE8B-FF9535A97EAF}"/>
      </w:docPartPr>
      <w:docPartBody>
        <w:p w:rsidR="00DF40BE" w:rsidRDefault="00892CE4" w:rsidP="00892CE4">
          <w:pPr>
            <w:pStyle w:val="925669C94401448C837778F08181D2FA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p>
      </w:docPartBody>
    </w:docPart>
    <w:docPart>
      <w:docPartPr>
        <w:name w:val="B189789BE53F4EA191019163EAAEE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70C5-A7FA-4FD7-A3B9-70B002C4FA3B}"/>
      </w:docPartPr>
      <w:docPartBody>
        <w:p w:rsidR="00DF40BE" w:rsidRDefault="00892CE4" w:rsidP="00892CE4">
          <w:pPr>
            <w:pStyle w:val="B189789BE53F4EA191019163EAAEE0A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A7"/>
    <w:rsid w:val="00174CA7"/>
    <w:rsid w:val="00892CE4"/>
    <w:rsid w:val="008C2E5A"/>
    <w:rsid w:val="00902B9E"/>
    <w:rsid w:val="00B5168B"/>
    <w:rsid w:val="00BA6DD4"/>
    <w:rsid w:val="00BB36C1"/>
    <w:rsid w:val="00D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2CE4"/>
    <w:rPr>
      <w:color w:val="808080"/>
    </w:rPr>
  </w:style>
  <w:style w:type="paragraph" w:customStyle="1" w:styleId="086D6A7A7C714016AD5A954656B948921">
    <w:name w:val="086D6A7A7C714016AD5A954656B94892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25669C94401448C837778F08181D2FA">
    <w:name w:val="925669C94401448C837778F08181D2FA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89789BE53F4EA191019163EAAEE0A1">
    <w:name w:val="B189789BE53F4EA191019163EAAEE0A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3D7D-04AE-4B48-9FA0-950B25E8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Oliwia Olendzka</cp:lastModifiedBy>
  <cp:revision>13</cp:revision>
  <cp:lastPrinted>2022-07-05T06:31:00Z</cp:lastPrinted>
  <dcterms:created xsi:type="dcterms:W3CDTF">2023-08-29T09:53:00Z</dcterms:created>
  <dcterms:modified xsi:type="dcterms:W3CDTF">2025-02-11T12:44:00Z</dcterms:modified>
</cp:coreProperties>
</file>