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A62C" w14:textId="77777777" w:rsidR="00B86F34" w:rsidRPr="00260C47" w:rsidRDefault="00B86F34" w:rsidP="00B86F34">
      <w:pPr>
        <w:widowControl w:val="0"/>
        <w:spacing w:after="0" w:line="100" w:lineRule="atLeast"/>
        <w:jc w:val="right"/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</w:pP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Załącznik</w:t>
      </w:r>
      <w:r w:rsidRPr="00260C4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</w:t>
      </w: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Nr</w:t>
      </w:r>
      <w:r w:rsidRPr="00260C4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</w:t>
      </w: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 xml:space="preserve">1 do zapytania ofertowego – dotyczy części 1- </w:t>
      </w:r>
      <w:r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2</w:t>
      </w:r>
    </w:p>
    <w:p w14:paraId="58FFC418" w14:textId="77777777" w:rsidR="00B86F34" w:rsidRPr="00260C47" w:rsidRDefault="00B86F34" w:rsidP="00B86F34">
      <w:pPr>
        <w:widowControl w:val="0"/>
        <w:spacing w:after="0" w:line="100" w:lineRule="atLeast"/>
        <w:jc w:val="right"/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0" w:type="auto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7"/>
        <w:gridCol w:w="4599"/>
      </w:tblGrid>
      <w:tr w:rsidR="00B86F34" w:rsidRPr="00260C47" w14:paraId="54FDC2FE" w14:textId="77777777" w:rsidTr="00356DB0">
        <w:tc>
          <w:tcPr>
            <w:tcW w:w="9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12ABF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  <w:p w14:paraId="525B844F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OŚWIADCZENIA</w:t>
            </w:r>
          </w:p>
          <w:p w14:paraId="1BEFAE48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B86F34" w:rsidRPr="00260C47" w14:paraId="5AC69A99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62E650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14:paraId="5CE5FCA7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Przedmiot przetargu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1A8754" w14:textId="77777777" w:rsidR="00B86F34" w:rsidRPr="006D6B31" w:rsidRDefault="00B86F34" w:rsidP="00356DB0">
            <w:pPr>
              <w:widowControl w:val="0"/>
              <w:tabs>
                <w:tab w:val="left" w:pos="3315"/>
              </w:tabs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Świadczenie usług schronienia w schronisku dla osób bezdomnych z usługami opiekuńczymi oraz noclegowni dla osób bezdomnych z terenu gminy Luzino w 202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r.</w:t>
            </w:r>
          </w:p>
        </w:tc>
      </w:tr>
      <w:tr w:rsidR="00B86F34" w:rsidRPr="00260C47" w14:paraId="0B1FF83D" w14:textId="77777777" w:rsidTr="00356DB0">
        <w:trPr>
          <w:trHeight w:val="1252"/>
        </w:trPr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025CDCE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5512BC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Gminny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Ośrodek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Pomocy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Społecznej</w:t>
            </w:r>
          </w:p>
          <w:p w14:paraId="7BBC60EE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ul.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Młyńska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7</w:t>
            </w:r>
          </w:p>
          <w:p w14:paraId="04DF71DE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84-242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Luzino</w:t>
            </w:r>
          </w:p>
        </w:tc>
      </w:tr>
      <w:tr w:rsidR="00B86F34" w:rsidRPr="00260C47" w14:paraId="669D4A41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483048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</w:pPr>
          </w:p>
          <w:p w14:paraId="11520DCF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</w:pPr>
          </w:p>
          <w:p w14:paraId="13E8725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Wykonawca</w:t>
            </w:r>
          </w:p>
          <w:p w14:paraId="5777AA5B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24CF3FB9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CC6DCE" w14:textId="77777777" w:rsidR="00B86F34" w:rsidRPr="00260C47" w:rsidRDefault="00B86F34" w:rsidP="00356DB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86F34" w:rsidRPr="00260C47" w14:paraId="6622F7E7" w14:textId="77777777" w:rsidTr="00356DB0">
        <w:trPr>
          <w:trHeight w:val="635"/>
        </w:trPr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B36985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Adres e-mail wykonawcy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E7388" w14:textId="77777777" w:rsidR="00B86F34" w:rsidRPr="00260C47" w:rsidRDefault="00B86F34" w:rsidP="00356DB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00FFFF"/>
                <w:lang w:eastAsia="ar-SA"/>
              </w:rPr>
            </w:pPr>
          </w:p>
        </w:tc>
      </w:tr>
      <w:tr w:rsidR="00B86F34" w:rsidRPr="00260C47" w14:paraId="201D3C3E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68D4E67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5605BE6D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Termin realizacji zamówienia</w:t>
            </w:r>
          </w:p>
          <w:p w14:paraId="356742D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57C6436" w14:textId="263F7AC8" w:rsidR="00B86F34" w:rsidRPr="00260C47" w:rsidRDefault="00D341CF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</w:pPr>
            <w:r w:rsidRPr="00F3369F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1</w:t>
            </w:r>
            <w:r w:rsidR="00BC2FD4" w:rsidRPr="00F3369F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4</w:t>
            </w:r>
            <w:r w:rsidRPr="00F3369F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.0</w:t>
            </w:r>
            <w:r w:rsidR="00BC2FD4" w:rsidRPr="00F3369F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4</w:t>
            </w:r>
            <w:r w:rsidR="00B86F34" w:rsidRPr="00F3369F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 xml:space="preserve">.2025 r. </w:t>
            </w:r>
            <w:r w:rsidR="00B86F34" w:rsidRPr="00AE5905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– 31</w:t>
            </w:r>
            <w:r w:rsidR="00B86F34" w:rsidRPr="00260C47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.12.202</w:t>
            </w:r>
            <w:r w:rsidR="00B86F34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5</w:t>
            </w:r>
            <w:r w:rsidR="00B86F34" w:rsidRPr="00260C47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 xml:space="preserve"> r. </w:t>
            </w:r>
          </w:p>
        </w:tc>
      </w:tr>
    </w:tbl>
    <w:p w14:paraId="1C9CDB16" w14:textId="77777777" w:rsidR="00B86F34" w:rsidRPr="00260C47" w:rsidRDefault="00B86F34" w:rsidP="00B86F34">
      <w:pPr>
        <w:widowControl w:val="0"/>
        <w:tabs>
          <w:tab w:val="left" w:pos="3315"/>
        </w:tabs>
        <w:spacing w:after="12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88D962F" w14:textId="77777777" w:rsidR="00B86F34" w:rsidRPr="00260C47" w:rsidRDefault="00B86F34" w:rsidP="00B86F34">
      <w:pPr>
        <w:pStyle w:val="Akapitzlist"/>
        <w:widowControl w:val="0"/>
        <w:numPr>
          <w:ilvl w:val="0"/>
          <w:numId w:val="1"/>
        </w:numPr>
        <w:tabs>
          <w:tab w:val="left" w:pos="3315"/>
        </w:tabs>
        <w:spacing w:after="120"/>
        <w:ind w:left="142"/>
        <w:jc w:val="both"/>
        <w:rPr>
          <w:color w:val="auto"/>
        </w:rPr>
      </w:pPr>
      <w:r w:rsidRPr="00260C47">
        <w:rPr>
          <w:color w:val="auto"/>
        </w:rPr>
        <w:t>Oświadczamy, że ceny</w:t>
      </w:r>
      <w:r>
        <w:rPr>
          <w:color w:val="auto"/>
        </w:rPr>
        <w:t xml:space="preserve"> podane w ofercie</w:t>
      </w:r>
      <w:r w:rsidRPr="00260C47">
        <w:rPr>
          <w:color w:val="auto"/>
        </w:rPr>
        <w:t xml:space="preserve"> zawierają wszystkie koszty, jakie ponosi Zamawiający w przypadku wyboru niniejszej oferty. </w:t>
      </w:r>
    </w:p>
    <w:p w14:paraId="7AC775F1" w14:textId="77777777" w:rsidR="00B86F34" w:rsidRPr="00260C47" w:rsidRDefault="00B86F34" w:rsidP="00B86F34">
      <w:pPr>
        <w:pStyle w:val="Akapitzlist"/>
        <w:widowControl w:val="0"/>
        <w:numPr>
          <w:ilvl w:val="0"/>
          <w:numId w:val="1"/>
        </w:numPr>
        <w:tabs>
          <w:tab w:val="left" w:pos="3315"/>
        </w:tabs>
        <w:spacing w:after="120"/>
        <w:ind w:left="142"/>
        <w:jc w:val="both"/>
        <w:rPr>
          <w:rFonts w:eastAsia="Lucida Sans Unicode"/>
          <w:bCs/>
          <w:color w:val="auto"/>
        </w:rPr>
      </w:pPr>
      <w:r w:rsidRPr="00260C47">
        <w:rPr>
          <w:rFonts w:eastAsia="Lucida Sans Unicode"/>
          <w:bCs/>
          <w:color w:val="auto"/>
        </w:rPr>
        <w:t>Oświadczamy,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że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zapoznaliśmy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się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warunkami zapytania ofertowego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i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nie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wnosimy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do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niego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żadnych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zastrzeżeń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oraz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zdobyliśmy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konieczne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informacje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do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przygotowania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oferty.</w:t>
      </w:r>
    </w:p>
    <w:p w14:paraId="51049BD5" w14:textId="77777777" w:rsidR="00B86F34" w:rsidRPr="007B603F" w:rsidRDefault="00B86F34" w:rsidP="00B86F34">
      <w:pPr>
        <w:pStyle w:val="Akapitzlist"/>
        <w:numPr>
          <w:ilvl w:val="0"/>
          <w:numId w:val="1"/>
        </w:numPr>
        <w:spacing w:after="120"/>
        <w:ind w:left="142"/>
        <w:jc w:val="both"/>
        <w:rPr>
          <w:color w:val="auto"/>
        </w:rPr>
      </w:pPr>
      <w:r w:rsidRPr="00260C47">
        <w:rPr>
          <w:color w:val="auto"/>
        </w:rPr>
        <w:t xml:space="preserve">Oświadczamy, że zapoznaliśmy się z istotnymi warunkami umowy i zobowiązujemy się, </w:t>
      </w:r>
      <w:r>
        <w:rPr>
          <w:color w:val="auto"/>
        </w:rPr>
        <w:br/>
      </w:r>
      <w:r w:rsidRPr="00260C47">
        <w:rPr>
          <w:color w:val="auto"/>
        </w:rPr>
        <w:t>w przypadku wyboru naszej oferty, do zawarcia umowy zgodnej z niniejszą ofertą, na warunkach określonych w zapytaniu ofertowym</w:t>
      </w:r>
      <w:r>
        <w:rPr>
          <w:color w:val="auto"/>
        </w:rPr>
        <w:t>.</w:t>
      </w:r>
    </w:p>
    <w:p w14:paraId="38DB08D4" w14:textId="77777777" w:rsidR="00B86F34" w:rsidRPr="00FE32D2" w:rsidRDefault="00B86F34" w:rsidP="00B86F34">
      <w:pPr>
        <w:pStyle w:val="Akapitzlist"/>
        <w:numPr>
          <w:ilvl w:val="0"/>
          <w:numId w:val="1"/>
        </w:numPr>
        <w:spacing w:before="100" w:beforeAutospacing="1"/>
        <w:ind w:left="142" w:hanging="357"/>
        <w:jc w:val="both"/>
        <w:rPr>
          <w:color w:val="auto"/>
        </w:rPr>
      </w:pPr>
      <w:r w:rsidRPr="00FE32D2">
        <w:rPr>
          <w:color w:val="auto"/>
        </w:rPr>
        <w:t>Oświadczamy, że jesteśmy podmiotem uprawnionym do udzielania tymczasowego schronienia.</w:t>
      </w:r>
    </w:p>
    <w:p w14:paraId="45EE8DAC" w14:textId="77777777" w:rsidR="00B86F34" w:rsidRPr="00FE32D2" w:rsidRDefault="00B86F34" w:rsidP="00B86F34">
      <w:pPr>
        <w:pStyle w:val="Akapitzlist"/>
        <w:numPr>
          <w:ilvl w:val="0"/>
          <w:numId w:val="1"/>
        </w:numPr>
        <w:spacing w:before="100" w:beforeAutospacing="1" w:after="100" w:afterAutospacing="1"/>
        <w:ind w:left="142" w:hanging="357"/>
        <w:jc w:val="both"/>
        <w:rPr>
          <w:color w:val="auto"/>
        </w:rPr>
      </w:pPr>
      <w:r w:rsidRPr="00FE32D2">
        <w:rPr>
          <w:color w:val="auto"/>
        </w:rPr>
        <w:t>Oświadczamy, iż pozostajemy w sytuacji ekonomicznej i finansowej, pozwalającej na prawidłowe wykonanie zamówienia.</w:t>
      </w:r>
    </w:p>
    <w:p w14:paraId="6BBDE576" w14:textId="77777777" w:rsidR="00B86F34" w:rsidRPr="000808C8" w:rsidRDefault="00B86F34" w:rsidP="00B86F34">
      <w:pPr>
        <w:pStyle w:val="Akapitzlist"/>
        <w:numPr>
          <w:ilvl w:val="0"/>
          <w:numId w:val="1"/>
        </w:numPr>
        <w:spacing w:before="100" w:beforeAutospacing="1" w:after="120"/>
        <w:ind w:left="142"/>
        <w:jc w:val="both"/>
        <w:rPr>
          <w:color w:val="auto"/>
        </w:rPr>
      </w:pPr>
      <w:r w:rsidRPr="00FE32D2">
        <w:rPr>
          <w:color w:val="auto"/>
        </w:rPr>
        <w:t xml:space="preserve">Oświadczamy, iż spełniamy minimalny standard świadczonych usług zgodnie </w:t>
      </w:r>
      <w:r w:rsidRPr="00FE32D2">
        <w:rPr>
          <w:color w:val="auto"/>
        </w:rPr>
        <w:br/>
        <w:t xml:space="preserve">z Rozporządzeniem Ministra Rodziny, Pracy i Polityki Społecznej z dnia 27 kwietnia 2018 r. w sprawie minimalnych standardów noclegowni, schronisk dla osób bezdomnych, schronisk dla osób bezdomnych z usługami opiekuńczymi i ogrzewalni </w:t>
      </w:r>
      <w:r>
        <w:rPr>
          <w:color w:val="auto"/>
        </w:rPr>
        <w:t>(</w:t>
      </w:r>
      <w:r w:rsidRPr="00FE32D2">
        <w:rPr>
          <w:color w:val="auto"/>
        </w:rPr>
        <w:t>Dz. U. z 2018 r., poz. 896).</w:t>
      </w:r>
    </w:p>
    <w:p w14:paraId="6F18C1DF" w14:textId="066F8C02" w:rsidR="00B86F34" w:rsidRPr="00FE32D2" w:rsidRDefault="00B86F34" w:rsidP="00B86F34">
      <w:pPr>
        <w:widowControl w:val="0"/>
        <w:spacing w:after="12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_____________,</w:t>
      </w: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dnia ____________202</w:t>
      </w:r>
      <w:r w:rsidR="00D36AF9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5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 xml:space="preserve"> r.</w:t>
      </w: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14:paraId="23D27855" w14:textId="77777777" w:rsidR="00B86F34" w:rsidRPr="00FE32D2" w:rsidRDefault="00B86F34" w:rsidP="00B86F34">
      <w:pPr>
        <w:widowControl w:val="0"/>
        <w:spacing w:after="0" w:line="100" w:lineRule="atLeast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5C5F1325" w14:textId="77777777" w:rsidR="00B86F34" w:rsidRPr="00FE32D2" w:rsidRDefault="00B86F34" w:rsidP="00B86F34">
      <w:pPr>
        <w:widowControl w:val="0"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</w:pP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------------------------------------------------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       </w:t>
      </w:r>
    </w:p>
    <w:p w14:paraId="466E4A1C" w14:textId="77777777" w:rsidR="00B86F34" w:rsidRDefault="00B86F34" w:rsidP="00B86F34">
      <w:pPr>
        <w:widowControl w:val="0"/>
        <w:spacing w:after="0" w:line="100" w:lineRule="atLeast"/>
        <w:ind w:left="5245"/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</w:pP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(podpis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upoważnionego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przedstawiciela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Wykonawcy</w:t>
      </w:r>
      <w:r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 xml:space="preserve">)  </w:t>
      </w:r>
    </w:p>
    <w:p w14:paraId="2FF27188" w14:textId="1A4B2950" w:rsidR="003A4224" w:rsidRPr="00B86F34" w:rsidRDefault="003A4224" w:rsidP="00B86F34"/>
    <w:sectPr w:rsidR="003A4224" w:rsidRPr="00B86F34" w:rsidSect="000814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2066"/>
    <w:multiLevelType w:val="hybridMultilevel"/>
    <w:tmpl w:val="35B6CD84"/>
    <w:lvl w:ilvl="0" w:tplc="A3E062F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3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0F"/>
    <w:rsid w:val="00041799"/>
    <w:rsid w:val="00081466"/>
    <w:rsid w:val="00105A69"/>
    <w:rsid w:val="00130307"/>
    <w:rsid w:val="002301F8"/>
    <w:rsid w:val="002F4B0F"/>
    <w:rsid w:val="0033750E"/>
    <w:rsid w:val="00361E8B"/>
    <w:rsid w:val="003A4224"/>
    <w:rsid w:val="00410EC0"/>
    <w:rsid w:val="004977A8"/>
    <w:rsid w:val="004B3992"/>
    <w:rsid w:val="00A72199"/>
    <w:rsid w:val="00AE5905"/>
    <w:rsid w:val="00B516B6"/>
    <w:rsid w:val="00B86F34"/>
    <w:rsid w:val="00BC2FD4"/>
    <w:rsid w:val="00D341CF"/>
    <w:rsid w:val="00D36AF9"/>
    <w:rsid w:val="00DB583A"/>
    <w:rsid w:val="00E15538"/>
    <w:rsid w:val="00EA71F4"/>
    <w:rsid w:val="00F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03E8"/>
  <w15:chartTrackingRefBased/>
  <w15:docId w15:val="{3D195428-45B3-4573-AE89-4C4D4C57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4B0F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B0F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 GOPS Luzino</dc:creator>
  <cp:keywords/>
  <dc:description/>
  <cp:lastModifiedBy>PC25 GOPS Luzino</cp:lastModifiedBy>
  <cp:revision>4</cp:revision>
  <dcterms:created xsi:type="dcterms:W3CDTF">2025-03-12T06:51:00Z</dcterms:created>
  <dcterms:modified xsi:type="dcterms:W3CDTF">2025-03-17T14:04:00Z</dcterms:modified>
</cp:coreProperties>
</file>