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25978" w14:textId="042C0537" w:rsidR="00F3290E" w:rsidRPr="002105BF" w:rsidRDefault="00F3290E" w:rsidP="00F60DBB">
      <w:pPr>
        <w:ind w:left="-709"/>
        <w:jc w:val="right"/>
      </w:pPr>
    </w:p>
    <w:p w14:paraId="402455FA" w14:textId="395673A1" w:rsidR="00034179" w:rsidRPr="002105BF" w:rsidRDefault="00034179" w:rsidP="00034179">
      <w:pPr>
        <w:suppressAutoHyphens/>
        <w:autoSpaceDN w:val="0"/>
        <w:jc w:val="right"/>
        <w:textAlignment w:val="baseline"/>
        <w:rPr>
          <w:rFonts w:ascii="Calibri" w:hAnsi="Calibri" w:cs="Calibri"/>
          <w:bCs/>
          <w:lang w:eastAsia="zh-CN"/>
        </w:rPr>
      </w:pPr>
      <w:r w:rsidRPr="002105BF">
        <w:rPr>
          <w:rFonts w:ascii="Calibri" w:hAnsi="Calibri" w:cs="Calibri"/>
          <w:bCs/>
          <w:lang w:eastAsia="zh-CN"/>
        </w:rPr>
        <w:t xml:space="preserve">Lublin, dnia </w:t>
      </w:r>
      <w:r w:rsidR="002105BF" w:rsidRPr="00FC449D">
        <w:rPr>
          <w:rFonts w:ascii="Calibri" w:hAnsi="Calibri" w:cs="Calibri"/>
          <w:bCs/>
          <w:lang w:eastAsia="zh-CN"/>
        </w:rPr>
        <w:t>0</w:t>
      </w:r>
      <w:r w:rsidR="00FC449D" w:rsidRPr="00FC449D">
        <w:rPr>
          <w:rFonts w:ascii="Calibri" w:hAnsi="Calibri" w:cs="Calibri"/>
          <w:bCs/>
          <w:lang w:eastAsia="zh-CN"/>
        </w:rPr>
        <w:t>9</w:t>
      </w:r>
      <w:r w:rsidRPr="00FC449D">
        <w:rPr>
          <w:rFonts w:ascii="Calibri" w:hAnsi="Calibri" w:cs="Calibri"/>
          <w:bCs/>
          <w:lang w:eastAsia="zh-CN"/>
        </w:rPr>
        <w:t>.0</w:t>
      </w:r>
      <w:r w:rsidR="002105BF" w:rsidRPr="00FC449D">
        <w:rPr>
          <w:rFonts w:ascii="Calibri" w:hAnsi="Calibri" w:cs="Calibri"/>
          <w:bCs/>
          <w:lang w:eastAsia="zh-CN"/>
        </w:rPr>
        <w:t>4</w:t>
      </w:r>
      <w:r w:rsidRPr="00FC449D">
        <w:rPr>
          <w:rFonts w:ascii="Calibri" w:hAnsi="Calibri" w:cs="Calibri"/>
          <w:bCs/>
          <w:lang w:eastAsia="zh-CN"/>
        </w:rPr>
        <w:t>.2025 r.</w:t>
      </w:r>
    </w:p>
    <w:p w14:paraId="4D032572" w14:textId="77777777" w:rsidR="00034179" w:rsidRPr="002105BF" w:rsidRDefault="00034179" w:rsidP="00034179">
      <w:pPr>
        <w:suppressAutoHyphens/>
        <w:autoSpaceDN w:val="0"/>
        <w:jc w:val="right"/>
        <w:textAlignment w:val="baseline"/>
        <w:rPr>
          <w:rFonts w:ascii="Calibri" w:hAnsi="Calibri" w:cs="Calibri"/>
          <w:color w:val="FF0000"/>
          <w:lang w:eastAsia="zh-CN"/>
        </w:rPr>
      </w:pPr>
    </w:p>
    <w:p w14:paraId="0CC06726" w14:textId="28BB34F9" w:rsidR="00034179" w:rsidRPr="002105BF" w:rsidRDefault="00034179" w:rsidP="00034179">
      <w:pPr>
        <w:suppressAutoHyphens/>
        <w:autoSpaceDN w:val="0"/>
        <w:jc w:val="both"/>
        <w:textAlignment w:val="baseline"/>
        <w:rPr>
          <w:rFonts w:ascii="Calibri" w:eastAsia="Calibri" w:hAnsi="Calibri" w:cs="Calibri"/>
        </w:rPr>
      </w:pPr>
      <w:r w:rsidRPr="002105BF">
        <w:rPr>
          <w:rFonts w:ascii="Calibri" w:eastAsia="Calibri" w:hAnsi="Calibri" w:cs="Calibri"/>
        </w:rPr>
        <w:t>SZP.26.2.</w:t>
      </w:r>
      <w:r w:rsidR="002105BF" w:rsidRPr="002105BF">
        <w:rPr>
          <w:rFonts w:ascii="Calibri" w:eastAsia="Calibri" w:hAnsi="Calibri" w:cs="Calibri"/>
        </w:rPr>
        <w:t>36</w:t>
      </w:r>
      <w:r w:rsidRPr="002105BF">
        <w:rPr>
          <w:rFonts w:ascii="Calibri" w:eastAsia="Calibri" w:hAnsi="Calibri" w:cs="Calibri"/>
        </w:rPr>
        <w:t>.2025.EM</w:t>
      </w:r>
    </w:p>
    <w:p w14:paraId="4C41E363" w14:textId="77777777" w:rsidR="00034179" w:rsidRPr="002105BF" w:rsidRDefault="00034179" w:rsidP="00034179">
      <w:pPr>
        <w:suppressAutoHyphens/>
        <w:autoSpaceDN w:val="0"/>
        <w:jc w:val="both"/>
        <w:textAlignment w:val="baseline"/>
        <w:rPr>
          <w:rFonts w:ascii="Calibri" w:eastAsia="Calibri" w:hAnsi="Calibri" w:cs="Calibri"/>
          <w:color w:val="FF0000"/>
        </w:rPr>
      </w:pPr>
    </w:p>
    <w:p w14:paraId="7A447355" w14:textId="77777777" w:rsidR="002105BF" w:rsidRPr="001D3443" w:rsidRDefault="002105BF" w:rsidP="002105BF">
      <w:pPr>
        <w:widowControl w:val="0"/>
        <w:tabs>
          <w:tab w:val="left" w:pos="1134"/>
          <w:tab w:val="left" w:pos="1960"/>
        </w:tabs>
        <w:suppressAutoHyphens/>
        <w:rPr>
          <w:rFonts w:asciiTheme="minorHAnsi" w:eastAsiaTheme="minorHAnsi" w:hAnsiTheme="minorHAnsi" w:cstheme="minorHAnsi"/>
          <w:lang w:val="fr-FR" w:eastAsia="en-US"/>
        </w:rPr>
      </w:pPr>
      <w:r w:rsidRPr="001D3443">
        <w:rPr>
          <w:rFonts w:asciiTheme="minorHAnsi" w:eastAsiaTheme="minorHAnsi" w:hAnsiTheme="minorHAnsi" w:cstheme="minorHAnsi"/>
          <w:lang w:val="fr-FR" w:eastAsia="en-US"/>
        </w:rPr>
        <w:t>Dotyczy postępowania prowadzonego w trybie podstawowym:</w:t>
      </w:r>
      <w:bookmarkStart w:id="0" w:name="_Hlk157083391"/>
      <w:bookmarkStart w:id="1" w:name="_Hlk162507214"/>
      <w:r w:rsidRPr="001D3443">
        <w:rPr>
          <w:rFonts w:asciiTheme="minorHAnsi" w:eastAsiaTheme="minorHAnsi" w:hAnsiTheme="minorHAnsi" w:cstheme="minorHAnsi"/>
          <w:lang w:val="fr-FR" w:eastAsia="en-US"/>
        </w:rPr>
        <w:t xml:space="preserve"> </w:t>
      </w:r>
      <w:bookmarkStart w:id="2" w:name="_Hlk129603495"/>
      <w:r w:rsidRPr="001D3443">
        <w:rPr>
          <w:rFonts w:asciiTheme="minorHAnsi" w:eastAsiaTheme="minorHAnsi" w:hAnsiTheme="minorHAnsi" w:cstheme="minorHAnsi"/>
          <w:lang w:val="fr-FR" w:eastAsia="en-US"/>
        </w:rPr>
        <w:t xml:space="preserve">  </w:t>
      </w:r>
      <w:bookmarkEnd w:id="0"/>
      <w:bookmarkEnd w:id="1"/>
      <w:bookmarkEnd w:id="2"/>
    </w:p>
    <w:p w14:paraId="2F098FEC" w14:textId="1A3562C3" w:rsidR="002105BF" w:rsidRPr="001D3443" w:rsidRDefault="002105BF" w:rsidP="002105BF">
      <w:pPr>
        <w:widowControl w:val="0"/>
        <w:tabs>
          <w:tab w:val="left" w:pos="1134"/>
          <w:tab w:val="left" w:pos="1960"/>
        </w:tabs>
        <w:suppressAutoHyphens/>
        <w:rPr>
          <w:rFonts w:asciiTheme="minorHAnsi" w:eastAsiaTheme="minorHAnsi" w:hAnsiTheme="minorHAnsi" w:cstheme="minorHAnsi"/>
          <w:b/>
          <w:bCs/>
          <w:lang w:val="fr-FR" w:eastAsia="en-US"/>
        </w:rPr>
      </w:pPr>
      <w:bookmarkStart w:id="3" w:name="_Hlk190343310"/>
      <w:r w:rsidRPr="001D3443">
        <w:rPr>
          <w:rFonts w:asciiTheme="minorHAnsi" w:eastAsiaTheme="minorHAnsi" w:hAnsiTheme="minorHAnsi" w:cstheme="minorHAnsi"/>
          <w:b/>
          <w:bCs/>
          <w:lang w:val="fr-FR" w:eastAsia="en-US"/>
        </w:rPr>
        <w:t xml:space="preserve">Dostawa </w:t>
      </w:r>
      <w:r w:rsidRPr="001D3443">
        <w:rPr>
          <w:rFonts w:asciiTheme="minorHAnsi" w:hAnsiTheme="minorHAnsi" w:cstheme="minorHAnsi"/>
          <w:b/>
          <w:bCs/>
          <w:noProof/>
          <w:spacing w:val="-3"/>
        </w:rPr>
        <w:t>zgrzewarek przenośnych – 5 sztuk</w:t>
      </w:r>
    </w:p>
    <w:bookmarkEnd w:id="3"/>
    <w:p w14:paraId="1CE316F2" w14:textId="77777777" w:rsidR="002105BF" w:rsidRPr="001D3443" w:rsidRDefault="002105BF" w:rsidP="002105BF">
      <w:pPr>
        <w:pStyle w:val="Listapunktowana21"/>
        <w:ind w:left="0" w:firstLine="0"/>
        <w:rPr>
          <w:rFonts w:asciiTheme="minorHAnsi" w:hAnsiTheme="minorHAnsi" w:cstheme="minorHAnsi"/>
          <w:sz w:val="24"/>
          <w:szCs w:val="24"/>
        </w:rPr>
      </w:pPr>
    </w:p>
    <w:p w14:paraId="4EF3FCF5" w14:textId="77777777" w:rsidR="002105BF" w:rsidRPr="004E12A0" w:rsidRDefault="002105BF" w:rsidP="002105BF">
      <w:pPr>
        <w:suppressAutoHyphens/>
        <w:autoSpaceDN w:val="0"/>
        <w:textAlignment w:val="baseline"/>
        <w:rPr>
          <w:rFonts w:asciiTheme="minorHAnsi" w:hAnsiTheme="minorHAnsi" w:cstheme="minorHAnsi"/>
          <w:lang w:eastAsia="zh-CN"/>
        </w:rPr>
      </w:pPr>
      <w:r w:rsidRPr="004E12A0">
        <w:rPr>
          <w:rFonts w:asciiTheme="minorHAnsi" w:hAnsiTheme="minorHAnsi" w:cstheme="minorHAnsi"/>
          <w:lang w:eastAsia="zh-CN"/>
        </w:rPr>
        <w:t>Regionalne Centrum Krwiodawstwa i Krwiolecznictwa w Lublinie, działając w oparciu  o zapisy art. 284 ust. 1 i ust. 2 ustawy z dnia 11 września 2019 r. Prawo zamówień publicznych przekazuje treść zapytań wraz z wyjaśnieniami:</w:t>
      </w:r>
    </w:p>
    <w:p w14:paraId="34D4B08E" w14:textId="77777777" w:rsidR="00034179" w:rsidRPr="004E12A0" w:rsidRDefault="00034179" w:rsidP="00034179">
      <w:pPr>
        <w:suppressAutoHyphens/>
        <w:autoSpaceDN w:val="0"/>
        <w:ind w:firstLine="720"/>
        <w:jc w:val="both"/>
        <w:textAlignment w:val="baseline"/>
        <w:rPr>
          <w:rFonts w:asciiTheme="minorHAnsi" w:hAnsiTheme="minorHAnsi" w:cstheme="minorHAnsi"/>
          <w:lang w:eastAsia="zh-CN"/>
        </w:rPr>
      </w:pPr>
    </w:p>
    <w:p w14:paraId="5E191046" w14:textId="77777777" w:rsidR="002105BF" w:rsidRPr="004E12A0" w:rsidRDefault="002105BF" w:rsidP="002105BF">
      <w:pPr>
        <w:numPr>
          <w:ilvl w:val="0"/>
          <w:numId w:val="2"/>
        </w:numPr>
        <w:spacing w:after="160" w:line="259" w:lineRule="auto"/>
        <w:contextualSpacing/>
        <w:jc w:val="both"/>
        <w:rPr>
          <w:rFonts w:asciiTheme="minorHAnsi" w:eastAsiaTheme="minorHAnsi" w:hAnsiTheme="minorHAnsi" w:cstheme="minorHAnsi"/>
          <w:lang w:eastAsia="en-US"/>
        </w:rPr>
      </w:pPr>
      <w:r w:rsidRPr="004E12A0">
        <w:rPr>
          <w:rFonts w:asciiTheme="minorHAnsi" w:eastAsiaTheme="minorHAnsi" w:hAnsiTheme="minorHAnsi" w:cstheme="minorHAnsi"/>
          <w:lang w:eastAsia="en-US"/>
        </w:rPr>
        <w:t>Dot. Szczegółowy opis przedmiotu zamówienia pkt 3</w:t>
      </w:r>
    </w:p>
    <w:p w14:paraId="02924565" w14:textId="77777777" w:rsidR="002105BF" w:rsidRPr="004E12A0" w:rsidRDefault="002105BF" w:rsidP="002105BF">
      <w:pPr>
        <w:ind w:firstLine="360"/>
        <w:jc w:val="both"/>
        <w:rPr>
          <w:rFonts w:asciiTheme="minorHAnsi" w:eastAsiaTheme="minorHAnsi" w:hAnsiTheme="minorHAnsi" w:cstheme="minorHAnsi"/>
          <w:lang w:eastAsia="en-US"/>
        </w:rPr>
      </w:pPr>
      <w:bookmarkStart w:id="4" w:name="_Hlk194913686"/>
      <w:r w:rsidRPr="004E12A0">
        <w:rPr>
          <w:rFonts w:asciiTheme="minorHAnsi" w:eastAsiaTheme="minorHAnsi" w:hAnsiTheme="minorHAnsi" w:cstheme="minorHAnsi"/>
          <w:lang w:eastAsia="en-US"/>
        </w:rPr>
        <w:t xml:space="preserve">Zwracamy się z prośbą do Zamawiającego o </w:t>
      </w:r>
      <w:bookmarkEnd w:id="4"/>
      <w:r w:rsidRPr="004E12A0">
        <w:rPr>
          <w:rFonts w:asciiTheme="minorHAnsi" w:eastAsiaTheme="minorHAnsi" w:hAnsiTheme="minorHAnsi" w:cstheme="minorHAnsi"/>
          <w:lang w:eastAsia="en-US"/>
        </w:rPr>
        <w:t>doprecyzowanie, który z podanych wymiarów odpowiada długości, szerokości i wysokości urządzenia. Jednocześnie prosimy o dopuszczenie urządzenia o wymiarach 161 x 47 x 108 mm, bądź o rozszerzenie tolerancji wymiarów z obecnych ±5% do co najmniej ±15%. Różnice w wymiarach nie wpływają na sposób użytkowania urządzenia, a obecna specyfikacja preferuje jeden konkretny model, co ogranicza konkurencyjność i dostęp pozostałym uczestnikom rynku.</w:t>
      </w:r>
    </w:p>
    <w:p w14:paraId="169CCBB2" w14:textId="7C39794C" w:rsidR="00CB6CC8" w:rsidRPr="004E12A0" w:rsidRDefault="00CB6CC8" w:rsidP="00CB6CC8">
      <w:pPr>
        <w:spacing w:line="276" w:lineRule="auto"/>
        <w:jc w:val="both"/>
        <w:rPr>
          <w:rFonts w:asciiTheme="minorHAnsi" w:hAnsiTheme="minorHAnsi" w:cstheme="minorHAnsi"/>
          <w:b/>
          <w:bCs/>
          <w:color w:val="000000"/>
          <w:shd w:val="clear" w:color="auto" w:fill="FFFFFF"/>
        </w:rPr>
      </w:pPr>
      <w:bookmarkStart w:id="5" w:name="_Hlk194995501"/>
      <w:bookmarkStart w:id="6" w:name="_Hlk194999100"/>
      <w:r w:rsidRPr="004E12A0">
        <w:rPr>
          <w:rFonts w:asciiTheme="minorHAnsi" w:hAnsiTheme="minorHAnsi" w:cstheme="minorHAnsi"/>
          <w:b/>
          <w:bCs/>
          <w:color w:val="000000"/>
          <w:shd w:val="clear" w:color="auto" w:fill="FFFFFF"/>
        </w:rPr>
        <w:t>Odpowiedź: Tak. Zamawiający  dopuszcza</w:t>
      </w:r>
      <w:r w:rsidRPr="004E12A0">
        <w:rPr>
          <w:rFonts w:asciiTheme="minorHAnsi" w:eastAsiaTheme="minorHAnsi" w:hAnsiTheme="minorHAnsi" w:cstheme="minorHAnsi"/>
          <w:lang w:eastAsia="en-US"/>
        </w:rPr>
        <w:t xml:space="preserve"> </w:t>
      </w:r>
      <w:bookmarkEnd w:id="5"/>
      <w:r w:rsidRPr="004E12A0">
        <w:rPr>
          <w:rFonts w:asciiTheme="minorHAnsi" w:eastAsiaTheme="minorHAnsi" w:hAnsiTheme="minorHAnsi" w:cstheme="minorHAnsi"/>
          <w:b/>
          <w:bCs/>
          <w:lang w:eastAsia="en-US"/>
        </w:rPr>
        <w:t>rozszerzenie tolerancji</w:t>
      </w:r>
      <w:r w:rsidR="001328D7">
        <w:rPr>
          <w:rFonts w:asciiTheme="minorHAnsi" w:eastAsiaTheme="minorHAnsi" w:hAnsiTheme="minorHAnsi" w:cstheme="minorHAnsi"/>
          <w:b/>
          <w:bCs/>
          <w:lang w:eastAsia="en-US"/>
        </w:rPr>
        <w:t xml:space="preserve"> wymiarów </w:t>
      </w:r>
      <w:r w:rsidR="001328D7" w:rsidRPr="001328D7">
        <w:rPr>
          <w:rFonts w:asciiTheme="minorHAnsi" w:eastAsiaTheme="minorHAnsi" w:hAnsiTheme="minorHAnsi" w:cstheme="minorHAnsi"/>
          <w:b/>
          <w:bCs/>
          <w:lang w:eastAsia="en-US"/>
        </w:rPr>
        <w:t>±15%.</w:t>
      </w:r>
      <w:r w:rsidRPr="004E12A0">
        <w:rPr>
          <w:rFonts w:asciiTheme="minorHAnsi" w:hAnsiTheme="minorHAnsi" w:cstheme="minorHAnsi"/>
          <w:b/>
          <w:bCs/>
          <w:color w:val="000000"/>
          <w:shd w:val="clear" w:color="auto" w:fill="FFFFFF"/>
        </w:rPr>
        <w:t xml:space="preserve">  </w:t>
      </w:r>
    </w:p>
    <w:bookmarkEnd w:id="6"/>
    <w:p w14:paraId="6F527C88" w14:textId="77777777" w:rsidR="00110429" w:rsidRPr="004E12A0" w:rsidRDefault="00110429" w:rsidP="002105BF">
      <w:pPr>
        <w:jc w:val="both"/>
        <w:rPr>
          <w:rFonts w:asciiTheme="minorHAnsi" w:eastAsiaTheme="minorHAnsi" w:hAnsiTheme="minorHAnsi" w:cstheme="minorHAnsi"/>
          <w:lang w:eastAsia="en-US"/>
        </w:rPr>
      </w:pPr>
    </w:p>
    <w:p w14:paraId="11A09B1A" w14:textId="77777777" w:rsidR="002105BF" w:rsidRPr="004E12A0" w:rsidRDefault="002105BF" w:rsidP="002105BF">
      <w:pPr>
        <w:numPr>
          <w:ilvl w:val="0"/>
          <w:numId w:val="2"/>
        </w:numPr>
        <w:spacing w:after="160" w:line="259" w:lineRule="auto"/>
        <w:contextualSpacing/>
        <w:jc w:val="both"/>
        <w:rPr>
          <w:rFonts w:asciiTheme="minorHAnsi" w:eastAsiaTheme="minorHAnsi" w:hAnsiTheme="minorHAnsi" w:cstheme="minorHAnsi"/>
          <w:lang w:eastAsia="en-US"/>
        </w:rPr>
      </w:pPr>
      <w:bookmarkStart w:id="7" w:name="_Hlk194913783"/>
      <w:r w:rsidRPr="004E12A0">
        <w:rPr>
          <w:rFonts w:asciiTheme="minorHAnsi" w:eastAsiaTheme="minorHAnsi" w:hAnsiTheme="minorHAnsi" w:cstheme="minorHAnsi"/>
          <w:lang w:eastAsia="en-US"/>
        </w:rPr>
        <w:t>Dot. Szczegółowy opis przedmiotu zamówienia pkt 4</w:t>
      </w:r>
    </w:p>
    <w:p w14:paraId="596AF076" w14:textId="77777777" w:rsidR="002105BF" w:rsidRPr="004E12A0" w:rsidRDefault="002105BF" w:rsidP="002105BF">
      <w:pPr>
        <w:ind w:firstLine="360"/>
        <w:jc w:val="both"/>
        <w:rPr>
          <w:rFonts w:asciiTheme="minorHAnsi" w:eastAsiaTheme="minorHAnsi" w:hAnsiTheme="minorHAnsi" w:cstheme="minorHAnsi"/>
          <w:lang w:eastAsia="en-US"/>
        </w:rPr>
      </w:pPr>
      <w:r w:rsidRPr="004E12A0">
        <w:rPr>
          <w:rFonts w:asciiTheme="minorHAnsi" w:eastAsiaTheme="minorHAnsi" w:hAnsiTheme="minorHAnsi" w:cstheme="minorHAnsi"/>
          <w:lang w:eastAsia="en-US"/>
        </w:rPr>
        <w:t>Zwracamy się z prośbą do Zamawiającego o dopuszczenie głowic wykonanych z innych materiałów niż ceramika, o ile spełniają one wszystkie funkcje użytkowe i bezpieczeństwa. Wnosimy także o doprecyzowanie, który z wymiarów odpowiada długości, szerokości i wysokości, oraz czy podany wymiar dotyczy głowicy w stanie zamkniętym czy otwartym. Prosimy również o dopuszczenie urządzenia o wymiarach 38 x 95 x 216 mm, bądź o zwiększenie tolerancji wymiarów do co najmniej ±15%, ponieważ nie wpływa to na funkcjonalność sprzętu, a obecna specyfikacja wyklucza wielu producentów z udziału w postępowaniu.</w:t>
      </w:r>
    </w:p>
    <w:p w14:paraId="5CE4A9A8" w14:textId="496AA9DB" w:rsidR="00420414" w:rsidRPr="004E12A0" w:rsidRDefault="00420414" w:rsidP="00420414">
      <w:pPr>
        <w:rPr>
          <w:rFonts w:ascii="Calibri" w:eastAsiaTheme="minorHAnsi" w:hAnsi="Calibri" w:cs="Calibri"/>
          <w:b/>
          <w:bCs/>
        </w:rPr>
      </w:pPr>
      <w:bookmarkStart w:id="8" w:name="_Hlk194999231"/>
      <w:r w:rsidRPr="004E12A0">
        <w:rPr>
          <w:rFonts w:ascii="Calibri" w:eastAsiaTheme="minorHAnsi" w:hAnsi="Calibri" w:cs="Calibri"/>
          <w:b/>
          <w:bCs/>
        </w:rPr>
        <w:t>Odpowiedź: Zamawiający podtrzymuje zapisy SWZ.</w:t>
      </w:r>
    </w:p>
    <w:bookmarkEnd w:id="8"/>
    <w:p w14:paraId="7697CBA9" w14:textId="77777777" w:rsidR="002105BF" w:rsidRPr="004E12A0" w:rsidRDefault="002105BF" w:rsidP="002105BF">
      <w:pPr>
        <w:jc w:val="both"/>
        <w:rPr>
          <w:rFonts w:asciiTheme="minorHAnsi" w:eastAsiaTheme="minorHAnsi" w:hAnsiTheme="minorHAnsi" w:cstheme="minorHAnsi"/>
          <w:lang w:eastAsia="en-US"/>
        </w:rPr>
      </w:pPr>
    </w:p>
    <w:bookmarkEnd w:id="7"/>
    <w:p w14:paraId="386D08B5" w14:textId="77777777" w:rsidR="002105BF" w:rsidRPr="004E12A0" w:rsidRDefault="002105BF" w:rsidP="002105BF">
      <w:pPr>
        <w:numPr>
          <w:ilvl w:val="0"/>
          <w:numId w:val="2"/>
        </w:numPr>
        <w:spacing w:after="160" w:line="259" w:lineRule="auto"/>
        <w:contextualSpacing/>
        <w:jc w:val="both"/>
        <w:rPr>
          <w:rFonts w:asciiTheme="minorHAnsi" w:eastAsiaTheme="minorHAnsi" w:hAnsiTheme="minorHAnsi" w:cstheme="minorHAnsi"/>
          <w:lang w:eastAsia="en-US"/>
        </w:rPr>
      </w:pPr>
      <w:r w:rsidRPr="004E12A0">
        <w:rPr>
          <w:rFonts w:asciiTheme="minorHAnsi" w:eastAsiaTheme="minorHAnsi" w:hAnsiTheme="minorHAnsi" w:cstheme="minorHAnsi"/>
          <w:lang w:eastAsia="en-US"/>
        </w:rPr>
        <w:t>Dot. Szczegółowy opis przedmiotu zamówienia pkt 5</w:t>
      </w:r>
    </w:p>
    <w:p w14:paraId="49F3DA66" w14:textId="77777777" w:rsidR="002105BF" w:rsidRPr="004E12A0" w:rsidRDefault="002105BF" w:rsidP="002105BF">
      <w:pPr>
        <w:ind w:firstLine="360"/>
        <w:jc w:val="both"/>
        <w:rPr>
          <w:rFonts w:asciiTheme="minorHAnsi" w:eastAsiaTheme="minorHAnsi" w:hAnsiTheme="minorHAnsi" w:cstheme="minorHAnsi"/>
          <w:lang w:eastAsia="en-US"/>
        </w:rPr>
      </w:pPr>
      <w:r w:rsidRPr="004E12A0">
        <w:rPr>
          <w:rFonts w:asciiTheme="minorHAnsi" w:eastAsiaTheme="minorHAnsi" w:hAnsiTheme="minorHAnsi" w:cstheme="minorHAnsi"/>
          <w:lang w:eastAsia="en-US"/>
        </w:rPr>
        <w:t>Zwracamy się z prośbą do Zamawiającego o dopuszczenie urządzeń o wadze do 1,2 kg, co nie wpływa na sposób użytkowania, a umożliwi szerszy udział konkurencyjnych produktów w postępowaniu.</w:t>
      </w:r>
    </w:p>
    <w:p w14:paraId="7EDA36FD" w14:textId="09D60D43" w:rsidR="00715ECF" w:rsidRPr="004E12A0" w:rsidRDefault="00CB6CC8" w:rsidP="00715ECF">
      <w:pPr>
        <w:jc w:val="both"/>
        <w:rPr>
          <w:rFonts w:asciiTheme="minorHAnsi" w:hAnsiTheme="minorHAnsi" w:cstheme="minorHAnsi"/>
          <w:b/>
          <w:bCs/>
        </w:rPr>
      </w:pPr>
      <w:r w:rsidRPr="004E12A0">
        <w:rPr>
          <w:rFonts w:asciiTheme="minorHAnsi" w:hAnsiTheme="minorHAnsi" w:cstheme="minorHAnsi"/>
          <w:b/>
          <w:bCs/>
          <w:color w:val="000000"/>
          <w:shd w:val="clear" w:color="auto" w:fill="FFFFFF"/>
        </w:rPr>
        <w:t>Odpowiedź: Tak. Zamawiający  dopuszcza</w:t>
      </w:r>
      <w:r w:rsidR="00715ECF" w:rsidRPr="004E12A0">
        <w:rPr>
          <w:rFonts w:asciiTheme="minorHAnsi" w:hAnsiTheme="minorHAnsi" w:cstheme="minorHAnsi"/>
          <w:b/>
          <w:bCs/>
        </w:rPr>
        <w:t>.</w:t>
      </w:r>
    </w:p>
    <w:p w14:paraId="62C28EB7" w14:textId="77777777" w:rsidR="002105BF" w:rsidRPr="004E12A0" w:rsidRDefault="002105BF" w:rsidP="002105BF">
      <w:pPr>
        <w:ind w:firstLine="360"/>
        <w:jc w:val="both"/>
        <w:rPr>
          <w:rFonts w:asciiTheme="minorHAnsi" w:eastAsiaTheme="minorHAnsi" w:hAnsiTheme="minorHAnsi" w:cstheme="minorHAnsi"/>
          <w:lang w:eastAsia="en-US"/>
        </w:rPr>
      </w:pPr>
    </w:p>
    <w:p w14:paraId="5120D3CC" w14:textId="77777777" w:rsidR="002105BF" w:rsidRPr="004E12A0" w:rsidRDefault="002105BF" w:rsidP="002105BF">
      <w:pPr>
        <w:numPr>
          <w:ilvl w:val="0"/>
          <w:numId w:val="2"/>
        </w:numPr>
        <w:spacing w:after="160" w:line="259" w:lineRule="auto"/>
        <w:contextualSpacing/>
        <w:jc w:val="both"/>
        <w:rPr>
          <w:rFonts w:asciiTheme="minorHAnsi" w:eastAsiaTheme="minorHAnsi" w:hAnsiTheme="minorHAnsi" w:cstheme="minorHAnsi"/>
          <w:lang w:eastAsia="en-US"/>
        </w:rPr>
      </w:pPr>
      <w:r w:rsidRPr="004E12A0">
        <w:rPr>
          <w:rFonts w:asciiTheme="minorHAnsi" w:eastAsiaTheme="minorHAnsi" w:hAnsiTheme="minorHAnsi" w:cstheme="minorHAnsi"/>
          <w:lang w:eastAsia="en-US"/>
        </w:rPr>
        <w:t>Dot. Szczegółowy opis przedmiotu zamówienia pkt 10</w:t>
      </w:r>
    </w:p>
    <w:p w14:paraId="736A1B43" w14:textId="77777777" w:rsidR="002105BF" w:rsidRPr="004E12A0" w:rsidRDefault="002105BF" w:rsidP="002105BF">
      <w:pPr>
        <w:ind w:firstLine="360"/>
        <w:jc w:val="both"/>
        <w:rPr>
          <w:rFonts w:asciiTheme="minorHAnsi" w:eastAsiaTheme="minorHAnsi" w:hAnsiTheme="minorHAnsi" w:cstheme="minorHAnsi"/>
          <w:lang w:eastAsia="en-US"/>
        </w:rPr>
      </w:pPr>
      <w:r w:rsidRPr="004E12A0">
        <w:rPr>
          <w:rFonts w:asciiTheme="minorHAnsi" w:eastAsiaTheme="minorHAnsi" w:hAnsiTheme="minorHAnsi" w:cstheme="minorHAnsi"/>
          <w:lang w:eastAsia="en-US"/>
        </w:rPr>
        <w:t>Zwracamy się z prośbą do Zamawiającego o dopuszczenie urządzeń, dla których producent deklaruje czas pełnego ładowania jako „</w:t>
      </w:r>
      <w:bookmarkStart w:id="9" w:name="_Hlk194994771"/>
      <w:r w:rsidRPr="004E12A0">
        <w:rPr>
          <w:rFonts w:asciiTheme="minorHAnsi" w:eastAsiaTheme="minorHAnsi" w:hAnsiTheme="minorHAnsi" w:cstheme="minorHAnsi"/>
          <w:lang w:eastAsia="en-US"/>
        </w:rPr>
        <w:t>poniżej 3 godzin</w:t>
      </w:r>
      <w:bookmarkEnd w:id="9"/>
      <w:r w:rsidRPr="004E12A0">
        <w:rPr>
          <w:rFonts w:asciiTheme="minorHAnsi" w:eastAsiaTheme="minorHAnsi" w:hAnsiTheme="minorHAnsi" w:cstheme="minorHAnsi"/>
          <w:lang w:eastAsia="en-US"/>
        </w:rPr>
        <w:t>”. Różnica jest marginalna i nie wpływa na użyteczność sprzętu.</w:t>
      </w:r>
    </w:p>
    <w:p w14:paraId="60AB6C1A" w14:textId="45AA6729" w:rsidR="00715ECF" w:rsidRPr="004E12A0" w:rsidRDefault="00CB6CC8" w:rsidP="00715ECF">
      <w:pPr>
        <w:jc w:val="both"/>
        <w:rPr>
          <w:rFonts w:asciiTheme="minorHAnsi" w:hAnsiTheme="minorHAnsi" w:cstheme="minorHAnsi"/>
          <w:b/>
          <w:bCs/>
        </w:rPr>
      </w:pPr>
      <w:r w:rsidRPr="004E12A0">
        <w:rPr>
          <w:rFonts w:asciiTheme="minorHAnsi" w:hAnsiTheme="minorHAnsi" w:cstheme="minorHAnsi"/>
          <w:b/>
          <w:bCs/>
          <w:color w:val="000000"/>
          <w:shd w:val="clear" w:color="auto" w:fill="FFFFFF"/>
        </w:rPr>
        <w:t>Odpowiedź: Tak. Zamawiający  dopuszcza</w:t>
      </w:r>
      <w:r w:rsidR="00D745F5" w:rsidRPr="004E12A0">
        <w:rPr>
          <w:rFonts w:asciiTheme="minorHAnsi" w:eastAsiaTheme="minorHAnsi" w:hAnsiTheme="minorHAnsi" w:cstheme="minorHAnsi"/>
          <w:b/>
          <w:bCs/>
          <w:lang w:eastAsia="en-US"/>
        </w:rPr>
        <w:t>.</w:t>
      </w:r>
    </w:p>
    <w:p w14:paraId="48A4D798" w14:textId="77777777" w:rsidR="002105BF" w:rsidRPr="004E12A0" w:rsidRDefault="002105BF" w:rsidP="002105BF">
      <w:pPr>
        <w:jc w:val="both"/>
        <w:rPr>
          <w:rFonts w:asciiTheme="minorHAnsi" w:eastAsiaTheme="minorHAnsi" w:hAnsiTheme="minorHAnsi" w:cstheme="minorHAnsi"/>
          <w:lang w:eastAsia="en-US"/>
        </w:rPr>
      </w:pPr>
    </w:p>
    <w:p w14:paraId="76EFBE9A" w14:textId="77777777" w:rsidR="002105BF" w:rsidRPr="004E12A0" w:rsidRDefault="002105BF" w:rsidP="002105BF">
      <w:pPr>
        <w:numPr>
          <w:ilvl w:val="0"/>
          <w:numId w:val="2"/>
        </w:numPr>
        <w:spacing w:after="160" w:line="259" w:lineRule="auto"/>
        <w:contextualSpacing/>
        <w:jc w:val="both"/>
        <w:rPr>
          <w:rFonts w:asciiTheme="minorHAnsi" w:eastAsiaTheme="minorHAnsi" w:hAnsiTheme="minorHAnsi" w:cstheme="minorHAnsi"/>
          <w:lang w:eastAsia="en-US"/>
        </w:rPr>
      </w:pPr>
      <w:r w:rsidRPr="004E12A0">
        <w:rPr>
          <w:rFonts w:asciiTheme="minorHAnsi" w:eastAsiaTheme="minorHAnsi" w:hAnsiTheme="minorHAnsi" w:cstheme="minorHAnsi"/>
          <w:lang w:eastAsia="en-US"/>
        </w:rPr>
        <w:t xml:space="preserve">Dot. SWA rozdz. XIV pkt 4 </w:t>
      </w:r>
      <w:proofErr w:type="spellStart"/>
      <w:r w:rsidRPr="004E12A0">
        <w:rPr>
          <w:rFonts w:asciiTheme="minorHAnsi" w:eastAsiaTheme="minorHAnsi" w:hAnsiTheme="minorHAnsi" w:cstheme="minorHAnsi"/>
          <w:lang w:eastAsia="en-US"/>
        </w:rPr>
        <w:t>ppkt</w:t>
      </w:r>
      <w:proofErr w:type="spellEnd"/>
      <w:r w:rsidRPr="004E12A0">
        <w:rPr>
          <w:rFonts w:asciiTheme="minorHAnsi" w:eastAsiaTheme="minorHAnsi" w:hAnsiTheme="minorHAnsi" w:cstheme="minorHAnsi"/>
          <w:lang w:eastAsia="en-US"/>
        </w:rPr>
        <w:t xml:space="preserve"> 2</w:t>
      </w:r>
    </w:p>
    <w:p w14:paraId="667018B9" w14:textId="77777777" w:rsidR="002105BF" w:rsidRPr="004E12A0" w:rsidRDefault="002105BF" w:rsidP="002105BF">
      <w:pPr>
        <w:ind w:firstLine="284"/>
        <w:jc w:val="both"/>
        <w:rPr>
          <w:rFonts w:asciiTheme="minorHAnsi" w:eastAsiaTheme="minorHAnsi" w:hAnsiTheme="minorHAnsi" w:cstheme="minorHAnsi"/>
          <w:lang w:eastAsia="en-US"/>
        </w:rPr>
      </w:pPr>
      <w:bookmarkStart w:id="10" w:name="_Hlk194914030"/>
      <w:r w:rsidRPr="004E12A0">
        <w:rPr>
          <w:rFonts w:asciiTheme="minorHAnsi" w:eastAsiaTheme="minorHAnsi" w:hAnsiTheme="minorHAnsi" w:cstheme="minorHAnsi"/>
          <w:lang w:eastAsia="en-US"/>
        </w:rPr>
        <w:t>Zważywszy na fakt, iż materiały informacyjne / karty katalogowe / specyfikacje techniczne sprzętu są przygotowane przez producenta zgodnie z obowiązującymi regulacjami i mają charakter uniwersalny, to mogą nie zawierać wszystkich informacji wymaganych przez Zamawiającego w Szczegółowym opisie przedmiotu zamówienia. Z uwagi na to zwracamy się z prośbą do Zamawiającego o dopuszczenie, złożenia oświadczenia przez producenta  lub autoryzowanego dystrybutora dotyczącego spełnienia wymagań nie zawartych w uniwersalnych materiałach informacyjnych.</w:t>
      </w:r>
      <w:bookmarkEnd w:id="10"/>
    </w:p>
    <w:p w14:paraId="0E06D27F" w14:textId="77777777" w:rsidR="00D745F5" w:rsidRPr="004E12A0" w:rsidRDefault="00D745F5" w:rsidP="00D745F5">
      <w:pPr>
        <w:rPr>
          <w:rFonts w:ascii="Calibri" w:eastAsiaTheme="minorHAnsi" w:hAnsi="Calibri" w:cs="Calibri"/>
          <w:b/>
          <w:bCs/>
        </w:rPr>
      </w:pPr>
      <w:r w:rsidRPr="004E12A0">
        <w:rPr>
          <w:rFonts w:ascii="Calibri" w:eastAsiaTheme="minorHAnsi" w:hAnsi="Calibri" w:cs="Calibri"/>
          <w:b/>
          <w:bCs/>
        </w:rPr>
        <w:t>Odpowiedź: Zamawiający podtrzymuje zapisy SWZ.</w:t>
      </w:r>
    </w:p>
    <w:p w14:paraId="757157EE" w14:textId="77777777" w:rsidR="002105BF" w:rsidRPr="004E12A0" w:rsidRDefault="002105BF" w:rsidP="002105BF">
      <w:pPr>
        <w:jc w:val="both"/>
        <w:rPr>
          <w:rFonts w:asciiTheme="minorHAnsi" w:eastAsiaTheme="minorHAnsi" w:hAnsiTheme="minorHAnsi" w:cstheme="minorHAnsi"/>
          <w:lang w:eastAsia="en-US"/>
        </w:rPr>
      </w:pPr>
    </w:p>
    <w:p w14:paraId="184746CA" w14:textId="77777777" w:rsidR="002105BF" w:rsidRPr="004E12A0" w:rsidRDefault="002105BF" w:rsidP="002105BF">
      <w:pPr>
        <w:numPr>
          <w:ilvl w:val="0"/>
          <w:numId w:val="2"/>
        </w:numPr>
        <w:spacing w:after="160" w:line="259" w:lineRule="auto"/>
        <w:contextualSpacing/>
        <w:jc w:val="both"/>
        <w:rPr>
          <w:rFonts w:asciiTheme="minorHAnsi" w:eastAsiaTheme="minorHAnsi" w:hAnsiTheme="minorHAnsi" w:cstheme="minorHAnsi"/>
          <w:lang w:eastAsia="en-US"/>
        </w:rPr>
      </w:pPr>
      <w:bookmarkStart w:id="11" w:name="_Hlk99613784"/>
      <w:r w:rsidRPr="004E12A0">
        <w:rPr>
          <w:rFonts w:asciiTheme="minorHAnsi" w:eastAsiaTheme="minorHAnsi" w:hAnsiTheme="minorHAnsi" w:cstheme="minorHAnsi"/>
          <w:lang w:eastAsia="en-US"/>
        </w:rPr>
        <w:t>Dot. zapisów umowy § 8</w:t>
      </w:r>
    </w:p>
    <w:p w14:paraId="01737AA5" w14:textId="77777777" w:rsidR="002105BF" w:rsidRPr="004E12A0" w:rsidRDefault="002105BF" w:rsidP="002105BF">
      <w:pPr>
        <w:ind w:firstLine="360"/>
        <w:jc w:val="both"/>
        <w:rPr>
          <w:rFonts w:asciiTheme="minorHAnsi" w:eastAsiaTheme="minorHAnsi" w:hAnsiTheme="minorHAnsi" w:cstheme="minorHAnsi"/>
          <w:lang w:eastAsia="en-US"/>
        </w:rPr>
      </w:pPr>
      <w:r w:rsidRPr="004E12A0">
        <w:rPr>
          <w:rFonts w:asciiTheme="minorHAnsi" w:eastAsiaTheme="minorHAnsi" w:hAnsiTheme="minorHAnsi" w:cstheme="minorHAnsi"/>
          <w:lang w:eastAsia="en-US"/>
        </w:rPr>
        <w:t>Zwracamy się z prośbą o modyfikację zapisów § 8 w taki sposób, aby wysokość kary umownej naliczana była od wartości netto a nie brutto. VAT jest należnością publicznoprawną, którą wykonawca jest zobowiązany odprowadzić do urzędu skarbowego. Ponadto sama kwota podatku VAT wliczona do ceny oferty nie ma wpływu na korzyści ekonomiczne osiągane przez wykonawcę z tytułu wykonania zamówienia.</w:t>
      </w:r>
    </w:p>
    <w:bookmarkEnd w:id="11"/>
    <w:p w14:paraId="63CCC0FC" w14:textId="21F97994" w:rsidR="00D745F5" w:rsidRPr="004E12A0" w:rsidRDefault="00CB6CC8" w:rsidP="00D745F5">
      <w:pPr>
        <w:rPr>
          <w:rFonts w:ascii="Calibri" w:eastAsiaTheme="minorHAnsi" w:hAnsi="Calibri" w:cs="Calibri"/>
          <w:b/>
          <w:bCs/>
        </w:rPr>
      </w:pPr>
      <w:r w:rsidRPr="004E12A0">
        <w:rPr>
          <w:rFonts w:asciiTheme="minorHAnsi" w:hAnsiTheme="minorHAnsi" w:cstheme="minorHAnsi"/>
          <w:b/>
          <w:bCs/>
          <w:color w:val="000000"/>
          <w:shd w:val="clear" w:color="auto" w:fill="FFFFFF"/>
        </w:rPr>
        <w:t xml:space="preserve">Odpowiedź: Tak. Zamawiający  wyraża zgodę. Zmawiający modyfikuje zapisy </w:t>
      </w:r>
      <w:r w:rsidRPr="004E12A0">
        <w:rPr>
          <w:rFonts w:asciiTheme="minorHAnsi" w:eastAsiaTheme="minorHAnsi" w:hAnsiTheme="minorHAnsi" w:cstheme="minorHAnsi"/>
          <w:b/>
          <w:bCs/>
          <w:lang w:eastAsia="en-US"/>
        </w:rPr>
        <w:t>§ 8.</w:t>
      </w:r>
      <w:r w:rsidRPr="004E12A0">
        <w:rPr>
          <w:rFonts w:asciiTheme="minorHAnsi" w:hAnsiTheme="minorHAnsi" w:cstheme="minorHAnsi"/>
          <w:b/>
          <w:bCs/>
          <w:color w:val="000000"/>
          <w:shd w:val="clear" w:color="auto" w:fill="FFFFFF"/>
        </w:rPr>
        <w:t xml:space="preserve"> </w:t>
      </w:r>
    </w:p>
    <w:p w14:paraId="2D28A24B" w14:textId="77777777" w:rsidR="002105BF" w:rsidRPr="004E12A0" w:rsidRDefault="002105BF" w:rsidP="00794BF9">
      <w:pPr>
        <w:suppressAutoHyphens/>
        <w:autoSpaceDN w:val="0"/>
        <w:jc w:val="both"/>
        <w:textAlignment w:val="baseline"/>
        <w:rPr>
          <w:rFonts w:asciiTheme="minorHAnsi" w:hAnsiTheme="minorHAnsi" w:cstheme="minorHAnsi"/>
          <w:lang w:eastAsia="zh-CN"/>
        </w:rPr>
      </w:pPr>
    </w:p>
    <w:p w14:paraId="1AEC6CB6" w14:textId="1DD0494E" w:rsidR="002105BF" w:rsidRPr="004E12A0" w:rsidRDefault="002105BF" w:rsidP="002105BF">
      <w:pPr>
        <w:pStyle w:val="Akapitzlist"/>
        <w:numPr>
          <w:ilvl w:val="0"/>
          <w:numId w:val="2"/>
        </w:numPr>
        <w:suppressAutoHyphens/>
        <w:autoSpaceDN w:val="0"/>
        <w:spacing w:after="0"/>
        <w:ind w:left="0" w:firstLine="426"/>
        <w:jc w:val="both"/>
        <w:textAlignment w:val="baseline"/>
        <w:rPr>
          <w:rFonts w:asciiTheme="minorHAnsi" w:hAnsiTheme="minorHAnsi" w:cstheme="minorHAnsi"/>
          <w:sz w:val="24"/>
          <w:szCs w:val="24"/>
        </w:rPr>
      </w:pPr>
      <w:r w:rsidRPr="004E12A0">
        <w:rPr>
          <w:rFonts w:asciiTheme="minorHAnsi" w:hAnsiTheme="minorHAnsi" w:cstheme="minorHAnsi"/>
          <w:sz w:val="24"/>
          <w:szCs w:val="24"/>
        </w:rPr>
        <w:t>Pyt. 1 Dotyczy: Szczegółowy Opis Przedmiotu Zamówienia, zał. nr 3 do SWZ, pkt.3</w:t>
      </w:r>
    </w:p>
    <w:p w14:paraId="5E860AE8" w14:textId="5426DF6E" w:rsidR="00034179" w:rsidRPr="004E12A0" w:rsidRDefault="002105BF" w:rsidP="002105BF">
      <w:pPr>
        <w:suppressAutoHyphens/>
        <w:autoSpaceDN w:val="0"/>
        <w:ind w:firstLine="426"/>
        <w:jc w:val="both"/>
        <w:textAlignment w:val="baseline"/>
        <w:rPr>
          <w:rFonts w:asciiTheme="minorHAnsi" w:hAnsiTheme="minorHAnsi" w:cstheme="minorHAnsi"/>
          <w:lang w:eastAsia="zh-CN"/>
        </w:rPr>
      </w:pPr>
      <w:r w:rsidRPr="004E12A0">
        <w:rPr>
          <w:rFonts w:asciiTheme="minorHAnsi" w:hAnsiTheme="minorHAnsi" w:cstheme="minorHAnsi"/>
          <w:lang w:eastAsia="zh-CN"/>
        </w:rPr>
        <w:t>Czy Zamawiający dopuści zaoferowanie zgrzewarki przenośnej, której jednostka centralna ma wymiary 146 x 123 x 75 mm?</w:t>
      </w:r>
    </w:p>
    <w:p w14:paraId="34EF05AE" w14:textId="33DCA403" w:rsidR="00291713" w:rsidRPr="004E12A0" w:rsidRDefault="00291713" w:rsidP="00291713">
      <w:pPr>
        <w:spacing w:line="276" w:lineRule="auto"/>
        <w:jc w:val="both"/>
        <w:rPr>
          <w:rFonts w:asciiTheme="minorHAnsi" w:hAnsiTheme="minorHAnsi" w:cstheme="minorHAnsi"/>
          <w:b/>
          <w:bCs/>
          <w:color w:val="000000"/>
          <w:shd w:val="clear" w:color="auto" w:fill="FFFFFF"/>
        </w:rPr>
      </w:pPr>
      <w:r w:rsidRPr="004E12A0">
        <w:rPr>
          <w:rFonts w:asciiTheme="minorHAnsi" w:hAnsiTheme="minorHAnsi" w:cstheme="minorHAnsi"/>
          <w:b/>
          <w:bCs/>
          <w:color w:val="000000"/>
          <w:shd w:val="clear" w:color="auto" w:fill="FFFFFF"/>
        </w:rPr>
        <w:t>Odpowiedź: Zamawiający  dopuszcza</w:t>
      </w:r>
      <w:r w:rsidRPr="004E12A0">
        <w:rPr>
          <w:rFonts w:asciiTheme="minorHAnsi" w:eastAsiaTheme="minorHAnsi" w:hAnsiTheme="minorHAnsi" w:cstheme="minorHAnsi"/>
          <w:lang w:eastAsia="en-US"/>
        </w:rPr>
        <w:t xml:space="preserve"> </w:t>
      </w:r>
      <w:r w:rsidRPr="004E12A0">
        <w:rPr>
          <w:rFonts w:asciiTheme="minorHAnsi" w:eastAsiaTheme="minorHAnsi" w:hAnsiTheme="minorHAnsi" w:cstheme="minorHAnsi"/>
          <w:b/>
          <w:bCs/>
          <w:lang w:eastAsia="en-US"/>
        </w:rPr>
        <w:t>rozszerzenie tolerancji</w:t>
      </w:r>
      <w:r w:rsidR="00DF02C4" w:rsidRPr="004E12A0">
        <w:rPr>
          <w:rFonts w:asciiTheme="minorHAnsi" w:eastAsiaTheme="minorHAnsi" w:hAnsiTheme="minorHAnsi" w:cstheme="minorHAnsi"/>
          <w:b/>
          <w:bCs/>
          <w:lang w:eastAsia="en-US"/>
        </w:rPr>
        <w:t xml:space="preserve"> wymiarów</w:t>
      </w:r>
      <w:r w:rsidRPr="004E12A0">
        <w:rPr>
          <w:rFonts w:asciiTheme="minorHAnsi" w:eastAsiaTheme="minorHAnsi" w:hAnsiTheme="minorHAnsi" w:cstheme="minorHAnsi"/>
          <w:b/>
          <w:bCs/>
          <w:lang w:eastAsia="en-US"/>
        </w:rPr>
        <w:t xml:space="preserve"> ±15%.</w:t>
      </w:r>
      <w:r w:rsidRPr="004E12A0">
        <w:rPr>
          <w:rFonts w:asciiTheme="minorHAnsi" w:eastAsiaTheme="minorHAnsi" w:hAnsiTheme="minorHAnsi" w:cstheme="minorHAnsi"/>
          <w:lang w:eastAsia="en-US"/>
        </w:rPr>
        <w:t xml:space="preserve"> </w:t>
      </w:r>
      <w:r w:rsidRPr="004E12A0">
        <w:rPr>
          <w:rFonts w:asciiTheme="minorHAnsi" w:eastAsiaTheme="minorHAnsi" w:hAnsiTheme="minorHAnsi" w:cstheme="minorHAnsi"/>
          <w:b/>
          <w:bCs/>
          <w:lang w:eastAsia="en-US"/>
        </w:rPr>
        <w:t xml:space="preserve"> </w:t>
      </w:r>
      <w:r w:rsidRPr="004E12A0">
        <w:rPr>
          <w:rFonts w:asciiTheme="minorHAnsi" w:hAnsiTheme="minorHAnsi" w:cstheme="minorHAnsi"/>
          <w:b/>
          <w:bCs/>
          <w:color w:val="000000"/>
          <w:shd w:val="clear" w:color="auto" w:fill="FFFFFF"/>
        </w:rPr>
        <w:t xml:space="preserve">  </w:t>
      </w:r>
    </w:p>
    <w:p w14:paraId="4C8E0DD4" w14:textId="77777777" w:rsidR="002105BF" w:rsidRPr="004E12A0" w:rsidRDefault="002105BF" w:rsidP="002105BF">
      <w:pPr>
        <w:suppressAutoHyphens/>
        <w:autoSpaceDN w:val="0"/>
        <w:ind w:firstLine="720"/>
        <w:jc w:val="both"/>
        <w:textAlignment w:val="baseline"/>
        <w:rPr>
          <w:rFonts w:asciiTheme="minorHAnsi" w:hAnsiTheme="minorHAnsi" w:cstheme="minorHAnsi"/>
          <w:lang w:eastAsia="zh-CN"/>
        </w:rPr>
      </w:pPr>
    </w:p>
    <w:p w14:paraId="37B3FDAE" w14:textId="2123FD6E" w:rsidR="00DE2C0F" w:rsidRPr="004E12A0" w:rsidRDefault="00DE2C0F" w:rsidP="00DE2C0F">
      <w:pPr>
        <w:pStyle w:val="Akapitzlist"/>
        <w:numPr>
          <w:ilvl w:val="0"/>
          <w:numId w:val="2"/>
        </w:numPr>
        <w:suppressAutoHyphens/>
        <w:autoSpaceDN w:val="0"/>
        <w:spacing w:after="0"/>
        <w:jc w:val="both"/>
        <w:textAlignment w:val="baseline"/>
        <w:rPr>
          <w:rFonts w:asciiTheme="minorHAnsi" w:eastAsia="Calibri" w:hAnsiTheme="minorHAnsi" w:cstheme="minorHAnsi"/>
        </w:rPr>
      </w:pPr>
      <w:r w:rsidRPr="004E12A0">
        <w:rPr>
          <w:rFonts w:asciiTheme="minorHAnsi" w:eastAsia="Calibri" w:hAnsiTheme="minorHAnsi" w:cstheme="minorHAnsi"/>
        </w:rPr>
        <w:t>Pytanie nr 1:</w:t>
      </w:r>
    </w:p>
    <w:p w14:paraId="0F17BE9A" w14:textId="77777777" w:rsidR="00DE2C0F" w:rsidRPr="004E12A0" w:rsidRDefault="00DE2C0F" w:rsidP="00DE2C0F">
      <w:pPr>
        <w:suppressAutoHyphens/>
        <w:autoSpaceDN w:val="0"/>
        <w:jc w:val="both"/>
        <w:textAlignment w:val="baseline"/>
        <w:rPr>
          <w:rFonts w:asciiTheme="minorHAnsi" w:eastAsia="Calibri" w:hAnsiTheme="minorHAnsi" w:cstheme="minorHAnsi"/>
        </w:rPr>
      </w:pPr>
      <w:r w:rsidRPr="004E12A0">
        <w:rPr>
          <w:rFonts w:asciiTheme="minorHAnsi" w:eastAsia="Calibri" w:hAnsiTheme="minorHAnsi" w:cstheme="minorHAnsi"/>
        </w:rPr>
        <w:t>Czy zamawiający wyrazi zgodę na dostawę urządzenia do max 8 tygodni od podpisania umowy?</w:t>
      </w:r>
    </w:p>
    <w:p w14:paraId="24DFADD0" w14:textId="77777777" w:rsidR="00DE2C0F" w:rsidRPr="001328D7" w:rsidRDefault="00DE2C0F" w:rsidP="00DE2C0F">
      <w:pPr>
        <w:widowControl w:val="0"/>
        <w:shd w:val="clear" w:color="auto" w:fill="FFFFFF"/>
        <w:ind w:right="260"/>
        <w:jc w:val="both"/>
        <w:rPr>
          <w:rFonts w:asciiTheme="minorHAnsi" w:eastAsiaTheme="minorHAnsi" w:hAnsiTheme="minorHAnsi" w:cstheme="minorHAnsi"/>
          <w:b/>
          <w:bCs/>
          <w:kern w:val="2"/>
          <w:shd w:val="clear" w:color="auto" w:fill="FFFFFF"/>
          <w:lang w:eastAsia="en-US"/>
          <w14:ligatures w14:val="standardContextual"/>
        </w:rPr>
      </w:pPr>
      <w:bookmarkStart w:id="12" w:name="_Hlk164157181"/>
      <w:r w:rsidRPr="001328D7">
        <w:rPr>
          <w:rFonts w:asciiTheme="minorHAnsi" w:eastAsiaTheme="minorHAnsi" w:hAnsiTheme="minorHAnsi" w:cstheme="minorHAnsi"/>
          <w:b/>
          <w:bCs/>
          <w:kern w:val="2"/>
          <w:shd w:val="clear" w:color="auto" w:fill="FFFFFF"/>
          <w:lang w:eastAsia="en-US"/>
          <w14:ligatures w14:val="standardContextual"/>
        </w:rPr>
        <w:t>Odpowiedź: Nie. Zamawiający nie wyraża zgody.</w:t>
      </w:r>
    </w:p>
    <w:bookmarkEnd w:id="12"/>
    <w:p w14:paraId="4A6C8F3B" w14:textId="77777777" w:rsidR="00DE2C0F" w:rsidRPr="004E12A0" w:rsidRDefault="00DE2C0F" w:rsidP="00DE2C0F">
      <w:pPr>
        <w:suppressAutoHyphens/>
        <w:autoSpaceDN w:val="0"/>
        <w:jc w:val="both"/>
        <w:textAlignment w:val="baseline"/>
        <w:rPr>
          <w:rFonts w:asciiTheme="minorHAnsi" w:eastAsia="Calibri" w:hAnsiTheme="minorHAnsi" w:cstheme="minorHAnsi"/>
        </w:rPr>
      </w:pPr>
    </w:p>
    <w:p w14:paraId="1CF7CAE0" w14:textId="1875A21B" w:rsidR="00DE2C0F" w:rsidRPr="004E12A0" w:rsidRDefault="00DE2C0F" w:rsidP="00DE2C0F">
      <w:pPr>
        <w:pStyle w:val="Akapitzlist"/>
        <w:numPr>
          <w:ilvl w:val="0"/>
          <w:numId w:val="2"/>
        </w:numPr>
        <w:suppressAutoHyphens/>
        <w:autoSpaceDN w:val="0"/>
        <w:spacing w:after="0"/>
        <w:jc w:val="both"/>
        <w:textAlignment w:val="baseline"/>
        <w:rPr>
          <w:rFonts w:asciiTheme="minorHAnsi" w:eastAsia="Calibri" w:hAnsiTheme="minorHAnsi" w:cstheme="minorHAnsi"/>
          <w:sz w:val="24"/>
          <w:szCs w:val="24"/>
        </w:rPr>
      </w:pPr>
      <w:r w:rsidRPr="004E12A0">
        <w:rPr>
          <w:rFonts w:asciiTheme="minorHAnsi" w:eastAsia="Calibri" w:hAnsiTheme="minorHAnsi" w:cstheme="minorHAnsi"/>
          <w:sz w:val="24"/>
          <w:szCs w:val="24"/>
        </w:rPr>
        <w:t>Pytanie nr 2:</w:t>
      </w:r>
    </w:p>
    <w:p w14:paraId="692EBE4D" w14:textId="77777777" w:rsidR="00DE2C0F" w:rsidRPr="004E12A0" w:rsidRDefault="00DE2C0F" w:rsidP="00DE2C0F">
      <w:pPr>
        <w:suppressAutoHyphens/>
        <w:autoSpaceDN w:val="0"/>
        <w:jc w:val="both"/>
        <w:textAlignment w:val="baseline"/>
        <w:rPr>
          <w:rFonts w:asciiTheme="minorHAnsi" w:eastAsia="Calibri" w:hAnsiTheme="minorHAnsi" w:cstheme="minorHAnsi"/>
        </w:rPr>
      </w:pPr>
      <w:r w:rsidRPr="004E12A0">
        <w:rPr>
          <w:rFonts w:asciiTheme="minorHAnsi" w:eastAsia="Calibri" w:hAnsiTheme="minorHAnsi" w:cstheme="minorHAnsi"/>
        </w:rPr>
        <w:t>Czy Zamawiający dopuści ręczna głowice zgrzewającą wykonana z stopu metali lub stopu aluminium?</w:t>
      </w:r>
    </w:p>
    <w:p w14:paraId="350ECF7B" w14:textId="77777777" w:rsidR="00DE2C0F" w:rsidRPr="001328D7" w:rsidRDefault="00DE2C0F" w:rsidP="00DE2C0F">
      <w:pPr>
        <w:widowControl w:val="0"/>
        <w:shd w:val="clear" w:color="auto" w:fill="FFFFFF"/>
        <w:ind w:right="260"/>
        <w:jc w:val="both"/>
        <w:rPr>
          <w:rFonts w:asciiTheme="minorHAnsi" w:eastAsiaTheme="minorHAnsi" w:hAnsiTheme="minorHAnsi" w:cstheme="minorHAnsi"/>
          <w:b/>
          <w:bCs/>
          <w:kern w:val="2"/>
          <w:shd w:val="clear" w:color="auto" w:fill="FFFFFF"/>
          <w:lang w:eastAsia="en-US"/>
          <w14:ligatures w14:val="standardContextual"/>
        </w:rPr>
      </w:pPr>
      <w:bookmarkStart w:id="13" w:name="_Hlk195085106"/>
      <w:r w:rsidRPr="001328D7">
        <w:rPr>
          <w:rFonts w:asciiTheme="minorHAnsi" w:eastAsiaTheme="minorHAnsi" w:hAnsiTheme="minorHAnsi" w:cstheme="minorHAnsi"/>
          <w:b/>
          <w:bCs/>
          <w:kern w:val="2"/>
          <w:shd w:val="clear" w:color="auto" w:fill="FFFFFF"/>
          <w:lang w:eastAsia="en-US"/>
          <w14:ligatures w14:val="standardContextual"/>
        </w:rPr>
        <w:t>Odpowiedź: Nie. Zamawiający nie wyraża zgody.</w:t>
      </w:r>
    </w:p>
    <w:bookmarkEnd w:id="13"/>
    <w:p w14:paraId="709D9CA2" w14:textId="77777777" w:rsidR="00DE2C0F" w:rsidRPr="004E12A0" w:rsidRDefault="00DE2C0F" w:rsidP="00DE2C0F">
      <w:pPr>
        <w:suppressAutoHyphens/>
        <w:autoSpaceDN w:val="0"/>
        <w:jc w:val="both"/>
        <w:textAlignment w:val="baseline"/>
        <w:rPr>
          <w:rFonts w:asciiTheme="minorHAnsi" w:eastAsia="Calibri" w:hAnsiTheme="minorHAnsi" w:cstheme="minorHAnsi"/>
        </w:rPr>
      </w:pPr>
    </w:p>
    <w:p w14:paraId="41478263" w14:textId="167A1566" w:rsidR="00DE2C0F" w:rsidRPr="004E12A0" w:rsidRDefault="00DE2C0F" w:rsidP="00DE2C0F">
      <w:pPr>
        <w:pStyle w:val="Akapitzlist"/>
        <w:numPr>
          <w:ilvl w:val="0"/>
          <w:numId w:val="2"/>
        </w:numPr>
        <w:suppressAutoHyphens/>
        <w:autoSpaceDN w:val="0"/>
        <w:spacing w:after="0"/>
        <w:jc w:val="both"/>
        <w:textAlignment w:val="baseline"/>
        <w:rPr>
          <w:rFonts w:asciiTheme="minorHAnsi" w:eastAsia="Calibri" w:hAnsiTheme="minorHAnsi" w:cstheme="minorHAnsi"/>
          <w:sz w:val="24"/>
          <w:szCs w:val="24"/>
        </w:rPr>
      </w:pPr>
      <w:r w:rsidRPr="004E12A0">
        <w:rPr>
          <w:rFonts w:asciiTheme="minorHAnsi" w:eastAsia="Calibri" w:hAnsiTheme="minorHAnsi" w:cstheme="minorHAnsi"/>
          <w:sz w:val="24"/>
          <w:szCs w:val="24"/>
        </w:rPr>
        <w:t>Pytanie nr 3:</w:t>
      </w:r>
    </w:p>
    <w:p w14:paraId="1C6CDD54" w14:textId="212FB2B7" w:rsidR="00DE2C0F" w:rsidRPr="004E12A0" w:rsidRDefault="00DE2C0F" w:rsidP="00DE2C0F">
      <w:pPr>
        <w:suppressAutoHyphens/>
        <w:autoSpaceDN w:val="0"/>
        <w:jc w:val="both"/>
        <w:textAlignment w:val="baseline"/>
        <w:rPr>
          <w:rFonts w:asciiTheme="minorHAnsi" w:eastAsia="Calibri" w:hAnsiTheme="minorHAnsi" w:cstheme="minorHAnsi"/>
        </w:rPr>
      </w:pPr>
      <w:r w:rsidRPr="004E12A0">
        <w:rPr>
          <w:rFonts w:asciiTheme="minorHAnsi" w:eastAsia="Calibri" w:hAnsiTheme="minorHAnsi" w:cstheme="minorHAnsi"/>
        </w:rPr>
        <w:t>Czy Zamawiający dopuści ręczna głowice zgrzewająca o wymiarach 210 mm (+/-5%) długa X 40 mm (+/-5%) szeroka X szerokość wraz z rozwartą rękojeścią 70 mm (+/-5%)</w:t>
      </w:r>
    </w:p>
    <w:p w14:paraId="3FE4411B" w14:textId="77777777" w:rsidR="00DE2C0F" w:rsidRPr="001328D7" w:rsidRDefault="00DE2C0F" w:rsidP="00DE2C0F">
      <w:pPr>
        <w:rPr>
          <w:rFonts w:ascii="Calibri" w:eastAsiaTheme="minorHAnsi" w:hAnsi="Calibri" w:cs="Calibri"/>
          <w:b/>
          <w:bCs/>
        </w:rPr>
      </w:pPr>
      <w:r w:rsidRPr="001328D7">
        <w:rPr>
          <w:rFonts w:ascii="Calibri" w:eastAsiaTheme="minorHAnsi" w:hAnsi="Calibri" w:cs="Calibri"/>
          <w:b/>
          <w:bCs/>
        </w:rPr>
        <w:t>Odpowiedź: Zamawiający podtrzymuje zapisy SWZ.</w:t>
      </w:r>
    </w:p>
    <w:p w14:paraId="29DBCB2F" w14:textId="77777777" w:rsidR="00DE2C0F" w:rsidRPr="004E12A0" w:rsidRDefault="00DE2C0F" w:rsidP="00DE2C0F">
      <w:pPr>
        <w:suppressAutoHyphens/>
        <w:autoSpaceDN w:val="0"/>
        <w:jc w:val="both"/>
        <w:textAlignment w:val="baseline"/>
        <w:rPr>
          <w:rFonts w:asciiTheme="minorHAnsi" w:eastAsia="Calibri" w:hAnsiTheme="minorHAnsi" w:cstheme="minorHAnsi"/>
        </w:rPr>
      </w:pPr>
    </w:p>
    <w:p w14:paraId="17738F3F" w14:textId="435A0BA3" w:rsidR="00DE2C0F" w:rsidRPr="004E12A0" w:rsidRDefault="00DE2C0F" w:rsidP="00DE2C0F">
      <w:pPr>
        <w:pStyle w:val="Akapitzlist"/>
        <w:numPr>
          <w:ilvl w:val="0"/>
          <w:numId w:val="2"/>
        </w:numPr>
        <w:suppressAutoHyphens/>
        <w:autoSpaceDN w:val="0"/>
        <w:spacing w:after="0"/>
        <w:jc w:val="both"/>
        <w:textAlignment w:val="baseline"/>
        <w:rPr>
          <w:rFonts w:asciiTheme="minorHAnsi" w:eastAsia="Calibri" w:hAnsiTheme="minorHAnsi" w:cstheme="minorHAnsi"/>
          <w:sz w:val="24"/>
          <w:szCs w:val="24"/>
        </w:rPr>
      </w:pPr>
      <w:r w:rsidRPr="004E12A0">
        <w:rPr>
          <w:rFonts w:asciiTheme="minorHAnsi" w:eastAsia="Calibri" w:hAnsiTheme="minorHAnsi" w:cstheme="minorHAnsi"/>
          <w:sz w:val="24"/>
          <w:szCs w:val="24"/>
        </w:rPr>
        <w:t>Pytanie nr 4:</w:t>
      </w:r>
    </w:p>
    <w:p w14:paraId="474B3269" w14:textId="77777777" w:rsidR="00DE2C0F" w:rsidRPr="004E12A0" w:rsidRDefault="00DE2C0F" w:rsidP="00DE2C0F">
      <w:pPr>
        <w:suppressAutoHyphens/>
        <w:autoSpaceDN w:val="0"/>
        <w:jc w:val="both"/>
        <w:textAlignment w:val="baseline"/>
        <w:rPr>
          <w:rFonts w:asciiTheme="minorHAnsi" w:eastAsia="Calibri" w:hAnsiTheme="minorHAnsi" w:cstheme="minorHAnsi"/>
        </w:rPr>
      </w:pPr>
      <w:r w:rsidRPr="004E12A0">
        <w:rPr>
          <w:rFonts w:asciiTheme="minorHAnsi" w:eastAsia="Calibri" w:hAnsiTheme="minorHAnsi" w:cstheme="minorHAnsi"/>
        </w:rPr>
        <w:t>Czy zamawiający dopuści wagę jednostki centralnej o masie 1,17 kg?</w:t>
      </w:r>
    </w:p>
    <w:p w14:paraId="20836015" w14:textId="77777777" w:rsidR="00DE2C0F" w:rsidRPr="001328D7" w:rsidRDefault="00DE2C0F" w:rsidP="00DE2C0F">
      <w:pPr>
        <w:jc w:val="both"/>
        <w:rPr>
          <w:rFonts w:asciiTheme="minorHAnsi" w:hAnsiTheme="minorHAnsi" w:cstheme="minorHAnsi"/>
          <w:b/>
          <w:bCs/>
        </w:rPr>
      </w:pPr>
      <w:bookmarkStart w:id="14" w:name="_Hlk194998507"/>
      <w:r w:rsidRPr="001328D7">
        <w:rPr>
          <w:rFonts w:asciiTheme="minorHAnsi" w:hAnsiTheme="minorHAnsi" w:cstheme="minorHAnsi"/>
          <w:b/>
          <w:bCs/>
          <w:shd w:val="clear" w:color="auto" w:fill="FFFFFF"/>
        </w:rPr>
        <w:t>Odpowiedź: Tak. Zamawiający  dopuszcza</w:t>
      </w:r>
      <w:r w:rsidRPr="001328D7">
        <w:rPr>
          <w:rFonts w:asciiTheme="minorHAnsi" w:hAnsiTheme="minorHAnsi" w:cstheme="minorHAnsi"/>
          <w:b/>
          <w:bCs/>
        </w:rPr>
        <w:t>.</w:t>
      </w:r>
    </w:p>
    <w:bookmarkEnd w:id="14"/>
    <w:p w14:paraId="783DED05" w14:textId="77777777" w:rsidR="00DE2C0F" w:rsidRPr="004E12A0" w:rsidRDefault="00DE2C0F" w:rsidP="00DE2C0F">
      <w:pPr>
        <w:suppressAutoHyphens/>
        <w:autoSpaceDN w:val="0"/>
        <w:jc w:val="both"/>
        <w:textAlignment w:val="baseline"/>
        <w:rPr>
          <w:rFonts w:asciiTheme="minorHAnsi" w:eastAsia="Calibri" w:hAnsiTheme="minorHAnsi" w:cstheme="minorHAnsi"/>
        </w:rPr>
      </w:pPr>
    </w:p>
    <w:p w14:paraId="2AD9CDC6" w14:textId="758CBD30" w:rsidR="00DE2C0F" w:rsidRPr="004E12A0" w:rsidRDefault="00DE2C0F" w:rsidP="00DE2C0F">
      <w:pPr>
        <w:pStyle w:val="Akapitzlist"/>
        <w:numPr>
          <w:ilvl w:val="0"/>
          <w:numId w:val="2"/>
        </w:numPr>
        <w:suppressAutoHyphens/>
        <w:autoSpaceDN w:val="0"/>
        <w:spacing w:after="0"/>
        <w:jc w:val="both"/>
        <w:textAlignment w:val="baseline"/>
        <w:rPr>
          <w:rFonts w:asciiTheme="minorHAnsi" w:eastAsia="Calibri" w:hAnsiTheme="minorHAnsi" w:cstheme="minorHAnsi"/>
        </w:rPr>
      </w:pPr>
      <w:r w:rsidRPr="004E12A0">
        <w:rPr>
          <w:rFonts w:asciiTheme="minorHAnsi" w:eastAsia="Calibri" w:hAnsiTheme="minorHAnsi" w:cstheme="minorHAnsi"/>
        </w:rPr>
        <w:t>Pytanie nr 5:</w:t>
      </w:r>
    </w:p>
    <w:p w14:paraId="00B7E06D" w14:textId="77777777" w:rsidR="00DE2C0F" w:rsidRPr="004E12A0" w:rsidRDefault="00DE2C0F" w:rsidP="00DE2C0F">
      <w:pPr>
        <w:suppressAutoHyphens/>
        <w:autoSpaceDN w:val="0"/>
        <w:jc w:val="both"/>
        <w:textAlignment w:val="baseline"/>
        <w:rPr>
          <w:rFonts w:asciiTheme="minorHAnsi" w:eastAsia="Calibri" w:hAnsiTheme="minorHAnsi" w:cstheme="minorHAnsi"/>
        </w:rPr>
      </w:pPr>
      <w:r w:rsidRPr="004E12A0">
        <w:rPr>
          <w:rFonts w:asciiTheme="minorHAnsi" w:eastAsia="Calibri" w:hAnsiTheme="minorHAnsi" w:cstheme="minorHAnsi"/>
        </w:rPr>
        <w:lastRenderedPageBreak/>
        <w:t>Czy zamawiający dopuści wagę głowicy zgrzewającej do 380 g (+/-5%)?</w:t>
      </w:r>
    </w:p>
    <w:p w14:paraId="175FD5EC" w14:textId="77777777" w:rsidR="00FF2D01" w:rsidRPr="001328D7" w:rsidRDefault="00FF2D01" w:rsidP="00FF2D01">
      <w:pPr>
        <w:widowControl w:val="0"/>
        <w:shd w:val="clear" w:color="auto" w:fill="FFFFFF"/>
        <w:ind w:right="260"/>
        <w:jc w:val="both"/>
        <w:rPr>
          <w:rFonts w:asciiTheme="minorHAnsi" w:eastAsiaTheme="minorHAnsi" w:hAnsiTheme="minorHAnsi" w:cstheme="minorHAnsi"/>
          <w:b/>
          <w:bCs/>
          <w:kern w:val="2"/>
          <w:shd w:val="clear" w:color="auto" w:fill="FFFFFF"/>
          <w:lang w:eastAsia="en-US"/>
          <w14:ligatures w14:val="standardContextual"/>
        </w:rPr>
      </w:pPr>
      <w:r w:rsidRPr="001328D7">
        <w:rPr>
          <w:rFonts w:asciiTheme="minorHAnsi" w:eastAsiaTheme="minorHAnsi" w:hAnsiTheme="minorHAnsi" w:cstheme="minorHAnsi"/>
          <w:b/>
          <w:bCs/>
          <w:kern w:val="2"/>
          <w:shd w:val="clear" w:color="auto" w:fill="FFFFFF"/>
          <w:lang w:eastAsia="en-US"/>
          <w14:ligatures w14:val="standardContextual"/>
        </w:rPr>
        <w:t>Odpowiedź: Nie. Zamawiający nie wyraża zgody.</w:t>
      </w:r>
    </w:p>
    <w:p w14:paraId="7D975801" w14:textId="77777777" w:rsidR="001D3443" w:rsidRPr="004E12A0" w:rsidRDefault="001D3443" w:rsidP="00DE2C0F">
      <w:pPr>
        <w:suppressAutoHyphens/>
        <w:autoSpaceDN w:val="0"/>
        <w:jc w:val="both"/>
        <w:textAlignment w:val="baseline"/>
        <w:rPr>
          <w:rFonts w:asciiTheme="minorHAnsi" w:eastAsia="Calibri" w:hAnsiTheme="minorHAnsi" w:cstheme="minorHAnsi"/>
        </w:rPr>
      </w:pPr>
    </w:p>
    <w:p w14:paraId="2929719E" w14:textId="6345ED4B" w:rsidR="00DE2C0F" w:rsidRPr="004E12A0" w:rsidRDefault="00DE2C0F" w:rsidP="00DE2C0F">
      <w:pPr>
        <w:pStyle w:val="Akapitzlist"/>
        <w:numPr>
          <w:ilvl w:val="0"/>
          <w:numId w:val="2"/>
        </w:numPr>
        <w:suppressAutoHyphens/>
        <w:autoSpaceDN w:val="0"/>
        <w:spacing w:after="0"/>
        <w:jc w:val="both"/>
        <w:textAlignment w:val="baseline"/>
        <w:rPr>
          <w:rFonts w:asciiTheme="minorHAnsi" w:eastAsia="Calibri" w:hAnsiTheme="minorHAnsi" w:cstheme="minorHAnsi"/>
          <w:sz w:val="24"/>
          <w:szCs w:val="24"/>
        </w:rPr>
      </w:pPr>
      <w:r w:rsidRPr="004E12A0">
        <w:rPr>
          <w:rFonts w:asciiTheme="minorHAnsi" w:eastAsia="Calibri" w:hAnsiTheme="minorHAnsi" w:cstheme="minorHAnsi"/>
          <w:sz w:val="24"/>
          <w:szCs w:val="24"/>
        </w:rPr>
        <w:t>Pytanie nr 6:</w:t>
      </w:r>
    </w:p>
    <w:p w14:paraId="37901C60" w14:textId="4700C212" w:rsidR="00034179" w:rsidRPr="004E12A0" w:rsidRDefault="00DE2C0F" w:rsidP="00DE2C0F">
      <w:pPr>
        <w:suppressAutoHyphens/>
        <w:autoSpaceDN w:val="0"/>
        <w:jc w:val="both"/>
        <w:textAlignment w:val="baseline"/>
        <w:rPr>
          <w:rFonts w:asciiTheme="minorHAnsi" w:eastAsia="Calibri" w:hAnsiTheme="minorHAnsi" w:cstheme="minorHAnsi"/>
        </w:rPr>
      </w:pPr>
      <w:r w:rsidRPr="004E12A0">
        <w:rPr>
          <w:rFonts w:asciiTheme="minorHAnsi" w:eastAsia="Calibri" w:hAnsiTheme="minorHAnsi" w:cstheme="minorHAnsi"/>
        </w:rPr>
        <w:t>Czy zamawiający dopuści zgrzewarkę której maksymalny limit czasu to 3s?</w:t>
      </w:r>
    </w:p>
    <w:p w14:paraId="776E9258" w14:textId="77777777" w:rsidR="001328D7" w:rsidRPr="004E12A0" w:rsidRDefault="001328D7" w:rsidP="001328D7">
      <w:pPr>
        <w:jc w:val="both"/>
        <w:rPr>
          <w:rFonts w:asciiTheme="minorHAnsi" w:hAnsiTheme="minorHAnsi" w:cstheme="minorHAnsi"/>
          <w:b/>
          <w:bCs/>
        </w:rPr>
      </w:pPr>
      <w:r w:rsidRPr="004E12A0">
        <w:rPr>
          <w:rFonts w:asciiTheme="minorHAnsi" w:hAnsiTheme="minorHAnsi" w:cstheme="minorHAnsi"/>
          <w:b/>
          <w:bCs/>
          <w:color w:val="000000"/>
          <w:shd w:val="clear" w:color="auto" w:fill="FFFFFF"/>
        </w:rPr>
        <w:t>Odpowiedź: Tak. Zamawiający  dopuszcza</w:t>
      </w:r>
      <w:r w:rsidRPr="004E12A0">
        <w:rPr>
          <w:rFonts w:asciiTheme="minorHAnsi" w:eastAsiaTheme="minorHAnsi" w:hAnsiTheme="minorHAnsi" w:cstheme="minorHAnsi"/>
          <w:b/>
          <w:bCs/>
          <w:lang w:eastAsia="en-US"/>
        </w:rPr>
        <w:t>.</w:t>
      </w:r>
    </w:p>
    <w:p w14:paraId="2E9D542F" w14:textId="77777777" w:rsidR="00034179" w:rsidRPr="004E12A0" w:rsidRDefault="00034179" w:rsidP="00034179">
      <w:pPr>
        <w:rPr>
          <w:rFonts w:asciiTheme="minorHAnsi" w:eastAsiaTheme="minorHAnsi" w:hAnsiTheme="minorHAnsi" w:cstheme="minorHAnsi"/>
          <w:i/>
          <w:iCs/>
          <w:lang w:eastAsia="en-US"/>
          <w14:ligatures w14:val="standardContextual"/>
        </w:rPr>
      </w:pPr>
    </w:p>
    <w:p w14:paraId="7825B684" w14:textId="77777777" w:rsidR="000A32A3" w:rsidRPr="004E12A0" w:rsidRDefault="001D3443" w:rsidP="000A32A3">
      <w:pPr>
        <w:pStyle w:val="NormalnyWeb"/>
        <w:numPr>
          <w:ilvl w:val="0"/>
          <w:numId w:val="2"/>
        </w:numPr>
        <w:spacing w:before="0" w:beforeAutospacing="0" w:after="0" w:afterAutospacing="0"/>
        <w:ind w:left="0" w:firstLine="284"/>
        <w:rPr>
          <w:rFonts w:asciiTheme="minorHAnsi" w:hAnsiTheme="minorHAnsi" w:cstheme="minorHAnsi"/>
        </w:rPr>
      </w:pPr>
      <w:r w:rsidRPr="004E12A0">
        <w:rPr>
          <w:rFonts w:asciiTheme="minorHAnsi" w:hAnsiTheme="minorHAnsi" w:cstheme="minorHAnsi"/>
        </w:rPr>
        <w:t xml:space="preserve"> Pytanie 1 </w:t>
      </w:r>
      <w:r w:rsidRPr="004E12A0">
        <w:rPr>
          <w:rFonts w:asciiTheme="minorHAnsi" w:hAnsiTheme="minorHAnsi" w:cstheme="minorHAnsi"/>
        </w:rPr>
        <w:br/>
        <w:t xml:space="preserve">Prosimy o zaakceptowanie urządzenia, którego moduł zasilający ma wymiary zewnętrzne 145 x 110 x 52 [mm]. Urządzenie o takich wymiarach jest obecnie wykorzystywane przez Zamawiającego. </w:t>
      </w:r>
    </w:p>
    <w:p w14:paraId="048F5F6A" w14:textId="26464274" w:rsidR="000A32A3" w:rsidRPr="00FF2D01" w:rsidRDefault="000A32A3" w:rsidP="000A32A3">
      <w:pPr>
        <w:pStyle w:val="NormalnyWeb"/>
        <w:spacing w:before="0" w:beforeAutospacing="0" w:after="0" w:afterAutospacing="0"/>
        <w:rPr>
          <w:rFonts w:asciiTheme="minorHAnsi" w:hAnsiTheme="minorHAnsi" w:cstheme="minorHAnsi"/>
        </w:rPr>
      </w:pPr>
      <w:r w:rsidRPr="00FF2D01">
        <w:rPr>
          <w:rFonts w:asciiTheme="minorHAnsi" w:hAnsiTheme="minorHAnsi" w:cstheme="minorHAnsi"/>
          <w:b/>
          <w:bCs/>
          <w:shd w:val="clear" w:color="auto" w:fill="FFFFFF"/>
        </w:rPr>
        <w:t>Odpowiedź: Zamawiający  dopuszcza</w:t>
      </w:r>
      <w:r w:rsidRPr="00FF2D01">
        <w:rPr>
          <w:rFonts w:asciiTheme="minorHAnsi" w:eastAsiaTheme="minorHAnsi" w:hAnsiTheme="minorHAnsi" w:cstheme="minorHAnsi"/>
          <w:lang w:eastAsia="en-US"/>
        </w:rPr>
        <w:t xml:space="preserve"> </w:t>
      </w:r>
      <w:r w:rsidRPr="00FF2D01">
        <w:rPr>
          <w:rFonts w:asciiTheme="minorHAnsi" w:eastAsiaTheme="minorHAnsi" w:hAnsiTheme="minorHAnsi" w:cstheme="minorHAnsi"/>
          <w:b/>
          <w:bCs/>
          <w:lang w:eastAsia="en-US"/>
        </w:rPr>
        <w:t xml:space="preserve">rozszerzenie tolerancji </w:t>
      </w:r>
      <w:r w:rsidR="00DF02C4" w:rsidRPr="00FF2D01">
        <w:rPr>
          <w:rFonts w:asciiTheme="minorHAnsi" w:eastAsiaTheme="minorHAnsi" w:hAnsiTheme="minorHAnsi" w:cstheme="minorHAnsi"/>
          <w:b/>
          <w:bCs/>
          <w:lang w:eastAsia="en-US"/>
        </w:rPr>
        <w:t xml:space="preserve">wymiarów </w:t>
      </w:r>
      <w:r w:rsidRPr="00FF2D01">
        <w:rPr>
          <w:rFonts w:asciiTheme="minorHAnsi" w:eastAsiaTheme="minorHAnsi" w:hAnsiTheme="minorHAnsi" w:cstheme="minorHAnsi"/>
          <w:b/>
          <w:bCs/>
          <w:lang w:eastAsia="en-US"/>
        </w:rPr>
        <w:t>±15%</w:t>
      </w:r>
      <w:r w:rsidRPr="00FF2D01">
        <w:rPr>
          <w:rFonts w:asciiTheme="minorHAnsi" w:hAnsiTheme="minorHAnsi" w:cstheme="minorHAnsi"/>
          <w:b/>
          <w:bCs/>
          <w:shd w:val="clear" w:color="auto" w:fill="FFFFFF"/>
        </w:rPr>
        <w:t xml:space="preserve">.  </w:t>
      </w:r>
    </w:p>
    <w:p w14:paraId="616EF972" w14:textId="77777777" w:rsidR="000A32A3" w:rsidRPr="00B70DD3" w:rsidRDefault="001D3443" w:rsidP="000A32A3">
      <w:pPr>
        <w:rPr>
          <w:rFonts w:ascii="Calibri" w:eastAsiaTheme="minorHAnsi" w:hAnsi="Calibri" w:cs="Calibri"/>
          <w:b/>
          <w:bCs/>
        </w:rPr>
      </w:pPr>
      <w:r w:rsidRPr="004E12A0">
        <w:rPr>
          <w:rFonts w:asciiTheme="minorHAnsi" w:hAnsiTheme="minorHAnsi" w:cstheme="minorHAnsi"/>
        </w:rPr>
        <w:br/>
        <w:t xml:space="preserve">      15. Pytanie 2 </w:t>
      </w:r>
      <w:r w:rsidRPr="004E12A0">
        <w:rPr>
          <w:rFonts w:asciiTheme="minorHAnsi" w:hAnsiTheme="minorHAnsi" w:cstheme="minorHAnsi"/>
        </w:rPr>
        <w:br/>
        <w:t xml:space="preserve">Prosimy o zaakceptowanie urządzenia, którego głowica zgrzewająca ma wymiary 215 x 65 x 30 [mm] i jej obudowa wykonana jest z aluminium. Urządzenie o takich wymiarach jest obecnie wykorzystywane przez Zamawiającego. </w:t>
      </w:r>
      <w:r w:rsidRPr="004E12A0">
        <w:rPr>
          <w:rFonts w:asciiTheme="minorHAnsi" w:hAnsiTheme="minorHAnsi" w:cstheme="minorHAnsi"/>
        </w:rPr>
        <w:br/>
      </w:r>
      <w:r w:rsidR="000A32A3" w:rsidRPr="00B70DD3">
        <w:rPr>
          <w:rFonts w:ascii="Calibri" w:eastAsiaTheme="minorHAnsi" w:hAnsi="Calibri" w:cs="Calibri"/>
          <w:b/>
          <w:bCs/>
        </w:rPr>
        <w:t>Odpowiedź: Zamawiający podtrzymuje zapisy SWZ.</w:t>
      </w:r>
    </w:p>
    <w:p w14:paraId="5B307475" w14:textId="796474BC" w:rsidR="001D3443" w:rsidRPr="004E12A0" w:rsidRDefault="001D3443" w:rsidP="000A32A3">
      <w:pPr>
        <w:pStyle w:val="NormalnyWeb"/>
        <w:spacing w:before="0" w:beforeAutospacing="0" w:after="0" w:afterAutospacing="0"/>
        <w:rPr>
          <w:rFonts w:asciiTheme="minorHAnsi" w:hAnsiTheme="minorHAnsi" w:cstheme="minorHAnsi"/>
        </w:rPr>
      </w:pPr>
      <w:r w:rsidRPr="004E12A0">
        <w:rPr>
          <w:rFonts w:asciiTheme="minorHAnsi" w:hAnsiTheme="minorHAnsi" w:cstheme="minorHAnsi"/>
        </w:rPr>
        <w:br/>
        <w:t xml:space="preserve">     16. Pytanie 3 </w:t>
      </w:r>
      <w:r w:rsidRPr="004E12A0">
        <w:rPr>
          <w:rFonts w:asciiTheme="minorHAnsi" w:hAnsiTheme="minorHAnsi" w:cstheme="minorHAnsi"/>
        </w:rPr>
        <w:br/>
        <w:t xml:space="preserve">Prosimy o zaakceptowanie urządzenia pozwalającego na zgrzewanie drenów o średnicy od 3 do 5,2 mm. Urządzenie spełniające powyższe wymagania jest obecnie wykorzystywane przez Zamawiającego. </w:t>
      </w:r>
    </w:p>
    <w:p w14:paraId="6F0637B9" w14:textId="35ACD3E4" w:rsidR="000A32A3" w:rsidRPr="00B70DD3" w:rsidRDefault="000A32A3" w:rsidP="000A32A3">
      <w:pPr>
        <w:rPr>
          <w:rFonts w:ascii="Calibri" w:eastAsiaTheme="minorHAnsi" w:hAnsi="Calibri" w:cs="Calibri"/>
          <w:b/>
          <w:bCs/>
        </w:rPr>
      </w:pPr>
      <w:r w:rsidRPr="00B70DD3">
        <w:rPr>
          <w:rFonts w:ascii="Calibri" w:eastAsiaTheme="minorHAnsi" w:hAnsi="Calibri" w:cs="Calibri"/>
          <w:b/>
          <w:bCs/>
        </w:rPr>
        <w:t xml:space="preserve">Odpowiedź: </w:t>
      </w:r>
      <w:r w:rsidR="00B70DD3" w:rsidRPr="00B70DD3">
        <w:rPr>
          <w:rFonts w:ascii="Calibri" w:eastAsiaTheme="minorHAnsi" w:hAnsi="Calibri" w:cs="Calibri"/>
          <w:b/>
          <w:bCs/>
        </w:rPr>
        <w:t>Zgodnie z SWZ</w:t>
      </w:r>
    </w:p>
    <w:p w14:paraId="44376769" w14:textId="010A0310" w:rsidR="002D5375" w:rsidRPr="004E12A0" w:rsidRDefault="001D3443" w:rsidP="002D5375">
      <w:pPr>
        <w:pStyle w:val="NormalnyWeb"/>
        <w:spacing w:before="0" w:beforeAutospacing="0" w:after="0" w:afterAutospacing="0"/>
        <w:ind w:firstLine="426"/>
        <w:rPr>
          <w:rFonts w:asciiTheme="minorHAnsi" w:hAnsiTheme="minorHAnsi" w:cstheme="minorHAnsi"/>
        </w:rPr>
      </w:pPr>
      <w:r w:rsidRPr="004E12A0">
        <w:rPr>
          <w:rFonts w:asciiTheme="minorHAnsi" w:hAnsiTheme="minorHAnsi" w:cstheme="minorHAnsi"/>
        </w:rPr>
        <w:br/>
      </w:r>
      <w:r w:rsidR="000A32A3" w:rsidRPr="004E12A0">
        <w:rPr>
          <w:rFonts w:asciiTheme="minorHAnsi" w:hAnsiTheme="minorHAnsi" w:cstheme="minorHAnsi"/>
        </w:rPr>
        <w:t xml:space="preserve">      </w:t>
      </w:r>
      <w:r w:rsidRPr="004E12A0">
        <w:rPr>
          <w:rFonts w:asciiTheme="minorHAnsi" w:hAnsiTheme="minorHAnsi" w:cstheme="minorHAnsi"/>
        </w:rPr>
        <w:t xml:space="preserve">17. Pytanie 4 </w:t>
      </w:r>
      <w:r w:rsidRPr="004E12A0">
        <w:rPr>
          <w:rFonts w:asciiTheme="minorHAnsi" w:hAnsiTheme="minorHAnsi" w:cstheme="minorHAnsi"/>
        </w:rPr>
        <w:br/>
        <w:t xml:space="preserve">Prosimy o zaakceptowanie urządzenia wyposażonego w system automatycznego dostosowania czasu zgrzewania w zależności od grubości drenu, maksymalnie do 3 sekund. Urządzenie spełniające powyższe wymagania jest obecnie wykorzystywane przez Zamawiającego. </w:t>
      </w:r>
    </w:p>
    <w:p w14:paraId="204B6549" w14:textId="77777777" w:rsidR="00B70DD3" w:rsidRPr="004E12A0" w:rsidRDefault="00B70DD3" w:rsidP="00B70DD3">
      <w:pPr>
        <w:jc w:val="both"/>
        <w:rPr>
          <w:rFonts w:asciiTheme="minorHAnsi" w:hAnsiTheme="minorHAnsi" w:cstheme="minorHAnsi"/>
          <w:b/>
          <w:bCs/>
        </w:rPr>
      </w:pPr>
      <w:r w:rsidRPr="004E12A0">
        <w:rPr>
          <w:rFonts w:asciiTheme="minorHAnsi" w:hAnsiTheme="minorHAnsi" w:cstheme="minorHAnsi"/>
          <w:b/>
          <w:bCs/>
          <w:color w:val="000000"/>
          <w:shd w:val="clear" w:color="auto" w:fill="FFFFFF"/>
        </w:rPr>
        <w:t>Odpowiedź: Tak. Zamawiający  dopuszcza</w:t>
      </w:r>
      <w:r w:rsidRPr="004E12A0">
        <w:rPr>
          <w:rFonts w:asciiTheme="minorHAnsi" w:eastAsiaTheme="minorHAnsi" w:hAnsiTheme="minorHAnsi" w:cstheme="minorHAnsi"/>
          <w:b/>
          <w:bCs/>
          <w:lang w:eastAsia="en-US"/>
        </w:rPr>
        <w:t>.</w:t>
      </w:r>
    </w:p>
    <w:p w14:paraId="470002BE" w14:textId="2B966898" w:rsidR="001D3443" w:rsidRPr="004E12A0" w:rsidRDefault="001D3443" w:rsidP="00BC388C">
      <w:pPr>
        <w:pStyle w:val="NormalnyWeb"/>
        <w:spacing w:before="0" w:beforeAutospacing="0" w:after="0" w:afterAutospacing="0"/>
        <w:ind w:firstLine="426"/>
        <w:rPr>
          <w:rFonts w:asciiTheme="minorHAnsi" w:hAnsiTheme="minorHAnsi" w:cstheme="minorHAnsi"/>
        </w:rPr>
      </w:pPr>
      <w:r w:rsidRPr="004E12A0">
        <w:rPr>
          <w:rFonts w:asciiTheme="minorHAnsi" w:hAnsiTheme="minorHAnsi" w:cstheme="minorHAnsi"/>
        </w:rPr>
        <w:br/>
      </w:r>
      <w:r w:rsidR="000A32A3" w:rsidRPr="004E12A0">
        <w:rPr>
          <w:rFonts w:asciiTheme="minorHAnsi" w:hAnsiTheme="minorHAnsi" w:cstheme="minorHAnsi"/>
        </w:rPr>
        <w:t xml:space="preserve">      </w:t>
      </w:r>
      <w:r w:rsidRPr="004E12A0">
        <w:rPr>
          <w:rFonts w:asciiTheme="minorHAnsi" w:hAnsiTheme="minorHAnsi" w:cstheme="minorHAnsi"/>
        </w:rPr>
        <w:t xml:space="preserve">18. Pytanie 5 </w:t>
      </w:r>
      <w:r w:rsidRPr="004E12A0">
        <w:rPr>
          <w:rFonts w:asciiTheme="minorHAnsi" w:hAnsiTheme="minorHAnsi" w:cstheme="minorHAnsi"/>
        </w:rPr>
        <w:br/>
        <w:t xml:space="preserve">Prosimy o zaakceptowanie przystąpienia do naprawy serwisowej w terminie do 48 godzin oraz potwierdzenia że termin ten będzie dotyczył dni roboczych. </w:t>
      </w:r>
    </w:p>
    <w:p w14:paraId="50482438" w14:textId="77777777" w:rsidR="00BC388C" w:rsidRPr="00B70DD3" w:rsidRDefault="00BC388C" w:rsidP="00BC388C">
      <w:pPr>
        <w:rPr>
          <w:rFonts w:ascii="Calibri" w:eastAsiaTheme="minorHAnsi" w:hAnsi="Calibri" w:cs="Calibri"/>
          <w:b/>
          <w:bCs/>
        </w:rPr>
      </w:pPr>
      <w:r w:rsidRPr="00B70DD3">
        <w:rPr>
          <w:rFonts w:ascii="Calibri" w:eastAsiaTheme="minorHAnsi" w:hAnsi="Calibri" w:cs="Calibri"/>
          <w:b/>
          <w:bCs/>
        </w:rPr>
        <w:t>Odpowiedź: Zamawiający podtrzymuje zapisy SWZ.</w:t>
      </w:r>
    </w:p>
    <w:p w14:paraId="478B910B" w14:textId="77777777" w:rsidR="00BC388C" w:rsidRPr="004E12A0" w:rsidRDefault="00BC388C" w:rsidP="00BC388C">
      <w:pPr>
        <w:pStyle w:val="NormalnyWeb"/>
        <w:spacing w:before="0" w:beforeAutospacing="0" w:after="0" w:afterAutospacing="0"/>
        <w:ind w:firstLine="426"/>
        <w:rPr>
          <w:rFonts w:asciiTheme="minorHAnsi" w:hAnsiTheme="minorHAnsi" w:cstheme="minorHAnsi"/>
        </w:rPr>
      </w:pPr>
    </w:p>
    <w:p w14:paraId="5B2B8B15" w14:textId="6908D943" w:rsidR="001D3443" w:rsidRPr="004E12A0" w:rsidRDefault="000A32A3" w:rsidP="000A32A3">
      <w:pPr>
        <w:pStyle w:val="NormalnyWeb"/>
        <w:spacing w:before="0" w:beforeAutospacing="0" w:after="0" w:afterAutospacing="0"/>
        <w:rPr>
          <w:rFonts w:asciiTheme="minorHAnsi" w:hAnsiTheme="minorHAnsi" w:cstheme="minorHAnsi"/>
        </w:rPr>
      </w:pPr>
      <w:r w:rsidRPr="004E12A0">
        <w:rPr>
          <w:rFonts w:asciiTheme="minorHAnsi" w:hAnsiTheme="minorHAnsi" w:cstheme="minorHAnsi"/>
        </w:rPr>
        <w:t xml:space="preserve">      </w:t>
      </w:r>
      <w:r w:rsidR="001D3443" w:rsidRPr="004E12A0">
        <w:rPr>
          <w:rFonts w:asciiTheme="minorHAnsi" w:hAnsiTheme="minorHAnsi" w:cstheme="minorHAnsi"/>
        </w:rPr>
        <w:t>19. Pytanie 6</w:t>
      </w:r>
    </w:p>
    <w:p w14:paraId="308385AA" w14:textId="77777777" w:rsidR="001D3443" w:rsidRPr="004E12A0" w:rsidRDefault="001D3443" w:rsidP="000A32A3">
      <w:pPr>
        <w:pStyle w:val="NormalnyWeb"/>
        <w:spacing w:before="0" w:beforeAutospacing="0" w:after="0" w:afterAutospacing="0"/>
        <w:rPr>
          <w:rFonts w:asciiTheme="minorHAnsi" w:hAnsiTheme="minorHAnsi" w:cstheme="minorHAnsi"/>
        </w:rPr>
      </w:pPr>
      <w:r w:rsidRPr="004E12A0">
        <w:rPr>
          <w:rFonts w:asciiTheme="minorHAnsi" w:hAnsiTheme="minorHAnsi" w:cstheme="minorHAnsi"/>
        </w:rPr>
        <w:t>Dotyczy zapisów wzoru umowy w §3 pkt. 9. Prosimy o wydłużenie czasu przystąpienia do naprawy z 24 do 48 godzin od momentu zgłoszenia telefonicznego upoważnionych pracowników Zamawiającego – zgłoszenie potwierdzone e-mailem.</w:t>
      </w:r>
    </w:p>
    <w:p w14:paraId="514727EB" w14:textId="77777777" w:rsidR="002D5375" w:rsidRPr="00B70DD3" w:rsidRDefault="002D5375" w:rsidP="002D5375">
      <w:pPr>
        <w:rPr>
          <w:rFonts w:ascii="Calibri" w:eastAsiaTheme="minorHAnsi" w:hAnsi="Calibri" w:cs="Calibri"/>
          <w:b/>
          <w:bCs/>
        </w:rPr>
      </w:pPr>
      <w:r w:rsidRPr="00B70DD3">
        <w:rPr>
          <w:rFonts w:ascii="Calibri" w:eastAsiaTheme="minorHAnsi" w:hAnsi="Calibri" w:cs="Calibri"/>
          <w:b/>
          <w:bCs/>
        </w:rPr>
        <w:t>Odpowiedź: Zamawiający podtrzymuje zapisy SWZ.</w:t>
      </w:r>
    </w:p>
    <w:p w14:paraId="6F6EAFF7" w14:textId="77777777" w:rsidR="002D5375" w:rsidRPr="004E12A0" w:rsidRDefault="002D5375" w:rsidP="000A32A3">
      <w:pPr>
        <w:pStyle w:val="NormalnyWeb"/>
        <w:spacing w:before="0" w:beforeAutospacing="0" w:after="0" w:afterAutospacing="0"/>
        <w:rPr>
          <w:rFonts w:asciiTheme="minorHAnsi" w:hAnsiTheme="minorHAnsi" w:cstheme="minorHAnsi"/>
        </w:rPr>
      </w:pPr>
    </w:p>
    <w:p w14:paraId="0833ED16" w14:textId="77777777" w:rsidR="000A32A3" w:rsidRPr="004E12A0" w:rsidRDefault="000A32A3" w:rsidP="000A32A3">
      <w:pPr>
        <w:pStyle w:val="NormalnyWeb"/>
        <w:spacing w:before="0" w:beforeAutospacing="0" w:after="0" w:afterAutospacing="0"/>
        <w:rPr>
          <w:rFonts w:asciiTheme="minorHAnsi" w:hAnsiTheme="minorHAnsi" w:cstheme="minorHAnsi"/>
        </w:rPr>
      </w:pPr>
    </w:p>
    <w:p w14:paraId="40AB86DA" w14:textId="533C4A04" w:rsidR="001D3443" w:rsidRPr="004E12A0" w:rsidRDefault="000A32A3" w:rsidP="000A32A3">
      <w:pPr>
        <w:pStyle w:val="NormalnyWeb"/>
        <w:spacing w:before="0" w:beforeAutospacing="0" w:after="0" w:afterAutospacing="0"/>
        <w:rPr>
          <w:rFonts w:asciiTheme="minorHAnsi" w:hAnsiTheme="minorHAnsi" w:cstheme="minorHAnsi"/>
        </w:rPr>
      </w:pPr>
      <w:r w:rsidRPr="004E12A0">
        <w:rPr>
          <w:rFonts w:asciiTheme="minorHAnsi" w:hAnsiTheme="minorHAnsi" w:cstheme="minorHAnsi"/>
        </w:rPr>
        <w:lastRenderedPageBreak/>
        <w:t xml:space="preserve">     </w:t>
      </w:r>
      <w:r w:rsidR="001D3443" w:rsidRPr="004E12A0">
        <w:rPr>
          <w:rFonts w:asciiTheme="minorHAnsi" w:hAnsiTheme="minorHAnsi" w:cstheme="minorHAnsi"/>
        </w:rPr>
        <w:t>20. Pytanie 7</w:t>
      </w:r>
    </w:p>
    <w:p w14:paraId="0F612699" w14:textId="77777777" w:rsidR="001D3443" w:rsidRPr="004E12A0" w:rsidRDefault="001D3443" w:rsidP="000A32A3">
      <w:pPr>
        <w:pStyle w:val="NormalnyWeb"/>
        <w:spacing w:before="0" w:beforeAutospacing="0" w:after="0" w:afterAutospacing="0"/>
        <w:rPr>
          <w:rFonts w:asciiTheme="minorHAnsi" w:hAnsiTheme="minorHAnsi" w:cstheme="minorHAnsi"/>
        </w:rPr>
      </w:pPr>
      <w:r w:rsidRPr="004E12A0">
        <w:rPr>
          <w:rFonts w:asciiTheme="minorHAnsi" w:hAnsiTheme="minorHAnsi" w:cstheme="minorHAnsi"/>
        </w:rPr>
        <w:t>Dotyczy zapisów wzoru umowy w §8. Prosimy o zmianę zapisów tego paragrafu na:</w:t>
      </w:r>
    </w:p>
    <w:p w14:paraId="1D128769" w14:textId="77777777" w:rsidR="001D3443" w:rsidRPr="004E12A0" w:rsidRDefault="001D3443" w:rsidP="000A32A3">
      <w:pPr>
        <w:pStyle w:val="NormalnyWeb"/>
        <w:ind w:left="426" w:hanging="426"/>
        <w:rPr>
          <w:rFonts w:asciiTheme="minorHAnsi" w:hAnsiTheme="minorHAnsi" w:cstheme="minorHAnsi"/>
        </w:rPr>
      </w:pPr>
      <w:r w:rsidRPr="004E12A0">
        <w:rPr>
          <w:rFonts w:asciiTheme="minorHAnsi" w:hAnsiTheme="minorHAnsi" w:cstheme="minorHAnsi"/>
        </w:rPr>
        <w:t>1.</w:t>
      </w:r>
      <w:r w:rsidRPr="004E12A0">
        <w:rPr>
          <w:rFonts w:asciiTheme="minorHAnsi" w:hAnsiTheme="minorHAnsi" w:cstheme="minorHAnsi"/>
        </w:rPr>
        <w:tab/>
        <w:t>W przypadku niewykonania lub nienależytego wykonania zobowiązania, Zamawiający może żądać zapłaty kar umownych z następujących tytułów i w następujących wysokościach:</w:t>
      </w:r>
    </w:p>
    <w:p w14:paraId="6AE19A16" w14:textId="77777777" w:rsidR="001D3443" w:rsidRPr="004E12A0" w:rsidRDefault="001D3443" w:rsidP="001D3443">
      <w:pPr>
        <w:pStyle w:val="NormalnyWeb"/>
        <w:rPr>
          <w:rFonts w:asciiTheme="minorHAnsi" w:hAnsiTheme="minorHAnsi" w:cstheme="minorHAnsi"/>
        </w:rPr>
      </w:pPr>
      <w:r w:rsidRPr="004E12A0">
        <w:rPr>
          <w:rFonts w:asciiTheme="minorHAnsi" w:hAnsiTheme="minorHAnsi" w:cstheme="minorHAnsi"/>
        </w:rPr>
        <w:t>1) 0,3 % wartości Umowy brutto określonej w § 4 ust. 2 za każdy rozpoczęty dzień zwłoki w dostawie przedmiotu Umowy lub jego części;</w:t>
      </w:r>
    </w:p>
    <w:p w14:paraId="6BE1411D" w14:textId="77777777" w:rsidR="001D3443" w:rsidRPr="004E12A0" w:rsidRDefault="001D3443" w:rsidP="001D3443">
      <w:pPr>
        <w:pStyle w:val="NormalnyWeb"/>
        <w:rPr>
          <w:rFonts w:asciiTheme="minorHAnsi" w:hAnsiTheme="minorHAnsi" w:cstheme="minorHAnsi"/>
        </w:rPr>
      </w:pPr>
      <w:r w:rsidRPr="004E12A0">
        <w:rPr>
          <w:rFonts w:asciiTheme="minorHAnsi" w:hAnsiTheme="minorHAnsi" w:cstheme="minorHAnsi"/>
        </w:rPr>
        <w:t>2) 03% wartości Umowy brutto określonej w § 4 ust. 2 za każdy rozpoczęty dzień zwłoki w wymianie wadliwego przedmiotu Umowy lub jego części na wolną od wad;</w:t>
      </w:r>
    </w:p>
    <w:p w14:paraId="3B8BF0F1" w14:textId="77777777" w:rsidR="001D3443" w:rsidRPr="004E12A0" w:rsidRDefault="001D3443" w:rsidP="001D3443">
      <w:pPr>
        <w:pStyle w:val="NormalnyWeb"/>
        <w:rPr>
          <w:rFonts w:asciiTheme="minorHAnsi" w:hAnsiTheme="minorHAnsi" w:cstheme="minorHAnsi"/>
        </w:rPr>
      </w:pPr>
      <w:r w:rsidRPr="004E12A0">
        <w:rPr>
          <w:rFonts w:asciiTheme="minorHAnsi" w:hAnsiTheme="minorHAnsi" w:cstheme="minorHAnsi"/>
        </w:rPr>
        <w:t>3) 0,5 % wartości Umowy brutto za każde rozpoczęte 24 godziny zwłoki w przystąpieniu do diagnostyki, naprawy lub wymiany przedmiotu zamówienia według szczegółowych warunków gwarancji i serwisu zawartych § 3niniejszej Umowy;</w:t>
      </w:r>
    </w:p>
    <w:p w14:paraId="02A72DB0" w14:textId="77777777" w:rsidR="001D3443" w:rsidRPr="004E12A0" w:rsidRDefault="001D3443" w:rsidP="001D3443">
      <w:pPr>
        <w:pStyle w:val="NormalnyWeb"/>
        <w:rPr>
          <w:rFonts w:asciiTheme="minorHAnsi" w:hAnsiTheme="minorHAnsi" w:cstheme="minorHAnsi"/>
        </w:rPr>
      </w:pPr>
      <w:r w:rsidRPr="004E12A0">
        <w:rPr>
          <w:rFonts w:asciiTheme="minorHAnsi" w:hAnsiTheme="minorHAnsi" w:cstheme="minorHAnsi"/>
        </w:rPr>
        <w:t>4) w razie odstąpienia od Umowy z przyczyn leżących po stronie Wykonawcy – w wysokości 5 % wartości Umowy brutto.</w:t>
      </w:r>
    </w:p>
    <w:p w14:paraId="2B207AF2" w14:textId="04BCE7FF" w:rsidR="002D5375" w:rsidRPr="004E12A0" w:rsidRDefault="002D5375" w:rsidP="002D5375">
      <w:pPr>
        <w:widowControl w:val="0"/>
        <w:shd w:val="clear" w:color="auto" w:fill="FFFFFF"/>
        <w:ind w:right="260"/>
        <w:jc w:val="both"/>
        <w:rPr>
          <w:rFonts w:asciiTheme="minorHAnsi" w:eastAsiaTheme="minorHAnsi" w:hAnsiTheme="minorHAnsi" w:cstheme="minorHAnsi"/>
          <w:b/>
          <w:bCs/>
          <w:kern w:val="2"/>
          <w:shd w:val="clear" w:color="auto" w:fill="FFFFFF"/>
          <w:lang w:eastAsia="en-US"/>
          <w14:ligatures w14:val="standardContextual"/>
        </w:rPr>
      </w:pPr>
      <w:r w:rsidRPr="004E12A0">
        <w:rPr>
          <w:rFonts w:asciiTheme="minorHAnsi" w:eastAsiaTheme="minorHAnsi" w:hAnsiTheme="minorHAnsi" w:cstheme="minorHAnsi"/>
          <w:b/>
          <w:bCs/>
          <w:kern w:val="2"/>
          <w:shd w:val="clear" w:color="auto" w:fill="FFFFFF"/>
          <w:lang w:eastAsia="en-US"/>
          <w14:ligatures w14:val="standardContextual"/>
        </w:rPr>
        <w:t>Odpowiedź: Zamawiający nie wyraża zgody.</w:t>
      </w:r>
    </w:p>
    <w:p w14:paraId="3C91A166" w14:textId="62906E23" w:rsidR="001D3443" w:rsidRPr="004E12A0" w:rsidRDefault="001D3443" w:rsidP="001D3443">
      <w:pPr>
        <w:pStyle w:val="NormalnyWeb"/>
        <w:rPr>
          <w:sz w:val="22"/>
          <w:szCs w:val="22"/>
        </w:rPr>
      </w:pPr>
    </w:p>
    <w:p w14:paraId="4B428651" w14:textId="77777777" w:rsidR="001D3443" w:rsidRPr="004E12A0" w:rsidRDefault="001D3443" w:rsidP="00034179">
      <w:pPr>
        <w:rPr>
          <w:rFonts w:asciiTheme="minorHAnsi" w:eastAsiaTheme="minorHAnsi" w:hAnsiTheme="minorHAnsi" w:cstheme="minorHAnsi"/>
          <w:i/>
          <w:iCs/>
          <w:lang w:eastAsia="en-US"/>
          <w14:ligatures w14:val="standardContextual"/>
        </w:rPr>
      </w:pPr>
    </w:p>
    <w:p w14:paraId="64B36996" w14:textId="77777777" w:rsidR="00034179" w:rsidRPr="004E12A0" w:rsidRDefault="00034179" w:rsidP="00034179">
      <w:pPr>
        <w:rPr>
          <w:rFonts w:ascii="Calibri" w:eastAsiaTheme="minorHAnsi" w:hAnsi="Calibri" w:cs="Calibri"/>
          <w:i/>
          <w:iCs/>
          <w:lang w:eastAsia="en-US"/>
          <w14:ligatures w14:val="standardContextual"/>
        </w:rPr>
      </w:pPr>
    </w:p>
    <w:p w14:paraId="585881CC" w14:textId="77777777" w:rsidR="002105BF" w:rsidRPr="004E12A0" w:rsidRDefault="002105BF" w:rsidP="002105BF">
      <w:pPr>
        <w:rPr>
          <w:rFonts w:asciiTheme="minorHAnsi" w:hAnsiTheme="minorHAnsi" w:cstheme="minorHAnsi"/>
        </w:rPr>
      </w:pPr>
      <w:r w:rsidRPr="004E12A0">
        <w:rPr>
          <w:rFonts w:asciiTheme="minorHAnsi" w:hAnsiTheme="minorHAnsi" w:cstheme="minorHAnsi"/>
        </w:rPr>
        <w:t>Zmiany wchodzą z dniem podpisania. Pozostałe zapisy SWZ pozostają bez zmian.</w:t>
      </w:r>
    </w:p>
    <w:p w14:paraId="567856CF" w14:textId="04D77A4C" w:rsidR="002105BF" w:rsidRPr="00B70DD3" w:rsidRDefault="002105BF" w:rsidP="002105BF">
      <w:pPr>
        <w:rPr>
          <w:rFonts w:asciiTheme="minorHAnsi" w:hAnsiTheme="minorHAnsi" w:cstheme="minorHAnsi"/>
        </w:rPr>
      </w:pPr>
      <w:r w:rsidRPr="00B70DD3">
        <w:rPr>
          <w:rFonts w:asciiTheme="minorHAnsi" w:hAnsiTheme="minorHAnsi" w:cstheme="minorHAnsi"/>
        </w:rPr>
        <w:t>W załączeniu zmieniony załącznik nr 1 i nr 3.</w:t>
      </w:r>
    </w:p>
    <w:p w14:paraId="4179A948" w14:textId="77777777" w:rsidR="00EC6CF1" w:rsidRPr="004E12A0" w:rsidRDefault="00EC6CF1" w:rsidP="009436C3">
      <w:pPr>
        <w:spacing w:line="360" w:lineRule="auto"/>
        <w:ind w:firstLine="708"/>
        <w:jc w:val="both"/>
        <w:rPr>
          <w:sz w:val="22"/>
          <w:szCs w:val="22"/>
        </w:rPr>
      </w:pPr>
    </w:p>
    <w:p w14:paraId="214705FE" w14:textId="77777777" w:rsidR="00EC6CF1" w:rsidRPr="004E12A0" w:rsidRDefault="00EC6CF1" w:rsidP="00034179">
      <w:pPr>
        <w:spacing w:line="360" w:lineRule="auto"/>
        <w:jc w:val="both"/>
        <w:rPr>
          <w:sz w:val="22"/>
          <w:szCs w:val="22"/>
        </w:rPr>
        <w:sectPr w:rsidR="00EC6CF1" w:rsidRPr="004E12A0" w:rsidSect="00A960F6">
          <w:headerReference w:type="default" r:id="rId8"/>
          <w:footerReference w:type="default" r:id="rId9"/>
          <w:pgSz w:w="11906" w:h="16838"/>
          <w:pgMar w:top="2127" w:right="1417" w:bottom="1702" w:left="1417" w:header="708" w:footer="79" w:gutter="0"/>
          <w:cols w:space="708"/>
          <w:docGrid w:linePitch="360"/>
        </w:sectPr>
      </w:pPr>
    </w:p>
    <w:p w14:paraId="2D5F3C74" w14:textId="77777777" w:rsidR="00985D10" w:rsidRPr="00D949B6" w:rsidRDefault="00985D10" w:rsidP="00291713">
      <w:pPr>
        <w:spacing w:line="360" w:lineRule="auto"/>
        <w:jc w:val="both"/>
        <w:rPr>
          <w:sz w:val="22"/>
          <w:szCs w:val="22"/>
        </w:rPr>
      </w:pPr>
    </w:p>
    <w:sectPr w:rsidR="00985D10" w:rsidRPr="00D949B6" w:rsidSect="00AF3732">
      <w:headerReference w:type="default" r:id="rId10"/>
      <w:footerReference w:type="default" r:id="rId11"/>
      <w:pgSz w:w="11906" w:h="16838" w:code="9"/>
      <w:pgMar w:top="1418" w:right="1418" w:bottom="1985" w:left="1418" w:header="709" w:footer="34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89509" w14:textId="77777777" w:rsidR="00E30A25" w:rsidRDefault="00E30A25" w:rsidP="00E13AEB">
      <w:r>
        <w:separator/>
      </w:r>
    </w:p>
  </w:endnote>
  <w:endnote w:type="continuationSeparator" w:id="0">
    <w:p w14:paraId="52C91C05" w14:textId="77777777" w:rsidR="00E30A25" w:rsidRDefault="00E30A25" w:rsidP="00E13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531C6" w14:textId="01083D2D" w:rsidR="00AF3732" w:rsidRPr="00E72371" w:rsidRDefault="00AF3732" w:rsidP="00AF3732">
    <w:pPr>
      <w:pStyle w:val="Stopka"/>
      <w:jc w:val="center"/>
      <w:rPr>
        <w:rFonts w:ascii="Trebuchet MS" w:eastAsia="Arial" w:hAnsi="Trebuchet MS" w:cs="Arial"/>
        <w:color w:val="181717"/>
        <w:sz w:val="16"/>
        <w:szCs w:val="16"/>
      </w:rPr>
    </w:pPr>
    <w:bookmarkStart w:id="15" w:name="_Hlk121401883"/>
    <w:bookmarkStart w:id="16" w:name="_Hlk121401884"/>
    <w:r w:rsidRPr="00E72371">
      <w:rPr>
        <w:rFonts w:ascii="Trebuchet MS" w:hAnsi="Trebuchet MS"/>
        <w:noProof/>
      </w:rPr>
      <w:drawing>
        <wp:anchor distT="0" distB="0" distL="114300" distR="114300" simplePos="0" relativeHeight="251663360" behindDoc="1" locked="0" layoutInCell="1" allowOverlap="1" wp14:anchorId="4E325A60" wp14:editId="7125466A">
          <wp:simplePos x="0" y="0"/>
          <wp:positionH relativeFrom="margin">
            <wp:posOffset>1693545</wp:posOffset>
          </wp:positionH>
          <wp:positionV relativeFrom="paragraph">
            <wp:posOffset>-627380</wp:posOffset>
          </wp:positionV>
          <wp:extent cx="2372995" cy="523875"/>
          <wp:effectExtent l="0" t="0" r="0" b="9525"/>
          <wp:wrapNone/>
          <wp:docPr id="1998732515"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095204" name="Obraz 2118095204"/>
                  <pic:cNvPicPr/>
                </pic:nvPicPr>
                <pic:blipFill rotWithShape="1">
                  <a:blip r:embed="rId1">
                    <a:extLst>
                      <a:ext uri="{BEBA8EAE-BF5A-486C-A8C5-ECC9F3942E4B}">
                        <a14:imgProps xmlns:a14="http://schemas.microsoft.com/office/drawing/2010/main">
                          <a14:imgLayer r:embed="rId2">
                            <a14:imgEffect>
                              <a14:sharpenSoften amount="31000"/>
                            </a14:imgEffect>
                            <a14:imgEffect>
                              <a14:brightnessContrast bright="-50000" contrast="10000"/>
                            </a14:imgEffect>
                          </a14:imgLayer>
                        </a14:imgProps>
                      </a:ext>
                      <a:ext uri="{28A0092B-C50C-407E-A947-70E740481C1C}">
                        <a14:useLocalDpi xmlns:a14="http://schemas.microsoft.com/office/drawing/2010/main" val="0"/>
                      </a:ext>
                    </a:extLst>
                  </a:blip>
                  <a:srcRect l="50157" t="82181" b="6809"/>
                  <a:stretch/>
                </pic:blipFill>
                <pic:spPr bwMode="auto">
                  <a:xfrm>
                    <a:off x="0" y="0"/>
                    <a:ext cx="2372995" cy="523875"/>
                  </a:xfrm>
                  <a:prstGeom prst="rect">
                    <a:avLst/>
                  </a:prstGeom>
                  <a:ln>
                    <a:noFill/>
                  </a:ln>
                  <a:extLst>
                    <a:ext uri="{53640926-AAD7-44D8-BBD7-CCE9431645EC}">
                      <a14:shadowObscured xmlns:a14="http://schemas.microsoft.com/office/drawing/2010/main"/>
                    </a:ext>
                  </a:extLst>
                </pic:spPr>
              </pic:pic>
            </a:graphicData>
          </a:graphic>
        </wp:anchor>
      </w:drawing>
    </w:r>
    <w:r w:rsidR="00F2277C" w:rsidRPr="00E72371">
      <w:rPr>
        <w:rFonts w:ascii="Trebuchet MS" w:hAnsi="Trebuchet MS"/>
        <w:noProof/>
      </w:rPr>
      <mc:AlternateContent>
        <mc:Choice Requires="wpg">
          <w:drawing>
            <wp:anchor distT="0" distB="0" distL="114300" distR="114300" simplePos="0" relativeHeight="251661312" behindDoc="1" locked="0" layoutInCell="1" allowOverlap="1" wp14:anchorId="172E2564" wp14:editId="30C64649">
              <wp:simplePos x="0" y="0"/>
              <wp:positionH relativeFrom="margin">
                <wp:posOffset>3935095</wp:posOffset>
              </wp:positionH>
              <wp:positionV relativeFrom="page">
                <wp:posOffset>10046970</wp:posOffset>
              </wp:positionV>
              <wp:extent cx="2399030" cy="45085"/>
              <wp:effectExtent l="0" t="0" r="0" b="0"/>
              <wp:wrapNone/>
              <wp:docPr id="346" name="Group 346"/>
              <wp:cNvGraphicFramePr/>
              <a:graphic xmlns:a="http://schemas.openxmlformats.org/drawingml/2006/main">
                <a:graphicData uri="http://schemas.microsoft.com/office/word/2010/wordprocessingGroup">
                  <wpg:wgp>
                    <wpg:cNvGrpSpPr/>
                    <wpg:grpSpPr>
                      <a:xfrm>
                        <a:off x="0" y="0"/>
                        <a:ext cx="2399030" cy="45085"/>
                        <a:chOff x="0" y="0"/>
                        <a:chExt cx="7187965" cy="12701"/>
                      </a:xfrm>
                    </wpg:grpSpPr>
                    <wps:wsp>
                      <wps:cNvPr id="67" name="Shape 67"/>
                      <wps:cNvSpPr/>
                      <wps:spPr>
                        <a:xfrm>
                          <a:off x="0" y="0"/>
                          <a:ext cx="7187965" cy="0"/>
                        </a:xfrm>
                        <a:custGeom>
                          <a:avLst/>
                          <a:gdLst/>
                          <a:ahLst/>
                          <a:cxnLst/>
                          <a:rect l="0" t="0" r="0" b="0"/>
                          <a:pathLst>
                            <a:path w="7187965">
                              <a:moveTo>
                                <a:pt x="0" y="0"/>
                              </a:moveTo>
                              <a:lnTo>
                                <a:pt x="7187965" y="0"/>
                              </a:lnTo>
                            </a:path>
                          </a:pathLst>
                        </a:custGeom>
                        <a:ln w="12700" cap="flat">
                          <a:solidFill>
                            <a:schemeClr val="tx1"/>
                          </a:solidFill>
                          <a:miter lim="291155"/>
                        </a:ln>
                      </wps:spPr>
                      <wps:style>
                        <a:lnRef idx="1">
                          <a:srgbClr val="181717"/>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899EEF7" id="Group 346" o:spid="_x0000_s1026" style="position:absolute;margin-left:309.85pt;margin-top:791.1pt;width:188.9pt;height:3.55pt;z-index:-251655168;mso-position-horizontal-relative:margin;mso-position-vertical-relative:page;mso-width-relative:margin;mso-height-relative:margin" coordsize="7187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">
              <v:shape id="Shape 67" o:spid="_x0000_s1027" style="position:absolute;width:71879;height:0;visibility:visible;mso-wrap-style:square;v-text-anchor:top" coordsize="7187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" path="m,l7187965,e" filled="f" strokecolor="black [3213]" strokeweight="1pt">
                <v:stroke miterlimit="190811f" joinstyle="miter"/>
                <v:path arrowok="t" textboxrect="0,0,7187965,0"/>
              </v:shape>
              <w10:wrap anchorx="margin" anchory="page"/>
            </v:group>
          </w:pict>
        </mc:Fallback>
      </mc:AlternateContent>
    </w:r>
    <w:r w:rsidR="000E3B5B" w:rsidRPr="00E72371">
      <w:rPr>
        <w:rFonts w:ascii="Trebuchet MS" w:hAnsi="Trebuchet MS"/>
        <w:noProof/>
      </w:rPr>
      <mc:AlternateContent>
        <mc:Choice Requires="wpg">
          <w:drawing>
            <wp:anchor distT="0" distB="0" distL="114300" distR="114300" simplePos="0" relativeHeight="251665408" behindDoc="1" locked="0" layoutInCell="1" allowOverlap="1" wp14:anchorId="29C29159" wp14:editId="25B9DFAC">
              <wp:simplePos x="0" y="0"/>
              <wp:positionH relativeFrom="margin">
                <wp:posOffset>-503556</wp:posOffset>
              </wp:positionH>
              <wp:positionV relativeFrom="page">
                <wp:posOffset>10046970</wp:posOffset>
              </wp:positionV>
              <wp:extent cx="2251075" cy="45719"/>
              <wp:effectExtent l="0" t="0" r="0" b="0"/>
              <wp:wrapNone/>
              <wp:docPr id="255657000" name="Group 346"/>
              <wp:cNvGraphicFramePr/>
              <a:graphic xmlns:a="http://schemas.openxmlformats.org/drawingml/2006/main">
                <a:graphicData uri="http://schemas.microsoft.com/office/word/2010/wordprocessingGroup">
                  <wpg:wgp>
                    <wpg:cNvGrpSpPr/>
                    <wpg:grpSpPr>
                      <a:xfrm>
                        <a:off x="0" y="0"/>
                        <a:ext cx="2251075" cy="45719"/>
                        <a:chOff x="0" y="0"/>
                        <a:chExt cx="7187965" cy="12701"/>
                      </a:xfrm>
                    </wpg:grpSpPr>
                    <wps:wsp>
                      <wps:cNvPr id="105920791" name="Shape 67"/>
                      <wps:cNvSpPr/>
                      <wps:spPr>
                        <a:xfrm>
                          <a:off x="0" y="0"/>
                          <a:ext cx="7187965" cy="0"/>
                        </a:xfrm>
                        <a:custGeom>
                          <a:avLst/>
                          <a:gdLst/>
                          <a:ahLst/>
                          <a:cxnLst/>
                          <a:rect l="0" t="0" r="0" b="0"/>
                          <a:pathLst>
                            <a:path w="7187965">
                              <a:moveTo>
                                <a:pt x="0" y="0"/>
                              </a:moveTo>
                              <a:lnTo>
                                <a:pt x="7187965" y="0"/>
                              </a:lnTo>
                            </a:path>
                          </a:pathLst>
                        </a:custGeom>
                        <a:ln w="12700" cap="flat">
                          <a:solidFill>
                            <a:schemeClr val="tx1"/>
                          </a:solidFill>
                          <a:miter lim="291155"/>
                        </a:ln>
                      </wps:spPr>
                      <wps:style>
                        <a:lnRef idx="1">
                          <a:srgbClr val="181717"/>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3D1A54B" id="Group 346" o:spid="_x0000_s1026" style="position:absolute;margin-left:-39.65pt;margin-top:791.1pt;width:177.25pt;height:3.6pt;z-index:-251651072;mso-position-horizontal-relative:margin;mso-position-vertical-relative:page;mso-width-relative:margin;mso-height-relative:margin" coordsize="7187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">
              <v:shape id="Shape 67" o:spid="_x0000_s1027" style="position:absolute;width:71879;height:0;visibility:visible;mso-wrap-style:square;v-text-anchor:top" coordsize="7187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" path="m,l7187965,e" filled="f" strokecolor="black [3213]" strokeweight="1pt">
                <v:stroke miterlimit="190811f" joinstyle="miter"/>
                <v:path arrowok="t" textboxrect="0,0,7187965,0"/>
              </v:shape>
              <w10:wrap anchorx="margin" anchory="page"/>
            </v:group>
          </w:pict>
        </mc:Fallback>
      </mc:AlternateContent>
    </w:r>
    <w:r w:rsidR="00151561" w:rsidRPr="00E72371">
      <w:rPr>
        <w:rFonts w:ascii="Trebuchet MS" w:eastAsia="Times New Roman" w:hAnsi="Trebuchet MS" w:cs="Times New Roman"/>
        <w:color w:val="181717"/>
        <w:sz w:val="16"/>
        <w:szCs w:val="16"/>
      </w:rPr>
      <w:t>Sąd Rejonowy Lublin-Wschód z siedzibą w Świdniku</w:t>
    </w:r>
    <w:r w:rsidR="00DC1BAA" w:rsidRPr="00E72371">
      <w:rPr>
        <w:rFonts w:ascii="Trebuchet MS" w:eastAsia="Times New Roman" w:hAnsi="Trebuchet MS" w:cs="Times New Roman"/>
        <w:color w:val="181717"/>
        <w:sz w:val="16"/>
        <w:szCs w:val="16"/>
      </w:rPr>
      <w:t>,</w:t>
    </w:r>
    <w:r w:rsidR="00151561" w:rsidRPr="00E72371">
      <w:rPr>
        <w:rFonts w:ascii="Trebuchet MS" w:eastAsia="Times New Roman" w:hAnsi="Trebuchet MS" w:cs="Times New Roman"/>
        <w:color w:val="181717"/>
        <w:sz w:val="16"/>
        <w:szCs w:val="16"/>
      </w:rPr>
      <w:t xml:space="preserve"> VI Wydział Gospodarczy- Krajowy Rejestr Sądowy </w:t>
    </w:r>
    <w:r w:rsidR="009E4D27" w:rsidRPr="00E72371">
      <w:rPr>
        <w:rFonts w:ascii="Trebuchet MS" w:eastAsia="Times New Roman" w:hAnsi="Trebuchet MS" w:cs="Times New Roman"/>
        <w:color w:val="181717"/>
        <w:sz w:val="16"/>
        <w:szCs w:val="16"/>
      </w:rPr>
      <w:br/>
    </w:r>
    <w:r w:rsidR="00151561" w:rsidRPr="00E72371">
      <w:rPr>
        <w:rFonts w:ascii="Trebuchet MS" w:eastAsia="Times New Roman" w:hAnsi="Trebuchet MS" w:cs="Times New Roman"/>
        <w:color w:val="181717"/>
        <w:sz w:val="16"/>
        <w:szCs w:val="16"/>
      </w:rPr>
      <w:t>KRS 0000003874</w:t>
    </w:r>
    <w:r w:rsidR="009E4D27" w:rsidRPr="00E72371">
      <w:rPr>
        <w:rFonts w:ascii="Trebuchet MS" w:eastAsia="Times New Roman" w:hAnsi="Trebuchet MS" w:cs="Times New Roman"/>
        <w:color w:val="181717"/>
        <w:sz w:val="16"/>
        <w:szCs w:val="16"/>
      </w:rPr>
      <w:t xml:space="preserve">, </w:t>
    </w:r>
    <w:r w:rsidR="009E4D27" w:rsidRPr="00E72371">
      <w:rPr>
        <w:rFonts w:ascii="Trebuchet MS" w:eastAsia="Arial" w:hAnsi="Trebuchet MS" w:cs="Arial"/>
        <w:color w:val="181717"/>
        <w:sz w:val="16"/>
        <w:szCs w:val="16"/>
      </w:rPr>
      <w:t>NIP 7122427252, REGON 431029412</w:t>
    </w:r>
    <w:r w:rsidR="009E4D27" w:rsidRPr="00E72371">
      <w:rPr>
        <w:rFonts w:ascii="Trebuchet MS" w:eastAsia="Arial" w:hAnsi="Trebuchet MS" w:cs="Arial"/>
        <w:color w:val="181717"/>
        <w:sz w:val="16"/>
        <w:szCs w:val="16"/>
      </w:rPr>
      <w:br/>
    </w:r>
    <w:r w:rsidR="00151561" w:rsidRPr="00E72371">
      <w:rPr>
        <w:rFonts w:ascii="Trebuchet MS" w:hAnsi="Trebuchet MS"/>
        <w:sz w:val="16"/>
        <w:szCs w:val="16"/>
      </w:rPr>
      <w:t>Centrala tel. 81 532-62-75:77; Sekretariat tel./fax 81 532-53-18; e-mail: sekretariat@rckik.lublin.pl; www.rckik.lublin.pl</w:t>
    </w:r>
    <w:bookmarkEnd w:id="15"/>
    <w:bookmarkEnd w:id="16"/>
  </w:p>
  <w:p w14:paraId="779BFC7C" w14:textId="2F9C8805" w:rsidR="0004451C" w:rsidRPr="00E72371" w:rsidRDefault="0004451C" w:rsidP="00AF3732">
    <w:pPr>
      <w:pStyle w:val="Stopka"/>
      <w:rPr>
        <w:rFonts w:ascii="Trebuchet MS" w:eastAsia="Arial" w:hAnsi="Trebuchet MS" w:cs="Arial"/>
        <w:color w:val="181717"/>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1965C" w14:textId="1DDDFE2D" w:rsidR="0004451C" w:rsidRPr="00E72371" w:rsidRDefault="00AF3732" w:rsidP="009E4D27">
    <w:pPr>
      <w:pStyle w:val="Stopka"/>
      <w:jc w:val="center"/>
      <w:rPr>
        <w:rFonts w:ascii="Trebuchet MS" w:eastAsia="Arial" w:hAnsi="Trebuchet MS" w:cs="Arial"/>
        <w:color w:val="181717"/>
        <w:sz w:val="16"/>
        <w:szCs w:val="16"/>
      </w:rPr>
    </w:pPr>
    <w:r w:rsidRPr="00E72371">
      <w:rPr>
        <w:rFonts w:ascii="Trebuchet MS" w:hAnsi="Trebuchet MS"/>
        <w:noProof/>
      </w:rPr>
      <mc:AlternateContent>
        <mc:Choice Requires="wpg">
          <w:drawing>
            <wp:anchor distT="0" distB="0" distL="114300" distR="114300" simplePos="0" relativeHeight="251667456" behindDoc="1" locked="0" layoutInCell="1" allowOverlap="1" wp14:anchorId="51FB384F" wp14:editId="5DC40631">
              <wp:simplePos x="0" y="0"/>
              <wp:positionH relativeFrom="margin">
                <wp:posOffset>3935095</wp:posOffset>
              </wp:positionH>
              <wp:positionV relativeFrom="page">
                <wp:posOffset>9864202</wp:posOffset>
              </wp:positionV>
              <wp:extent cx="2399030" cy="45085"/>
              <wp:effectExtent l="0" t="0" r="0" b="0"/>
              <wp:wrapNone/>
              <wp:docPr id="1031452656" name="Group 346"/>
              <wp:cNvGraphicFramePr/>
              <a:graphic xmlns:a="http://schemas.openxmlformats.org/drawingml/2006/main">
                <a:graphicData uri="http://schemas.microsoft.com/office/word/2010/wordprocessingGroup">
                  <wpg:wgp>
                    <wpg:cNvGrpSpPr/>
                    <wpg:grpSpPr>
                      <a:xfrm>
                        <a:off x="0" y="0"/>
                        <a:ext cx="2399030" cy="45085"/>
                        <a:chOff x="0" y="0"/>
                        <a:chExt cx="7187965" cy="12701"/>
                      </a:xfrm>
                    </wpg:grpSpPr>
                    <wps:wsp>
                      <wps:cNvPr id="1620771439" name="Shape 67"/>
                      <wps:cNvSpPr/>
                      <wps:spPr>
                        <a:xfrm>
                          <a:off x="0" y="0"/>
                          <a:ext cx="7187965" cy="0"/>
                        </a:xfrm>
                        <a:custGeom>
                          <a:avLst/>
                          <a:gdLst/>
                          <a:ahLst/>
                          <a:cxnLst/>
                          <a:rect l="0" t="0" r="0" b="0"/>
                          <a:pathLst>
                            <a:path w="7187965">
                              <a:moveTo>
                                <a:pt x="0" y="0"/>
                              </a:moveTo>
                              <a:lnTo>
                                <a:pt x="7187965" y="0"/>
                              </a:lnTo>
                            </a:path>
                          </a:pathLst>
                        </a:custGeom>
                        <a:ln w="12700" cap="flat">
                          <a:solidFill>
                            <a:schemeClr val="tx1"/>
                          </a:solidFill>
                          <a:miter lim="291155"/>
                        </a:ln>
                      </wps:spPr>
                      <wps:style>
                        <a:lnRef idx="1">
                          <a:srgbClr val="181717"/>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0E6BD53" id="Group 346" o:spid="_x0000_s1026" style="position:absolute;margin-left:309.85pt;margin-top:776.7pt;width:188.9pt;height:3.55pt;z-index:-251649024;mso-position-horizontal-relative:margin;mso-position-vertical-relative:page;mso-width-relative:margin;mso-height-relative:margin" coordsize="7187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">
              <v:shape id="Shape 67" o:spid="_x0000_s1027" style="position:absolute;width:71879;height:0;visibility:visible;mso-wrap-style:square;v-text-anchor:top" coordsize="7187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" path="m,l7187965,e" filled="f" strokecolor="black [3213]" strokeweight="1pt">
                <v:stroke miterlimit="190811f" joinstyle="miter"/>
                <v:path arrowok="t" textboxrect="0,0,7187965,0"/>
              </v:shape>
              <w10:wrap anchorx="margin" anchory="page"/>
            </v:group>
          </w:pict>
        </mc:Fallback>
      </mc:AlternateContent>
    </w:r>
    <w:r w:rsidRPr="00E72371">
      <w:rPr>
        <w:rFonts w:ascii="Trebuchet MS" w:hAnsi="Trebuchet MS"/>
        <w:noProof/>
      </w:rPr>
      <mc:AlternateContent>
        <mc:Choice Requires="wpg">
          <w:drawing>
            <wp:anchor distT="0" distB="0" distL="114300" distR="114300" simplePos="0" relativeHeight="251669504" behindDoc="1" locked="0" layoutInCell="1" allowOverlap="1" wp14:anchorId="0890B4AD" wp14:editId="365616BA">
              <wp:simplePos x="0" y="0"/>
              <wp:positionH relativeFrom="margin">
                <wp:posOffset>-504190</wp:posOffset>
              </wp:positionH>
              <wp:positionV relativeFrom="page">
                <wp:posOffset>9864837</wp:posOffset>
              </wp:positionV>
              <wp:extent cx="2251075" cy="0"/>
              <wp:effectExtent l="0" t="0" r="0" b="0"/>
              <wp:wrapNone/>
              <wp:docPr id="1910284716" name="Group 346"/>
              <wp:cNvGraphicFramePr/>
              <a:graphic xmlns:a="http://schemas.openxmlformats.org/drawingml/2006/main">
                <a:graphicData uri="http://schemas.microsoft.com/office/word/2010/wordprocessingGroup">
                  <wpg:wgp>
                    <wpg:cNvGrpSpPr/>
                    <wpg:grpSpPr>
                      <a:xfrm>
                        <a:off x="0" y="0"/>
                        <a:ext cx="2251075" cy="0"/>
                        <a:chOff x="0" y="-5579"/>
                        <a:chExt cx="7187965" cy="0"/>
                      </a:xfrm>
                    </wpg:grpSpPr>
                    <wps:wsp>
                      <wps:cNvPr id="1841179357" name="Shape 67"/>
                      <wps:cNvSpPr/>
                      <wps:spPr>
                        <a:xfrm>
                          <a:off x="0" y="-5579"/>
                          <a:ext cx="7187965" cy="0"/>
                        </a:xfrm>
                        <a:custGeom>
                          <a:avLst/>
                          <a:gdLst/>
                          <a:ahLst/>
                          <a:cxnLst/>
                          <a:rect l="0" t="0" r="0" b="0"/>
                          <a:pathLst>
                            <a:path w="7187965">
                              <a:moveTo>
                                <a:pt x="0" y="0"/>
                              </a:moveTo>
                              <a:lnTo>
                                <a:pt x="7187965" y="0"/>
                              </a:lnTo>
                            </a:path>
                          </a:pathLst>
                        </a:custGeom>
                        <a:ln w="12700" cap="flat">
                          <a:solidFill>
                            <a:schemeClr val="tx1"/>
                          </a:solidFill>
                          <a:miter lim="291155"/>
                        </a:ln>
                      </wps:spPr>
                      <wps:style>
                        <a:lnRef idx="1">
                          <a:srgbClr val="181717"/>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F618971" id="Group 346" o:spid="_x0000_s1026" style="position:absolute;margin-left:-39.7pt;margin-top:776.75pt;width:177.25pt;height:0;z-index:-251646976;mso-position-horizontal-relative:margin;mso-position-vertical-relative:page;mso-width-relative:margin;mso-height-relative:margin" coordorigin=",-55" coordsize="718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">
              <v:shape id="Shape 67" o:spid="_x0000_s1027" style="position:absolute;top:-55;width:71879;height:0;visibility:visible;mso-wrap-style:square;v-text-anchor:top" coordsize="7187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" path="m,l7187965,e" filled="f" strokecolor="black [3213]" strokeweight="1pt">
                <v:stroke miterlimit="190811f" joinstyle="miter"/>
                <v:path arrowok="t" textboxrect="0,0,7187965,0"/>
              </v:shape>
              <w10:wrap anchorx="margin" anchory="page"/>
            </v:group>
          </w:pict>
        </mc:Fallback>
      </mc:AlternateContent>
    </w:r>
    <w:r w:rsidRPr="00E72371">
      <w:rPr>
        <w:rFonts w:ascii="Trebuchet MS" w:hAnsi="Trebuchet MS"/>
        <w:noProof/>
      </w:rPr>
      <w:drawing>
        <wp:anchor distT="0" distB="0" distL="114300" distR="114300" simplePos="0" relativeHeight="251668480" behindDoc="1" locked="0" layoutInCell="1" allowOverlap="1" wp14:anchorId="3BB968D7" wp14:editId="6732D20A">
          <wp:simplePos x="0" y="0"/>
          <wp:positionH relativeFrom="margin">
            <wp:posOffset>1693545</wp:posOffset>
          </wp:positionH>
          <wp:positionV relativeFrom="paragraph">
            <wp:posOffset>-610758</wp:posOffset>
          </wp:positionV>
          <wp:extent cx="2372995" cy="523875"/>
          <wp:effectExtent l="0" t="0" r="0" b="9525"/>
          <wp:wrapNone/>
          <wp:docPr id="1734260559"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095204" name="Obraz 2118095204"/>
                  <pic:cNvPicPr/>
                </pic:nvPicPr>
                <pic:blipFill rotWithShape="1">
                  <a:blip r:embed="rId1">
                    <a:extLst>
                      <a:ext uri="{BEBA8EAE-BF5A-486C-A8C5-ECC9F3942E4B}">
                        <a14:imgProps xmlns:a14="http://schemas.microsoft.com/office/drawing/2010/main">
                          <a14:imgLayer r:embed="rId2">
                            <a14:imgEffect>
                              <a14:sharpenSoften amount="31000"/>
                            </a14:imgEffect>
                            <a14:imgEffect>
                              <a14:brightnessContrast bright="-50000" contrast="10000"/>
                            </a14:imgEffect>
                          </a14:imgLayer>
                        </a14:imgProps>
                      </a:ext>
                      <a:ext uri="{28A0092B-C50C-407E-A947-70E740481C1C}">
                        <a14:useLocalDpi xmlns:a14="http://schemas.microsoft.com/office/drawing/2010/main" val="0"/>
                      </a:ext>
                    </a:extLst>
                  </a:blip>
                  <a:srcRect l="50157" t="82181" b="6809"/>
                  <a:stretch/>
                </pic:blipFill>
                <pic:spPr bwMode="auto">
                  <a:xfrm>
                    <a:off x="0" y="0"/>
                    <a:ext cx="2372995" cy="523875"/>
                  </a:xfrm>
                  <a:prstGeom prst="rect">
                    <a:avLst/>
                  </a:prstGeom>
                  <a:ln>
                    <a:noFill/>
                  </a:ln>
                  <a:extLst>
                    <a:ext uri="{53640926-AAD7-44D8-BBD7-CCE9431645EC}">
                      <a14:shadowObscured xmlns:a14="http://schemas.microsoft.com/office/drawing/2010/main"/>
                    </a:ext>
                  </a:extLst>
                </pic:spPr>
              </pic:pic>
            </a:graphicData>
          </a:graphic>
        </wp:anchor>
      </w:drawing>
    </w:r>
    <w:r w:rsidR="0004451C" w:rsidRPr="00E72371">
      <w:rPr>
        <w:rFonts w:ascii="Trebuchet MS" w:eastAsia="Times New Roman" w:hAnsi="Trebuchet MS" w:cs="Times New Roman"/>
        <w:color w:val="181717"/>
        <w:sz w:val="16"/>
        <w:szCs w:val="16"/>
      </w:rPr>
      <w:t>Sąd Rejonowy Lublin-Wschód z siedzibą w Świdniku, VI Wydział Gospodarczy- Krajowy Rejestr Sądowy</w:t>
    </w:r>
    <w:r w:rsidR="0004451C" w:rsidRPr="00E72371">
      <w:rPr>
        <w:rFonts w:ascii="Trebuchet MS" w:eastAsia="Times New Roman" w:hAnsi="Trebuchet MS" w:cs="Times New Roman"/>
        <w:color w:val="181717"/>
        <w:sz w:val="16"/>
        <w:szCs w:val="16"/>
      </w:rPr>
      <w:br/>
      <w:t xml:space="preserve">KRS 0000003874, </w:t>
    </w:r>
    <w:r w:rsidR="0004451C" w:rsidRPr="00E72371">
      <w:rPr>
        <w:rFonts w:ascii="Trebuchet MS" w:eastAsia="Arial" w:hAnsi="Trebuchet MS" w:cs="Arial"/>
        <w:color w:val="181717"/>
        <w:sz w:val="16"/>
        <w:szCs w:val="16"/>
      </w:rPr>
      <w:t>NIP 7122427252, REGON 431029412</w:t>
    </w:r>
    <w:r w:rsidR="0004451C" w:rsidRPr="00E72371">
      <w:rPr>
        <w:rFonts w:ascii="Trebuchet MS" w:eastAsia="Arial" w:hAnsi="Trebuchet MS" w:cs="Arial"/>
        <w:color w:val="181717"/>
        <w:sz w:val="16"/>
        <w:szCs w:val="16"/>
      </w:rPr>
      <w:br/>
    </w:r>
    <w:r w:rsidR="0004451C" w:rsidRPr="00E72371">
      <w:rPr>
        <w:rFonts w:ascii="Trebuchet MS" w:hAnsi="Trebuchet MS"/>
        <w:sz w:val="16"/>
        <w:szCs w:val="16"/>
      </w:rPr>
      <w:t>Centrala tel. 81 532-62-75:77; Sekretariat tel./fax 81 532-53-18; e-mail: sekretariat@rckik.lublin.pl; www.rckik.lublin.pl</w:t>
    </w:r>
  </w:p>
  <w:p w14:paraId="7094479F" w14:textId="77777777" w:rsidR="00AF3732" w:rsidRPr="00AF3732" w:rsidRDefault="00AF3732" w:rsidP="00EC6CF1">
    <w:pPr>
      <w:pStyle w:val="Stopka"/>
      <w:jc w:val="right"/>
      <w:rPr>
        <w:sz w:val="4"/>
        <w:szCs w:val="4"/>
      </w:rPr>
    </w:pPr>
  </w:p>
  <w:p w14:paraId="28B20F21" w14:textId="107B9874" w:rsidR="0004451C" w:rsidRPr="00EC6CF1" w:rsidRDefault="0004451C" w:rsidP="00EC6CF1">
    <w:pPr>
      <w:pStyle w:val="Stopka"/>
      <w:jc w:val="right"/>
      <w:rPr>
        <w:sz w:val="16"/>
        <w:szCs w:val="16"/>
      </w:rPr>
    </w:pPr>
    <w:r w:rsidRPr="00EC6CF1">
      <w:rPr>
        <w:sz w:val="16"/>
        <w:szCs w:val="16"/>
      </w:rPr>
      <w:t xml:space="preserve">Strona </w:t>
    </w:r>
    <w:r w:rsidRPr="00EC6CF1">
      <w:rPr>
        <w:b/>
        <w:bCs/>
        <w:sz w:val="16"/>
        <w:szCs w:val="16"/>
      </w:rPr>
      <w:fldChar w:fldCharType="begin"/>
    </w:r>
    <w:r w:rsidRPr="00EC6CF1">
      <w:rPr>
        <w:b/>
        <w:bCs/>
        <w:sz w:val="16"/>
        <w:szCs w:val="16"/>
      </w:rPr>
      <w:instrText>PAGE  \* Arabic  \* MERGEFORMAT</w:instrText>
    </w:r>
    <w:r w:rsidRPr="00EC6CF1">
      <w:rPr>
        <w:b/>
        <w:bCs/>
        <w:sz w:val="16"/>
        <w:szCs w:val="16"/>
      </w:rPr>
      <w:fldChar w:fldCharType="separate"/>
    </w:r>
    <w:r w:rsidRPr="00EC6CF1">
      <w:rPr>
        <w:b/>
        <w:bCs/>
        <w:sz w:val="16"/>
        <w:szCs w:val="16"/>
      </w:rPr>
      <w:t>1</w:t>
    </w:r>
    <w:r w:rsidRPr="00EC6CF1">
      <w:rPr>
        <w:b/>
        <w:bCs/>
        <w:sz w:val="16"/>
        <w:szCs w:val="16"/>
      </w:rPr>
      <w:fldChar w:fldCharType="end"/>
    </w:r>
    <w:r w:rsidRPr="00EC6CF1">
      <w:rPr>
        <w:sz w:val="16"/>
        <w:szCs w:val="16"/>
      </w:rPr>
      <w:t xml:space="preserve"> z </w:t>
    </w:r>
    <w:r w:rsidRPr="00EC6CF1">
      <w:rPr>
        <w:b/>
        <w:bCs/>
        <w:sz w:val="16"/>
        <w:szCs w:val="16"/>
      </w:rPr>
      <w:fldChar w:fldCharType="begin"/>
    </w:r>
    <w:r w:rsidRPr="00EC6CF1">
      <w:rPr>
        <w:b/>
        <w:bCs/>
        <w:sz w:val="16"/>
        <w:szCs w:val="16"/>
      </w:rPr>
      <w:instrText>NUMPAGES  \* Arabic  \* MERGEFORMAT</w:instrText>
    </w:r>
    <w:r w:rsidRPr="00EC6CF1">
      <w:rPr>
        <w:b/>
        <w:bCs/>
        <w:sz w:val="16"/>
        <w:szCs w:val="16"/>
      </w:rPr>
      <w:fldChar w:fldCharType="separate"/>
    </w:r>
    <w:r w:rsidRPr="00EC6CF1">
      <w:rPr>
        <w:b/>
        <w:bCs/>
        <w:sz w:val="16"/>
        <w:szCs w:val="16"/>
      </w:rPr>
      <w:t>2</w:t>
    </w:r>
    <w:r w:rsidRPr="00EC6CF1">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35C8F" w14:textId="77777777" w:rsidR="00E30A25" w:rsidRDefault="00E30A25" w:rsidP="00E13AEB">
      <w:r>
        <w:separator/>
      </w:r>
    </w:p>
  </w:footnote>
  <w:footnote w:type="continuationSeparator" w:id="0">
    <w:p w14:paraId="26E419EB" w14:textId="77777777" w:rsidR="00E30A25" w:rsidRDefault="00E30A25" w:rsidP="00E13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81F82" w14:textId="6DDA45EA" w:rsidR="009E5C26" w:rsidRDefault="00A960F6" w:rsidP="00151561">
    <w:pPr>
      <w:spacing w:after="29"/>
      <w:ind w:left="-217" w:right="-955"/>
      <w:jc w:val="center"/>
    </w:pPr>
    <w:r>
      <w:rPr>
        <w:noProof/>
      </w:rPr>
      <w:drawing>
        <wp:anchor distT="0" distB="0" distL="114300" distR="114300" simplePos="0" relativeHeight="251626495" behindDoc="1" locked="0" layoutInCell="1" allowOverlap="1" wp14:anchorId="40E4146C" wp14:editId="3167A2DF">
          <wp:simplePos x="0" y="0"/>
          <wp:positionH relativeFrom="column">
            <wp:posOffset>4275906</wp:posOffset>
          </wp:positionH>
          <wp:positionV relativeFrom="paragraph">
            <wp:posOffset>146255</wp:posOffset>
          </wp:positionV>
          <wp:extent cx="2132330" cy="854485"/>
          <wp:effectExtent l="0" t="0" r="0" b="0"/>
          <wp:wrapNone/>
          <wp:docPr id="152529117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220562" name="Obraz 1512220562"/>
                  <pic:cNvPicPr/>
                </pic:nvPicPr>
                <pic:blipFill rotWithShape="1">
                  <a:blip r:embed="rId1">
                    <a:extLst>
                      <a:ext uri="{28A0092B-C50C-407E-A947-70E740481C1C}">
                        <a14:useLocalDpi xmlns:a14="http://schemas.microsoft.com/office/drawing/2010/main" val="0"/>
                      </a:ext>
                    </a:extLst>
                  </a:blip>
                  <a:srcRect l="67597"/>
                  <a:stretch/>
                </pic:blipFill>
                <pic:spPr bwMode="auto">
                  <a:xfrm>
                    <a:off x="0" y="0"/>
                    <a:ext cx="2163328" cy="8669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16256" behindDoc="0" locked="0" layoutInCell="1" allowOverlap="1" wp14:anchorId="04A93175" wp14:editId="7C70F9CF">
              <wp:simplePos x="0" y="0"/>
              <wp:positionH relativeFrom="column">
                <wp:posOffset>451485</wp:posOffset>
              </wp:positionH>
              <wp:positionV relativeFrom="paragraph">
                <wp:posOffset>17145</wp:posOffset>
              </wp:positionV>
              <wp:extent cx="4091940" cy="609600"/>
              <wp:effectExtent l="0" t="0" r="0" b="0"/>
              <wp:wrapSquare wrapText="bothSides"/>
              <wp:docPr id="8" name="Rectangle 8"/>
              <wp:cNvGraphicFramePr/>
              <a:graphic xmlns:a="http://schemas.openxmlformats.org/drawingml/2006/main">
                <a:graphicData uri="http://schemas.microsoft.com/office/word/2010/wordprocessingShape">
                  <wps:wsp>
                    <wps:cNvSpPr/>
                    <wps:spPr>
                      <a:xfrm>
                        <a:off x="0" y="0"/>
                        <a:ext cx="4091940" cy="609600"/>
                      </a:xfrm>
                      <a:prstGeom prst="rect">
                        <a:avLst/>
                      </a:prstGeom>
                      <a:ln>
                        <a:noFill/>
                      </a:ln>
                    </wps:spPr>
                    <wps:txbx>
                      <w:txbxContent>
                        <w:p w14:paraId="3C55C429" w14:textId="656D2740" w:rsidR="00151561" w:rsidRPr="00E72371" w:rsidRDefault="009E5C26" w:rsidP="00151561">
                          <w:pPr>
                            <w:rPr>
                              <w:rFonts w:ascii="Trebuchet MS" w:hAnsi="Trebuchet MS"/>
                              <w:sz w:val="18"/>
                              <w:szCs w:val="18"/>
                            </w:rPr>
                          </w:pPr>
                          <w:r w:rsidRPr="00E72371">
                            <w:rPr>
                              <w:rFonts w:ascii="Trebuchet MS" w:eastAsia="Arial" w:hAnsi="Trebuchet MS" w:cs="Arial"/>
                              <w:b/>
                              <w:color w:val="E92022"/>
                              <w:sz w:val="28"/>
                              <w:szCs w:val="28"/>
                            </w:rPr>
                            <w:t xml:space="preserve">Regionalne Centrum </w:t>
                          </w:r>
                          <w:r w:rsidR="00151561" w:rsidRPr="00E72371">
                            <w:rPr>
                              <w:rFonts w:ascii="Trebuchet MS" w:eastAsia="Arial" w:hAnsi="Trebuchet MS" w:cs="Arial"/>
                              <w:b/>
                              <w:color w:val="E92022"/>
                              <w:sz w:val="28"/>
                              <w:szCs w:val="28"/>
                            </w:rPr>
                            <w:br/>
                          </w:r>
                          <w:r w:rsidRPr="00E72371">
                            <w:rPr>
                              <w:rFonts w:ascii="Trebuchet MS" w:eastAsia="Arial" w:hAnsi="Trebuchet MS" w:cs="Arial"/>
                              <w:b/>
                              <w:color w:val="E92022"/>
                              <w:sz w:val="28"/>
                              <w:szCs w:val="28"/>
                            </w:rPr>
                            <w:t>Krwiodawstwa i Krwiolecznictwa</w:t>
                          </w:r>
                          <w:r w:rsidR="00151561" w:rsidRPr="00E72371">
                            <w:rPr>
                              <w:rFonts w:ascii="Trebuchet MS" w:eastAsia="Arial" w:hAnsi="Trebuchet MS" w:cs="Arial"/>
                              <w:b/>
                              <w:color w:val="E92022"/>
                              <w:sz w:val="28"/>
                              <w:szCs w:val="28"/>
                            </w:rPr>
                            <w:t xml:space="preserve"> w Lublinie</w:t>
                          </w:r>
                          <w:r w:rsidR="00151561" w:rsidRPr="00E72371">
                            <w:rPr>
                              <w:rFonts w:ascii="Trebuchet MS" w:eastAsia="Arial" w:hAnsi="Trebuchet MS" w:cs="Arial"/>
                              <w:b/>
                              <w:color w:val="E4322B"/>
                              <w:sz w:val="28"/>
                              <w:szCs w:val="28"/>
                            </w:rPr>
                            <w:br/>
                          </w:r>
                          <w:r w:rsidR="00151561" w:rsidRPr="00E72371">
                            <w:rPr>
                              <w:rFonts w:ascii="Trebuchet MS" w:eastAsia="Arial" w:hAnsi="Trebuchet MS" w:cs="Arial"/>
                              <w:bCs/>
                              <w:color w:val="181717"/>
                              <w:sz w:val="20"/>
                              <w:szCs w:val="16"/>
                            </w:rPr>
                            <w:t>ul. Żołnierzy Niepodległej 8, 20-078 Lublin</w:t>
                          </w:r>
                        </w:p>
                        <w:p w14:paraId="0533F90E" w14:textId="41532ED6" w:rsidR="00151561" w:rsidRPr="009E4D27" w:rsidRDefault="00151561" w:rsidP="00151561">
                          <w:pPr>
                            <w:spacing w:after="160"/>
                            <w:jc w:val="both"/>
                            <w:rPr>
                              <w:rFonts w:ascii="Arial Narrow" w:eastAsia="Arial" w:hAnsi="Arial Narrow" w:cs="Arial"/>
                              <w:b/>
                              <w:color w:val="E4322B"/>
                              <w:sz w:val="28"/>
                              <w:szCs w:val="28"/>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4A93175" id="Rectangle 8" o:spid="_x0000_s1026" style="position:absolute;left:0;text-align:left;margin-left:35.55pt;margin-top:1.35pt;width:322.2pt;height:4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" filled="f" stroked="f">
              <v:textbox inset="0,0,0,0">
                <w:txbxContent>
                  <w:p w14:paraId="3C55C429" w14:textId="656D2740" w:rsidR="00151561" w:rsidRPr="00E72371" w:rsidRDefault="009E5C26" w:rsidP="00151561">
                    <w:pPr>
                      <w:rPr>
                        <w:rFonts w:ascii="Trebuchet MS" w:hAnsi="Trebuchet MS"/>
                        <w:sz w:val="18"/>
                        <w:szCs w:val="18"/>
                      </w:rPr>
                    </w:pPr>
                    <w:r w:rsidRPr="00E72371">
                      <w:rPr>
                        <w:rFonts w:ascii="Trebuchet MS" w:eastAsia="Arial" w:hAnsi="Trebuchet MS" w:cs="Arial"/>
                        <w:b/>
                        <w:color w:val="E92022"/>
                        <w:sz w:val="28"/>
                        <w:szCs w:val="28"/>
                      </w:rPr>
                      <w:t xml:space="preserve">Regionalne Centrum </w:t>
                    </w:r>
                    <w:r w:rsidR="00151561" w:rsidRPr="00E72371">
                      <w:rPr>
                        <w:rFonts w:ascii="Trebuchet MS" w:eastAsia="Arial" w:hAnsi="Trebuchet MS" w:cs="Arial"/>
                        <w:b/>
                        <w:color w:val="E92022"/>
                        <w:sz w:val="28"/>
                        <w:szCs w:val="28"/>
                      </w:rPr>
                      <w:br/>
                    </w:r>
                    <w:r w:rsidRPr="00E72371">
                      <w:rPr>
                        <w:rFonts w:ascii="Trebuchet MS" w:eastAsia="Arial" w:hAnsi="Trebuchet MS" w:cs="Arial"/>
                        <w:b/>
                        <w:color w:val="E92022"/>
                        <w:sz w:val="28"/>
                        <w:szCs w:val="28"/>
                      </w:rPr>
                      <w:t>Krwiodawstwa i Krwiolecznictwa</w:t>
                    </w:r>
                    <w:r w:rsidR="00151561" w:rsidRPr="00E72371">
                      <w:rPr>
                        <w:rFonts w:ascii="Trebuchet MS" w:eastAsia="Arial" w:hAnsi="Trebuchet MS" w:cs="Arial"/>
                        <w:b/>
                        <w:color w:val="E92022"/>
                        <w:sz w:val="28"/>
                        <w:szCs w:val="28"/>
                      </w:rPr>
                      <w:t xml:space="preserve"> w Lublinie</w:t>
                    </w:r>
                    <w:r w:rsidR="00151561" w:rsidRPr="00E72371">
                      <w:rPr>
                        <w:rFonts w:ascii="Trebuchet MS" w:eastAsia="Arial" w:hAnsi="Trebuchet MS" w:cs="Arial"/>
                        <w:b/>
                        <w:color w:val="E4322B"/>
                        <w:sz w:val="28"/>
                        <w:szCs w:val="28"/>
                      </w:rPr>
                      <w:br/>
                    </w:r>
                    <w:r w:rsidR="00151561" w:rsidRPr="00E72371">
                      <w:rPr>
                        <w:rFonts w:ascii="Trebuchet MS" w:eastAsia="Arial" w:hAnsi="Trebuchet MS" w:cs="Arial"/>
                        <w:bCs/>
                        <w:color w:val="181717"/>
                        <w:sz w:val="20"/>
                        <w:szCs w:val="16"/>
                      </w:rPr>
                      <w:t>ul. Żołnierzy Niepodległej 8, 20-078 Lublin</w:t>
                    </w:r>
                  </w:p>
                  <w:p w14:paraId="0533F90E" w14:textId="41532ED6" w:rsidR="00151561" w:rsidRPr="009E4D27" w:rsidRDefault="00151561" w:rsidP="00151561">
                    <w:pPr>
                      <w:spacing w:after="160"/>
                      <w:jc w:val="both"/>
                      <w:rPr>
                        <w:rFonts w:ascii="Arial Narrow" w:eastAsia="Arial" w:hAnsi="Arial Narrow" w:cs="Arial"/>
                        <w:b/>
                        <w:color w:val="E4322B"/>
                        <w:sz w:val="28"/>
                        <w:szCs w:val="28"/>
                      </w:rPr>
                    </w:pPr>
                  </w:p>
                </w:txbxContent>
              </v:textbox>
              <w10:wrap type="square"/>
            </v:rect>
          </w:pict>
        </mc:Fallback>
      </mc:AlternateContent>
    </w:r>
    <w:r w:rsidR="00151561">
      <w:rPr>
        <w:noProof/>
      </w:rPr>
      <w:drawing>
        <wp:anchor distT="0" distB="0" distL="114300" distR="114300" simplePos="0" relativeHeight="251615232" behindDoc="0" locked="0" layoutInCell="1" allowOverlap="1" wp14:anchorId="7102F207" wp14:editId="18A0A48F">
          <wp:simplePos x="0" y="0"/>
          <wp:positionH relativeFrom="column">
            <wp:posOffset>-531495</wp:posOffset>
          </wp:positionH>
          <wp:positionV relativeFrom="paragraph">
            <wp:posOffset>-33655</wp:posOffset>
          </wp:positionV>
          <wp:extent cx="894715" cy="688340"/>
          <wp:effectExtent l="0" t="0" r="635" b="0"/>
          <wp:wrapSquare wrapText="bothSides"/>
          <wp:docPr id="75657525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extLst>
                      <a:ext uri="{28A0092B-C50C-407E-A947-70E740481C1C}">
                        <a14:useLocalDpi xmlns:a14="http://schemas.microsoft.com/office/drawing/2010/main" val="0"/>
                      </a:ext>
                    </a:extLst>
                  </a:blip>
                  <a:stretch>
                    <a:fillRect/>
                  </a:stretch>
                </pic:blipFill>
                <pic:spPr>
                  <a:xfrm>
                    <a:off x="0" y="0"/>
                    <a:ext cx="894715" cy="688340"/>
                  </a:xfrm>
                  <a:prstGeom prst="rect">
                    <a:avLst/>
                  </a:prstGeom>
                </pic:spPr>
              </pic:pic>
            </a:graphicData>
          </a:graphic>
          <wp14:sizeRelH relativeFrom="margin">
            <wp14:pctWidth>0</wp14:pctWidth>
          </wp14:sizeRelH>
          <wp14:sizeRelV relativeFrom="margin">
            <wp14:pctHeight>0</wp14:pctHeight>
          </wp14:sizeRelV>
        </wp:anchor>
      </w:drawing>
    </w:r>
  </w:p>
  <w:p w14:paraId="69E6D9B2" w14:textId="7954E842" w:rsidR="00E13AEB" w:rsidRPr="009E5C26" w:rsidRDefault="00151561" w:rsidP="009E4D27">
    <w:pPr>
      <w:pStyle w:val="Nagwek"/>
    </w:pPr>
    <w:r>
      <w:rPr>
        <w:noProof/>
      </w:rPr>
      <mc:AlternateContent>
        <mc:Choice Requires="wps">
          <w:drawing>
            <wp:anchor distT="0" distB="0" distL="114300" distR="114300" simplePos="0" relativeHeight="251619328" behindDoc="0" locked="0" layoutInCell="1" allowOverlap="1" wp14:anchorId="151AC290" wp14:editId="42AF6E9C">
              <wp:simplePos x="0" y="0"/>
              <wp:positionH relativeFrom="column">
                <wp:posOffset>-502920</wp:posOffset>
              </wp:positionH>
              <wp:positionV relativeFrom="paragraph">
                <wp:posOffset>492125</wp:posOffset>
              </wp:positionV>
              <wp:extent cx="4801235" cy="45085"/>
              <wp:effectExtent l="0" t="0" r="0" b="0"/>
              <wp:wrapSquare wrapText="bothSides"/>
              <wp:docPr id="24" name="Shape 24"/>
              <wp:cNvGraphicFramePr/>
              <a:graphic xmlns:a="http://schemas.openxmlformats.org/drawingml/2006/main">
                <a:graphicData uri="http://schemas.microsoft.com/office/word/2010/wordprocessingShape">
                  <wps:wsp>
                    <wps:cNvSpPr/>
                    <wps:spPr>
                      <a:xfrm flipV="1">
                        <a:off x="0" y="0"/>
                        <a:ext cx="4801235" cy="45085"/>
                      </a:xfrm>
                      <a:custGeom>
                        <a:avLst/>
                        <a:gdLst/>
                        <a:ahLst/>
                        <a:cxnLst/>
                        <a:rect l="0" t="0" r="0" b="0"/>
                        <a:pathLst>
                          <a:path w="7007097">
                            <a:moveTo>
                              <a:pt x="0" y="0"/>
                            </a:moveTo>
                            <a:lnTo>
                              <a:pt x="7007097" y="0"/>
                            </a:lnTo>
                          </a:path>
                        </a:pathLst>
                      </a:custGeom>
                      <a:ln w="25400" cap="flat">
                        <a:solidFill>
                          <a:srgbClr val="E92022"/>
                        </a:solidFill>
                        <a:miter lim="291155"/>
                      </a:ln>
                    </wps:spPr>
                    <wps:style>
                      <a:lnRef idx="1">
                        <a:srgbClr val="181717"/>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20C225AE" id="Shape 24" o:spid="_x0000_s1026" style="position:absolute;margin-left:-39.6pt;margin-top:38.75pt;width:378.05pt;height:3.55pt;flip:y;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007097,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" path="m,l7007097,e" filled="f" strokecolor="#e92022" strokeweight="2pt">
              <v:stroke miterlimit="190811f" joinstyle="miter"/>
              <v:path arrowok="t" textboxrect="0,0,7007097,45085"/>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E2C9C" w14:textId="0A917314" w:rsidR="00EC6CF1" w:rsidRPr="000C5283" w:rsidRDefault="00EC6CF1" w:rsidP="000C528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728CE154"/>
    <w:lvl w:ilvl="0">
      <w:start w:val="1"/>
      <w:numFmt w:val="bullet"/>
      <w:lvlText w:val=""/>
      <w:lvlJc w:val="left"/>
      <w:pPr>
        <w:tabs>
          <w:tab w:val="num" w:pos="708"/>
        </w:tabs>
        <w:ind w:left="1619" w:hanging="360"/>
      </w:pPr>
      <w:rPr>
        <w:rFonts w:ascii="Symbol" w:hAnsi="Symbol" w:cs="Times New Roman"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color w:val="auto"/>
        <w:kern w:val="2"/>
        <w:sz w:val="22"/>
        <w:szCs w:val="22"/>
        <w:lang w:val="pl" w:eastAsia="pl-PL"/>
      </w:rPr>
    </w:lvl>
    <w:lvl w:ilvl="2">
      <w:start w:val="1"/>
      <w:numFmt w:val="decimal"/>
      <w:lvlText w:val="%3."/>
      <w:lvlJc w:val="left"/>
      <w:pPr>
        <w:tabs>
          <w:tab w:val="num" w:pos="1495"/>
        </w:tabs>
        <w:ind w:left="1495"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1074E59"/>
    <w:multiLevelType w:val="hybridMultilevel"/>
    <w:tmpl w:val="D9C040A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EF63FB4"/>
    <w:multiLevelType w:val="hybridMultilevel"/>
    <w:tmpl w:val="9C642EAC"/>
    <w:lvl w:ilvl="0" w:tplc="D388A8AA">
      <w:start w:val="1"/>
      <w:numFmt w:val="decimal"/>
      <w:lvlText w:val="%1."/>
      <w:lvlJc w:val="left"/>
      <w:pPr>
        <w:ind w:left="1410" w:hanging="6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25E0BF6"/>
    <w:multiLevelType w:val="hybridMultilevel"/>
    <w:tmpl w:val="D9C040A4"/>
    <w:lvl w:ilvl="0" w:tplc="419424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E15906"/>
    <w:multiLevelType w:val="hybridMultilevel"/>
    <w:tmpl w:val="21788522"/>
    <w:lvl w:ilvl="0" w:tplc="FFFFFFFF">
      <w:start w:val="1"/>
      <w:numFmt w:val="decimal"/>
      <w:lvlText w:val="%1)"/>
      <w:lvlJc w:val="left"/>
      <w:pPr>
        <w:ind w:left="2084" w:hanging="360"/>
      </w:pPr>
      <w:rPr>
        <w:color w:val="auto"/>
      </w:rPr>
    </w:lvl>
    <w:lvl w:ilvl="1" w:tplc="FFFFFFFF" w:tentative="1">
      <w:start w:val="1"/>
      <w:numFmt w:val="lowerLetter"/>
      <w:lvlText w:val="%2."/>
      <w:lvlJc w:val="left"/>
      <w:pPr>
        <w:ind w:left="2804" w:hanging="360"/>
      </w:pPr>
    </w:lvl>
    <w:lvl w:ilvl="2" w:tplc="FFFFFFFF" w:tentative="1">
      <w:start w:val="1"/>
      <w:numFmt w:val="lowerRoman"/>
      <w:lvlText w:val="%3."/>
      <w:lvlJc w:val="right"/>
      <w:pPr>
        <w:ind w:left="3524" w:hanging="180"/>
      </w:pPr>
    </w:lvl>
    <w:lvl w:ilvl="3" w:tplc="FFFFFFFF" w:tentative="1">
      <w:start w:val="1"/>
      <w:numFmt w:val="decimal"/>
      <w:lvlText w:val="%4."/>
      <w:lvlJc w:val="left"/>
      <w:pPr>
        <w:ind w:left="4244" w:hanging="360"/>
      </w:pPr>
    </w:lvl>
    <w:lvl w:ilvl="4" w:tplc="FFFFFFFF" w:tentative="1">
      <w:start w:val="1"/>
      <w:numFmt w:val="lowerLetter"/>
      <w:lvlText w:val="%5."/>
      <w:lvlJc w:val="left"/>
      <w:pPr>
        <w:ind w:left="4964" w:hanging="360"/>
      </w:pPr>
    </w:lvl>
    <w:lvl w:ilvl="5" w:tplc="FFFFFFFF" w:tentative="1">
      <w:start w:val="1"/>
      <w:numFmt w:val="lowerRoman"/>
      <w:lvlText w:val="%6."/>
      <w:lvlJc w:val="right"/>
      <w:pPr>
        <w:ind w:left="5684" w:hanging="180"/>
      </w:pPr>
    </w:lvl>
    <w:lvl w:ilvl="6" w:tplc="FFFFFFFF" w:tentative="1">
      <w:start w:val="1"/>
      <w:numFmt w:val="decimal"/>
      <w:lvlText w:val="%7."/>
      <w:lvlJc w:val="left"/>
      <w:pPr>
        <w:ind w:left="6404" w:hanging="360"/>
      </w:pPr>
    </w:lvl>
    <w:lvl w:ilvl="7" w:tplc="FFFFFFFF" w:tentative="1">
      <w:start w:val="1"/>
      <w:numFmt w:val="lowerLetter"/>
      <w:lvlText w:val="%8."/>
      <w:lvlJc w:val="left"/>
      <w:pPr>
        <w:ind w:left="7124" w:hanging="360"/>
      </w:pPr>
    </w:lvl>
    <w:lvl w:ilvl="8" w:tplc="FFFFFFFF" w:tentative="1">
      <w:start w:val="1"/>
      <w:numFmt w:val="lowerRoman"/>
      <w:lvlText w:val="%9."/>
      <w:lvlJc w:val="right"/>
      <w:pPr>
        <w:ind w:left="7844" w:hanging="180"/>
      </w:pPr>
    </w:lvl>
  </w:abstractNum>
  <w:abstractNum w:abstractNumId="5" w15:restartNumberingAfterBreak="0">
    <w:nsid w:val="6F073B5D"/>
    <w:multiLevelType w:val="hybridMultilevel"/>
    <w:tmpl w:val="593A83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77059B0"/>
    <w:multiLevelType w:val="hybridMultilevel"/>
    <w:tmpl w:val="21788522"/>
    <w:lvl w:ilvl="0" w:tplc="FFFFFFFF">
      <w:start w:val="1"/>
      <w:numFmt w:val="decimal"/>
      <w:lvlText w:val="%1)"/>
      <w:lvlJc w:val="left"/>
      <w:pPr>
        <w:ind w:left="2084" w:hanging="360"/>
      </w:pPr>
      <w:rPr>
        <w:color w:val="auto"/>
      </w:r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num w:numId="1" w16cid:durableId="1173833611">
    <w:abstractNumId w:val="2"/>
  </w:num>
  <w:num w:numId="2" w16cid:durableId="358553646">
    <w:abstractNumId w:val="5"/>
  </w:num>
  <w:num w:numId="3" w16cid:durableId="7555943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35471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72481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80769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081796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AEB"/>
    <w:rsid w:val="00006063"/>
    <w:rsid w:val="00034179"/>
    <w:rsid w:val="0004451C"/>
    <w:rsid w:val="00054B5E"/>
    <w:rsid w:val="0005783B"/>
    <w:rsid w:val="000A32A3"/>
    <w:rsid w:val="000A658F"/>
    <w:rsid w:val="000C5283"/>
    <w:rsid w:val="000D0A31"/>
    <w:rsid w:val="000E3B5B"/>
    <w:rsid w:val="00110429"/>
    <w:rsid w:val="001117E2"/>
    <w:rsid w:val="001328D7"/>
    <w:rsid w:val="00151561"/>
    <w:rsid w:val="00181DAE"/>
    <w:rsid w:val="001A575E"/>
    <w:rsid w:val="001D1934"/>
    <w:rsid w:val="001D3443"/>
    <w:rsid w:val="001F4338"/>
    <w:rsid w:val="002105BF"/>
    <w:rsid w:val="00291713"/>
    <w:rsid w:val="002D5375"/>
    <w:rsid w:val="002F3872"/>
    <w:rsid w:val="00334B9F"/>
    <w:rsid w:val="00335FE0"/>
    <w:rsid w:val="003712ED"/>
    <w:rsid w:val="003A1325"/>
    <w:rsid w:val="003D45B4"/>
    <w:rsid w:val="00401120"/>
    <w:rsid w:val="00417936"/>
    <w:rsid w:val="00420414"/>
    <w:rsid w:val="00441C96"/>
    <w:rsid w:val="00454A09"/>
    <w:rsid w:val="00477551"/>
    <w:rsid w:val="004C42E1"/>
    <w:rsid w:val="004D5E24"/>
    <w:rsid w:val="004E12A0"/>
    <w:rsid w:val="005A54A3"/>
    <w:rsid w:val="005E636F"/>
    <w:rsid w:val="006025C2"/>
    <w:rsid w:val="00610920"/>
    <w:rsid w:val="00645B8B"/>
    <w:rsid w:val="006E2F69"/>
    <w:rsid w:val="006F6A49"/>
    <w:rsid w:val="00707815"/>
    <w:rsid w:val="0071250A"/>
    <w:rsid w:val="00715ECF"/>
    <w:rsid w:val="007335CD"/>
    <w:rsid w:val="00734FC2"/>
    <w:rsid w:val="00794BF9"/>
    <w:rsid w:val="0080695A"/>
    <w:rsid w:val="00821B91"/>
    <w:rsid w:val="00897459"/>
    <w:rsid w:val="008D5AAC"/>
    <w:rsid w:val="009436C3"/>
    <w:rsid w:val="009451C8"/>
    <w:rsid w:val="00956F7E"/>
    <w:rsid w:val="00985D10"/>
    <w:rsid w:val="00992272"/>
    <w:rsid w:val="009A174C"/>
    <w:rsid w:val="009B7099"/>
    <w:rsid w:val="009E4D27"/>
    <w:rsid w:val="009E5C26"/>
    <w:rsid w:val="009F4A06"/>
    <w:rsid w:val="00A0040A"/>
    <w:rsid w:val="00A01DE6"/>
    <w:rsid w:val="00A32B4E"/>
    <w:rsid w:val="00A7121D"/>
    <w:rsid w:val="00A960F6"/>
    <w:rsid w:val="00AA68D2"/>
    <w:rsid w:val="00AF3732"/>
    <w:rsid w:val="00B44868"/>
    <w:rsid w:val="00B70DD3"/>
    <w:rsid w:val="00B7159E"/>
    <w:rsid w:val="00B7795E"/>
    <w:rsid w:val="00B92023"/>
    <w:rsid w:val="00BC388C"/>
    <w:rsid w:val="00BE462B"/>
    <w:rsid w:val="00C0389E"/>
    <w:rsid w:val="00C31ED5"/>
    <w:rsid w:val="00C92569"/>
    <w:rsid w:val="00CB6CC8"/>
    <w:rsid w:val="00D35703"/>
    <w:rsid w:val="00D745F5"/>
    <w:rsid w:val="00D949B6"/>
    <w:rsid w:val="00DC1BAA"/>
    <w:rsid w:val="00DC301B"/>
    <w:rsid w:val="00DC597C"/>
    <w:rsid w:val="00DE2C0F"/>
    <w:rsid w:val="00DF02C4"/>
    <w:rsid w:val="00E04A5A"/>
    <w:rsid w:val="00E13AEB"/>
    <w:rsid w:val="00E30A25"/>
    <w:rsid w:val="00E550DB"/>
    <w:rsid w:val="00E72371"/>
    <w:rsid w:val="00E9510C"/>
    <w:rsid w:val="00EB784B"/>
    <w:rsid w:val="00EC6CF1"/>
    <w:rsid w:val="00ED2180"/>
    <w:rsid w:val="00EF76EE"/>
    <w:rsid w:val="00F2277C"/>
    <w:rsid w:val="00F306F6"/>
    <w:rsid w:val="00F32779"/>
    <w:rsid w:val="00F3290E"/>
    <w:rsid w:val="00F343AC"/>
    <w:rsid w:val="00F60DBB"/>
    <w:rsid w:val="00F634B7"/>
    <w:rsid w:val="00F84892"/>
    <w:rsid w:val="00FC449D"/>
    <w:rsid w:val="00FF2D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C7120"/>
  <w15:chartTrackingRefBased/>
  <w15:docId w15:val="{DC8B5956-74E0-43D9-BFAA-90057A48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3443"/>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13AEB"/>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NagwekZnak">
    <w:name w:val="Nagłówek Znak"/>
    <w:basedOn w:val="Domylnaczcionkaakapitu"/>
    <w:link w:val="Nagwek"/>
    <w:uiPriority w:val="99"/>
    <w:rsid w:val="00E13AEB"/>
  </w:style>
  <w:style w:type="paragraph" w:styleId="Stopka">
    <w:name w:val="footer"/>
    <w:basedOn w:val="Normalny"/>
    <w:link w:val="StopkaZnak"/>
    <w:uiPriority w:val="99"/>
    <w:unhideWhenUsed/>
    <w:rsid w:val="00E13AEB"/>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StopkaZnak">
    <w:name w:val="Stopka Znak"/>
    <w:basedOn w:val="Domylnaczcionkaakapitu"/>
    <w:link w:val="Stopka"/>
    <w:uiPriority w:val="99"/>
    <w:rsid w:val="00E13AEB"/>
  </w:style>
  <w:style w:type="character" w:styleId="Hipercze">
    <w:name w:val="Hyperlink"/>
    <w:basedOn w:val="Domylnaczcionkaakapitu"/>
    <w:uiPriority w:val="99"/>
    <w:unhideWhenUsed/>
    <w:rsid w:val="00A960F6"/>
    <w:rPr>
      <w:color w:val="0563C1" w:themeColor="hyperlink"/>
      <w:u w:val="single"/>
    </w:rPr>
  </w:style>
  <w:style w:type="character" w:styleId="Pogrubienie">
    <w:name w:val="Strong"/>
    <w:basedOn w:val="Domylnaczcionkaakapitu"/>
    <w:uiPriority w:val="22"/>
    <w:qFormat/>
    <w:rsid w:val="00A960F6"/>
    <w:rPr>
      <w:rFonts w:ascii="Times New Roman" w:hAnsi="Times New Roman" w:cs="Times New Roman" w:hint="default"/>
      <w:b/>
      <w:bCs/>
    </w:rPr>
  </w:style>
  <w:style w:type="paragraph" w:styleId="NormalnyWeb">
    <w:name w:val="Normal (Web)"/>
    <w:basedOn w:val="Normalny"/>
    <w:uiPriority w:val="99"/>
    <w:unhideWhenUsed/>
    <w:rsid w:val="00A960F6"/>
    <w:pPr>
      <w:spacing w:before="100" w:beforeAutospacing="1" w:after="100" w:afterAutospacing="1"/>
    </w:pPr>
  </w:style>
  <w:style w:type="character" w:styleId="Nierozpoznanawzmianka">
    <w:name w:val="Unresolved Mention"/>
    <w:basedOn w:val="Domylnaczcionkaakapitu"/>
    <w:uiPriority w:val="99"/>
    <w:semiHidden/>
    <w:unhideWhenUsed/>
    <w:rsid w:val="00D949B6"/>
    <w:rPr>
      <w:color w:val="605E5C"/>
      <w:shd w:val="clear" w:color="auto" w:fill="E1DFDD"/>
    </w:rPr>
  </w:style>
  <w:style w:type="paragraph" w:styleId="Akapitzlist">
    <w:name w:val="List Paragraph"/>
    <w:basedOn w:val="Normalny"/>
    <w:uiPriority w:val="34"/>
    <w:qFormat/>
    <w:rsid w:val="00034179"/>
    <w:pPr>
      <w:spacing w:after="160" w:line="252" w:lineRule="auto"/>
      <w:ind w:left="720"/>
      <w:contextualSpacing/>
    </w:pPr>
    <w:rPr>
      <w:rFonts w:ascii="Calibri" w:eastAsiaTheme="minorHAnsi" w:hAnsi="Calibri" w:cs="Calibri"/>
      <w:sz w:val="22"/>
      <w:szCs w:val="22"/>
      <w:lang w:eastAsia="zh-CN"/>
    </w:rPr>
  </w:style>
  <w:style w:type="paragraph" w:customStyle="1" w:styleId="Listapunktowana21">
    <w:name w:val="Lista punktowana 21"/>
    <w:basedOn w:val="Normalny"/>
    <w:rsid w:val="002105BF"/>
    <w:pPr>
      <w:widowControl w:val="0"/>
      <w:suppressAutoHyphens/>
      <w:autoSpaceDE w:val="0"/>
      <w:ind w:left="566" w:hanging="283"/>
    </w:pPr>
    <w:rPr>
      <w:bCs/>
      <w:color w:val="000000"/>
      <w:kern w:val="2"/>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7165">
      <w:bodyDiv w:val="1"/>
      <w:marLeft w:val="0"/>
      <w:marRight w:val="0"/>
      <w:marTop w:val="0"/>
      <w:marBottom w:val="0"/>
      <w:divBdr>
        <w:top w:val="none" w:sz="0" w:space="0" w:color="auto"/>
        <w:left w:val="none" w:sz="0" w:space="0" w:color="auto"/>
        <w:bottom w:val="none" w:sz="0" w:space="0" w:color="auto"/>
        <w:right w:val="none" w:sz="0" w:space="0" w:color="auto"/>
      </w:divBdr>
    </w:div>
    <w:div w:id="113522150">
      <w:bodyDiv w:val="1"/>
      <w:marLeft w:val="0"/>
      <w:marRight w:val="0"/>
      <w:marTop w:val="0"/>
      <w:marBottom w:val="0"/>
      <w:divBdr>
        <w:top w:val="none" w:sz="0" w:space="0" w:color="auto"/>
        <w:left w:val="none" w:sz="0" w:space="0" w:color="auto"/>
        <w:bottom w:val="none" w:sz="0" w:space="0" w:color="auto"/>
        <w:right w:val="none" w:sz="0" w:space="0" w:color="auto"/>
      </w:divBdr>
    </w:div>
    <w:div w:id="467671238">
      <w:bodyDiv w:val="1"/>
      <w:marLeft w:val="0"/>
      <w:marRight w:val="0"/>
      <w:marTop w:val="0"/>
      <w:marBottom w:val="0"/>
      <w:divBdr>
        <w:top w:val="none" w:sz="0" w:space="0" w:color="auto"/>
        <w:left w:val="none" w:sz="0" w:space="0" w:color="auto"/>
        <w:bottom w:val="none" w:sz="0" w:space="0" w:color="auto"/>
        <w:right w:val="none" w:sz="0" w:space="0" w:color="auto"/>
      </w:divBdr>
    </w:div>
    <w:div w:id="798692329">
      <w:bodyDiv w:val="1"/>
      <w:marLeft w:val="0"/>
      <w:marRight w:val="0"/>
      <w:marTop w:val="0"/>
      <w:marBottom w:val="0"/>
      <w:divBdr>
        <w:top w:val="none" w:sz="0" w:space="0" w:color="auto"/>
        <w:left w:val="none" w:sz="0" w:space="0" w:color="auto"/>
        <w:bottom w:val="none" w:sz="0" w:space="0" w:color="auto"/>
        <w:right w:val="none" w:sz="0" w:space="0" w:color="auto"/>
      </w:divBdr>
    </w:div>
    <w:div w:id="1376389778">
      <w:bodyDiv w:val="1"/>
      <w:marLeft w:val="0"/>
      <w:marRight w:val="0"/>
      <w:marTop w:val="0"/>
      <w:marBottom w:val="0"/>
      <w:divBdr>
        <w:top w:val="none" w:sz="0" w:space="0" w:color="auto"/>
        <w:left w:val="none" w:sz="0" w:space="0" w:color="auto"/>
        <w:bottom w:val="none" w:sz="0" w:space="0" w:color="auto"/>
        <w:right w:val="none" w:sz="0" w:space="0" w:color="auto"/>
      </w:divBdr>
    </w:div>
    <w:div w:id="18095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296CA-7581-44D0-A561-09C55A98D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Pages>
  <Words>1035</Words>
  <Characters>6210</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RCKiK</dc:creator>
  <cp:keywords/>
  <dc:description/>
  <cp:lastModifiedBy>E.Mysliwiec</cp:lastModifiedBy>
  <cp:revision>15</cp:revision>
  <cp:lastPrinted>2025-04-09T08:39:00Z</cp:lastPrinted>
  <dcterms:created xsi:type="dcterms:W3CDTF">2025-01-15T08:25:00Z</dcterms:created>
  <dcterms:modified xsi:type="dcterms:W3CDTF">2025-04-09T08:39:00Z</dcterms:modified>
</cp:coreProperties>
</file>