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6403B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157B06B4" w14:textId="4351ADD0" w:rsidR="00FF0A8C" w:rsidRDefault="00FF0A8C" w:rsidP="00FF0A8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 xml:space="preserve">       </w:t>
      </w:r>
      <w:r w:rsidR="00176B9E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BBCF71E" w14:textId="77777777" w:rsidR="00585080" w:rsidRPr="00062AD7" w:rsidRDefault="00585080" w:rsidP="00FF0A8C">
      <w:pPr>
        <w:spacing w:after="0"/>
        <w:rPr>
          <w:rFonts w:ascii="Arial" w:hAnsi="Arial" w:cs="Arial"/>
          <w:sz w:val="16"/>
          <w:szCs w:val="16"/>
        </w:rPr>
      </w:pPr>
    </w:p>
    <w:p w14:paraId="0B60F791" w14:textId="392A68E8" w:rsidR="004A18A9" w:rsidRPr="009F7745" w:rsidRDefault="009D4D3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 </w:t>
      </w:r>
      <w:r w:rsidR="0018546E" w:rsidRPr="00642C7B">
        <w:rPr>
          <w:rFonts w:ascii="Arial" w:hAnsi="Arial" w:cs="Arial"/>
          <w:b/>
        </w:rPr>
        <w:t xml:space="preserve">PRZEWIDZIANYCH </w:t>
      </w:r>
      <w:r w:rsidR="009F7745">
        <w:rPr>
          <w:rFonts w:ascii="Arial" w:hAnsi="Arial" w:cs="Arial"/>
          <w:b/>
        </w:rPr>
        <w:br/>
      </w:r>
      <w:r w:rsidR="0018546E" w:rsidRPr="00642C7B">
        <w:rPr>
          <w:rFonts w:ascii="Arial" w:hAnsi="Arial" w:cs="Arial"/>
          <w:b/>
        </w:rPr>
        <w:t xml:space="preserve">DO REALIZACJI </w:t>
      </w:r>
      <w:r w:rsidR="000166EA" w:rsidRPr="009F7745">
        <w:rPr>
          <w:rFonts w:ascii="Arial" w:hAnsi="Arial" w:cs="Arial"/>
          <w:b/>
        </w:rPr>
        <w:t>ZAMÓWIENIA</w:t>
      </w:r>
    </w:p>
    <w:p w14:paraId="22063BF6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64370E61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8536" w:type="dxa"/>
        <w:jc w:val="center"/>
        <w:tblLook w:val="04A0" w:firstRow="1" w:lastRow="0" w:firstColumn="1" w:lastColumn="0" w:noHBand="0" w:noVBand="1"/>
      </w:tblPr>
      <w:tblGrid>
        <w:gridCol w:w="2972"/>
        <w:gridCol w:w="5564"/>
      </w:tblGrid>
      <w:tr w:rsidR="00627F76" w14:paraId="4B6A2441" w14:textId="77777777" w:rsidTr="00176B9E">
        <w:trPr>
          <w:trHeight w:val="283"/>
          <w:jc w:val="center"/>
        </w:trPr>
        <w:tc>
          <w:tcPr>
            <w:tcW w:w="8536" w:type="dxa"/>
            <w:gridSpan w:val="2"/>
            <w:shd w:val="pct10" w:color="auto" w:fill="FFFFFF" w:themeFill="background1"/>
            <w:vAlign w:val="center"/>
          </w:tcPr>
          <w:p w14:paraId="2F2F7A0D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7147DD34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41FDC228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3F0E4BA1" w14:textId="77777777" w:rsidR="00642C7B" w:rsidRDefault="001F14E6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 lub CEIDG, </w:t>
            </w:r>
          </w:p>
          <w:p w14:paraId="227823D3" w14:textId="77777777" w:rsidR="0010310C" w:rsidRPr="00E4731A" w:rsidRDefault="001F14E6" w:rsidP="005139F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NIP, 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7603224D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0DC5695A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6CFE1032" w14:textId="77777777" w:rsidR="0010310C" w:rsidRPr="00E4731A" w:rsidRDefault="00F20828" w:rsidP="006E56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4CED2966" w14:textId="1496CFCA" w:rsidR="00A1745F" w:rsidRPr="00203786" w:rsidRDefault="00A1745F" w:rsidP="00A1745F">
            <w:pPr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„Obsługa instalacji i urządzeń technologii basenu </w:t>
            </w: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  <w:t>w obiektach administrowanych przez 35 WOG w latach 2025-2026</w:t>
            </w:r>
            <w:r w:rsidR="005E53B0"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(maj, czerwiec, lipiec 2025 r.)</w:t>
            </w: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”</w:t>
            </w:r>
          </w:p>
          <w:p w14:paraId="415A0832" w14:textId="77777777" w:rsidR="00A1745F" w:rsidRPr="00203786" w:rsidRDefault="00A1745F" w:rsidP="00A1745F">
            <w:pPr>
              <w:tabs>
                <w:tab w:val="left" w:pos="8035"/>
              </w:tabs>
              <w:suppressAutoHyphens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Cz.1</w:t>
            </w:r>
          </w:p>
          <w:p w14:paraId="69C03530" w14:textId="722C9145" w:rsidR="0010310C" w:rsidRPr="00203786" w:rsidRDefault="00A1745F" w:rsidP="00A1745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„Konserwacja i obsługa instalacji i urządzeń technologii basenu i jacuzzi na terenie kompleksu wojskowego przy </w:t>
            </w:r>
            <w:r w:rsid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ul. Tynieckiej 45</w:t>
            </w:r>
            <w:r w:rsid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w Krakowie wraz z dostawą środków chemicznych do utrzymania czystości wody basenowej </w:t>
            </w:r>
            <w:r w:rsid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br/>
            </w: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latach 2025-2026</w:t>
            </w:r>
            <w:r w:rsidR="005E53B0"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(maj, czerwiec, lipiec 2025 r.)</w:t>
            </w:r>
            <w:r w:rsidRPr="00203786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”</w:t>
            </w:r>
          </w:p>
        </w:tc>
      </w:tr>
      <w:tr w:rsidR="00911619" w14:paraId="70CDBFA8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69675F49" w14:textId="77777777" w:rsidR="00911619" w:rsidRPr="00CE62C9" w:rsidRDefault="00911619" w:rsidP="00911619">
            <w:pPr>
              <w:rPr>
                <w:rFonts w:ascii="Arial" w:hAnsi="Arial" w:cs="Arial"/>
                <w:sz w:val="18"/>
                <w:szCs w:val="18"/>
              </w:rPr>
            </w:pPr>
            <w:r w:rsidRPr="00CE62C9">
              <w:rPr>
                <w:rFonts w:ascii="Arial" w:hAnsi="Arial" w:cs="Arial"/>
                <w:b/>
                <w:sz w:val="18"/>
                <w:szCs w:val="18"/>
              </w:rPr>
              <w:t>Termin realizacji (od dnia do dnia)</w:t>
            </w:r>
          </w:p>
        </w:tc>
        <w:tc>
          <w:tcPr>
            <w:tcW w:w="5564" w:type="dxa"/>
          </w:tcPr>
          <w:p w14:paraId="3DBF5933" w14:textId="77777777" w:rsidR="00911619" w:rsidRPr="00BC266B" w:rsidRDefault="00911619" w:rsidP="0091161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310C" w14:paraId="126A46FB" w14:textId="77777777" w:rsidTr="00642C7B">
        <w:trPr>
          <w:trHeight w:val="454"/>
          <w:jc w:val="center"/>
        </w:trPr>
        <w:tc>
          <w:tcPr>
            <w:tcW w:w="2972" w:type="dxa"/>
            <w:shd w:val="clear" w:color="auto" w:fill="auto"/>
          </w:tcPr>
          <w:p w14:paraId="203E90D6" w14:textId="77777777" w:rsidR="0010310C" w:rsidRPr="00E4731A" w:rsidRDefault="0010310C" w:rsidP="006E56E2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1B471E83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231D84A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329" w:type="dxa"/>
        <w:jc w:val="center"/>
        <w:tblLook w:val="04A0" w:firstRow="1" w:lastRow="0" w:firstColumn="1" w:lastColumn="0" w:noHBand="0" w:noVBand="1"/>
      </w:tblPr>
      <w:tblGrid>
        <w:gridCol w:w="590"/>
        <w:gridCol w:w="2433"/>
        <w:gridCol w:w="1515"/>
        <w:gridCol w:w="1413"/>
        <w:gridCol w:w="1732"/>
        <w:gridCol w:w="1646"/>
      </w:tblGrid>
      <w:tr w:rsidR="00EF4D0F" w14:paraId="5E4BFC0B" w14:textId="77777777" w:rsidTr="00911619">
        <w:trPr>
          <w:tblHeader/>
          <w:jc w:val="center"/>
        </w:trPr>
        <w:tc>
          <w:tcPr>
            <w:tcW w:w="590" w:type="dxa"/>
            <w:shd w:val="pct10" w:color="auto" w:fill="auto"/>
            <w:vAlign w:val="center"/>
          </w:tcPr>
          <w:p w14:paraId="1D433ED7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33" w:type="dxa"/>
            <w:shd w:val="pct10" w:color="auto" w:fill="auto"/>
            <w:vAlign w:val="center"/>
          </w:tcPr>
          <w:p w14:paraId="37CE7B2C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15" w:type="dxa"/>
            <w:shd w:val="pct10" w:color="auto" w:fill="auto"/>
            <w:vAlign w:val="center"/>
          </w:tcPr>
          <w:p w14:paraId="07582240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3" w:type="dxa"/>
            <w:shd w:val="pct10" w:color="auto" w:fill="auto"/>
            <w:vAlign w:val="center"/>
          </w:tcPr>
          <w:p w14:paraId="5B26ADDE" w14:textId="77777777" w:rsidR="00EF4D0F" w:rsidRPr="0018546E" w:rsidRDefault="00EF4D0F" w:rsidP="00EF4D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32" w:type="dxa"/>
            <w:shd w:val="pct10" w:color="auto" w:fill="auto"/>
          </w:tcPr>
          <w:p w14:paraId="75E8F576" w14:textId="4C78DC96" w:rsidR="00EF4D0F" w:rsidRPr="0018546E" w:rsidRDefault="00EF4D0F" w:rsidP="00EF4D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</w:t>
            </w:r>
            <w:r w:rsidR="0072331A">
              <w:rPr>
                <w:rFonts w:ascii="Arial" w:hAnsi="Arial" w:cs="Arial"/>
                <w:sz w:val="18"/>
                <w:szCs w:val="18"/>
              </w:rPr>
              <w:br/>
            </w:r>
            <w:r w:rsidRPr="0018546E">
              <w:rPr>
                <w:rFonts w:ascii="Arial" w:hAnsi="Arial" w:cs="Arial"/>
                <w:sz w:val="18"/>
                <w:szCs w:val="18"/>
              </w:rPr>
              <w:t>w realizacji umowy</w:t>
            </w:r>
          </w:p>
        </w:tc>
        <w:tc>
          <w:tcPr>
            <w:tcW w:w="1646" w:type="dxa"/>
            <w:shd w:val="pct10" w:color="auto" w:fill="auto"/>
            <w:vAlign w:val="center"/>
          </w:tcPr>
          <w:p w14:paraId="051DAB94" w14:textId="77777777" w:rsidR="00EF4D0F" w:rsidRPr="000C7D31" w:rsidRDefault="00EF4D0F" w:rsidP="00EF4D0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911619" w14:paraId="1A17EAB1" w14:textId="77777777" w:rsidTr="00911619">
        <w:trPr>
          <w:trHeight w:val="454"/>
          <w:jc w:val="center"/>
        </w:trPr>
        <w:tc>
          <w:tcPr>
            <w:tcW w:w="590" w:type="dxa"/>
          </w:tcPr>
          <w:p w14:paraId="24112371" w14:textId="77777777" w:rsidR="00911619" w:rsidRPr="00A70153" w:rsidRDefault="0091161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3" w:type="dxa"/>
            <w:shd w:val="clear" w:color="auto" w:fill="auto"/>
          </w:tcPr>
          <w:p w14:paraId="408959AD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042217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340A56A7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0BAB13B9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</w:tcPr>
          <w:p w14:paraId="3D204586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1619" w14:paraId="723C65C4" w14:textId="77777777" w:rsidTr="00911619">
        <w:trPr>
          <w:trHeight w:val="454"/>
          <w:jc w:val="center"/>
        </w:trPr>
        <w:tc>
          <w:tcPr>
            <w:tcW w:w="590" w:type="dxa"/>
          </w:tcPr>
          <w:p w14:paraId="229346F1" w14:textId="77777777" w:rsidR="00911619" w:rsidRPr="00A70153" w:rsidRDefault="0091161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3" w:type="dxa"/>
            <w:shd w:val="clear" w:color="auto" w:fill="auto"/>
          </w:tcPr>
          <w:p w14:paraId="07155FB3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A0508D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3" w:type="dxa"/>
          </w:tcPr>
          <w:p w14:paraId="0E308CB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</w:tcPr>
          <w:p w14:paraId="77928724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6" w:type="dxa"/>
          </w:tcPr>
          <w:p w14:paraId="4B57614B" w14:textId="77777777" w:rsidR="00911619" w:rsidRPr="00A70153" w:rsidRDefault="0091161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90325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649A6E7E" w14:textId="77777777" w:rsidR="00A83DEA" w:rsidRPr="009F7745" w:rsidRDefault="00A83DEA" w:rsidP="00A83DEA">
      <w:pPr>
        <w:tabs>
          <w:tab w:val="left" w:pos="6714"/>
        </w:tabs>
        <w:spacing w:after="0"/>
        <w:jc w:val="both"/>
        <w:rPr>
          <w:rFonts w:ascii="Arial" w:eastAsia="Calibri" w:hAnsi="Arial" w:cs="Arial"/>
        </w:rPr>
      </w:pPr>
      <w:r w:rsidRPr="009F7745">
        <w:rPr>
          <w:rFonts w:ascii="Arial" w:eastAsia="Calibri" w:hAnsi="Arial" w:cs="Arial"/>
        </w:rPr>
        <w:t xml:space="preserve">Potwierdzam, że wyżej wymienione osoby uczestniczące w procesie realizacji zamówienia zostały poinformowane o </w:t>
      </w:r>
      <w:r w:rsidR="0085519F" w:rsidRPr="009F7745">
        <w:rPr>
          <w:rFonts w:ascii="Arial" w:eastAsia="Calibri" w:hAnsi="Arial" w:cs="Arial"/>
        </w:rPr>
        <w:t>o</w:t>
      </w:r>
      <w:r w:rsidRPr="009F7745">
        <w:rPr>
          <w:rFonts w:ascii="Arial" w:eastAsia="Calibri" w:hAnsi="Arial" w:cs="Arial"/>
        </w:rPr>
        <w:t>bowiązkach Wykonawcy w zakresie ochrony informacji, to jest Instrukcją Bezpieczeństwa Przemysłowego, stanowiącą nierozłączny Załącznik Nr 13 do umowy. Obowiązek zachowania tajemnicy trwa zarówno w czasie realizacji zamówienia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3FFD2D86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38DBFA1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799ED32E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EC843B2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3D9F196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B15CCF4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E646EB9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6DF8B759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0E19745A" w14:textId="77777777" w:rsidTr="00627F76">
        <w:trPr>
          <w:cantSplit/>
          <w:trHeight w:val="437"/>
        </w:trPr>
        <w:tc>
          <w:tcPr>
            <w:tcW w:w="576" w:type="dxa"/>
          </w:tcPr>
          <w:p w14:paraId="5D1883AB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10802FFC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20BD8980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250BAC2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546E" w14:paraId="745E6BA6" w14:textId="77777777" w:rsidTr="00627F76">
        <w:trPr>
          <w:cantSplit/>
          <w:trHeight w:val="437"/>
        </w:trPr>
        <w:tc>
          <w:tcPr>
            <w:tcW w:w="576" w:type="dxa"/>
          </w:tcPr>
          <w:p w14:paraId="01916C4D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5" w:type="dxa"/>
            <w:shd w:val="clear" w:color="auto" w:fill="auto"/>
          </w:tcPr>
          <w:p w14:paraId="42F48403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979503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E072D36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54A308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7AFF611D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323D955D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</w:p>
    <w:p w14:paraId="7F97E620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645590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1331337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F74C44E" w14:textId="77777777" w:rsidR="00FF0A8C" w:rsidRPr="00062AD7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8"/>
          <w:szCs w:val="8"/>
          <w:lang w:eastAsia="pl-PL"/>
        </w:rPr>
      </w:pPr>
    </w:p>
    <w:p w14:paraId="5D9BA076" w14:textId="5DC5AB87" w:rsidR="0021406C" w:rsidRDefault="0021406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667C24C" w14:textId="54D50503" w:rsidR="006D1BFB" w:rsidRPr="0021406C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lang w:eastAsia="pl-PL"/>
        </w:rPr>
      </w:pPr>
    </w:p>
    <w:p w14:paraId="45959D4C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17C05596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48A02153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F870FE">
        <w:rPr>
          <w:rFonts w:ascii="Arial" w:eastAsia="Times New Roman" w:hAnsi="Arial" w:cs="Arial"/>
          <w:sz w:val="16"/>
          <w:szCs w:val="16"/>
          <w:lang w:eastAsia="pl-PL"/>
        </w:rPr>
        <w:t>, Nr REGON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422B5215" w14:textId="77777777" w:rsidR="006D1BFB" w:rsidRPr="0021406C" w:rsidRDefault="006D1BFB" w:rsidP="0021406C">
      <w:pPr>
        <w:tabs>
          <w:tab w:val="left" w:pos="6714"/>
        </w:tabs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12F8BCCF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6B70081F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43F46C92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12F5F8AE" w14:textId="77777777" w:rsidR="003329D5" w:rsidRDefault="00CD3BAE" w:rsidP="00CD3BAE">
      <w:pPr>
        <w:tabs>
          <w:tab w:val="left" w:pos="671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 w:rsidR="00A300DB"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kierownika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Wykonawcy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z KRS (Rubryka 1 – Organ uprawniony do reprezentowania p</w:t>
      </w:r>
      <w:r w:rsidR="00642C7B" w:rsidRPr="00642C7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dmiotu), CEIDG</w:t>
      </w:r>
      <w:r w:rsidR="00642C7B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(Dane podstawo</w:t>
      </w:r>
      <w:r w:rsidR="003329D5">
        <w:rPr>
          <w:rFonts w:ascii="Arial" w:eastAsia="Times New Roman" w:hAnsi="Arial" w:cs="Arial"/>
          <w:sz w:val="18"/>
          <w:szCs w:val="18"/>
          <w:lang w:eastAsia="pl-PL"/>
        </w:rPr>
        <w:t>we).</w:t>
      </w:r>
    </w:p>
    <w:p w14:paraId="0151E44F" w14:textId="77777777" w:rsidR="00CD3BAE" w:rsidRDefault="00CD3BAE" w:rsidP="00CD3BAE">
      <w:pPr>
        <w:tabs>
          <w:tab w:val="left" w:pos="671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kierownika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Wykonawcy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z KRS (Rubryka 1 – Organ uprawniony do reprezentowania podmiotu), CEIDG (Dane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uczestnicząc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ych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w realizacji umowy, Tabelę Nr 3.</w:t>
      </w:r>
    </w:p>
    <w:p w14:paraId="3DB06DE9" w14:textId="77777777" w:rsidR="0021406C" w:rsidRDefault="0021406C" w:rsidP="00CD3BAE">
      <w:pPr>
        <w:tabs>
          <w:tab w:val="left" w:pos="6714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4755ADD" w14:textId="77777777" w:rsidR="00062AD7" w:rsidRDefault="0021406C" w:rsidP="004325E3">
      <w:pPr>
        <w:tabs>
          <w:tab w:val="left" w:pos="6714"/>
        </w:tabs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* </w:t>
      </w:r>
      <w:r w:rsidR="00BA2DC3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="00BA2DC3"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152B9FB6" w14:textId="55CBA619" w:rsidR="00BA2DC3" w:rsidRPr="009F7745" w:rsidRDefault="0021406C" w:rsidP="004325E3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F7745">
        <w:rPr>
          <w:rFonts w:ascii="Arial" w:eastAsia="Times New Roman" w:hAnsi="Arial" w:cs="Arial"/>
          <w:sz w:val="16"/>
          <w:szCs w:val="16"/>
          <w:lang w:val="x-none" w:eastAsia="pl-PL"/>
        </w:rPr>
        <w:t xml:space="preserve">** </w:t>
      </w:r>
      <w:r w:rsidRPr="009F7745">
        <w:rPr>
          <w:rFonts w:ascii="Arial" w:eastAsia="Times New Roman" w:hAnsi="Arial" w:cs="Arial"/>
          <w:sz w:val="18"/>
          <w:szCs w:val="18"/>
          <w:lang w:val="x-none" w:eastAsia="pl-PL"/>
        </w:rPr>
        <w:t>W przypadku realizowania umowy przez więcej niż jedną jednostkę organizacyjną (np. wspólna realizacja, podwykonawca), „ Wykaz pracowników …” wykonać oddzielnie dla każdej jednostki  organizacyjnej.</w:t>
      </w:r>
    </w:p>
    <w:sectPr w:rsidR="00BA2DC3" w:rsidRPr="009F7745" w:rsidSect="009F7745">
      <w:headerReference w:type="default" r:id="rId8"/>
      <w:footerReference w:type="default" r:id="rId9"/>
      <w:pgSz w:w="11906" w:h="16838" w:code="9"/>
      <w:pgMar w:top="851" w:right="851" w:bottom="851" w:left="1701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55862" w14:textId="77777777" w:rsidR="006F19DE" w:rsidRDefault="006F19DE" w:rsidP="002342A6">
      <w:pPr>
        <w:spacing w:after="0" w:line="240" w:lineRule="auto"/>
      </w:pPr>
      <w:r>
        <w:separator/>
      </w:r>
    </w:p>
  </w:endnote>
  <w:endnote w:type="continuationSeparator" w:id="0">
    <w:p w14:paraId="45089BD7" w14:textId="77777777" w:rsidR="006F19DE" w:rsidRDefault="006F19DE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695C" w14:textId="77777777" w:rsidR="006E56E2" w:rsidRPr="00FF0A8C" w:rsidRDefault="00911619" w:rsidP="00FF0A8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>
      <w:rPr>
        <w:rFonts w:ascii="Arial" w:eastAsia="Times New Roman" w:hAnsi="Arial" w:cs="Arial"/>
        <w:sz w:val="20"/>
        <w:szCs w:val="20"/>
        <w:lang w:eastAsia="pl-PL"/>
      </w:rPr>
      <w:t>Strona</w:t>
    </w:r>
    <w:r w:rsidR="006E56E2" w:rsidRPr="00FF0A8C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="006E56E2" w:rsidRPr="00FF0A8C">
      <w:rPr>
        <w:rFonts w:ascii="Arial" w:eastAsia="Times New Roman" w:hAnsi="Arial" w:cs="Arial"/>
        <w:bCs/>
        <w:sz w:val="20"/>
        <w:szCs w:val="20"/>
        <w:lang w:eastAsia="pl-PL"/>
      </w:rPr>
      <w:instrText>PAGE</w:instrTex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85519F">
      <w:rPr>
        <w:rFonts w:ascii="Arial" w:eastAsia="Times New Roman" w:hAnsi="Arial" w:cs="Arial"/>
        <w:bCs/>
        <w:noProof/>
        <w:sz w:val="20"/>
        <w:szCs w:val="20"/>
        <w:lang w:eastAsia="pl-PL"/>
      </w:rPr>
      <w:t>1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t>/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begin"/>
    </w:r>
    <w:r w:rsidR="006E56E2" w:rsidRPr="00FF0A8C">
      <w:rPr>
        <w:rFonts w:ascii="Arial" w:eastAsia="Times New Roman" w:hAnsi="Arial" w:cs="Arial"/>
        <w:bCs/>
        <w:sz w:val="20"/>
        <w:szCs w:val="20"/>
        <w:lang w:eastAsia="pl-PL"/>
      </w:rPr>
      <w:instrText>NUMPAGES</w:instrTex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separate"/>
    </w:r>
    <w:r w:rsidR="0085519F">
      <w:rPr>
        <w:rFonts w:ascii="Arial" w:eastAsia="Times New Roman" w:hAnsi="Arial" w:cs="Arial"/>
        <w:bCs/>
        <w:noProof/>
        <w:sz w:val="20"/>
        <w:szCs w:val="20"/>
        <w:lang w:eastAsia="pl-PL"/>
      </w:rPr>
      <w:t>2</w:t>
    </w:r>
    <w:r w:rsidR="006E56E2" w:rsidRPr="00FF0A8C">
      <w:rPr>
        <w:rFonts w:ascii="Arial" w:eastAsia="Times New Roman" w:hAnsi="Arial" w:cs="Arial"/>
        <w:bCs/>
        <w:sz w:val="24"/>
        <w:szCs w:val="24"/>
        <w:lang w:eastAsia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0AE8C" w14:textId="77777777" w:rsidR="006F19DE" w:rsidRDefault="006F19DE" w:rsidP="002342A6">
      <w:pPr>
        <w:spacing w:after="0" w:line="240" w:lineRule="auto"/>
      </w:pPr>
      <w:r>
        <w:separator/>
      </w:r>
    </w:p>
  </w:footnote>
  <w:footnote w:type="continuationSeparator" w:id="0">
    <w:p w14:paraId="082A8096" w14:textId="77777777" w:rsidR="006F19DE" w:rsidRDefault="006F19DE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E3192" w14:textId="359E9911" w:rsidR="009F7745" w:rsidRPr="00545A35" w:rsidRDefault="009F7745" w:rsidP="009F7745">
    <w:pPr>
      <w:spacing w:after="0" w:line="240" w:lineRule="auto"/>
      <w:jc w:val="right"/>
      <w:rPr>
        <w:rFonts w:ascii="Calibri" w:eastAsia="Calibri" w:hAnsi="Calibri" w:cs="Times New Roman"/>
        <w:sz w:val="16"/>
        <w:szCs w:val="16"/>
        <w:lang w:eastAsia="zh-CN"/>
      </w:rPr>
    </w:pPr>
    <w:r w:rsidRPr="00545A35">
      <w:rPr>
        <w:rFonts w:ascii="Arial" w:eastAsia="Times New Roman" w:hAnsi="Arial" w:cs="Arial"/>
        <w:sz w:val="16"/>
        <w:szCs w:val="16"/>
        <w:lang w:eastAsia="pl-PL"/>
      </w:rPr>
      <w:t xml:space="preserve">Załącznik </w:t>
    </w:r>
    <w:r w:rsidR="00227C0F" w:rsidRPr="00545A35">
      <w:rPr>
        <w:rFonts w:ascii="Arial" w:eastAsia="Times New Roman" w:hAnsi="Arial" w:cs="Arial"/>
        <w:sz w:val="16"/>
        <w:szCs w:val="16"/>
        <w:lang w:eastAsia="pl-PL"/>
      </w:rPr>
      <w:t>n</w:t>
    </w:r>
    <w:r w:rsidRPr="00545A35">
      <w:rPr>
        <w:rFonts w:ascii="Arial" w:eastAsia="Times New Roman" w:hAnsi="Arial" w:cs="Arial"/>
        <w:sz w:val="16"/>
        <w:szCs w:val="16"/>
        <w:lang w:eastAsia="pl-PL"/>
      </w:rPr>
      <w:t>r 2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078B0"/>
    <w:rsid w:val="00015B6A"/>
    <w:rsid w:val="000166EA"/>
    <w:rsid w:val="00020068"/>
    <w:rsid w:val="00023F2D"/>
    <w:rsid w:val="00033A31"/>
    <w:rsid w:val="00034D62"/>
    <w:rsid w:val="000400C0"/>
    <w:rsid w:val="000516A6"/>
    <w:rsid w:val="00053FD6"/>
    <w:rsid w:val="00061AB2"/>
    <w:rsid w:val="00062AD7"/>
    <w:rsid w:val="00070487"/>
    <w:rsid w:val="00091473"/>
    <w:rsid w:val="0009203B"/>
    <w:rsid w:val="00093425"/>
    <w:rsid w:val="000967A8"/>
    <w:rsid w:val="000A0074"/>
    <w:rsid w:val="000A1502"/>
    <w:rsid w:val="000B18EC"/>
    <w:rsid w:val="000C07E2"/>
    <w:rsid w:val="000C7D31"/>
    <w:rsid w:val="000D1019"/>
    <w:rsid w:val="000D4275"/>
    <w:rsid w:val="000D527F"/>
    <w:rsid w:val="000F2570"/>
    <w:rsid w:val="000F31B3"/>
    <w:rsid w:val="000F7157"/>
    <w:rsid w:val="001006D0"/>
    <w:rsid w:val="0010310C"/>
    <w:rsid w:val="001049AC"/>
    <w:rsid w:val="00120C73"/>
    <w:rsid w:val="00123AB4"/>
    <w:rsid w:val="001258D2"/>
    <w:rsid w:val="00126C1D"/>
    <w:rsid w:val="00127AEA"/>
    <w:rsid w:val="00131064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0739"/>
    <w:rsid w:val="001B10C8"/>
    <w:rsid w:val="001C33A1"/>
    <w:rsid w:val="001C4D76"/>
    <w:rsid w:val="001D6BF2"/>
    <w:rsid w:val="001E72EB"/>
    <w:rsid w:val="001F14E6"/>
    <w:rsid w:val="001F1863"/>
    <w:rsid w:val="001F35A8"/>
    <w:rsid w:val="00203786"/>
    <w:rsid w:val="002054EF"/>
    <w:rsid w:val="00205C14"/>
    <w:rsid w:val="00205E68"/>
    <w:rsid w:val="00207321"/>
    <w:rsid w:val="0021406C"/>
    <w:rsid w:val="00217B58"/>
    <w:rsid w:val="0022234F"/>
    <w:rsid w:val="00227C0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38F9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4230"/>
    <w:rsid w:val="00356AC8"/>
    <w:rsid w:val="00357220"/>
    <w:rsid w:val="003677EA"/>
    <w:rsid w:val="00374304"/>
    <w:rsid w:val="003760C6"/>
    <w:rsid w:val="003767D2"/>
    <w:rsid w:val="00380694"/>
    <w:rsid w:val="00380E49"/>
    <w:rsid w:val="00381EA6"/>
    <w:rsid w:val="00383A0E"/>
    <w:rsid w:val="00386828"/>
    <w:rsid w:val="00393A15"/>
    <w:rsid w:val="00396379"/>
    <w:rsid w:val="003A070D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7D17"/>
    <w:rsid w:val="00430D43"/>
    <w:rsid w:val="004325E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10D81"/>
    <w:rsid w:val="005139FB"/>
    <w:rsid w:val="00513BAD"/>
    <w:rsid w:val="0051556E"/>
    <w:rsid w:val="00527C98"/>
    <w:rsid w:val="00534EFC"/>
    <w:rsid w:val="00534FA5"/>
    <w:rsid w:val="005430CF"/>
    <w:rsid w:val="005433D0"/>
    <w:rsid w:val="00545A35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7643C"/>
    <w:rsid w:val="00582EB5"/>
    <w:rsid w:val="00585080"/>
    <w:rsid w:val="00587BDC"/>
    <w:rsid w:val="0059173D"/>
    <w:rsid w:val="00597BF1"/>
    <w:rsid w:val="005A5E1A"/>
    <w:rsid w:val="005B65E2"/>
    <w:rsid w:val="005C330C"/>
    <w:rsid w:val="005C557B"/>
    <w:rsid w:val="005C66FC"/>
    <w:rsid w:val="005C70C3"/>
    <w:rsid w:val="005C78B6"/>
    <w:rsid w:val="005E3262"/>
    <w:rsid w:val="005E53B0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18A8"/>
    <w:rsid w:val="006A647C"/>
    <w:rsid w:val="006B2F97"/>
    <w:rsid w:val="006B4237"/>
    <w:rsid w:val="006C0DB3"/>
    <w:rsid w:val="006C1BE8"/>
    <w:rsid w:val="006D1BFB"/>
    <w:rsid w:val="006D4813"/>
    <w:rsid w:val="006E1E82"/>
    <w:rsid w:val="006E4211"/>
    <w:rsid w:val="006E436C"/>
    <w:rsid w:val="006E56E2"/>
    <w:rsid w:val="006F0AA6"/>
    <w:rsid w:val="006F19DE"/>
    <w:rsid w:val="006F5DA4"/>
    <w:rsid w:val="00706AEA"/>
    <w:rsid w:val="007128DA"/>
    <w:rsid w:val="00713114"/>
    <w:rsid w:val="00715ACA"/>
    <w:rsid w:val="00715C8B"/>
    <w:rsid w:val="00716BCD"/>
    <w:rsid w:val="0071792A"/>
    <w:rsid w:val="0072331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A535D"/>
    <w:rsid w:val="007A6473"/>
    <w:rsid w:val="007B42CF"/>
    <w:rsid w:val="007B59A2"/>
    <w:rsid w:val="007C38B3"/>
    <w:rsid w:val="007D0986"/>
    <w:rsid w:val="007D5A6A"/>
    <w:rsid w:val="007F1DA1"/>
    <w:rsid w:val="00801F67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5519F"/>
    <w:rsid w:val="0087141B"/>
    <w:rsid w:val="008720A0"/>
    <w:rsid w:val="00872DA9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743"/>
    <w:rsid w:val="008F79F9"/>
    <w:rsid w:val="009016E4"/>
    <w:rsid w:val="00903187"/>
    <w:rsid w:val="00903784"/>
    <w:rsid w:val="00911619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3C41"/>
    <w:rsid w:val="00965D81"/>
    <w:rsid w:val="00966ADB"/>
    <w:rsid w:val="009707A2"/>
    <w:rsid w:val="009735FF"/>
    <w:rsid w:val="0097377C"/>
    <w:rsid w:val="00977355"/>
    <w:rsid w:val="00981102"/>
    <w:rsid w:val="009822FD"/>
    <w:rsid w:val="00986D0E"/>
    <w:rsid w:val="00996BC4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9F7745"/>
    <w:rsid w:val="00A00073"/>
    <w:rsid w:val="00A012CD"/>
    <w:rsid w:val="00A06347"/>
    <w:rsid w:val="00A1745F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60BC7"/>
    <w:rsid w:val="00A637A5"/>
    <w:rsid w:val="00A70153"/>
    <w:rsid w:val="00A70D78"/>
    <w:rsid w:val="00A72BF9"/>
    <w:rsid w:val="00A74553"/>
    <w:rsid w:val="00A8358C"/>
    <w:rsid w:val="00A83DEA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2730"/>
    <w:rsid w:val="00B14703"/>
    <w:rsid w:val="00B2504E"/>
    <w:rsid w:val="00B41F1E"/>
    <w:rsid w:val="00B4284C"/>
    <w:rsid w:val="00B65280"/>
    <w:rsid w:val="00B66730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D52C8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0E9B"/>
    <w:rsid w:val="00C5290B"/>
    <w:rsid w:val="00C5385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6B7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3E7D"/>
    <w:rsid w:val="00E252A5"/>
    <w:rsid w:val="00E2620E"/>
    <w:rsid w:val="00E30E61"/>
    <w:rsid w:val="00E3243E"/>
    <w:rsid w:val="00E40190"/>
    <w:rsid w:val="00E412BF"/>
    <w:rsid w:val="00E42935"/>
    <w:rsid w:val="00E52525"/>
    <w:rsid w:val="00E52C05"/>
    <w:rsid w:val="00E54E05"/>
    <w:rsid w:val="00E61DB3"/>
    <w:rsid w:val="00E627F0"/>
    <w:rsid w:val="00E70D27"/>
    <w:rsid w:val="00E747F2"/>
    <w:rsid w:val="00E82ABE"/>
    <w:rsid w:val="00E91CB2"/>
    <w:rsid w:val="00E93E37"/>
    <w:rsid w:val="00E97018"/>
    <w:rsid w:val="00EA49FE"/>
    <w:rsid w:val="00EA6522"/>
    <w:rsid w:val="00EA78EA"/>
    <w:rsid w:val="00EC0D21"/>
    <w:rsid w:val="00EC4076"/>
    <w:rsid w:val="00EC5901"/>
    <w:rsid w:val="00ED0939"/>
    <w:rsid w:val="00ED4711"/>
    <w:rsid w:val="00EF4D0F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525D"/>
    <w:rsid w:val="00F76B4D"/>
    <w:rsid w:val="00F77A6D"/>
    <w:rsid w:val="00F8125A"/>
    <w:rsid w:val="00F84B7B"/>
    <w:rsid w:val="00F870FE"/>
    <w:rsid w:val="00F901B2"/>
    <w:rsid w:val="00F92481"/>
    <w:rsid w:val="00F936F0"/>
    <w:rsid w:val="00F95AED"/>
    <w:rsid w:val="00FA16AE"/>
    <w:rsid w:val="00FA1F21"/>
    <w:rsid w:val="00FA1FF7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4418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684811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24F674-2A49-498D-9F44-9B32454BFB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0C9778-D11F-4D79-A959-3D21889317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14</cp:revision>
  <cp:lastPrinted>2020-05-26T10:44:00Z</cp:lastPrinted>
  <dcterms:created xsi:type="dcterms:W3CDTF">2025-03-19T11:38:00Z</dcterms:created>
  <dcterms:modified xsi:type="dcterms:W3CDTF">2025-04-15T06:19:00Z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d2eb56b0-982b-4bf2-aab7-08d2d60b1cb4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Eliza Orzechowska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10.80.151.79</vt:lpwstr>
  </property>
  <property fmtid="{D5CDD505-2E9C-101B-9397-08002B2CF9AE}" pid="11" name="bjPortionMark">
    <vt:lpwstr>[]</vt:lpwstr>
  </property>
</Properties>
</file>