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5B04F" w14:textId="2C81BC46" w:rsidR="003E2BFB" w:rsidRPr="00324F48" w:rsidRDefault="003E2BFB" w:rsidP="003E2BFB">
      <w:pPr>
        <w:pStyle w:val="Standard"/>
        <w:spacing w:before="120" w:line="276" w:lineRule="auto"/>
        <w:jc w:val="center"/>
        <w:rPr>
          <w:rFonts w:ascii="Arial" w:hAnsi="Arial"/>
          <w:b/>
          <w:sz w:val="22"/>
          <w:szCs w:val="22"/>
        </w:rPr>
      </w:pPr>
      <w:r w:rsidRPr="00324F48">
        <w:rPr>
          <w:rFonts w:ascii="Arial" w:hAnsi="Arial"/>
          <w:b/>
          <w:sz w:val="22"/>
          <w:szCs w:val="22"/>
        </w:rPr>
        <w:t xml:space="preserve">UMOWA nr  </w:t>
      </w:r>
      <w:r w:rsidR="007E7562">
        <w:rPr>
          <w:rFonts w:ascii="Arial" w:hAnsi="Arial"/>
          <w:b/>
          <w:sz w:val="22"/>
          <w:szCs w:val="22"/>
        </w:rPr>
        <w:t>…………..</w:t>
      </w:r>
    </w:p>
    <w:p w14:paraId="7FD9C03B" w14:textId="77777777" w:rsidR="003E2BFB" w:rsidRPr="00324F48" w:rsidRDefault="003E2BFB" w:rsidP="003E2BFB">
      <w:pPr>
        <w:pStyle w:val="Standard"/>
        <w:spacing w:before="120" w:line="276" w:lineRule="auto"/>
        <w:jc w:val="center"/>
        <w:rPr>
          <w:rFonts w:ascii="Arial" w:hAnsi="Arial"/>
          <w:b/>
          <w:sz w:val="22"/>
          <w:szCs w:val="22"/>
        </w:rPr>
      </w:pPr>
    </w:p>
    <w:p w14:paraId="5FB08940" w14:textId="2BAAB229" w:rsidR="003E2BFB" w:rsidRPr="00324F48" w:rsidRDefault="00DA5CBA" w:rsidP="00A221CE">
      <w:pPr>
        <w:pStyle w:val="Standard"/>
        <w:spacing w:before="120"/>
        <w:rPr>
          <w:rFonts w:ascii="Arial" w:eastAsia="Times New Roman" w:hAnsi="Arial"/>
          <w:sz w:val="22"/>
          <w:szCs w:val="22"/>
        </w:rPr>
      </w:pPr>
      <w:r w:rsidRPr="00324F48">
        <w:rPr>
          <w:rFonts w:ascii="Arial" w:eastAsia="Times New Roman" w:hAnsi="Arial"/>
          <w:sz w:val="22"/>
          <w:szCs w:val="22"/>
        </w:rPr>
        <w:t xml:space="preserve">Zawarta  dniu </w:t>
      </w:r>
      <w:r w:rsidR="007E7562">
        <w:rPr>
          <w:rFonts w:ascii="Arial" w:eastAsia="Times New Roman" w:hAnsi="Arial"/>
          <w:b/>
          <w:sz w:val="22"/>
          <w:szCs w:val="22"/>
        </w:rPr>
        <w:t>………..</w:t>
      </w:r>
      <w:r w:rsidRPr="00E82BAD">
        <w:rPr>
          <w:rFonts w:ascii="Arial" w:eastAsia="Times New Roman" w:hAnsi="Arial"/>
          <w:b/>
          <w:sz w:val="22"/>
          <w:szCs w:val="22"/>
        </w:rPr>
        <w:t>202</w:t>
      </w:r>
      <w:r w:rsidR="007E7562">
        <w:rPr>
          <w:rFonts w:ascii="Arial" w:eastAsia="Times New Roman" w:hAnsi="Arial"/>
          <w:b/>
          <w:sz w:val="22"/>
          <w:szCs w:val="22"/>
        </w:rPr>
        <w:t>5</w:t>
      </w:r>
      <w:r w:rsidRPr="00E82BAD">
        <w:rPr>
          <w:rFonts w:ascii="Arial" w:eastAsia="Times New Roman" w:hAnsi="Arial"/>
          <w:b/>
          <w:sz w:val="22"/>
          <w:szCs w:val="22"/>
        </w:rPr>
        <w:t xml:space="preserve"> </w:t>
      </w:r>
      <w:r w:rsidR="003E2BFB" w:rsidRPr="00E82BAD">
        <w:rPr>
          <w:rFonts w:ascii="Arial" w:eastAsia="Times New Roman" w:hAnsi="Arial"/>
          <w:b/>
          <w:sz w:val="22"/>
          <w:szCs w:val="22"/>
        </w:rPr>
        <w:t>r.</w:t>
      </w:r>
      <w:r w:rsidR="003E2BFB" w:rsidRPr="00324F48">
        <w:rPr>
          <w:rFonts w:ascii="Arial" w:eastAsia="Times New Roman" w:hAnsi="Arial"/>
          <w:sz w:val="22"/>
          <w:szCs w:val="22"/>
        </w:rPr>
        <w:t xml:space="preserve"> w Srokowie pomiędzy:</w:t>
      </w:r>
    </w:p>
    <w:p w14:paraId="6C11E38E" w14:textId="77777777" w:rsidR="001A5E8D" w:rsidRPr="00324F48" w:rsidRDefault="003E2BFB" w:rsidP="00A221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24F48">
        <w:rPr>
          <w:rFonts w:ascii="Arial" w:hAnsi="Arial" w:cs="Arial"/>
          <w:sz w:val="22"/>
          <w:szCs w:val="22"/>
        </w:rPr>
        <w:t xml:space="preserve">Skarbem Państwa – Państwowym Gospodarstwem Leśnym Lasy Państwowe Nadleśnictwem Srokowo z siedzibą w Srokowie, ul. Leśna 1, 11-420 Srokowo, </w:t>
      </w:r>
    </w:p>
    <w:p w14:paraId="128E32CC" w14:textId="19FAA537" w:rsidR="003E2BFB" w:rsidRPr="00324F48" w:rsidRDefault="002B0947" w:rsidP="00A221C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74200069</w:t>
      </w:r>
      <w:r w:rsidR="003E2BFB" w:rsidRPr="00324F48">
        <w:rPr>
          <w:rFonts w:ascii="Arial" w:hAnsi="Arial" w:cs="Arial"/>
          <w:sz w:val="22"/>
          <w:szCs w:val="22"/>
        </w:rPr>
        <w:t>93, REGON: 511001142</w:t>
      </w:r>
    </w:p>
    <w:p w14:paraId="743F67B7" w14:textId="77777777" w:rsidR="003E2BFB" w:rsidRPr="00324F48" w:rsidRDefault="003E2BFB" w:rsidP="00A221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24F48">
        <w:rPr>
          <w:rFonts w:ascii="Arial" w:hAnsi="Arial" w:cs="Arial"/>
          <w:sz w:val="22"/>
          <w:szCs w:val="22"/>
        </w:rPr>
        <w:t>reprezentowanym przez:</w:t>
      </w:r>
    </w:p>
    <w:p w14:paraId="3F7ACCBE" w14:textId="77777777" w:rsidR="003E2BFB" w:rsidRPr="00324F48" w:rsidRDefault="003E2BFB" w:rsidP="00A221CE">
      <w:pPr>
        <w:spacing w:before="120"/>
        <w:rPr>
          <w:rFonts w:ascii="Arial" w:hAnsi="Arial" w:cs="Arial"/>
          <w:sz w:val="22"/>
          <w:szCs w:val="22"/>
        </w:rPr>
      </w:pPr>
      <w:r w:rsidRPr="00324F48">
        <w:rPr>
          <w:rFonts w:ascii="Arial" w:hAnsi="Arial" w:cs="Arial"/>
          <w:sz w:val="22"/>
          <w:szCs w:val="22"/>
        </w:rPr>
        <w:t>Zenona Piotrowicza – Nadleśniczego,</w:t>
      </w:r>
    </w:p>
    <w:p w14:paraId="650D7933" w14:textId="77777777" w:rsidR="003E2BFB" w:rsidRPr="00324F48" w:rsidRDefault="003E2BFB" w:rsidP="00A221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24F48">
        <w:rPr>
          <w:rFonts w:ascii="Arial" w:hAnsi="Arial" w:cs="Arial"/>
          <w:sz w:val="22"/>
          <w:szCs w:val="22"/>
        </w:rPr>
        <w:t xml:space="preserve">zwanym dalej „Zamawiającym”, </w:t>
      </w:r>
    </w:p>
    <w:p w14:paraId="50EF941C" w14:textId="77777777" w:rsidR="003E2BFB" w:rsidRPr="00324F48" w:rsidRDefault="003E2BFB" w:rsidP="00A221CE">
      <w:pPr>
        <w:pStyle w:val="Standard"/>
        <w:spacing w:before="120"/>
        <w:rPr>
          <w:rFonts w:ascii="Arial" w:eastAsia="Times New Roman" w:hAnsi="Arial"/>
          <w:sz w:val="22"/>
          <w:szCs w:val="22"/>
        </w:rPr>
      </w:pPr>
      <w:r w:rsidRPr="00324F48">
        <w:rPr>
          <w:rFonts w:ascii="Arial" w:eastAsia="Times New Roman" w:hAnsi="Arial"/>
          <w:sz w:val="22"/>
          <w:szCs w:val="22"/>
        </w:rPr>
        <w:t>a</w:t>
      </w:r>
    </w:p>
    <w:p w14:paraId="48FC1BAD" w14:textId="70CC9D09" w:rsidR="00235953" w:rsidRDefault="00B66C28" w:rsidP="00A221CE">
      <w:pPr>
        <w:pStyle w:val="Standard"/>
        <w:spacing w:before="120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………………………………………………………………….</w:t>
      </w:r>
    </w:p>
    <w:p w14:paraId="1211D64F" w14:textId="7794565A" w:rsidR="003E2BFB" w:rsidRPr="00324F48" w:rsidRDefault="003E2BFB" w:rsidP="00A221CE">
      <w:pPr>
        <w:pStyle w:val="Standard"/>
        <w:spacing w:before="120"/>
        <w:jc w:val="both"/>
        <w:rPr>
          <w:rFonts w:ascii="Arial" w:eastAsia="Times New Roman" w:hAnsi="Arial"/>
          <w:sz w:val="22"/>
          <w:szCs w:val="22"/>
        </w:rPr>
      </w:pPr>
      <w:r w:rsidRPr="00324F48">
        <w:rPr>
          <w:rFonts w:ascii="Arial" w:eastAsia="Times New Roman" w:hAnsi="Arial"/>
          <w:sz w:val="22"/>
          <w:szCs w:val="22"/>
        </w:rPr>
        <w:t xml:space="preserve">reprezentowanym przez: </w:t>
      </w:r>
      <w:r w:rsidR="00F6415B" w:rsidRPr="00324F48">
        <w:rPr>
          <w:rFonts w:ascii="Arial" w:eastAsia="Times New Roman" w:hAnsi="Arial"/>
          <w:sz w:val="22"/>
          <w:szCs w:val="22"/>
        </w:rPr>
        <w:t xml:space="preserve"> </w:t>
      </w:r>
      <w:r w:rsidR="00B66C28">
        <w:rPr>
          <w:rFonts w:ascii="Arial" w:eastAsia="Times New Roman" w:hAnsi="Arial"/>
          <w:sz w:val="22"/>
          <w:szCs w:val="22"/>
        </w:rPr>
        <w:t>………………………………….</w:t>
      </w:r>
    </w:p>
    <w:p w14:paraId="1CBAD50C" w14:textId="748869CA" w:rsidR="003E2BFB" w:rsidRPr="00324F48" w:rsidRDefault="003E2BFB" w:rsidP="00A221CE">
      <w:pPr>
        <w:pStyle w:val="Standard"/>
        <w:spacing w:before="120"/>
        <w:rPr>
          <w:rFonts w:ascii="Arial" w:eastAsia="Times New Roman" w:hAnsi="Arial"/>
          <w:sz w:val="22"/>
          <w:szCs w:val="22"/>
        </w:rPr>
      </w:pPr>
      <w:r w:rsidRPr="00B610DC">
        <w:rPr>
          <w:rFonts w:ascii="Arial" w:eastAsia="Times New Roman" w:hAnsi="Arial"/>
          <w:sz w:val="22"/>
          <w:szCs w:val="22"/>
        </w:rPr>
        <w:t>zwan</w:t>
      </w:r>
      <w:r w:rsidRPr="00CF028C">
        <w:rPr>
          <w:rFonts w:ascii="Arial" w:eastAsia="Times New Roman" w:hAnsi="Arial"/>
          <w:sz w:val="22"/>
          <w:szCs w:val="22"/>
        </w:rPr>
        <w:t>ym</w:t>
      </w:r>
      <w:r w:rsidRPr="00324F48">
        <w:rPr>
          <w:rFonts w:ascii="Arial" w:eastAsia="Times New Roman" w:hAnsi="Arial"/>
          <w:sz w:val="22"/>
          <w:szCs w:val="22"/>
        </w:rPr>
        <w:t xml:space="preserve"> dalej „Wykonawcą”.</w:t>
      </w:r>
    </w:p>
    <w:p w14:paraId="468BF4B1" w14:textId="59A62A13" w:rsidR="003E2BFB" w:rsidRDefault="003E2BFB" w:rsidP="00A221CE">
      <w:pPr>
        <w:pStyle w:val="Standard"/>
        <w:spacing w:before="120"/>
        <w:rPr>
          <w:rFonts w:ascii="Arial" w:eastAsia="Times New Roman" w:hAnsi="Arial"/>
          <w:sz w:val="22"/>
          <w:szCs w:val="22"/>
        </w:rPr>
      </w:pPr>
      <w:r w:rsidRPr="00324F48">
        <w:rPr>
          <w:rFonts w:ascii="Arial" w:eastAsia="Times New Roman" w:hAnsi="Arial"/>
          <w:sz w:val="22"/>
          <w:szCs w:val="22"/>
        </w:rPr>
        <w:t>zaś wspólnie zwanymi dalej „Stronami”, a każdy z osobna „Stroną”.</w:t>
      </w:r>
    </w:p>
    <w:p w14:paraId="44E1BEB5" w14:textId="77777777" w:rsidR="00B610DC" w:rsidRPr="00324F48" w:rsidRDefault="00B610DC" w:rsidP="00A221CE">
      <w:pPr>
        <w:pStyle w:val="Standard"/>
        <w:spacing w:before="120"/>
        <w:rPr>
          <w:rFonts w:ascii="Arial" w:hAnsi="Arial"/>
          <w:sz w:val="22"/>
          <w:szCs w:val="22"/>
        </w:rPr>
      </w:pPr>
    </w:p>
    <w:p w14:paraId="1333AFED" w14:textId="0E05CCF6" w:rsidR="003E2BFB" w:rsidRPr="00324F48" w:rsidRDefault="003E2BFB" w:rsidP="003E2BFB">
      <w:pPr>
        <w:pStyle w:val="Standard"/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 xml:space="preserve">W wyniku dokonania wyboru oferty Wykonawcy jako najkorzystniejszej złożonej </w:t>
      </w:r>
      <w:r w:rsidRPr="00324F48">
        <w:rPr>
          <w:rFonts w:ascii="Arial" w:hAnsi="Arial"/>
          <w:sz w:val="22"/>
          <w:szCs w:val="22"/>
        </w:rPr>
        <w:br/>
        <w:t xml:space="preserve">w postępowaniu o udzielenie zamówienia pn.: </w:t>
      </w:r>
      <w:r w:rsidR="007E7562" w:rsidRPr="007E7562">
        <w:rPr>
          <w:rFonts w:ascii="Arial" w:hAnsi="Arial"/>
          <w:sz w:val="22"/>
          <w:szCs w:val="22"/>
        </w:rPr>
        <w:t>„</w:t>
      </w:r>
      <w:r w:rsidR="00682679" w:rsidRPr="00315AEC">
        <w:rPr>
          <w:rFonts w:ascii="Arial" w:hAnsi="Arial"/>
          <w:b/>
          <w:bCs/>
          <w:sz w:val="22"/>
          <w:szCs w:val="22"/>
        </w:rPr>
        <w:t>Dostawa i montaż wyposażenia sali konferencyjnej na terenie OEH-P „Wilczy Szaniec” Nadleśnictwa Srokowo</w:t>
      </w:r>
      <w:r w:rsidR="00682679">
        <w:rPr>
          <w:rFonts w:ascii="Arial" w:hAnsi="Arial"/>
          <w:b/>
          <w:bCs/>
          <w:sz w:val="22"/>
          <w:szCs w:val="22"/>
        </w:rPr>
        <w:t xml:space="preserve">, </w:t>
      </w:r>
      <w:r w:rsidR="00682679" w:rsidRPr="00315AEC">
        <w:rPr>
          <w:rFonts w:ascii="Arial" w:hAnsi="Arial"/>
          <w:sz w:val="22"/>
          <w:szCs w:val="22"/>
        </w:rPr>
        <w:t xml:space="preserve">nr zamówienia ………………………………………………, </w:t>
      </w:r>
      <w:r w:rsidR="00682679" w:rsidRPr="00682679" w:rsidDel="00682679">
        <w:rPr>
          <w:rFonts w:ascii="Arial" w:hAnsi="Arial"/>
          <w:sz w:val="22"/>
          <w:szCs w:val="22"/>
        </w:rPr>
        <w:t xml:space="preserve"> </w:t>
      </w:r>
      <w:r w:rsidR="00251494" w:rsidRPr="00776052">
        <w:rPr>
          <w:rFonts w:ascii="Arial" w:hAnsi="Arial"/>
          <w:sz w:val="22"/>
          <w:szCs w:val="22"/>
        </w:rPr>
        <w:t xml:space="preserve">przeprowadzonym w trybie </w:t>
      </w:r>
      <w:r w:rsidR="00682679">
        <w:rPr>
          <w:rFonts w:ascii="Arial" w:hAnsi="Arial"/>
          <w:sz w:val="22"/>
          <w:szCs w:val="22"/>
        </w:rPr>
        <w:t xml:space="preserve">podstawowym bez negocjacji </w:t>
      </w:r>
      <w:r w:rsidR="00251494" w:rsidRPr="00776052">
        <w:rPr>
          <w:rFonts w:ascii="Arial" w:hAnsi="Arial"/>
          <w:sz w:val="22"/>
          <w:szCs w:val="22"/>
        </w:rPr>
        <w:t xml:space="preserve">na podstawie art. </w:t>
      </w:r>
      <w:r w:rsidR="00682679">
        <w:rPr>
          <w:rFonts w:ascii="Arial" w:hAnsi="Arial"/>
          <w:sz w:val="22"/>
          <w:szCs w:val="22"/>
        </w:rPr>
        <w:t>275 pkt 1</w:t>
      </w:r>
      <w:r w:rsidR="00A34BD2">
        <w:rPr>
          <w:rFonts w:ascii="Arial" w:hAnsi="Arial"/>
          <w:sz w:val="22"/>
          <w:szCs w:val="22"/>
        </w:rPr>
        <w:t xml:space="preserve"> </w:t>
      </w:r>
      <w:r w:rsidR="00251494" w:rsidRPr="00776052">
        <w:rPr>
          <w:rFonts w:ascii="Arial" w:hAnsi="Arial"/>
          <w:sz w:val="22"/>
          <w:szCs w:val="22"/>
        </w:rPr>
        <w:t xml:space="preserve">ustawy z 11 września 2019 r. Prawo zamówień publicznych </w:t>
      </w:r>
      <w:r w:rsidR="00251494" w:rsidRPr="004C45A4">
        <w:rPr>
          <w:rFonts w:ascii="Arial" w:hAnsi="Arial"/>
          <w:sz w:val="22"/>
          <w:szCs w:val="22"/>
        </w:rPr>
        <w:t xml:space="preserve">(Dz.U. z 2024 r. poz. 1320) </w:t>
      </w:r>
      <w:r w:rsidR="00251494" w:rsidRPr="00776052">
        <w:rPr>
          <w:rFonts w:ascii="Arial" w:hAnsi="Arial"/>
          <w:sz w:val="22"/>
          <w:szCs w:val="22"/>
        </w:rPr>
        <w:t xml:space="preserve">(dalej </w:t>
      </w:r>
      <w:proofErr w:type="spellStart"/>
      <w:r w:rsidR="00251494" w:rsidRPr="00776052">
        <w:rPr>
          <w:rFonts w:ascii="Arial" w:hAnsi="Arial"/>
          <w:sz w:val="22"/>
          <w:szCs w:val="22"/>
        </w:rPr>
        <w:t>Pzp</w:t>
      </w:r>
      <w:proofErr w:type="spellEnd"/>
      <w:r w:rsidR="00251494" w:rsidRPr="00776052">
        <w:rPr>
          <w:rFonts w:ascii="Arial" w:hAnsi="Arial"/>
          <w:sz w:val="22"/>
          <w:szCs w:val="22"/>
        </w:rPr>
        <w:t xml:space="preserve">”), </w:t>
      </w:r>
      <w:r w:rsidRPr="00324F48">
        <w:rPr>
          <w:rFonts w:ascii="Arial" w:hAnsi="Arial"/>
          <w:sz w:val="22"/>
          <w:szCs w:val="22"/>
        </w:rPr>
        <w:t>Strony zawarły umowę, zwaną dalej „Umową”, o następującej treści:</w:t>
      </w:r>
    </w:p>
    <w:p w14:paraId="275BDC4D" w14:textId="77777777" w:rsidR="00A34BD2" w:rsidRDefault="00A34BD2" w:rsidP="003E2BFB">
      <w:pPr>
        <w:pStyle w:val="Standard"/>
        <w:spacing w:before="120" w:line="276" w:lineRule="auto"/>
        <w:jc w:val="center"/>
        <w:rPr>
          <w:rFonts w:ascii="Arial" w:hAnsi="Arial"/>
          <w:b/>
          <w:sz w:val="22"/>
          <w:szCs w:val="22"/>
        </w:rPr>
      </w:pPr>
    </w:p>
    <w:p w14:paraId="40F0D584" w14:textId="7D9A6684" w:rsidR="003E2BFB" w:rsidRPr="00324F48" w:rsidRDefault="003E2BFB" w:rsidP="003E2BFB">
      <w:pPr>
        <w:pStyle w:val="Standard"/>
        <w:spacing w:before="120" w:line="276" w:lineRule="auto"/>
        <w:jc w:val="center"/>
        <w:rPr>
          <w:rFonts w:ascii="Arial" w:hAnsi="Arial"/>
          <w:b/>
          <w:sz w:val="22"/>
          <w:szCs w:val="22"/>
        </w:rPr>
      </w:pPr>
      <w:r w:rsidRPr="00324F48">
        <w:rPr>
          <w:rFonts w:ascii="Arial" w:hAnsi="Arial"/>
          <w:b/>
          <w:sz w:val="22"/>
          <w:szCs w:val="22"/>
        </w:rPr>
        <w:t>§ 1</w:t>
      </w:r>
    </w:p>
    <w:p w14:paraId="723BFF31" w14:textId="77777777" w:rsidR="003E2BFB" w:rsidRPr="00324F48" w:rsidRDefault="003E2BFB" w:rsidP="003E2BFB">
      <w:pPr>
        <w:pStyle w:val="Standard"/>
        <w:spacing w:before="120" w:line="276" w:lineRule="auto"/>
        <w:jc w:val="center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b/>
          <w:sz w:val="22"/>
          <w:szCs w:val="22"/>
        </w:rPr>
        <w:t>Przedmiot Umowy</w:t>
      </w:r>
    </w:p>
    <w:p w14:paraId="0539E1E8" w14:textId="1CCC2FFF" w:rsidR="003E2BFB" w:rsidRPr="007E7562" w:rsidRDefault="003E2BFB" w:rsidP="00297C20">
      <w:pPr>
        <w:pStyle w:val="Standard"/>
        <w:numPr>
          <w:ilvl w:val="0"/>
          <w:numId w:val="1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 xml:space="preserve">Przedmiotem Umowy jest: </w:t>
      </w:r>
      <w:r w:rsidR="00F13899">
        <w:rPr>
          <w:rFonts w:ascii="Arial" w:hAnsi="Arial"/>
          <w:sz w:val="22"/>
          <w:szCs w:val="22"/>
        </w:rPr>
        <w:t>d</w:t>
      </w:r>
      <w:r w:rsidR="00235953" w:rsidRPr="00235953">
        <w:rPr>
          <w:rFonts w:ascii="Arial" w:hAnsi="Arial"/>
          <w:sz w:val="22"/>
          <w:szCs w:val="22"/>
        </w:rPr>
        <w:t xml:space="preserve">ostawa </w:t>
      </w:r>
      <w:r w:rsidR="004B6953">
        <w:rPr>
          <w:rFonts w:ascii="Arial" w:hAnsi="Arial"/>
          <w:sz w:val="22"/>
          <w:szCs w:val="22"/>
        </w:rPr>
        <w:t>i</w:t>
      </w:r>
      <w:r w:rsidR="00235953" w:rsidRPr="00235953">
        <w:rPr>
          <w:rFonts w:ascii="Arial" w:hAnsi="Arial"/>
          <w:sz w:val="22"/>
          <w:szCs w:val="22"/>
        </w:rPr>
        <w:t xml:space="preserve"> montaż</w:t>
      </w:r>
      <w:r w:rsidR="004B6953">
        <w:rPr>
          <w:rFonts w:ascii="Arial" w:hAnsi="Arial"/>
          <w:sz w:val="22"/>
          <w:szCs w:val="22"/>
        </w:rPr>
        <w:t xml:space="preserve"> wyposażenia Sali konferencyjnej na terenie</w:t>
      </w:r>
      <w:r w:rsidR="00235953" w:rsidRPr="00235953">
        <w:rPr>
          <w:rFonts w:ascii="Arial" w:hAnsi="Arial"/>
          <w:sz w:val="22"/>
          <w:szCs w:val="22"/>
        </w:rPr>
        <w:t xml:space="preserve"> </w:t>
      </w:r>
      <w:r w:rsidR="004B6953">
        <w:rPr>
          <w:rFonts w:ascii="Arial" w:hAnsi="Arial"/>
          <w:sz w:val="22"/>
          <w:szCs w:val="22"/>
        </w:rPr>
        <w:t>Ośrodka</w:t>
      </w:r>
      <w:r w:rsidR="00235953" w:rsidRPr="00235953">
        <w:rPr>
          <w:rFonts w:ascii="Arial" w:hAnsi="Arial"/>
          <w:sz w:val="22"/>
          <w:szCs w:val="22"/>
        </w:rPr>
        <w:t xml:space="preserve"> Edukacji </w:t>
      </w:r>
      <w:proofErr w:type="spellStart"/>
      <w:r w:rsidR="00235953" w:rsidRPr="00235953">
        <w:rPr>
          <w:rFonts w:ascii="Arial" w:hAnsi="Arial"/>
          <w:sz w:val="22"/>
          <w:szCs w:val="22"/>
        </w:rPr>
        <w:t>Historyczno</w:t>
      </w:r>
      <w:proofErr w:type="spellEnd"/>
      <w:r w:rsidR="00235953" w:rsidRPr="00235953">
        <w:rPr>
          <w:rFonts w:ascii="Arial" w:hAnsi="Arial"/>
          <w:sz w:val="22"/>
          <w:szCs w:val="22"/>
        </w:rPr>
        <w:t xml:space="preserve"> – Przyrodniczej „Wilczy Szaniec</w:t>
      </w:r>
      <w:r w:rsidR="00513FDD">
        <w:rPr>
          <w:rFonts w:ascii="Arial" w:hAnsi="Arial"/>
          <w:sz w:val="22"/>
          <w:szCs w:val="22"/>
        </w:rPr>
        <w:t>”</w:t>
      </w:r>
      <w:r w:rsidR="00235953" w:rsidRPr="00235953">
        <w:rPr>
          <w:rFonts w:ascii="Arial" w:hAnsi="Arial"/>
          <w:sz w:val="22"/>
          <w:szCs w:val="22"/>
        </w:rPr>
        <w:t>,</w:t>
      </w:r>
      <w:r w:rsidRPr="00324F48">
        <w:rPr>
          <w:rFonts w:ascii="Arial" w:hAnsi="Arial"/>
          <w:sz w:val="22"/>
          <w:szCs w:val="22"/>
        </w:rPr>
        <w:t xml:space="preserve"> zgodn</w:t>
      </w:r>
      <w:r w:rsidR="00235953">
        <w:rPr>
          <w:rFonts w:ascii="Arial" w:hAnsi="Arial"/>
          <w:sz w:val="22"/>
          <w:szCs w:val="22"/>
        </w:rPr>
        <w:t>ie</w:t>
      </w:r>
      <w:r w:rsidRPr="00324F48">
        <w:rPr>
          <w:rFonts w:ascii="Arial" w:hAnsi="Arial"/>
          <w:sz w:val="22"/>
          <w:szCs w:val="22"/>
        </w:rPr>
        <w:t xml:space="preserve"> z ofertą Wykonawcy, która stanowi załącznik nr </w:t>
      </w:r>
      <w:r w:rsidR="009754B7">
        <w:rPr>
          <w:rFonts w:ascii="Arial" w:hAnsi="Arial"/>
          <w:sz w:val="22"/>
          <w:szCs w:val="22"/>
        </w:rPr>
        <w:t>2</w:t>
      </w:r>
      <w:r w:rsidRPr="00324F48">
        <w:rPr>
          <w:rFonts w:ascii="Arial" w:hAnsi="Arial"/>
          <w:sz w:val="22"/>
          <w:szCs w:val="22"/>
        </w:rPr>
        <w:t xml:space="preserve"> do Umowy.</w:t>
      </w:r>
    </w:p>
    <w:p w14:paraId="33E4C94E" w14:textId="32971ED8" w:rsidR="003E2BFB" w:rsidRPr="00324F48" w:rsidRDefault="003E2BFB" w:rsidP="00315AEC">
      <w:pPr>
        <w:pStyle w:val="Standard"/>
        <w:numPr>
          <w:ilvl w:val="0"/>
          <w:numId w:val="1"/>
        </w:numPr>
        <w:spacing w:before="120" w:line="276" w:lineRule="auto"/>
        <w:ind w:left="142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W ramach Przedmiotu Umowy Wykonawca zobowiązany jest do</w:t>
      </w:r>
      <w:r w:rsidR="004B6953">
        <w:rPr>
          <w:rFonts w:ascii="Arial" w:hAnsi="Arial"/>
          <w:sz w:val="22"/>
          <w:szCs w:val="22"/>
        </w:rPr>
        <w:t xml:space="preserve"> </w:t>
      </w:r>
      <w:r w:rsidR="00DF340F">
        <w:rPr>
          <w:rFonts w:ascii="Arial" w:hAnsi="Arial"/>
          <w:sz w:val="22"/>
          <w:szCs w:val="22"/>
        </w:rPr>
        <w:t xml:space="preserve">dostawy i montażu urządzeń </w:t>
      </w:r>
      <w:r w:rsidR="00A97EEB">
        <w:rPr>
          <w:rFonts w:ascii="Arial" w:hAnsi="Arial"/>
          <w:sz w:val="22"/>
          <w:szCs w:val="22"/>
        </w:rPr>
        <w:t xml:space="preserve">i sprzętu szczegółowo określonego w dokumentacji zawartej w SWZ oraz zgodnie ze złożoną przez Wykonawcę ofertą, </w:t>
      </w:r>
      <w:r w:rsidR="00C741F7" w:rsidRPr="00324F48">
        <w:rPr>
          <w:rFonts w:ascii="Arial" w:hAnsi="Arial"/>
          <w:sz w:val="22"/>
          <w:szCs w:val="22"/>
        </w:rPr>
        <w:t xml:space="preserve">w szczególności </w:t>
      </w:r>
      <w:r w:rsidR="00A97EEB">
        <w:rPr>
          <w:rFonts w:ascii="Arial" w:hAnsi="Arial"/>
          <w:sz w:val="22"/>
          <w:szCs w:val="22"/>
        </w:rPr>
        <w:t xml:space="preserve">do </w:t>
      </w:r>
      <w:r w:rsidR="004B6953" w:rsidRPr="004B6953">
        <w:rPr>
          <w:rFonts w:ascii="Arial" w:hAnsi="Arial"/>
          <w:sz w:val="22"/>
          <w:szCs w:val="22"/>
        </w:rPr>
        <w:t xml:space="preserve">dostawy i instalacji systemu audiowizualnego (AV) oraz systemu sterowania w sali konferencyjnej hotelu Ośrodka Edukacji Historyczno-Przyrodniczej "Wilczy Szaniec" Nadleśnictwa Srokowo. </w:t>
      </w:r>
      <w:r w:rsidR="00C741F7">
        <w:rPr>
          <w:rFonts w:ascii="Arial" w:hAnsi="Arial"/>
          <w:sz w:val="22"/>
          <w:szCs w:val="22"/>
        </w:rPr>
        <w:t>Przedmiot Umowy</w:t>
      </w:r>
      <w:r w:rsidR="004B6953" w:rsidRPr="004B6953">
        <w:rPr>
          <w:rFonts w:ascii="Arial" w:hAnsi="Arial"/>
          <w:sz w:val="22"/>
          <w:szCs w:val="22"/>
        </w:rPr>
        <w:t xml:space="preserve"> obejmuje wyposażenie sali w nowoczesne urządzenia do projekcji multimedialnej, systemy nagłośnienia, transmisji sygnałowej oraz zintegrowanego sterowania. Zamówienie obejmuje dostawę, instalację, konfigurację, programowanie urządzeń oraz szkolenie użytkowników</w:t>
      </w:r>
      <w:r w:rsidR="004363E0">
        <w:rPr>
          <w:rFonts w:ascii="Arial" w:hAnsi="Arial"/>
          <w:sz w:val="22"/>
          <w:szCs w:val="22"/>
        </w:rPr>
        <w:t>, z</w:t>
      </w:r>
      <w:r w:rsidR="004B6953" w:rsidRPr="004B6953">
        <w:rPr>
          <w:rFonts w:ascii="Arial" w:hAnsi="Arial"/>
          <w:sz w:val="22"/>
          <w:szCs w:val="22"/>
        </w:rPr>
        <w:t>godnie z dokumentacją zawartą w SWZ</w:t>
      </w:r>
      <w:r w:rsidR="004363E0">
        <w:rPr>
          <w:rFonts w:ascii="Arial" w:hAnsi="Arial"/>
          <w:sz w:val="22"/>
          <w:szCs w:val="22"/>
        </w:rPr>
        <w:t>, stanowiącą integralną część umowy</w:t>
      </w:r>
      <w:r w:rsidR="00361284">
        <w:rPr>
          <w:rFonts w:ascii="Arial" w:hAnsi="Arial"/>
          <w:sz w:val="22"/>
          <w:szCs w:val="22"/>
        </w:rPr>
        <w:t>.</w:t>
      </w:r>
      <w:r w:rsidR="00235953">
        <w:rPr>
          <w:rFonts w:ascii="Arial" w:hAnsi="Arial"/>
          <w:sz w:val="22"/>
          <w:szCs w:val="22"/>
        </w:rPr>
        <w:t xml:space="preserve"> </w:t>
      </w:r>
    </w:p>
    <w:p w14:paraId="619D6E1F" w14:textId="7AD04454" w:rsidR="005F20EA" w:rsidRDefault="005F20EA" w:rsidP="00297C20">
      <w:pPr>
        <w:pStyle w:val="Standard"/>
        <w:numPr>
          <w:ilvl w:val="0"/>
          <w:numId w:val="1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oświadcza, że </w:t>
      </w:r>
      <w:r w:rsidR="004363E0" w:rsidRPr="004363E0">
        <w:rPr>
          <w:rFonts w:ascii="Arial" w:hAnsi="Arial"/>
          <w:sz w:val="22"/>
          <w:szCs w:val="22"/>
        </w:rPr>
        <w:t xml:space="preserve">system sterowania salą </w:t>
      </w:r>
      <w:r>
        <w:rPr>
          <w:rFonts w:ascii="Arial" w:hAnsi="Arial"/>
          <w:sz w:val="22"/>
          <w:szCs w:val="22"/>
        </w:rPr>
        <w:t>będzie</w:t>
      </w:r>
      <w:r w:rsidR="004363E0" w:rsidRPr="004363E0">
        <w:rPr>
          <w:rFonts w:ascii="Arial" w:hAnsi="Arial"/>
          <w:sz w:val="22"/>
          <w:szCs w:val="22"/>
        </w:rPr>
        <w:t xml:space="preserve"> w pełni kompatybilny z istniejącym</w:t>
      </w:r>
      <w:r>
        <w:rPr>
          <w:rFonts w:ascii="Arial" w:hAnsi="Arial"/>
          <w:sz w:val="22"/>
          <w:szCs w:val="22"/>
        </w:rPr>
        <w:t xml:space="preserve"> u Zamawiającego</w:t>
      </w:r>
      <w:r w:rsidR="00C741F7">
        <w:rPr>
          <w:rFonts w:ascii="Arial" w:hAnsi="Arial"/>
          <w:sz w:val="22"/>
          <w:szCs w:val="22"/>
        </w:rPr>
        <w:t>, a opisanym w Opisie przedmiotu zamówienia,</w:t>
      </w:r>
      <w:r w:rsidR="004363E0" w:rsidRPr="004363E0">
        <w:rPr>
          <w:rFonts w:ascii="Arial" w:hAnsi="Arial"/>
          <w:sz w:val="22"/>
          <w:szCs w:val="22"/>
        </w:rPr>
        <w:t xml:space="preserve"> systemem sterowania wystawą i w przyszłości umożliwił integrację obu systemów, umożliwiając wysterowanie sali konferencyjnej również z poziomu zmodyfikowanej, obecnie funkcjonującej aplikacji sterującej na komputerze obsługi technicznej wystawy. </w:t>
      </w:r>
    </w:p>
    <w:p w14:paraId="6B0B832F" w14:textId="08E27D85" w:rsidR="003E2BFB" w:rsidRPr="00324F48" w:rsidRDefault="003E2BFB" w:rsidP="00297C20">
      <w:pPr>
        <w:pStyle w:val="Standard"/>
        <w:numPr>
          <w:ilvl w:val="0"/>
          <w:numId w:val="1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 xml:space="preserve">Dostarczone </w:t>
      </w:r>
      <w:r w:rsidR="005F20EA">
        <w:rPr>
          <w:rFonts w:ascii="Arial" w:hAnsi="Arial"/>
          <w:sz w:val="22"/>
          <w:szCs w:val="22"/>
        </w:rPr>
        <w:t>urządzenia i sprzęt</w:t>
      </w:r>
      <w:r w:rsidR="005F20EA" w:rsidRPr="00324F48">
        <w:rPr>
          <w:rFonts w:ascii="Arial" w:hAnsi="Arial"/>
          <w:sz w:val="22"/>
          <w:szCs w:val="22"/>
        </w:rPr>
        <w:t xml:space="preserve"> </w:t>
      </w:r>
      <w:r w:rsidRPr="00324F48">
        <w:rPr>
          <w:rFonts w:ascii="Arial" w:hAnsi="Arial"/>
          <w:sz w:val="22"/>
          <w:szCs w:val="22"/>
        </w:rPr>
        <w:t>mu</w:t>
      </w:r>
      <w:r w:rsidR="00235953">
        <w:rPr>
          <w:rFonts w:ascii="Arial" w:hAnsi="Arial"/>
          <w:sz w:val="22"/>
          <w:szCs w:val="22"/>
        </w:rPr>
        <w:t>szą</w:t>
      </w:r>
      <w:r w:rsidRPr="00324F48">
        <w:rPr>
          <w:rFonts w:ascii="Arial" w:hAnsi="Arial"/>
          <w:sz w:val="22"/>
          <w:szCs w:val="22"/>
        </w:rPr>
        <w:t xml:space="preserve"> być fabrycznie nowe, dopuszczone do obrotu i stosowania, nieużywane, niepoddawane żadnym naprawom, wolne od wad, w pełni sprawne i </w:t>
      </w:r>
      <w:r w:rsidRPr="00324F48">
        <w:rPr>
          <w:rFonts w:ascii="Arial" w:hAnsi="Arial"/>
          <w:sz w:val="22"/>
          <w:szCs w:val="22"/>
        </w:rPr>
        <w:lastRenderedPageBreak/>
        <w:t xml:space="preserve">gotowe do użycia zgodnie z </w:t>
      </w:r>
      <w:r w:rsidR="00D850A5">
        <w:rPr>
          <w:rFonts w:ascii="Arial" w:hAnsi="Arial"/>
          <w:sz w:val="22"/>
          <w:szCs w:val="22"/>
        </w:rPr>
        <w:t>ich</w:t>
      </w:r>
      <w:r w:rsidR="00D850A5" w:rsidRPr="00324F48">
        <w:rPr>
          <w:rFonts w:ascii="Arial" w:hAnsi="Arial"/>
          <w:sz w:val="22"/>
          <w:szCs w:val="22"/>
        </w:rPr>
        <w:t xml:space="preserve"> </w:t>
      </w:r>
      <w:r w:rsidRPr="00324F48">
        <w:rPr>
          <w:rFonts w:ascii="Arial" w:hAnsi="Arial"/>
          <w:sz w:val="22"/>
          <w:szCs w:val="22"/>
        </w:rPr>
        <w:t>przeznaczeniem, mus</w:t>
      </w:r>
      <w:r w:rsidR="00071505">
        <w:rPr>
          <w:rFonts w:ascii="Arial" w:hAnsi="Arial"/>
          <w:sz w:val="22"/>
          <w:szCs w:val="22"/>
        </w:rPr>
        <w:t>zą</w:t>
      </w:r>
      <w:r w:rsidRPr="00324F48">
        <w:rPr>
          <w:rFonts w:ascii="Arial" w:hAnsi="Arial"/>
          <w:sz w:val="22"/>
          <w:szCs w:val="22"/>
        </w:rPr>
        <w:t xml:space="preserve"> odpowiadać obowiązującym standardom jakościowym i technicznym, nie </w:t>
      </w:r>
      <w:r w:rsidR="00071505" w:rsidRPr="00324F48">
        <w:rPr>
          <w:rFonts w:ascii="Arial" w:hAnsi="Arial"/>
          <w:sz w:val="22"/>
          <w:szCs w:val="22"/>
        </w:rPr>
        <w:t>mo</w:t>
      </w:r>
      <w:r w:rsidR="00071505">
        <w:rPr>
          <w:rFonts w:ascii="Arial" w:hAnsi="Arial"/>
          <w:sz w:val="22"/>
          <w:szCs w:val="22"/>
        </w:rPr>
        <w:t>gą</w:t>
      </w:r>
      <w:r w:rsidR="00071505" w:rsidRPr="00324F48">
        <w:rPr>
          <w:rFonts w:ascii="Arial" w:hAnsi="Arial"/>
          <w:sz w:val="22"/>
          <w:szCs w:val="22"/>
        </w:rPr>
        <w:t xml:space="preserve"> </w:t>
      </w:r>
      <w:r w:rsidRPr="00324F48">
        <w:rPr>
          <w:rFonts w:ascii="Arial" w:hAnsi="Arial"/>
          <w:sz w:val="22"/>
          <w:szCs w:val="22"/>
        </w:rPr>
        <w:t>być obciążone żadnymi prawami na rzecz osób trzecich oraz mus</w:t>
      </w:r>
      <w:r w:rsidR="00071505">
        <w:rPr>
          <w:rFonts w:ascii="Arial" w:hAnsi="Arial"/>
          <w:sz w:val="22"/>
          <w:szCs w:val="22"/>
        </w:rPr>
        <w:t>zą</w:t>
      </w:r>
      <w:r w:rsidRPr="00324F48">
        <w:rPr>
          <w:rFonts w:ascii="Arial" w:hAnsi="Arial"/>
          <w:sz w:val="22"/>
          <w:szCs w:val="22"/>
        </w:rPr>
        <w:t xml:space="preserve"> być zgodne z ofertą Wykonawcy</w:t>
      </w:r>
      <w:r w:rsidR="005D2E02">
        <w:rPr>
          <w:rFonts w:ascii="Arial" w:hAnsi="Arial"/>
          <w:sz w:val="22"/>
          <w:szCs w:val="22"/>
        </w:rPr>
        <w:t>, Specyfikacją Warunków Zamówienia</w:t>
      </w:r>
      <w:r w:rsidR="009754B7">
        <w:rPr>
          <w:rFonts w:ascii="Arial" w:hAnsi="Arial"/>
          <w:sz w:val="22"/>
          <w:szCs w:val="22"/>
        </w:rPr>
        <w:t xml:space="preserve"> </w:t>
      </w:r>
      <w:r w:rsidR="00736441">
        <w:rPr>
          <w:rFonts w:ascii="Arial" w:hAnsi="Arial"/>
          <w:sz w:val="22"/>
          <w:szCs w:val="22"/>
        </w:rPr>
        <w:t xml:space="preserve">(SWZ) </w:t>
      </w:r>
      <w:r w:rsidR="009754B7">
        <w:rPr>
          <w:rFonts w:ascii="Arial" w:hAnsi="Arial"/>
          <w:sz w:val="22"/>
          <w:szCs w:val="22"/>
        </w:rPr>
        <w:t xml:space="preserve">wraz z załącznikami, w tym z </w:t>
      </w:r>
      <w:r w:rsidR="007E7562">
        <w:rPr>
          <w:rFonts w:ascii="Arial" w:hAnsi="Arial"/>
          <w:sz w:val="22"/>
          <w:szCs w:val="22"/>
        </w:rPr>
        <w:t>opisem przedmiotu zamówienia</w:t>
      </w:r>
      <w:r w:rsidRPr="00324F48">
        <w:rPr>
          <w:rFonts w:ascii="Arial" w:hAnsi="Arial"/>
          <w:sz w:val="22"/>
          <w:szCs w:val="22"/>
        </w:rPr>
        <w:t>.</w:t>
      </w:r>
    </w:p>
    <w:p w14:paraId="322D01DA" w14:textId="39B6464C" w:rsidR="003E2BFB" w:rsidRPr="00324F48" w:rsidRDefault="003E2BFB" w:rsidP="00297C20">
      <w:pPr>
        <w:pStyle w:val="Standard"/>
        <w:numPr>
          <w:ilvl w:val="0"/>
          <w:numId w:val="1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 xml:space="preserve">Montaż </w:t>
      </w:r>
      <w:r w:rsidR="003B7065">
        <w:rPr>
          <w:rFonts w:ascii="Arial" w:hAnsi="Arial"/>
          <w:sz w:val="22"/>
          <w:szCs w:val="22"/>
        </w:rPr>
        <w:t xml:space="preserve">urządzeń i sprzętu </w:t>
      </w:r>
      <w:r w:rsidRPr="00324F48">
        <w:rPr>
          <w:rFonts w:ascii="Arial" w:hAnsi="Arial"/>
          <w:sz w:val="22"/>
          <w:szCs w:val="22"/>
        </w:rPr>
        <w:t xml:space="preserve">będzie polegał na wykonaniu </w:t>
      </w:r>
      <w:r w:rsidR="009E1868">
        <w:rPr>
          <w:rFonts w:ascii="Arial" w:hAnsi="Arial"/>
          <w:sz w:val="22"/>
          <w:szCs w:val="22"/>
        </w:rPr>
        <w:t xml:space="preserve">przez Wykonawcę </w:t>
      </w:r>
      <w:r w:rsidRPr="00324F48">
        <w:rPr>
          <w:rFonts w:ascii="Arial" w:hAnsi="Arial"/>
          <w:sz w:val="22"/>
          <w:szCs w:val="22"/>
        </w:rPr>
        <w:t xml:space="preserve">wszelkich prac i usług koniecznych do korzystania z </w:t>
      </w:r>
      <w:r w:rsidR="003B7065">
        <w:rPr>
          <w:rFonts w:ascii="Arial" w:hAnsi="Arial"/>
          <w:sz w:val="22"/>
          <w:szCs w:val="22"/>
        </w:rPr>
        <w:t>nich</w:t>
      </w:r>
      <w:r w:rsidR="009E1868" w:rsidRPr="00324F48">
        <w:rPr>
          <w:rFonts w:ascii="Arial" w:hAnsi="Arial"/>
          <w:sz w:val="22"/>
          <w:szCs w:val="22"/>
        </w:rPr>
        <w:t xml:space="preserve"> </w:t>
      </w:r>
      <w:r w:rsidRPr="00324F48">
        <w:rPr>
          <w:rFonts w:ascii="Arial" w:hAnsi="Arial"/>
          <w:sz w:val="22"/>
          <w:szCs w:val="22"/>
        </w:rPr>
        <w:t>zgodnie z</w:t>
      </w:r>
      <w:r w:rsidR="00235953">
        <w:rPr>
          <w:rFonts w:ascii="Arial" w:hAnsi="Arial"/>
          <w:sz w:val="22"/>
          <w:szCs w:val="22"/>
        </w:rPr>
        <w:t xml:space="preserve"> </w:t>
      </w:r>
      <w:r w:rsidR="003B7065">
        <w:rPr>
          <w:rFonts w:ascii="Arial" w:hAnsi="Arial"/>
          <w:sz w:val="22"/>
          <w:szCs w:val="22"/>
        </w:rPr>
        <w:t>ich</w:t>
      </w:r>
      <w:r w:rsidR="009E1868">
        <w:rPr>
          <w:rFonts w:ascii="Arial" w:hAnsi="Arial"/>
          <w:sz w:val="22"/>
          <w:szCs w:val="22"/>
        </w:rPr>
        <w:t xml:space="preserve"> </w:t>
      </w:r>
      <w:r w:rsidR="00235953">
        <w:rPr>
          <w:rFonts w:ascii="Arial" w:hAnsi="Arial"/>
          <w:sz w:val="22"/>
          <w:szCs w:val="22"/>
        </w:rPr>
        <w:t xml:space="preserve">przeznaczeniem i funkcją. </w:t>
      </w:r>
    </w:p>
    <w:p w14:paraId="03ACCEC8" w14:textId="5247112A" w:rsidR="003E2BFB" w:rsidRPr="00324F48" w:rsidRDefault="003E2BFB" w:rsidP="00297C20">
      <w:pPr>
        <w:pStyle w:val="Standard"/>
        <w:numPr>
          <w:ilvl w:val="0"/>
          <w:numId w:val="1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 xml:space="preserve">Koszty i ryzyko transportu, wniesienia, opakowania, ubezpieczenia na czas przewozu oraz montażu </w:t>
      </w:r>
      <w:r w:rsidR="000C5124">
        <w:rPr>
          <w:rFonts w:ascii="Arial" w:hAnsi="Arial"/>
          <w:sz w:val="22"/>
          <w:szCs w:val="22"/>
        </w:rPr>
        <w:t xml:space="preserve">urządzeń i sprzętu </w:t>
      </w:r>
      <w:r w:rsidRPr="00324F48">
        <w:rPr>
          <w:rFonts w:ascii="Arial" w:hAnsi="Arial"/>
          <w:sz w:val="22"/>
          <w:szCs w:val="22"/>
        </w:rPr>
        <w:t>ponosi Wykonawca.</w:t>
      </w:r>
    </w:p>
    <w:p w14:paraId="1785862E" w14:textId="1DAFC6B4" w:rsidR="003E2BFB" w:rsidRPr="00F101AD" w:rsidRDefault="003E2BFB" w:rsidP="00315AEC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ascii="Arial" w:hAnsi="Arial"/>
          <w:b/>
          <w:sz w:val="22"/>
          <w:szCs w:val="22"/>
        </w:rPr>
      </w:pPr>
      <w:r w:rsidRPr="00F101AD">
        <w:rPr>
          <w:rFonts w:ascii="Arial" w:hAnsi="Arial"/>
          <w:sz w:val="22"/>
          <w:szCs w:val="22"/>
        </w:rPr>
        <w:t xml:space="preserve">Wykonawca zobowiązuje się do wykonania Przedmiotu Umowy </w:t>
      </w:r>
      <w:r w:rsidR="000C5124" w:rsidRPr="00F101AD">
        <w:rPr>
          <w:rFonts w:ascii="Arial" w:hAnsi="Arial"/>
          <w:sz w:val="22"/>
          <w:szCs w:val="22"/>
        </w:rPr>
        <w:t xml:space="preserve">z najwyższą̨ starannością̨, </w:t>
      </w:r>
      <w:r w:rsidRPr="00F101AD">
        <w:rPr>
          <w:rFonts w:ascii="Arial" w:hAnsi="Arial"/>
          <w:sz w:val="22"/>
          <w:szCs w:val="22"/>
        </w:rPr>
        <w:t>zgodnie z zasadami współczesnej wiedzy, obowiązującymi przepisami, normami oraz na ustalonych niniejszą umową warunkach.</w:t>
      </w:r>
    </w:p>
    <w:p w14:paraId="78795D09" w14:textId="77777777" w:rsidR="003E2BFB" w:rsidRPr="00324F48" w:rsidRDefault="003E2BFB" w:rsidP="003E2BFB">
      <w:pPr>
        <w:pStyle w:val="Standard"/>
        <w:spacing w:before="120" w:line="276" w:lineRule="auto"/>
        <w:jc w:val="center"/>
        <w:rPr>
          <w:rFonts w:ascii="Arial" w:hAnsi="Arial"/>
          <w:b/>
          <w:sz w:val="22"/>
          <w:szCs w:val="22"/>
        </w:rPr>
      </w:pPr>
      <w:r w:rsidRPr="00324F48">
        <w:rPr>
          <w:rFonts w:ascii="Arial" w:hAnsi="Arial"/>
          <w:b/>
          <w:sz w:val="22"/>
          <w:szCs w:val="22"/>
        </w:rPr>
        <w:t>§ 2</w:t>
      </w:r>
    </w:p>
    <w:p w14:paraId="62F329AA" w14:textId="77777777" w:rsidR="003E2BFB" w:rsidRPr="00324F48" w:rsidRDefault="003E2BFB" w:rsidP="003E2BFB">
      <w:pPr>
        <w:pStyle w:val="Standard"/>
        <w:spacing w:before="120" w:line="276" w:lineRule="auto"/>
        <w:jc w:val="center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b/>
          <w:sz w:val="22"/>
          <w:szCs w:val="22"/>
        </w:rPr>
        <w:t>Terminy i realizacja</w:t>
      </w:r>
    </w:p>
    <w:p w14:paraId="2592414A" w14:textId="0CDE8C97" w:rsidR="003E2BFB" w:rsidRPr="00324F48" w:rsidRDefault="003E2BFB" w:rsidP="00297C20">
      <w:pPr>
        <w:pStyle w:val="Standard"/>
        <w:numPr>
          <w:ilvl w:val="0"/>
          <w:numId w:val="2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 xml:space="preserve">Wykonawca zrealizuje przedmiot Umowy w terminie </w:t>
      </w:r>
      <w:r w:rsidR="00F101AD">
        <w:rPr>
          <w:rFonts w:ascii="Arial" w:hAnsi="Arial"/>
          <w:sz w:val="22"/>
          <w:szCs w:val="22"/>
        </w:rPr>
        <w:t xml:space="preserve">od dnia zawarcia umowy do dnia 23 maja 2025 r. </w:t>
      </w:r>
      <w:r w:rsidR="00071505">
        <w:rPr>
          <w:rFonts w:ascii="Arial" w:hAnsi="Arial"/>
          <w:sz w:val="22"/>
          <w:szCs w:val="22"/>
        </w:rPr>
        <w:t xml:space="preserve"> </w:t>
      </w:r>
    </w:p>
    <w:p w14:paraId="76DF8840" w14:textId="1FAD9FC0" w:rsidR="003E2BFB" w:rsidRPr="00324F48" w:rsidRDefault="003E2BFB" w:rsidP="00297C20">
      <w:pPr>
        <w:pStyle w:val="Standard"/>
        <w:numPr>
          <w:ilvl w:val="0"/>
          <w:numId w:val="2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 xml:space="preserve">Dostawa </w:t>
      </w:r>
      <w:r w:rsidR="00892344">
        <w:rPr>
          <w:rFonts w:ascii="Arial" w:hAnsi="Arial"/>
          <w:sz w:val="22"/>
          <w:szCs w:val="22"/>
        </w:rPr>
        <w:t xml:space="preserve">Przedmiotu Umowy </w:t>
      </w:r>
      <w:r w:rsidRPr="00324F48">
        <w:rPr>
          <w:rFonts w:ascii="Arial" w:hAnsi="Arial"/>
          <w:sz w:val="22"/>
          <w:szCs w:val="22"/>
        </w:rPr>
        <w:t>nastąpi do</w:t>
      </w:r>
      <w:r w:rsidR="009F33E3">
        <w:rPr>
          <w:rFonts w:ascii="Arial" w:hAnsi="Arial"/>
          <w:sz w:val="22"/>
          <w:szCs w:val="22"/>
        </w:rPr>
        <w:t xml:space="preserve"> wskazan</w:t>
      </w:r>
      <w:r w:rsidR="00513FDD">
        <w:rPr>
          <w:rFonts w:ascii="Arial" w:hAnsi="Arial"/>
          <w:sz w:val="22"/>
          <w:szCs w:val="22"/>
        </w:rPr>
        <w:t>ych</w:t>
      </w:r>
      <w:r w:rsidR="009F33E3">
        <w:rPr>
          <w:rFonts w:ascii="Arial" w:hAnsi="Arial"/>
          <w:sz w:val="22"/>
          <w:szCs w:val="22"/>
        </w:rPr>
        <w:t xml:space="preserve"> przez przedstawiciela Zamawiającego pomieszcze</w:t>
      </w:r>
      <w:r w:rsidR="00513FDD">
        <w:rPr>
          <w:rFonts w:ascii="Arial" w:hAnsi="Arial"/>
          <w:sz w:val="22"/>
          <w:szCs w:val="22"/>
        </w:rPr>
        <w:t>ń</w:t>
      </w:r>
      <w:r w:rsidR="009F33E3">
        <w:rPr>
          <w:rFonts w:ascii="Arial" w:hAnsi="Arial"/>
          <w:sz w:val="22"/>
          <w:szCs w:val="22"/>
        </w:rPr>
        <w:t xml:space="preserve"> w</w:t>
      </w:r>
      <w:r w:rsidRPr="00324F48">
        <w:rPr>
          <w:rFonts w:ascii="Arial" w:hAnsi="Arial"/>
          <w:sz w:val="22"/>
          <w:szCs w:val="22"/>
        </w:rPr>
        <w:t xml:space="preserve"> </w:t>
      </w:r>
      <w:r w:rsidRPr="00324F48">
        <w:rPr>
          <w:rFonts w:ascii="Arial" w:hAnsi="Arial"/>
          <w:color w:val="000000"/>
          <w:sz w:val="22"/>
          <w:szCs w:val="22"/>
        </w:rPr>
        <w:t>budynku hotelowo</w:t>
      </w:r>
      <w:r w:rsidR="00796A8C">
        <w:rPr>
          <w:rFonts w:ascii="Arial" w:hAnsi="Arial"/>
          <w:color w:val="000000"/>
          <w:sz w:val="22"/>
          <w:szCs w:val="22"/>
        </w:rPr>
        <w:t>-</w:t>
      </w:r>
      <w:r w:rsidR="00513FDD" w:rsidRPr="00324F48">
        <w:rPr>
          <w:rFonts w:ascii="Arial" w:hAnsi="Arial"/>
          <w:color w:val="000000"/>
          <w:sz w:val="22"/>
          <w:szCs w:val="22"/>
        </w:rPr>
        <w:t>restauracyjn</w:t>
      </w:r>
      <w:r w:rsidR="00513FDD">
        <w:rPr>
          <w:rFonts w:ascii="Arial" w:hAnsi="Arial"/>
          <w:color w:val="000000"/>
          <w:sz w:val="22"/>
          <w:szCs w:val="22"/>
        </w:rPr>
        <w:t>ym</w:t>
      </w:r>
      <w:r w:rsidR="001A0AD9">
        <w:rPr>
          <w:rFonts w:ascii="Arial" w:hAnsi="Arial"/>
          <w:color w:val="000000"/>
          <w:sz w:val="22"/>
          <w:szCs w:val="22"/>
        </w:rPr>
        <w:t>, położon</w:t>
      </w:r>
      <w:r w:rsidR="007E7562">
        <w:rPr>
          <w:rFonts w:ascii="Arial" w:hAnsi="Arial"/>
          <w:color w:val="000000"/>
          <w:sz w:val="22"/>
          <w:szCs w:val="22"/>
        </w:rPr>
        <w:t>ym</w:t>
      </w:r>
      <w:r w:rsidR="001A0AD9">
        <w:rPr>
          <w:rFonts w:ascii="Arial" w:hAnsi="Arial"/>
          <w:color w:val="000000"/>
          <w:sz w:val="22"/>
          <w:szCs w:val="22"/>
        </w:rPr>
        <w:t xml:space="preserve"> w</w:t>
      </w:r>
      <w:r w:rsidRPr="00324F48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Pr="00324F48">
        <w:rPr>
          <w:rFonts w:ascii="Arial" w:hAnsi="Arial"/>
          <w:color w:val="000000"/>
          <w:sz w:val="22"/>
          <w:szCs w:val="22"/>
        </w:rPr>
        <w:t>Gierłoż</w:t>
      </w:r>
      <w:proofErr w:type="spellEnd"/>
      <w:r w:rsidRPr="00324F48">
        <w:rPr>
          <w:rFonts w:ascii="Arial" w:hAnsi="Arial"/>
          <w:color w:val="000000"/>
          <w:sz w:val="22"/>
          <w:szCs w:val="22"/>
        </w:rPr>
        <w:t xml:space="preserve"> 5, 11-400 Kętrzyn</w:t>
      </w:r>
      <w:r w:rsidRPr="00324F48">
        <w:rPr>
          <w:rFonts w:ascii="Arial" w:hAnsi="Arial"/>
          <w:sz w:val="22"/>
          <w:szCs w:val="22"/>
        </w:rPr>
        <w:t xml:space="preserve">, Ośrodek Edukacji </w:t>
      </w:r>
      <w:proofErr w:type="spellStart"/>
      <w:r w:rsidRPr="00324F48">
        <w:rPr>
          <w:rFonts w:ascii="Arial" w:hAnsi="Arial"/>
          <w:sz w:val="22"/>
          <w:szCs w:val="22"/>
        </w:rPr>
        <w:t>Historycz</w:t>
      </w:r>
      <w:r w:rsidR="00A221CE" w:rsidRPr="00324F48">
        <w:rPr>
          <w:rFonts w:ascii="Arial" w:hAnsi="Arial"/>
          <w:sz w:val="22"/>
          <w:szCs w:val="22"/>
        </w:rPr>
        <w:t>no</w:t>
      </w:r>
      <w:proofErr w:type="spellEnd"/>
      <w:r w:rsidR="00A221CE" w:rsidRPr="00324F48">
        <w:rPr>
          <w:rFonts w:ascii="Arial" w:hAnsi="Arial"/>
          <w:sz w:val="22"/>
          <w:szCs w:val="22"/>
        </w:rPr>
        <w:t xml:space="preserve"> </w:t>
      </w:r>
      <w:r w:rsidR="007E7562">
        <w:rPr>
          <w:rFonts w:ascii="Arial" w:hAnsi="Arial"/>
          <w:sz w:val="22"/>
          <w:szCs w:val="22"/>
        </w:rPr>
        <w:t xml:space="preserve">- </w:t>
      </w:r>
      <w:r w:rsidR="00A221CE" w:rsidRPr="00324F48">
        <w:rPr>
          <w:rFonts w:ascii="Arial" w:hAnsi="Arial"/>
          <w:sz w:val="22"/>
          <w:szCs w:val="22"/>
        </w:rPr>
        <w:t xml:space="preserve">Przyrodniczej Wilczy Szaniec. </w:t>
      </w:r>
    </w:p>
    <w:p w14:paraId="787AED51" w14:textId="1A54C6F1" w:rsidR="003E2BFB" w:rsidRPr="00324F48" w:rsidRDefault="003E2BFB" w:rsidP="00297C20">
      <w:pPr>
        <w:pStyle w:val="Standard"/>
        <w:numPr>
          <w:ilvl w:val="0"/>
          <w:numId w:val="2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Wszelkie koszty dostawy, montażu oraz wydania Zamawiającemu Przedmiotu Umowy</w:t>
      </w:r>
      <w:r w:rsidR="001E0411">
        <w:rPr>
          <w:rFonts w:ascii="Arial" w:hAnsi="Arial"/>
          <w:sz w:val="22"/>
          <w:szCs w:val="22"/>
        </w:rPr>
        <w:t>, w tym przeszkolenia użytkowników urządzeń</w:t>
      </w:r>
      <w:r w:rsidRPr="00324F48">
        <w:rPr>
          <w:rFonts w:ascii="Arial" w:hAnsi="Arial"/>
          <w:sz w:val="22"/>
          <w:szCs w:val="22"/>
        </w:rPr>
        <w:t xml:space="preserve"> ponosi Wykonawca.</w:t>
      </w:r>
    </w:p>
    <w:p w14:paraId="1EEF3630" w14:textId="5C6AF3F8" w:rsidR="003E2BFB" w:rsidRPr="00324F48" w:rsidRDefault="003E2BFB" w:rsidP="00297C20">
      <w:pPr>
        <w:pStyle w:val="Standard"/>
        <w:numPr>
          <w:ilvl w:val="0"/>
          <w:numId w:val="2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 xml:space="preserve">Odbiór Przedmiotu Umowy zostanie dokonany po należytym wykonaniu wszystkich czynności związanych z </w:t>
      </w:r>
      <w:r w:rsidR="001E0411">
        <w:rPr>
          <w:rFonts w:ascii="Arial" w:hAnsi="Arial"/>
          <w:sz w:val="22"/>
          <w:szCs w:val="22"/>
        </w:rPr>
        <w:t>Przedmiotem Umowy.</w:t>
      </w:r>
    </w:p>
    <w:p w14:paraId="59FE895B" w14:textId="77777777" w:rsidR="003E2BFB" w:rsidRPr="00324F48" w:rsidRDefault="003E2BFB" w:rsidP="00297C20">
      <w:pPr>
        <w:pStyle w:val="Standard"/>
        <w:numPr>
          <w:ilvl w:val="0"/>
          <w:numId w:val="2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 xml:space="preserve">Z czynności odbioru Strony sporządzą protokół odbioru. W ramach odbioru Zamawiający, </w:t>
      </w:r>
      <w:r w:rsidRPr="00324F48">
        <w:rPr>
          <w:rFonts w:ascii="Arial" w:hAnsi="Arial"/>
          <w:sz w:val="22"/>
          <w:szCs w:val="22"/>
        </w:rPr>
        <w:br/>
        <w:t>w obecności Wykonawcy, dokona oględzin i weryfikacji wykonanego Przedmiotu Umowy celem stwierdzenia w szczególności:</w:t>
      </w:r>
    </w:p>
    <w:p w14:paraId="14E85190" w14:textId="0E1E689C" w:rsidR="003E2BFB" w:rsidRPr="00324F48" w:rsidRDefault="003E2BFB" w:rsidP="003E2BFB">
      <w:pPr>
        <w:pStyle w:val="Standard"/>
        <w:numPr>
          <w:ilvl w:val="1"/>
          <w:numId w:val="2"/>
        </w:numPr>
        <w:spacing w:before="120" w:line="276" w:lineRule="auto"/>
        <w:ind w:left="993" w:hanging="426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 xml:space="preserve">jego kompletności oraz zgodności z </w:t>
      </w:r>
      <w:r w:rsidR="00402337">
        <w:rPr>
          <w:rFonts w:ascii="Arial" w:hAnsi="Arial"/>
          <w:sz w:val="22"/>
          <w:szCs w:val="22"/>
        </w:rPr>
        <w:t>ofertą Wykonawcy</w:t>
      </w:r>
      <w:r w:rsidR="00736441">
        <w:rPr>
          <w:rFonts w:ascii="Arial" w:hAnsi="Arial"/>
          <w:sz w:val="22"/>
          <w:szCs w:val="22"/>
        </w:rPr>
        <w:t>, SWZ wraz z załącznikami, w tym z opisem przedmiotu zamówienia</w:t>
      </w:r>
      <w:r w:rsidRPr="00324F48">
        <w:rPr>
          <w:rFonts w:ascii="Arial" w:hAnsi="Arial"/>
          <w:sz w:val="22"/>
          <w:szCs w:val="22"/>
        </w:rPr>
        <w:t>,</w:t>
      </w:r>
    </w:p>
    <w:p w14:paraId="58681A52" w14:textId="0C1C04AD" w:rsidR="00402337" w:rsidRPr="002D7D8F" w:rsidRDefault="003E2BFB" w:rsidP="002D7D8F">
      <w:pPr>
        <w:pStyle w:val="Standard"/>
        <w:numPr>
          <w:ilvl w:val="1"/>
          <w:numId w:val="2"/>
        </w:numPr>
        <w:spacing w:before="120" w:line="276" w:lineRule="auto"/>
        <w:ind w:left="993" w:hanging="426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sprawności technicznej Przedmiotu Umowy</w:t>
      </w:r>
      <w:r w:rsidR="002D7D8F">
        <w:rPr>
          <w:rFonts w:ascii="Arial" w:hAnsi="Arial"/>
          <w:sz w:val="22"/>
          <w:szCs w:val="22"/>
        </w:rPr>
        <w:t>.</w:t>
      </w:r>
    </w:p>
    <w:p w14:paraId="68ED8B9B" w14:textId="29EC1FA4" w:rsidR="003E2BFB" w:rsidRPr="00324F48" w:rsidRDefault="003E2BFB" w:rsidP="00297C20">
      <w:pPr>
        <w:pStyle w:val="Standard"/>
        <w:numPr>
          <w:ilvl w:val="0"/>
          <w:numId w:val="2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 xml:space="preserve">Odpowiedzialność za Przedmiot Umowy dostarczony przez Wykonawcę przechodzi na Zamawiającego w momencie podpisania </w:t>
      </w:r>
      <w:r w:rsidR="00F26D44">
        <w:rPr>
          <w:rFonts w:ascii="Arial" w:hAnsi="Arial"/>
          <w:sz w:val="22"/>
          <w:szCs w:val="22"/>
        </w:rPr>
        <w:t xml:space="preserve">bez zastrzeżeń </w:t>
      </w:r>
      <w:r w:rsidRPr="00324F48">
        <w:rPr>
          <w:rFonts w:ascii="Arial" w:hAnsi="Arial"/>
          <w:sz w:val="22"/>
          <w:szCs w:val="22"/>
        </w:rPr>
        <w:t>protokołu odbioru, o którym mowa w ust. 5 powyżej. Za dzień wykonania Przedmiotu Umowy Strony przyjmować będą dzień podpisania protokołu odbioru bez zastrzeżeń.</w:t>
      </w:r>
    </w:p>
    <w:p w14:paraId="7C11AF78" w14:textId="5FA73E88" w:rsidR="003E2BFB" w:rsidRPr="00324F48" w:rsidRDefault="003E2BFB" w:rsidP="00297C20">
      <w:pPr>
        <w:pStyle w:val="Standard"/>
        <w:numPr>
          <w:ilvl w:val="0"/>
          <w:numId w:val="2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Zamawiającemu przysługuje prawo odmowy odbioru całości lub części Przedmiotu Umowy, jeżeli dostarczony Przedmiot Umowy lub poszczególne jego składniki będą niekompletne, posiadać będą jakiekolwiek wady albo ślady zewnętrznego uszkodzen</w:t>
      </w:r>
      <w:r w:rsidR="00402337">
        <w:rPr>
          <w:rFonts w:ascii="Arial" w:hAnsi="Arial"/>
          <w:sz w:val="22"/>
          <w:szCs w:val="22"/>
        </w:rPr>
        <w:t>ia</w:t>
      </w:r>
      <w:r w:rsidR="00846368">
        <w:rPr>
          <w:rFonts w:ascii="Arial" w:hAnsi="Arial"/>
          <w:sz w:val="22"/>
          <w:szCs w:val="22"/>
        </w:rPr>
        <w:t xml:space="preserve">, </w:t>
      </w:r>
      <w:r w:rsidRPr="00324F48">
        <w:rPr>
          <w:rFonts w:ascii="Arial" w:hAnsi="Arial"/>
          <w:sz w:val="22"/>
          <w:szCs w:val="22"/>
        </w:rPr>
        <w:t xml:space="preserve">nie będą spełniały wymagań Zamawiającego  lub nie będą odpowiadały treści Oferty. W takim przypadku Zamawiający wskaże w protokole odbioru przyczyny odmowy odbioru całości lub części Przedmiotu Umowy, wyznaczając jednocześnie Wykonawcy, termin do należytego wykonania Przedmiotu Umowy i usunięcia wad </w:t>
      </w:r>
      <w:r w:rsidR="00846368">
        <w:rPr>
          <w:rFonts w:ascii="Arial" w:hAnsi="Arial"/>
          <w:sz w:val="22"/>
          <w:szCs w:val="22"/>
        </w:rPr>
        <w:t>(w tym</w:t>
      </w:r>
      <w:r w:rsidRPr="00324F48">
        <w:rPr>
          <w:rFonts w:ascii="Arial" w:hAnsi="Arial"/>
          <w:sz w:val="22"/>
          <w:szCs w:val="22"/>
        </w:rPr>
        <w:t xml:space="preserve"> usterek</w:t>
      </w:r>
      <w:r w:rsidR="00846368">
        <w:rPr>
          <w:rFonts w:ascii="Arial" w:hAnsi="Arial"/>
          <w:sz w:val="22"/>
          <w:szCs w:val="22"/>
        </w:rPr>
        <w:t>)</w:t>
      </w:r>
      <w:r w:rsidRPr="00324F48">
        <w:rPr>
          <w:rFonts w:ascii="Arial" w:hAnsi="Arial"/>
          <w:sz w:val="22"/>
          <w:szCs w:val="22"/>
        </w:rPr>
        <w:t>, z zachowaniem prawa do naliczania kary umownej, o której mowa w §</w:t>
      </w:r>
      <w:r w:rsidR="00260AE7">
        <w:rPr>
          <w:rFonts w:ascii="Arial" w:hAnsi="Arial"/>
          <w:sz w:val="22"/>
          <w:szCs w:val="22"/>
        </w:rPr>
        <w:t xml:space="preserve"> 5</w:t>
      </w:r>
      <w:r w:rsidRPr="00324F48">
        <w:rPr>
          <w:rFonts w:ascii="Arial" w:hAnsi="Arial"/>
          <w:sz w:val="22"/>
          <w:szCs w:val="22"/>
        </w:rPr>
        <w:t xml:space="preserve"> Umowy.</w:t>
      </w:r>
    </w:p>
    <w:p w14:paraId="4D857997" w14:textId="039B46D7" w:rsidR="003E2BFB" w:rsidRPr="00324F48" w:rsidRDefault="003E2BFB" w:rsidP="00297C20">
      <w:pPr>
        <w:pStyle w:val="Standard"/>
        <w:numPr>
          <w:ilvl w:val="0"/>
          <w:numId w:val="2"/>
        </w:numPr>
        <w:spacing w:before="120" w:line="276" w:lineRule="auto"/>
        <w:jc w:val="both"/>
        <w:rPr>
          <w:rFonts w:ascii="Arial" w:hAnsi="Arial"/>
          <w:b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 xml:space="preserve">Po bezskutecznym upływie terminu, o którym mowa w ust. </w:t>
      </w:r>
      <w:r w:rsidR="00260AE7">
        <w:rPr>
          <w:rFonts w:ascii="Arial" w:hAnsi="Arial"/>
          <w:sz w:val="22"/>
          <w:szCs w:val="22"/>
        </w:rPr>
        <w:t>7</w:t>
      </w:r>
      <w:r w:rsidRPr="00324F48">
        <w:rPr>
          <w:rFonts w:ascii="Arial" w:hAnsi="Arial"/>
          <w:sz w:val="22"/>
          <w:szCs w:val="22"/>
        </w:rPr>
        <w:t>, Zamawiający uprawniony będzie – wedle własnego wyboru – do odstąpienia od Umowy lub powierzenia wykonania jego niezrealizowanej części innemu podmiotowi, na wyłączny koszt i ryzyko Wykonawcy</w:t>
      </w:r>
      <w:r w:rsidR="000F06F9">
        <w:rPr>
          <w:rFonts w:ascii="Arial" w:hAnsi="Arial"/>
          <w:sz w:val="22"/>
          <w:szCs w:val="22"/>
        </w:rPr>
        <w:t>, bez konieczności uzyskania upoważnienia sądu, na co Wykonawca wyraża zgodę</w:t>
      </w:r>
      <w:r w:rsidRPr="00324F48">
        <w:rPr>
          <w:rFonts w:ascii="Arial" w:hAnsi="Arial"/>
          <w:sz w:val="22"/>
          <w:szCs w:val="22"/>
        </w:rPr>
        <w:t xml:space="preserve">. Zamawiający jest uprawniony do odstąpienia od umowy na podstawie zdania 1 w terminie 30 dni od dnia zaistnienia zdarzenia uprawniającego do odstąpienia. </w:t>
      </w:r>
    </w:p>
    <w:p w14:paraId="6C7B37FC" w14:textId="77777777" w:rsidR="003E2BFB" w:rsidRPr="00324F48" w:rsidRDefault="003E2BFB" w:rsidP="003E2BFB">
      <w:pPr>
        <w:pStyle w:val="Standard"/>
        <w:spacing w:before="120" w:line="276" w:lineRule="auto"/>
        <w:jc w:val="center"/>
        <w:rPr>
          <w:rFonts w:ascii="Arial" w:hAnsi="Arial"/>
          <w:b/>
          <w:sz w:val="22"/>
          <w:szCs w:val="22"/>
        </w:rPr>
      </w:pPr>
      <w:r w:rsidRPr="00324F48">
        <w:rPr>
          <w:rFonts w:ascii="Arial" w:hAnsi="Arial"/>
          <w:b/>
          <w:sz w:val="22"/>
          <w:szCs w:val="22"/>
        </w:rPr>
        <w:lastRenderedPageBreak/>
        <w:t>§ 3</w:t>
      </w:r>
    </w:p>
    <w:p w14:paraId="4E1FBC33" w14:textId="77777777" w:rsidR="003E2BFB" w:rsidRPr="00324F48" w:rsidRDefault="003E2BFB" w:rsidP="003E2BFB">
      <w:pPr>
        <w:pStyle w:val="Standard"/>
        <w:spacing w:before="120" w:line="276" w:lineRule="auto"/>
        <w:jc w:val="center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b/>
          <w:sz w:val="22"/>
          <w:szCs w:val="22"/>
        </w:rPr>
        <w:t>Rękojmia, gwarancja</w:t>
      </w:r>
    </w:p>
    <w:p w14:paraId="3283E1E5" w14:textId="60C0CBAC" w:rsidR="003E2BFB" w:rsidRPr="00324F48" w:rsidRDefault="003E2BFB" w:rsidP="00297C20">
      <w:pPr>
        <w:pStyle w:val="Standard"/>
        <w:numPr>
          <w:ilvl w:val="0"/>
          <w:numId w:val="3"/>
        </w:numPr>
        <w:tabs>
          <w:tab w:val="left" w:pos="0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 xml:space="preserve">Wykonawca udziela Zamawiającemu </w:t>
      </w:r>
      <w:r w:rsidR="00E12144">
        <w:rPr>
          <w:rFonts w:ascii="Arial" w:hAnsi="Arial"/>
          <w:sz w:val="22"/>
          <w:szCs w:val="22"/>
        </w:rPr>
        <w:t xml:space="preserve">.... - </w:t>
      </w:r>
      <w:r w:rsidRPr="00324F48">
        <w:rPr>
          <w:rFonts w:ascii="Arial" w:hAnsi="Arial"/>
          <w:sz w:val="22"/>
          <w:szCs w:val="22"/>
        </w:rPr>
        <w:t>miesięcznej gwarancji</w:t>
      </w:r>
      <w:r w:rsidR="009F089B">
        <w:rPr>
          <w:rFonts w:ascii="Arial" w:hAnsi="Arial"/>
          <w:sz w:val="22"/>
          <w:szCs w:val="22"/>
        </w:rPr>
        <w:t xml:space="preserve"> </w:t>
      </w:r>
      <w:r w:rsidRPr="00324F48">
        <w:rPr>
          <w:rFonts w:ascii="Arial" w:hAnsi="Arial"/>
          <w:sz w:val="22"/>
          <w:szCs w:val="22"/>
        </w:rPr>
        <w:t>(na cały Przedmiot Umowy, zgodnie z warunkami określonymi w Umowie.</w:t>
      </w:r>
    </w:p>
    <w:p w14:paraId="087DE137" w14:textId="6024F771" w:rsidR="003E2BFB" w:rsidRPr="00324F48" w:rsidRDefault="00297C20" w:rsidP="003E2BFB">
      <w:pPr>
        <w:pStyle w:val="Standard"/>
        <w:numPr>
          <w:ilvl w:val="0"/>
          <w:numId w:val="3"/>
        </w:numPr>
        <w:tabs>
          <w:tab w:val="left" w:pos="0"/>
        </w:tabs>
        <w:spacing w:before="120" w:line="276" w:lineRule="auto"/>
        <w:ind w:left="284" w:hanging="284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ab/>
      </w:r>
      <w:r w:rsidR="003E2BFB" w:rsidRPr="00324F48">
        <w:rPr>
          <w:rFonts w:ascii="Arial" w:hAnsi="Arial"/>
          <w:sz w:val="22"/>
          <w:szCs w:val="22"/>
        </w:rPr>
        <w:t>Okres rękojmi za wady Przedmiotu Umowy jest równy okresowi Gwarancji.</w:t>
      </w:r>
    </w:p>
    <w:p w14:paraId="6035B858" w14:textId="3A42AA8B" w:rsidR="003E2BFB" w:rsidRPr="00324F48" w:rsidRDefault="003E2BFB" w:rsidP="00297C20">
      <w:pPr>
        <w:pStyle w:val="Standard"/>
        <w:numPr>
          <w:ilvl w:val="0"/>
          <w:numId w:val="3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 xml:space="preserve">Okres Gwarancji liczony będzie od dnia podpisania </w:t>
      </w:r>
      <w:r w:rsidR="00F11BDC">
        <w:rPr>
          <w:rFonts w:ascii="Arial" w:hAnsi="Arial"/>
          <w:sz w:val="22"/>
          <w:szCs w:val="22"/>
        </w:rPr>
        <w:t xml:space="preserve">bez zastrzeżeń </w:t>
      </w:r>
      <w:r w:rsidRPr="00324F48">
        <w:rPr>
          <w:rFonts w:ascii="Arial" w:hAnsi="Arial"/>
          <w:sz w:val="22"/>
          <w:szCs w:val="22"/>
        </w:rPr>
        <w:t>protokołu odbioru, o którym mowa w § 2 ust. 5 Umowy.</w:t>
      </w:r>
    </w:p>
    <w:p w14:paraId="07EDFF1C" w14:textId="5F52749A" w:rsidR="003E2BFB" w:rsidRPr="00324F48" w:rsidRDefault="00297C20" w:rsidP="00A221CE">
      <w:pPr>
        <w:pStyle w:val="Standard"/>
        <w:numPr>
          <w:ilvl w:val="0"/>
          <w:numId w:val="3"/>
        </w:numPr>
        <w:tabs>
          <w:tab w:val="left" w:pos="284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ab/>
      </w:r>
      <w:r w:rsidR="003E2BFB" w:rsidRPr="00324F48">
        <w:rPr>
          <w:rFonts w:ascii="Arial" w:hAnsi="Arial"/>
          <w:sz w:val="22"/>
          <w:szCs w:val="22"/>
        </w:rPr>
        <w:t xml:space="preserve">W przypadku wystąpienia </w:t>
      </w:r>
      <w:r w:rsidR="00F11BDC">
        <w:rPr>
          <w:rFonts w:ascii="Arial" w:hAnsi="Arial"/>
          <w:sz w:val="22"/>
          <w:szCs w:val="22"/>
        </w:rPr>
        <w:t xml:space="preserve">lub stwierdzenia </w:t>
      </w:r>
      <w:r w:rsidR="003E2BFB" w:rsidRPr="00324F48">
        <w:rPr>
          <w:rFonts w:ascii="Arial" w:hAnsi="Arial"/>
          <w:sz w:val="22"/>
          <w:szCs w:val="22"/>
        </w:rPr>
        <w:t>wad w Przedmiocie Umowy Zamawiający zgłosi je Wykonawcy drogą elektroniczną niezwłocznie</w:t>
      </w:r>
      <w:r w:rsidR="00724B55">
        <w:rPr>
          <w:rFonts w:ascii="Arial" w:hAnsi="Arial"/>
          <w:sz w:val="22"/>
          <w:szCs w:val="22"/>
        </w:rPr>
        <w:t xml:space="preserve">, jednak nie później niż w ciągu 5 dni, </w:t>
      </w:r>
      <w:r w:rsidR="003E2BFB" w:rsidRPr="00324F48">
        <w:rPr>
          <w:rFonts w:ascii="Arial" w:hAnsi="Arial"/>
          <w:sz w:val="22"/>
          <w:szCs w:val="22"/>
        </w:rPr>
        <w:t>po ich wykryciu. Wykonawca będzie przyjmował zgłoszenia wad, na adres e-mail:</w:t>
      </w:r>
      <w:r w:rsidR="001B6E90" w:rsidRPr="00324F48">
        <w:rPr>
          <w:rFonts w:ascii="Arial" w:hAnsi="Arial"/>
          <w:sz w:val="22"/>
          <w:szCs w:val="22"/>
        </w:rPr>
        <w:t xml:space="preserve"> </w:t>
      </w:r>
      <w:r w:rsidR="003E2BFB" w:rsidRPr="00324F48">
        <w:rPr>
          <w:rFonts w:ascii="Arial" w:hAnsi="Arial"/>
          <w:sz w:val="22"/>
          <w:szCs w:val="22"/>
        </w:rPr>
        <w:t xml:space="preserve"> </w:t>
      </w:r>
      <w:r w:rsidR="00B66C28">
        <w:rPr>
          <w:rStyle w:val="Hipercze"/>
          <w:rFonts w:ascii="Arial" w:hAnsi="Arial"/>
          <w:sz w:val="22"/>
          <w:szCs w:val="22"/>
        </w:rPr>
        <w:t>………………….</w:t>
      </w:r>
      <w:r w:rsidR="00F11BDC">
        <w:rPr>
          <w:rStyle w:val="Hipercze"/>
          <w:rFonts w:ascii="Arial" w:hAnsi="Arial"/>
          <w:sz w:val="22"/>
          <w:szCs w:val="22"/>
        </w:rPr>
        <w:t xml:space="preserve"> </w:t>
      </w:r>
      <w:r w:rsidR="003E2BFB" w:rsidRPr="00324F48">
        <w:rPr>
          <w:rFonts w:ascii="Arial" w:hAnsi="Arial"/>
          <w:sz w:val="22"/>
          <w:szCs w:val="22"/>
        </w:rPr>
        <w:t>W przypadku zmiany adresu e-mail, Wykonawca w formie pisemnej niezwłocznie, tj. nie później niż 3 dni od chwili zaistnienia zmian, powiadomi o tym fakcie Zamawiającego. W przypadku braku zawiadomienia Zamawiającego o zmianie adresu e-mail, zgłoszenie wad dokonane na dotychczasowy adres e-mail uznaje się za skuteczne.</w:t>
      </w:r>
    </w:p>
    <w:p w14:paraId="5060814E" w14:textId="77777777" w:rsidR="003E2BFB" w:rsidRPr="00324F48" w:rsidRDefault="003E2BFB" w:rsidP="00297C20">
      <w:pPr>
        <w:pStyle w:val="Standard"/>
        <w:numPr>
          <w:ilvl w:val="0"/>
          <w:numId w:val="3"/>
        </w:numPr>
        <w:tabs>
          <w:tab w:val="left" w:pos="0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 xml:space="preserve">Wszelkie wady będą przez Wykonawcę usuwane niezwłocznie, nie później jednak niż w terminie 10 dni roboczych od momentu zgłoszenia przez Zamawiającego. Termin usunięcia wady decyzją Zamawiającego może zostać wydłużony w przypadku konieczności sprowadzenia części zamiennych. </w:t>
      </w:r>
    </w:p>
    <w:p w14:paraId="214D66A7" w14:textId="77777777" w:rsidR="003E2BFB" w:rsidRPr="00324F48" w:rsidRDefault="003E2BFB" w:rsidP="00297C20">
      <w:pPr>
        <w:pStyle w:val="Standard"/>
        <w:numPr>
          <w:ilvl w:val="0"/>
          <w:numId w:val="3"/>
        </w:numPr>
        <w:tabs>
          <w:tab w:val="left" w:pos="0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Jeżeli z przyczyn obiektywnych, niezależnych od Wykonawcy, wskazany w ust. 5 powyżej termin usunięcia wady będzie nierealny, Strony każdorazowo uzgodnią i potwierdzą protokolarnie sposób i termin wykonania naprawy.</w:t>
      </w:r>
    </w:p>
    <w:p w14:paraId="3167DBED" w14:textId="19E59E69" w:rsidR="003E2BFB" w:rsidRPr="00324F48" w:rsidRDefault="003E2BFB" w:rsidP="00297C20">
      <w:pPr>
        <w:pStyle w:val="Standard"/>
        <w:numPr>
          <w:ilvl w:val="0"/>
          <w:numId w:val="3"/>
        </w:numPr>
        <w:tabs>
          <w:tab w:val="left" w:pos="0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 xml:space="preserve">W razie braku porozumienia Stron w zakresie, o którym mowa w ust. 6 powyżej, Zamawiający zleci usunięcie wady innemu autoryzowanemu przez producenta podmiotowi na koszt i ryzyko Wykonawcy, </w:t>
      </w:r>
      <w:r w:rsidR="0032497B">
        <w:rPr>
          <w:rFonts w:ascii="Arial" w:hAnsi="Arial"/>
          <w:sz w:val="22"/>
          <w:szCs w:val="22"/>
        </w:rPr>
        <w:t xml:space="preserve">bez konieczności uzyskania upoważnienia sądu i </w:t>
      </w:r>
      <w:r w:rsidRPr="00324F48">
        <w:rPr>
          <w:rFonts w:ascii="Arial" w:hAnsi="Arial"/>
          <w:sz w:val="22"/>
          <w:szCs w:val="22"/>
        </w:rPr>
        <w:t>bez utraty uprawnień z tytułu Gwarancji.</w:t>
      </w:r>
    </w:p>
    <w:p w14:paraId="786CE2F8" w14:textId="77777777" w:rsidR="003E2BFB" w:rsidRPr="00324F48" w:rsidRDefault="003E2BFB" w:rsidP="00297C20">
      <w:pPr>
        <w:pStyle w:val="Standard"/>
        <w:numPr>
          <w:ilvl w:val="0"/>
          <w:numId w:val="3"/>
        </w:numPr>
        <w:tabs>
          <w:tab w:val="left" w:pos="0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Wszelkie koszty związane ze świadczeniem usług w ramach Gwarancji i rękojmi obciążają Wykonawcę, w szczególności koszty przejazdów, transportu, zużytych materiałów i robocizny.</w:t>
      </w:r>
    </w:p>
    <w:p w14:paraId="044C3610" w14:textId="79502018" w:rsidR="003E2BFB" w:rsidRPr="00324F48" w:rsidRDefault="003E2BFB" w:rsidP="00297C20">
      <w:pPr>
        <w:pStyle w:val="Standard"/>
        <w:numPr>
          <w:ilvl w:val="0"/>
          <w:numId w:val="3"/>
        </w:numPr>
        <w:tabs>
          <w:tab w:val="left" w:pos="0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Usunięcie wady</w:t>
      </w:r>
      <w:r w:rsidR="0032497B">
        <w:rPr>
          <w:rFonts w:ascii="Arial" w:hAnsi="Arial"/>
          <w:sz w:val="22"/>
          <w:szCs w:val="22"/>
        </w:rPr>
        <w:t xml:space="preserve"> (w tym usterki,</w:t>
      </w:r>
      <w:r w:rsidRPr="00324F48">
        <w:rPr>
          <w:rFonts w:ascii="Arial" w:hAnsi="Arial"/>
          <w:sz w:val="22"/>
          <w:szCs w:val="22"/>
        </w:rPr>
        <w:t xml:space="preserve"> awarii</w:t>
      </w:r>
      <w:r w:rsidR="0032497B">
        <w:rPr>
          <w:rFonts w:ascii="Arial" w:hAnsi="Arial"/>
          <w:sz w:val="22"/>
          <w:szCs w:val="22"/>
        </w:rPr>
        <w:t>)</w:t>
      </w:r>
      <w:r w:rsidRPr="00324F48">
        <w:rPr>
          <w:rFonts w:ascii="Arial" w:hAnsi="Arial"/>
          <w:sz w:val="22"/>
          <w:szCs w:val="22"/>
        </w:rPr>
        <w:t xml:space="preserve"> uważa się za skuteczne z chwilą podpisania przez obie Strony protokołu usunięcia wady, który będzie potwierdzał datę rzeczywistego usunięcia wady.</w:t>
      </w:r>
    </w:p>
    <w:p w14:paraId="7AC2C1ED" w14:textId="769DC589" w:rsidR="003E2BFB" w:rsidRPr="00324F48" w:rsidRDefault="003E2BFB" w:rsidP="00297C20">
      <w:pPr>
        <w:pStyle w:val="Standard"/>
        <w:numPr>
          <w:ilvl w:val="0"/>
          <w:numId w:val="3"/>
        </w:numPr>
        <w:tabs>
          <w:tab w:val="left" w:pos="0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 xml:space="preserve">Roszczenia z tytułu gwarancji mogą być </w:t>
      </w:r>
      <w:r w:rsidR="004B2A46">
        <w:rPr>
          <w:rFonts w:ascii="Arial" w:hAnsi="Arial"/>
          <w:sz w:val="22"/>
          <w:szCs w:val="22"/>
        </w:rPr>
        <w:t>dochodzone</w:t>
      </w:r>
      <w:r w:rsidRPr="00324F48">
        <w:rPr>
          <w:rFonts w:ascii="Arial" w:hAnsi="Arial"/>
          <w:sz w:val="22"/>
          <w:szCs w:val="22"/>
        </w:rPr>
        <w:t xml:space="preserve"> także po upływie okresu gwarancji, jeżeli przed upływem tego terminu Zamawiający zawiadomił Wykonawcę o wadzie.</w:t>
      </w:r>
    </w:p>
    <w:p w14:paraId="1C969131" w14:textId="77777777" w:rsidR="003E2BFB" w:rsidRPr="00324F48" w:rsidRDefault="003E2BFB" w:rsidP="00297C20">
      <w:pPr>
        <w:pStyle w:val="Standard"/>
        <w:numPr>
          <w:ilvl w:val="0"/>
          <w:numId w:val="3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Udzielenie Gwarancji przez Wykonawcę nie wyłącza, ani nie ogranicza w jakikolwiek sposób uprawnień Zamawiającego z tytułu gwarancji jakości udzielonych na całość lub część Przedmiotu Umowy przez osoby trzecie, np. producenta lub importera (jeśli gwarancji takich udzielono).</w:t>
      </w:r>
    </w:p>
    <w:p w14:paraId="574CD473" w14:textId="11EC24FE" w:rsidR="003E2BFB" w:rsidRPr="00483E9C" w:rsidRDefault="003E2BFB" w:rsidP="00297C20">
      <w:pPr>
        <w:pStyle w:val="Standard"/>
        <w:numPr>
          <w:ilvl w:val="0"/>
          <w:numId w:val="3"/>
        </w:numPr>
        <w:tabs>
          <w:tab w:val="left" w:pos="0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483E9C">
        <w:rPr>
          <w:rFonts w:ascii="Arial" w:hAnsi="Arial"/>
          <w:sz w:val="22"/>
          <w:szCs w:val="22"/>
        </w:rPr>
        <w:t xml:space="preserve">Odbiór pogwarancyjny zostanie dokonany przed upływem terminu gwarancji jakości oraz rękojmi za wady. Zamawiający pisemnie zawiadomi Wykonawcę o terminie odbioru pogwarancyjnego. Z odbioru pogwarancyjnego zostanie sporządzony protokół odbioru pogwarancyjnego. W razie stwierdzenia w trakcie odbioru pogwarancyjnego wad </w:t>
      </w:r>
      <w:r w:rsidR="00961AE1">
        <w:rPr>
          <w:rFonts w:ascii="Arial" w:hAnsi="Arial"/>
          <w:sz w:val="22"/>
          <w:szCs w:val="22"/>
        </w:rPr>
        <w:t xml:space="preserve">(w tym </w:t>
      </w:r>
      <w:r w:rsidRPr="00483E9C">
        <w:rPr>
          <w:rFonts w:ascii="Arial" w:hAnsi="Arial"/>
          <w:sz w:val="22"/>
          <w:szCs w:val="22"/>
        </w:rPr>
        <w:t xml:space="preserve">usterek Wykonawca zobowiązany będzie do ich naprawy w terminie i na zasadach określonych </w:t>
      </w:r>
      <w:r w:rsidRPr="00483E9C">
        <w:rPr>
          <w:rFonts w:ascii="Arial" w:hAnsi="Arial"/>
          <w:sz w:val="22"/>
          <w:szCs w:val="22"/>
        </w:rPr>
        <w:br/>
        <w:t>w niniejszym paragrafie .</w:t>
      </w:r>
    </w:p>
    <w:p w14:paraId="397F1CD7" w14:textId="77777777" w:rsidR="003E2BFB" w:rsidRPr="00324F48" w:rsidRDefault="003E2BFB" w:rsidP="00297C20">
      <w:pPr>
        <w:pStyle w:val="Standard"/>
        <w:numPr>
          <w:ilvl w:val="0"/>
          <w:numId w:val="3"/>
        </w:numPr>
        <w:tabs>
          <w:tab w:val="left" w:pos="0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Udzielenie gwarancji nie wyłącza, ani nie ogranicza w jakikolwiek sposób uprawnień Zamawiającego z tytułu rękojmi za wady Przedmiotu Umowy określonych w Kodeksie cywilnym.</w:t>
      </w:r>
    </w:p>
    <w:p w14:paraId="5C822E82" w14:textId="77777777" w:rsidR="003E2BFB" w:rsidRPr="00324F48" w:rsidRDefault="003E2BFB" w:rsidP="00297C20">
      <w:pPr>
        <w:pStyle w:val="Standard"/>
        <w:numPr>
          <w:ilvl w:val="0"/>
          <w:numId w:val="3"/>
        </w:numPr>
        <w:tabs>
          <w:tab w:val="left" w:pos="0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Zamawiający jest uprawniony do korzystania z uprawnień wynikających z rękojmi za wady lub gwarancji jakości według własnego uznania.</w:t>
      </w:r>
    </w:p>
    <w:p w14:paraId="093F193B" w14:textId="77777777" w:rsidR="003E2BFB" w:rsidRDefault="003E2BFB" w:rsidP="00297C20">
      <w:pPr>
        <w:pStyle w:val="Standard"/>
        <w:numPr>
          <w:ilvl w:val="0"/>
          <w:numId w:val="3"/>
        </w:numPr>
        <w:tabs>
          <w:tab w:val="left" w:pos="851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lastRenderedPageBreak/>
        <w:t>Okres odpowiedzialności Wykonawcy z tytułu rękojmi za wady rozpoczyna się z dniem rozpoczęcia biegu terminu Gwarancji i kończy nie wcześniej, niż w dniu wygaśnięcia Gwarancji.</w:t>
      </w:r>
    </w:p>
    <w:p w14:paraId="67028F76" w14:textId="06F397CE" w:rsidR="003D477E" w:rsidRPr="00324F48" w:rsidRDefault="003D477E" w:rsidP="00297C20">
      <w:pPr>
        <w:pStyle w:val="Standard"/>
        <w:numPr>
          <w:ilvl w:val="0"/>
          <w:numId w:val="3"/>
        </w:numPr>
        <w:tabs>
          <w:tab w:val="left" w:pos="851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Niniejsza umowa stanowi dokument gwarancji.</w:t>
      </w:r>
    </w:p>
    <w:p w14:paraId="3EE7765F" w14:textId="77777777" w:rsidR="00176357" w:rsidRPr="00324F48" w:rsidRDefault="00176357" w:rsidP="003E2BFB">
      <w:pPr>
        <w:pStyle w:val="Standard"/>
        <w:spacing w:before="120" w:line="276" w:lineRule="auto"/>
        <w:jc w:val="center"/>
        <w:rPr>
          <w:rFonts w:ascii="Arial" w:hAnsi="Arial"/>
          <w:b/>
          <w:sz w:val="22"/>
          <w:szCs w:val="22"/>
        </w:rPr>
      </w:pPr>
    </w:p>
    <w:p w14:paraId="54B7A467" w14:textId="77777777" w:rsidR="003E2BFB" w:rsidRPr="00324F48" w:rsidRDefault="003E2BFB" w:rsidP="003E2BFB">
      <w:pPr>
        <w:pStyle w:val="Standard"/>
        <w:spacing w:before="120" w:line="276" w:lineRule="auto"/>
        <w:jc w:val="center"/>
        <w:rPr>
          <w:rFonts w:ascii="Arial" w:hAnsi="Arial"/>
          <w:b/>
          <w:sz w:val="22"/>
          <w:szCs w:val="22"/>
        </w:rPr>
      </w:pPr>
      <w:r w:rsidRPr="00324F48">
        <w:rPr>
          <w:rFonts w:ascii="Arial" w:hAnsi="Arial"/>
          <w:b/>
          <w:sz w:val="22"/>
          <w:szCs w:val="22"/>
        </w:rPr>
        <w:t>§ 4</w:t>
      </w:r>
    </w:p>
    <w:p w14:paraId="242AF78F" w14:textId="77777777" w:rsidR="003E2BFB" w:rsidRPr="00324F48" w:rsidRDefault="003E2BFB" w:rsidP="003E2BFB">
      <w:pPr>
        <w:pStyle w:val="Standard"/>
        <w:spacing w:before="120" w:line="276" w:lineRule="auto"/>
        <w:jc w:val="center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b/>
          <w:sz w:val="22"/>
          <w:szCs w:val="22"/>
        </w:rPr>
        <w:t>Wynagrodzenie i płatność</w:t>
      </w:r>
    </w:p>
    <w:p w14:paraId="1F67F142" w14:textId="2B53E9E2" w:rsidR="003E2BFB" w:rsidRPr="00324F48" w:rsidRDefault="003E2BFB" w:rsidP="00297C20">
      <w:pPr>
        <w:pStyle w:val="Standard"/>
        <w:numPr>
          <w:ilvl w:val="0"/>
          <w:numId w:val="4"/>
        </w:numPr>
        <w:spacing w:before="120" w:line="276" w:lineRule="auto"/>
        <w:jc w:val="both"/>
        <w:rPr>
          <w:rFonts w:ascii="Arial" w:eastAsia="Times New Roman" w:hAnsi="Arial"/>
          <w:bCs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 xml:space="preserve">Wykonawca za </w:t>
      </w:r>
      <w:r w:rsidR="003D477E">
        <w:rPr>
          <w:rFonts w:ascii="Arial" w:hAnsi="Arial"/>
          <w:sz w:val="22"/>
          <w:szCs w:val="22"/>
        </w:rPr>
        <w:t xml:space="preserve">całościowe i prawidłowe </w:t>
      </w:r>
      <w:r w:rsidRPr="00324F48">
        <w:rPr>
          <w:rFonts w:ascii="Arial" w:hAnsi="Arial"/>
          <w:sz w:val="22"/>
          <w:szCs w:val="22"/>
        </w:rPr>
        <w:t>wykonanie Przedmiotu  Umowy</w:t>
      </w:r>
      <w:r w:rsidR="001F24DC">
        <w:rPr>
          <w:rFonts w:ascii="Arial" w:hAnsi="Arial"/>
          <w:sz w:val="22"/>
          <w:szCs w:val="22"/>
        </w:rPr>
        <w:t xml:space="preserve"> objęte zakresem podstawowym</w:t>
      </w:r>
      <w:r w:rsidRPr="00324F48">
        <w:rPr>
          <w:rFonts w:ascii="Arial" w:hAnsi="Arial"/>
          <w:sz w:val="22"/>
          <w:szCs w:val="22"/>
        </w:rPr>
        <w:t xml:space="preserve"> ot</w:t>
      </w:r>
      <w:r w:rsidR="00297C20" w:rsidRPr="00324F48">
        <w:rPr>
          <w:rFonts w:ascii="Arial" w:hAnsi="Arial"/>
          <w:sz w:val="22"/>
          <w:szCs w:val="22"/>
        </w:rPr>
        <w:t>rzyma wynagrodzenie w wysokości</w:t>
      </w:r>
      <w:r w:rsidRPr="00324F48">
        <w:rPr>
          <w:rFonts w:ascii="Arial" w:hAnsi="Arial"/>
          <w:sz w:val="22"/>
          <w:szCs w:val="22"/>
        </w:rPr>
        <w:t xml:space="preserve"> </w:t>
      </w:r>
      <w:r w:rsidRPr="00324F48">
        <w:rPr>
          <w:rFonts w:ascii="Arial" w:eastAsia="Times New Roman" w:hAnsi="Arial"/>
          <w:bCs/>
          <w:sz w:val="22"/>
          <w:szCs w:val="22"/>
        </w:rPr>
        <w:t>netto</w:t>
      </w:r>
      <w:r w:rsidR="00297C20" w:rsidRPr="00324F48">
        <w:rPr>
          <w:rFonts w:ascii="Arial" w:eastAsia="Times New Roman" w:hAnsi="Arial"/>
          <w:bCs/>
          <w:sz w:val="22"/>
          <w:szCs w:val="22"/>
        </w:rPr>
        <w:t>:</w:t>
      </w:r>
      <w:r w:rsidRPr="00324F48">
        <w:rPr>
          <w:rFonts w:ascii="Arial" w:eastAsia="Times New Roman" w:hAnsi="Arial"/>
          <w:bCs/>
          <w:sz w:val="22"/>
          <w:szCs w:val="22"/>
        </w:rPr>
        <w:t xml:space="preserve"> </w:t>
      </w:r>
      <w:r w:rsidR="00B855C6">
        <w:rPr>
          <w:rFonts w:ascii="Arial" w:eastAsia="Times New Roman" w:hAnsi="Arial"/>
          <w:bCs/>
          <w:sz w:val="22"/>
          <w:szCs w:val="22"/>
        </w:rPr>
        <w:t>………………</w:t>
      </w:r>
      <w:r w:rsidR="00297C20" w:rsidRPr="00324F48">
        <w:rPr>
          <w:rFonts w:ascii="Arial" w:eastAsia="Times New Roman" w:hAnsi="Arial"/>
          <w:bCs/>
          <w:sz w:val="22"/>
          <w:szCs w:val="22"/>
        </w:rPr>
        <w:t xml:space="preserve">złotych, </w:t>
      </w:r>
      <w:r w:rsidRPr="00324F48">
        <w:rPr>
          <w:rFonts w:ascii="Arial" w:eastAsia="Times New Roman" w:hAnsi="Arial"/>
          <w:bCs/>
          <w:sz w:val="22"/>
          <w:szCs w:val="22"/>
        </w:rPr>
        <w:t xml:space="preserve">plus podatek VAT  </w:t>
      </w:r>
      <w:r w:rsidR="00B855C6">
        <w:rPr>
          <w:rFonts w:ascii="Arial" w:eastAsia="Times New Roman" w:hAnsi="Arial"/>
          <w:bCs/>
          <w:sz w:val="22"/>
          <w:szCs w:val="22"/>
        </w:rPr>
        <w:t>…………………..</w:t>
      </w:r>
      <w:r w:rsidRPr="00324F48">
        <w:rPr>
          <w:rFonts w:ascii="Arial" w:eastAsia="Times New Roman" w:hAnsi="Arial"/>
          <w:bCs/>
          <w:sz w:val="22"/>
          <w:szCs w:val="22"/>
        </w:rPr>
        <w:t xml:space="preserve"> złotych, co łącznie stanowi kwotę </w:t>
      </w:r>
      <w:r w:rsidRPr="00324F48">
        <w:rPr>
          <w:rFonts w:ascii="Arial" w:eastAsia="Times New Roman" w:hAnsi="Arial"/>
          <w:b/>
          <w:bCs/>
          <w:sz w:val="22"/>
          <w:szCs w:val="22"/>
        </w:rPr>
        <w:t>brutto</w:t>
      </w:r>
      <w:r w:rsidRPr="00324F48">
        <w:rPr>
          <w:rFonts w:ascii="Arial" w:eastAsia="Times New Roman" w:hAnsi="Arial"/>
          <w:bCs/>
          <w:sz w:val="22"/>
          <w:szCs w:val="22"/>
        </w:rPr>
        <w:t xml:space="preserve"> </w:t>
      </w:r>
      <w:r w:rsidR="00B855C6">
        <w:rPr>
          <w:rFonts w:ascii="Arial" w:eastAsia="Times New Roman" w:hAnsi="Arial"/>
          <w:bCs/>
          <w:sz w:val="22"/>
          <w:szCs w:val="22"/>
        </w:rPr>
        <w:t>…………</w:t>
      </w:r>
      <w:r w:rsidRPr="00324F48">
        <w:rPr>
          <w:rFonts w:ascii="Arial" w:eastAsia="Times New Roman" w:hAnsi="Arial"/>
          <w:b/>
          <w:bCs/>
          <w:sz w:val="22"/>
          <w:szCs w:val="22"/>
        </w:rPr>
        <w:t xml:space="preserve"> złotych</w:t>
      </w:r>
      <w:r w:rsidRPr="00324F48">
        <w:rPr>
          <w:rFonts w:ascii="Arial" w:eastAsia="Times New Roman" w:hAnsi="Arial"/>
          <w:bCs/>
          <w:sz w:val="22"/>
          <w:szCs w:val="22"/>
        </w:rPr>
        <w:t xml:space="preserve"> (słownie</w:t>
      </w:r>
      <w:r w:rsidR="00DF585F" w:rsidRPr="00324F48">
        <w:rPr>
          <w:rFonts w:ascii="Arial" w:eastAsia="Times New Roman" w:hAnsi="Arial"/>
          <w:bCs/>
          <w:sz w:val="22"/>
          <w:szCs w:val="22"/>
        </w:rPr>
        <w:t xml:space="preserve"> złotych</w:t>
      </w:r>
      <w:r w:rsidRPr="00324F48">
        <w:rPr>
          <w:rFonts w:ascii="Arial" w:eastAsia="Times New Roman" w:hAnsi="Arial"/>
          <w:bCs/>
          <w:sz w:val="22"/>
          <w:szCs w:val="22"/>
        </w:rPr>
        <w:t xml:space="preserve">: </w:t>
      </w:r>
      <w:r w:rsidR="00B855C6">
        <w:rPr>
          <w:rFonts w:ascii="Arial" w:eastAsia="Times New Roman" w:hAnsi="Arial"/>
          <w:bCs/>
          <w:sz w:val="22"/>
          <w:szCs w:val="22"/>
        </w:rPr>
        <w:t>……………………..</w:t>
      </w:r>
      <w:r w:rsidR="001F24DC">
        <w:rPr>
          <w:rFonts w:ascii="Arial" w:eastAsia="Times New Roman" w:hAnsi="Arial"/>
          <w:bCs/>
          <w:sz w:val="22"/>
          <w:szCs w:val="22"/>
        </w:rPr>
        <w:t>, zgodnie ze złożoną ofertą.</w:t>
      </w:r>
    </w:p>
    <w:p w14:paraId="719F2F50" w14:textId="6DD092BC" w:rsidR="003E2BFB" w:rsidRPr="00324F48" w:rsidRDefault="003E2BFB" w:rsidP="00297C20">
      <w:pPr>
        <w:pStyle w:val="Standard"/>
        <w:numPr>
          <w:ilvl w:val="0"/>
          <w:numId w:val="4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 xml:space="preserve">Wynagrodzenie, wymienione w ust. 1, zostało określone na podstawie oferty Wykonawcy stanowiącej załącznik do Umowy i obejmuje wszystkie koszty związane z realizacją Umowy, w tym m.in.: koszty zakupu materiałów, koszty transportu, montażu, ubezpieczenia, </w:t>
      </w:r>
      <w:r w:rsidR="00AC01CF">
        <w:rPr>
          <w:rFonts w:ascii="Arial" w:hAnsi="Arial"/>
          <w:sz w:val="22"/>
          <w:szCs w:val="22"/>
        </w:rPr>
        <w:t xml:space="preserve">gwarancji, </w:t>
      </w:r>
      <w:r w:rsidRPr="00324F48">
        <w:rPr>
          <w:rFonts w:ascii="Arial" w:hAnsi="Arial"/>
          <w:sz w:val="22"/>
          <w:szCs w:val="22"/>
        </w:rPr>
        <w:t xml:space="preserve">rękojmi, marżę Wykonawcy, </w:t>
      </w:r>
      <w:r w:rsidR="001F24DC">
        <w:rPr>
          <w:rFonts w:ascii="Arial" w:hAnsi="Arial"/>
          <w:sz w:val="22"/>
          <w:szCs w:val="22"/>
        </w:rPr>
        <w:t xml:space="preserve">koszty przeszkolenia użytkowników, </w:t>
      </w:r>
      <w:r w:rsidRPr="00324F48">
        <w:rPr>
          <w:rFonts w:ascii="Arial" w:hAnsi="Arial"/>
          <w:sz w:val="22"/>
          <w:szCs w:val="22"/>
        </w:rPr>
        <w:t>wszystkie należne podatki, opłaty i inne obowiązkowe potrącenia.</w:t>
      </w:r>
    </w:p>
    <w:p w14:paraId="02E71510" w14:textId="77777777" w:rsidR="003E2BFB" w:rsidRPr="00324F48" w:rsidRDefault="003E2BFB" w:rsidP="00297C20">
      <w:pPr>
        <w:pStyle w:val="Standard"/>
        <w:numPr>
          <w:ilvl w:val="0"/>
          <w:numId w:val="4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W przypadku zmiany stawki podatku od towarów i usług, przyjętej do określenia wysokości wynagrodzenia Wykonawcy, zgodnie z ust. 1, która zacznie obowiązywać po dniu zawarcia Umowy, wynagrodzenie Wykonawcy, w ujęciu brutto, ulegnie odpowiedniej zmianie przez zastosowanie nowej stawki podatku od towarów i usług. Kwota wynagrodzenie netto pozostaje niezmienna.</w:t>
      </w:r>
    </w:p>
    <w:p w14:paraId="761FCA2C" w14:textId="48D1A7D9" w:rsidR="003E2BFB" w:rsidRPr="00324F48" w:rsidRDefault="003E2BFB" w:rsidP="00297C20">
      <w:pPr>
        <w:pStyle w:val="Standard"/>
        <w:numPr>
          <w:ilvl w:val="0"/>
          <w:numId w:val="4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 xml:space="preserve">Zapłata wynagrodzenia nastąpi jednorazowo na podstawie </w:t>
      </w:r>
      <w:r w:rsidR="0065335C">
        <w:rPr>
          <w:rFonts w:ascii="Arial" w:hAnsi="Arial"/>
          <w:sz w:val="22"/>
          <w:szCs w:val="22"/>
        </w:rPr>
        <w:t xml:space="preserve">prawidłowo wystawionej </w:t>
      </w:r>
      <w:r w:rsidRPr="00324F48">
        <w:rPr>
          <w:rFonts w:ascii="Arial" w:hAnsi="Arial"/>
          <w:sz w:val="22"/>
          <w:szCs w:val="22"/>
        </w:rPr>
        <w:t>faktury</w:t>
      </w:r>
      <w:r w:rsidR="0065335C">
        <w:rPr>
          <w:rFonts w:ascii="Arial" w:hAnsi="Arial"/>
          <w:sz w:val="22"/>
          <w:szCs w:val="22"/>
        </w:rPr>
        <w:t xml:space="preserve"> VAT</w:t>
      </w:r>
      <w:r w:rsidRPr="00324F48">
        <w:rPr>
          <w:rFonts w:ascii="Arial" w:hAnsi="Arial"/>
          <w:sz w:val="22"/>
          <w:szCs w:val="22"/>
        </w:rPr>
        <w:t>. Podstawą do wystawienia faktury jest podpisany przez Strony bez zastrzeżeń protokół odbioru</w:t>
      </w:r>
      <w:r w:rsidR="0065335C">
        <w:rPr>
          <w:rFonts w:ascii="Arial" w:hAnsi="Arial"/>
          <w:sz w:val="22"/>
          <w:szCs w:val="22"/>
        </w:rPr>
        <w:t xml:space="preserve"> Przedmiotu Umowy</w:t>
      </w:r>
      <w:r w:rsidRPr="00324F48">
        <w:rPr>
          <w:rFonts w:ascii="Arial" w:hAnsi="Arial"/>
          <w:sz w:val="22"/>
          <w:szCs w:val="22"/>
        </w:rPr>
        <w:t>, o którym mowa w § 2 ust. 5 Umowy.</w:t>
      </w:r>
    </w:p>
    <w:p w14:paraId="3C9BDF24" w14:textId="4696F3DF" w:rsidR="003E2BFB" w:rsidRDefault="003E2BFB" w:rsidP="00297C20">
      <w:pPr>
        <w:pStyle w:val="Standard"/>
        <w:numPr>
          <w:ilvl w:val="0"/>
          <w:numId w:val="4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 xml:space="preserve">Zamawiający dokona zapłaty należnego wynagrodzenia przelewem, w terminie do </w:t>
      </w:r>
      <w:r w:rsidR="00056768">
        <w:rPr>
          <w:rFonts w:ascii="Arial" w:hAnsi="Arial"/>
          <w:sz w:val="22"/>
          <w:szCs w:val="22"/>
        </w:rPr>
        <w:t>14</w:t>
      </w:r>
      <w:r w:rsidRPr="00324F48">
        <w:rPr>
          <w:rFonts w:ascii="Arial" w:hAnsi="Arial"/>
          <w:sz w:val="22"/>
          <w:szCs w:val="22"/>
        </w:rPr>
        <w:t xml:space="preserve"> dni od daty doręczenia Zamawiającemu prawidłowo wystawionej faktury, na rachunek bankowy Wykonawcy wskazany w fakturze.</w:t>
      </w:r>
    </w:p>
    <w:p w14:paraId="2F88E4F4" w14:textId="20E36978" w:rsidR="00BC2A0B" w:rsidRPr="00324F48" w:rsidRDefault="00BC2A0B" w:rsidP="00297C20">
      <w:pPr>
        <w:pStyle w:val="Standard"/>
        <w:numPr>
          <w:ilvl w:val="0"/>
          <w:numId w:val="4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BC2A0B">
        <w:rPr>
          <w:rFonts w:ascii="Arial" w:hAnsi="Arial"/>
          <w:sz w:val="22"/>
          <w:szCs w:val="22"/>
        </w:rPr>
        <w:t xml:space="preserve">Wykonawca oświadcza, że wskazany na fakturze rachunek </w:t>
      </w:r>
      <w:r>
        <w:rPr>
          <w:rFonts w:ascii="Arial" w:hAnsi="Arial"/>
          <w:sz w:val="22"/>
          <w:szCs w:val="22"/>
        </w:rPr>
        <w:t>będzie należał</w:t>
      </w:r>
      <w:r w:rsidRPr="00BC2A0B">
        <w:rPr>
          <w:rFonts w:ascii="Arial" w:hAnsi="Arial"/>
          <w:sz w:val="22"/>
          <w:szCs w:val="22"/>
        </w:rPr>
        <w:t xml:space="preserve"> do Wykonawcy umowy i został dla niego utworzony wydzielony rachunek VAT na cele prowadzonej działalności gospodarczej. Rachunek Wykonawcy musi figurować na tzw. „białej liście podatników”. W przypadku, gdy rachunek rozliczeniowy nie będzie widniał na białej liście podatników VAT, Zamawiający uprawniony będzie do wstrzymania płatności do czasu wskazania przez Wykonawcę odpowiedniego rachunku. W takim przypadku Wykonawca nie będzie uprawniony do naliczenia odsetek za opóźnienie.</w:t>
      </w:r>
    </w:p>
    <w:p w14:paraId="42CC3AE0" w14:textId="77777777" w:rsidR="003E2BFB" w:rsidRPr="00324F48" w:rsidRDefault="003E2BFB" w:rsidP="00297C20">
      <w:pPr>
        <w:pStyle w:val="Standard"/>
        <w:numPr>
          <w:ilvl w:val="0"/>
          <w:numId w:val="4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 xml:space="preserve">W przypadku wystawienia faktury elektronicznej zostanie ona przekazana w formie elektronicznej z adresu poczty elektronicznej Wykonawcy wskazanego w ofercie, na adres poczty elektronicznej Nadleśnictwa Srokowo: </w:t>
      </w:r>
      <w:hyperlink r:id="rId8" w:history="1">
        <w:r w:rsidRPr="00324F48">
          <w:rPr>
            <w:rStyle w:val="Hipercze"/>
            <w:rFonts w:ascii="Arial" w:hAnsi="Arial"/>
            <w:sz w:val="22"/>
            <w:szCs w:val="22"/>
          </w:rPr>
          <w:t>srokowo@olsztyn.lasy.gov.pl</w:t>
        </w:r>
      </w:hyperlink>
      <w:r w:rsidRPr="00324F48">
        <w:rPr>
          <w:rFonts w:ascii="Arial" w:hAnsi="Arial"/>
          <w:sz w:val="22"/>
          <w:szCs w:val="22"/>
        </w:rPr>
        <w:t xml:space="preserve"> </w:t>
      </w:r>
    </w:p>
    <w:p w14:paraId="2FFB7233" w14:textId="77777777" w:rsidR="003E2BFB" w:rsidRPr="00324F48" w:rsidRDefault="003E2BFB" w:rsidP="00297C20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Wykonawca zobowiązany jest podać na fakturze datę zawarcia Umowy, numer Umowy nadany przez Zamawiającego, której dotyczy wystawiona faktura oraz termin zapłaty wynikający z Umowy.</w:t>
      </w:r>
    </w:p>
    <w:p w14:paraId="2D415EB2" w14:textId="3FFF463B" w:rsidR="00C35726" w:rsidRPr="00C35726" w:rsidRDefault="003E2BFB" w:rsidP="00315A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C35726">
        <w:rPr>
          <w:rFonts w:ascii="Arial" w:hAnsi="Arial"/>
          <w:sz w:val="22"/>
          <w:szCs w:val="22"/>
        </w:rPr>
        <w:t>Za dzień zapłaty jakiejkolwiek części wynagrodzenia lub jakiejkolwiek innej należności Wykonawcy względem Zamawiającego, Strony przyjmować będą dzień obciążenia rachunku bankowego Zamawiającego.</w:t>
      </w:r>
      <w:r w:rsidR="00C35726" w:rsidRPr="00C35726">
        <w:t xml:space="preserve"> </w:t>
      </w:r>
      <w:r w:rsidR="00C35726" w:rsidRPr="00C35726">
        <w:rPr>
          <w:rFonts w:ascii="Arial" w:hAnsi="Arial"/>
          <w:sz w:val="22"/>
          <w:szCs w:val="22"/>
        </w:rPr>
        <w:t xml:space="preserve">W sytuacji, gdy termin płatności przypada w sobotę lub dzień ustawowo wolny od pracy, za właściwy termin uważa się najbliższy dzień roboczy następujący po sobocie lub dniu ustawowo wolnym od pracy. </w:t>
      </w:r>
    </w:p>
    <w:p w14:paraId="5A55AA21" w14:textId="77777777" w:rsidR="003E2BFB" w:rsidRPr="00324F48" w:rsidRDefault="003E2BFB" w:rsidP="00297C20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="Arial" w:eastAsia="Times New Roman" w:hAnsi="Arial"/>
          <w:sz w:val="22"/>
          <w:szCs w:val="22"/>
        </w:rPr>
      </w:pPr>
      <w:r w:rsidRPr="00324F48">
        <w:rPr>
          <w:rFonts w:ascii="Arial" w:eastAsia="Times New Roman" w:hAnsi="Arial"/>
          <w:sz w:val="22"/>
          <w:szCs w:val="22"/>
        </w:rPr>
        <w:t xml:space="preserve">Wykonawca może wystawiać ustrukturyzowane faktury elektroniczne w rozumieniu przepisów ustawy z dnia 9 listopada 2018 r. o elektronicznym fakturowaniu w zamówieniach </w:t>
      </w:r>
      <w:r w:rsidRPr="00324F48">
        <w:rPr>
          <w:rFonts w:ascii="Arial" w:eastAsia="Times New Roman" w:hAnsi="Arial"/>
          <w:sz w:val="22"/>
          <w:szCs w:val="22"/>
        </w:rPr>
        <w:lastRenderedPageBreak/>
        <w:t xml:space="preserve">publicznych, koncesjach na roboty budowlane lub usługi oraz partnerstwie publiczno-prywatnym (Dz. U. z 2020 r. poz. </w:t>
      </w:r>
      <w:bookmarkStart w:id="0" w:name="_Hlk47483725"/>
      <w:r w:rsidRPr="00324F48">
        <w:rPr>
          <w:rFonts w:ascii="Arial" w:eastAsia="Times New Roman" w:hAnsi="Arial"/>
          <w:sz w:val="22"/>
          <w:szCs w:val="22"/>
        </w:rPr>
        <w:t xml:space="preserve">1666 z </w:t>
      </w:r>
      <w:proofErr w:type="spellStart"/>
      <w:r w:rsidRPr="00324F48">
        <w:rPr>
          <w:rFonts w:ascii="Arial" w:eastAsia="Times New Roman" w:hAnsi="Arial"/>
          <w:sz w:val="22"/>
          <w:szCs w:val="22"/>
        </w:rPr>
        <w:t>późn</w:t>
      </w:r>
      <w:proofErr w:type="spellEnd"/>
      <w:r w:rsidRPr="00324F48">
        <w:rPr>
          <w:rFonts w:ascii="Arial" w:eastAsia="Times New Roman" w:hAnsi="Arial"/>
          <w:sz w:val="22"/>
          <w:szCs w:val="22"/>
        </w:rPr>
        <w:t xml:space="preserve">. zm. </w:t>
      </w:r>
      <w:bookmarkEnd w:id="0"/>
      <w:r w:rsidRPr="00324F48">
        <w:rPr>
          <w:rFonts w:ascii="Arial" w:eastAsia="Times New Roman" w:hAnsi="Arial"/>
          <w:sz w:val="22"/>
          <w:szCs w:val="22"/>
        </w:rPr>
        <w:t>– „Ustawa o Fakturowaniu”).</w:t>
      </w:r>
    </w:p>
    <w:p w14:paraId="236C97DF" w14:textId="4D405320" w:rsidR="003E2BFB" w:rsidRPr="00324F48" w:rsidRDefault="003E2BFB" w:rsidP="00297C20">
      <w:pPr>
        <w:pStyle w:val="Akapitzlist"/>
        <w:numPr>
          <w:ilvl w:val="0"/>
          <w:numId w:val="4"/>
        </w:numPr>
        <w:tabs>
          <w:tab w:val="left" w:pos="0"/>
        </w:tabs>
        <w:spacing w:before="120" w:line="276" w:lineRule="auto"/>
        <w:jc w:val="both"/>
        <w:rPr>
          <w:rFonts w:ascii="Arial" w:eastAsia="Times New Roman" w:hAnsi="Arial"/>
          <w:sz w:val="22"/>
          <w:szCs w:val="22"/>
        </w:rPr>
      </w:pPr>
      <w:r w:rsidRPr="00324F48">
        <w:rPr>
          <w:rFonts w:ascii="Arial" w:eastAsia="Times New Roman" w:hAnsi="Arial"/>
          <w:sz w:val="22"/>
          <w:szCs w:val="22"/>
        </w:rPr>
        <w:t xml:space="preserve">W przypadku wystawienia ustrukturyzowanej faktury elektronicznej, o której mowa w ust. </w:t>
      </w:r>
      <w:r w:rsidR="000B0A3D">
        <w:rPr>
          <w:rFonts w:ascii="Arial" w:eastAsia="Times New Roman" w:hAnsi="Arial"/>
          <w:sz w:val="22"/>
          <w:szCs w:val="22"/>
        </w:rPr>
        <w:t>10</w:t>
      </w:r>
      <w:r w:rsidRPr="00324F48">
        <w:rPr>
          <w:rFonts w:ascii="Arial" w:eastAsia="Times New Roman" w:hAnsi="Arial"/>
          <w:sz w:val="22"/>
          <w:szCs w:val="22"/>
        </w:rPr>
        <w:t>, Wykonawca jest obowiązany do wysłania jej do Zamawiającego za pośrednictwem Platformy  Elektronicznego Fakturowania („PEF”). Wystawiona przez Wykonawcę ustrukturyzowana faktura elektroniczna winna zawierać elementy, o których mowa w art. 6 Ustawy  o Fakturowaniu, a nadto faktura lub załącznik do niej musi zawierać numer Umowy,  której dotyczy.</w:t>
      </w:r>
    </w:p>
    <w:p w14:paraId="180AFE5C" w14:textId="77777777" w:rsidR="003E2BFB" w:rsidRPr="00324F48" w:rsidRDefault="003E2BFB" w:rsidP="00297C20">
      <w:pPr>
        <w:pStyle w:val="Akapitzlist"/>
        <w:numPr>
          <w:ilvl w:val="0"/>
          <w:numId w:val="4"/>
        </w:numPr>
        <w:tabs>
          <w:tab w:val="left" w:pos="0"/>
        </w:tabs>
        <w:spacing w:before="120" w:line="276" w:lineRule="auto"/>
        <w:jc w:val="both"/>
        <w:rPr>
          <w:rFonts w:ascii="Arial" w:eastAsia="Times New Roman" w:hAnsi="Arial"/>
          <w:sz w:val="22"/>
          <w:szCs w:val="22"/>
        </w:rPr>
      </w:pPr>
      <w:r w:rsidRPr="00324F48">
        <w:rPr>
          <w:rFonts w:ascii="Arial" w:eastAsia="Times New Roman" w:hAnsi="Arial"/>
          <w:sz w:val="22"/>
          <w:szCs w:val="22"/>
        </w:rPr>
        <w:t>Ustrukturyzowaną fakturę elektroniczną należy wysyłać na następujący adres Zamawiającego na PEF: Typ/Numer PEPPOL NIP/..........................................</w:t>
      </w:r>
    </w:p>
    <w:p w14:paraId="78CCD9AC" w14:textId="37C1CC2A" w:rsidR="003E2BFB" w:rsidRPr="00324F48" w:rsidRDefault="003E2BFB" w:rsidP="00297C20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="Arial" w:eastAsia="Times New Roman" w:hAnsi="Arial"/>
          <w:sz w:val="22"/>
          <w:szCs w:val="22"/>
        </w:rPr>
      </w:pPr>
      <w:r w:rsidRPr="00324F48">
        <w:rPr>
          <w:rFonts w:ascii="Arial" w:eastAsia="Times New Roman" w:hAnsi="Arial"/>
          <w:sz w:val="22"/>
          <w:szCs w:val="22"/>
        </w:rPr>
        <w:t xml:space="preserve">Za chwilę doręczenia ustrukturyzowanej faktury elektronicznej uznawać się będzie chwilę wprowadzenia prawidłowo wystawionej faktury, zawierającej wszystkie elementy, o których mowa w ust. </w:t>
      </w:r>
      <w:r w:rsidR="000B0A3D">
        <w:rPr>
          <w:rFonts w:ascii="Arial" w:eastAsia="Times New Roman" w:hAnsi="Arial"/>
          <w:sz w:val="22"/>
          <w:szCs w:val="22"/>
        </w:rPr>
        <w:t>11</w:t>
      </w:r>
      <w:r w:rsidRPr="00324F48">
        <w:rPr>
          <w:rFonts w:ascii="Arial" w:eastAsia="Times New Roman" w:hAnsi="Arial"/>
          <w:sz w:val="22"/>
          <w:szCs w:val="22"/>
        </w:rPr>
        <w:t xml:space="preserve"> powyżej, do konta Zamawiającego na PEF, w sposób umożliwiający Zamawiającemu zapoznanie się z jej treścią.</w:t>
      </w:r>
    </w:p>
    <w:p w14:paraId="00A7B77B" w14:textId="46375D08" w:rsidR="003E2BFB" w:rsidRPr="00056768" w:rsidRDefault="003E2BFB" w:rsidP="00056768">
      <w:pPr>
        <w:pStyle w:val="Akapitzlist"/>
        <w:numPr>
          <w:ilvl w:val="0"/>
          <w:numId w:val="4"/>
        </w:numPr>
        <w:tabs>
          <w:tab w:val="left" w:pos="0"/>
        </w:tabs>
        <w:spacing w:before="120" w:line="276" w:lineRule="auto"/>
        <w:jc w:val="both"/>
        <w:rPr>
          <w:rFonts w:ascii="Arial" w:eastAsia="Times New Roman" w:hAnsi="Arial"/>
          <w:sz w:val="22"/>
          <w:szCs w:val="22"/>
        </w:rPr>
      </w:pPr>
      <w:r w:rsidRPr="00324F48">
        <w:rPr>
          <w:rFonts w:ascii="Arial" w:eastAsia="Times New Roman" w:hAnsi="Arial"/>
          <w:sz w:val="22"/>
          <w:szCs w:val="22"/>
        </w:rPr>
        <w:t>W przypadku wystawienia faktury w formie pisemnej,</w:t>
      </w:r>
      <w:r w:rsidR="00297C20" w:rsidRPr="00324F48">
        <w:rPr>
          <w:rFonts w:ascii="Arial" w:eastAsia="Times New Roman" w:hAnsi="Arial"/>
          <w:sz w:val="22"/>
          <w:szCs w:val="22"/>
        </w:rPr>
        <w:t xml:space="preserve"> prawidłowo wystawiona faktura </w:t>
      </w:r>
      <w:r w:rsidRPr="00324F48">
        <w:rPr>
          <w:rFonts w:ascii="Arial" w:eastAsia="Times New Roman" w:hAnsi="Arial"/>
          <w:sz w:val="22"/>
          <w:szCs w:val="22"/>
        </w:rPr>
        <w:t>powinna być doręczona do Nadleśnictwa Srokowo, ul. Leśna 1, 11-420 Srokowo</w:t>
      </w:r>
      <w:r w:rsidR="000B0A3D">
        <w:rPr>
          <w:rFonts w:ascii="Arial" w:eastAsia="Times New Roman" w:hAnsi="Arial"/>
          <w:sz w:val="22"/>
          <w:szCs w:val="22"/>
        </w:rPr>
        <w:t>.</w:t>
      </w:r>
    </w:p>
    <w:p w14:paraId="3D368A6E" w14:textId="6196F11D" w:rsidR="003E2BFB" w:rsidRPr="00324F48" w:rsidRDefault="003E2BFB" w:rsidP="00297C20">
      <w:pPr>
        <w:pStyle w:val="Akapitzlist"/>
        <w:numPr>
          <w:ilvl w:val="0"/>
          <w:numId w:val="4"/>
        </w:numPr>
        <w:tabs>
          <w:tab w:val="left" w:pos="0"/>
        </w:tabs>
        <w:spacing w:before="120" w:line="276" w:lineRule="auto"/>
        <w:jc w:val="both"/>
        <w:rPr>
          <w:rFonts w:ascii="Arial" w:eastAsia="Times New Roman" w:hAnsi="Arial"/>
          <w:sz w:val="22"/>
          <w:szCs w:val="22"/>
        </w:rPr>
      </w:pPr>
      <w:r w:rsidRPr="00324F48">
        <w:rPr>
          <w:rFonts w:ascii="Arial" w:eastAsia="Times New Roman" w:hAnsi="Arial"/>
          <w:sz w:val="22"/>
          <w:szCs w:val="22"/>
        </w:rPr>
        <w:t xml:space="preserve">Wykonawca przyjmuje do wiadomości, iż Zamawiający przy zapłacie Wynagrodzenia będzie stosował mechanizm podzielonej płatności, o którym mowa w art. 108a ust. 1 ustawy z dnia 11 marca 2004 r. o podatku od towarów i usług (tekst jedn.: </w:t>
      </w:r>
      <w:bookmarkStart w:id="1" w:name="_Hlk15927515"/>
      <w:r w:rsidRPr="00324F48">
        <w:rPr>
          <w:rFonts w:ascii="Arial" w:eastAsia="Times New Roman" w:hAnsi="Arial"/>
          <w:sz w:val="22"/>
          <w:szCs w:val="22"/>
        </w:rPr>
        <w:t xml:space="preserve">Dz. U. z </w:t>
      </w:r>
      <w:bookmarkStart w:id="2" w:name="_Hlk47483761"/>
      <w:r w:rsidRPr="00324F48">
        <w:rPr>
          <w:rFonts w:ascii="Arial" w:eastAsia="Times New Roman" w:hAnsi="Arial"/>
          <w:sz w:val="22"/>
          <w:szCs w:val="22"/>
        </w:rPr>
        <w:t>202</w:t>
      </w:r>
      <w:r w:rsidR="009B5735">
        <w:rPr>
          <w:rFonts w:ascii="Arial" w:eastAsia="Times New Roman" w:hAnsi="Arial"/>
          <w:sz w:val="22"/>
          <w:szCs w:val="22"/>
        </w:rPr>
        <w:t>4</w:t>
      </w:r>
      <w:r w:rsidRPr="00324F48">
        <w:rPr>
          <w:rFonts w:ascii="Arial" w:eastAsia="Times New Roman" w:hAnsi="Arial"/>
          <w:sz w:val="22"/>
          <w:szCs w:val="22"/>
        </w:rPr>
        <w:t xml:space="preserve"> r. poz. </w:t>
      </w:r>
      <w:bookmarkEnd w:id="2"/>
      <w:r w:rsidR="009B5735">
        <w:rPr>
          <w:rFonts w:ascii="Arial" w:eastAsia="Times New Roman" w:hAnsi="Arial"/>
          <w:sz w:val="22"/>
          <w:szCs w:val="22"/>
        </w:rPr>
        <w:t>361</w:t>
      </w:r>
      <w:r w:rsidR="009B5735" w:rsidRPr="00324F48">
        <w:rPr>
          <w:rFonts w:ascii="Arial" w:eastAsia="Times New Roman" w:hAnsi="Arial"/>
          <w:sz w:val="22"/>
          <w:szCs w:val="22"/>
        </w:rPr>
        <w:t xml:space="preserve"> </w:t>
      </w:r>
      <w:r w:rsidRPr="00324F48">
        <w:rPr>
          <w:rFonts w:ascii="Arial" w:eastAsia="Times New Roman" w:hAnsi="Arial"/>
          <w:sz w:val="22"/>
          <w:szCs w:val="22"/>
        </w:rPr>
        <w:t xml:space="preserve">z </w:t>
      </w:r>
      <w:proofErr w:type="spellStart"/>
      <w:r w:rsidRPr="00324F48">
        <w:rPr>
          <w:rFonts w:ascii="Arial" w:eastAsia="Times New Roman" w:hAnsi="Arial"/>
          <w:sz w:val="22"/>
          <w:szCs w:val="22"/>
        </w:rPr>
        <w:t>późn</w:t>
      </w:r>
      <w:proofErr w:type="spellEnd"/>
      <w:r w:rsidRPr="00324F48">
        <w:rPr>
          <w:rFonts w:ascii="Arial" w:eastAsia="Times New Roman" w:hAnsi="Arial"/>
          <w:sz w:val="22"/>
          <w:szCs w:val="22"/>
        </w:rPr>
        <w:t>. zm.</w:t>
      </w:r>
      <w:bookmarkEnd w:id="1"/>
      <w:r w:rsidRPr="00324F48">
        <w:rPr>
          <w:rFonts w:ascii="Arial" w:eastAsia="Times New Roman" w:hAnsi="Arial"/>
          <w:sz w:val="22"/>
          <w:szCs w:val="22"/>
        </w:rPr>
        <w:t>).</w:t>
      </w:r>
    </w:p>
    <w:p w14:paraId="13C91332" w14:textId="1851675C" w:rsidR="003E2BFB" w:rsidRPr="00324F48" w:rsidRDefault="003E2BFB" w:rsidP="00297C20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="Arial" w:eastAsia="Times New Roman" w:hAnsi="Arial"/>
          <w:sz w:val="22"/>
          <w:szCs w:val="22"/>
        </w:rPr>
      </w:pPr>
      <w:bookmarkStart w:id="3" w:name="_Hlk47483820"/>
      <w:r w:rsidRPr="00324F48">
        <w:rPr>
          <w:rFonts w:ascii="Arial" w:eastAsia="Times New Roman" w:hAnsi="Arial"/>
          <w:bCs/>
          <w:sz w:val="22"/>
          <w:szCs w:val="22"/>
        </w:rPr>
        <w:t xml:space="preserve">Wykonawca przy realizacji Umowy zobowiązuje posługiwać się rachunkiem rozliczeniowym </w:t>
      </w:r>
      <w:r w:rsidRPr="00324F48">
        <w:rPr>
          <w:rFonts w:ascii="Arial" w:eastAsia="Times New Roman" w:hAnsi="Arial"/>
          <w:bCs/>
          <w:sz w:val="22"/>
          <w:szCs w:val="22"/>
        </w:rPr>
        <w:br/>
        <w:t>o którym mowa w art. 49 ust. 1 pkt 1 ustawy z dnia 29 sierpnia 1997 r. Prawo Bankowe (tekst jedn.: Dz. U. z 20</w:t>
      </w:r>
      <w:r w:rsidR="00BC2A0B">
        <w:rPr>
          <w:rFonts w:ascii="Arial" w:eastAsia="Times New Roman" w:hAnsi="Arial"/>
          <w:bCs/>
          <w:sz w:val="22"/>
          <w:szCs w:val="22"/>
        </w:rPr>
        <w:t>2</w:t>
      </w:r>
      <w:r w:rsidR="009B5735">
        <w:rPr>
          <w:rFonts w:ascii="Arial" w:eastAsia="Times New Roman" w:hAnsi="Arial"/>
          <w:bCs/>
          <w:sz w:val="22"/>
          <w:szCs w:val="22"/>
        </w:rPr>
        <w:t>4</w:t>
      </w:r>
      <w:r w:rsidRPr="00324F48">
        <w:rPr>
          <w:rFonts w:ascii="Arial" w:eastAsia="Times New Roman" w:hAnsi="Arial"/>
          <w:bCs/>
          <w:sz w:val="22"/>
          <w:szCs w:val="22"/>
        </w:rPr>
        <w:t xml:space="preserve"> r. poz. </w:t>
      </w:r>
      <w:r w:rsidR="009B5735">
        <w:rPr>
          <w:rFonts w:ascii="Arial" w:eastAsia="Times New Roman" w:hAnsi="Arial"/>
          <w:bCs/>
          <w:sz w:val="22"/>
          <w:szCs w:val="22"/>
        </w:rPr>
        <w:t>1645</w:t>
      </w:r>
      <w:r w:rsidR="009B5735" w:rsidRPr="00324F48">
        <w:rPr>
          <w:rFonts w:ascii="Arial" w:eastAsia="Times New Roman" w:hAnsi="Arial"/>
          <w:bCs/>
          <w:sz w:val="22"/>
          <w:szCs w:val="22"/>
        </w:rPr>
        <w:t xml:space="preserve"> </w:t>
      </w:r>
      <w:r w:rsidRPr="00324F48">
        <w:rPr>
          <w:rFonts w:ascii="Arial" w:eastAsia="Times New Roman" w:hAnsi="Arial"/>
          <w:bCs/>
          <w:sz w:val="22"/>
          <w:szCs w:val="22"/>
        </w:rPr>
        <w:t xml:space="preserve">z </w:t>
      </w:r>
      <w:proofErr w:type="spellStart"/>
      <w:r w:rsidRPr="00324F48">
        <w:rPr>
          <w:rFonts w:ascii="Arial" w:eastAsia="Times New Roman" w:hAnsi="Arial"/>
          <w:bCs/>
          <w:sz w:val="22"/>
          <w:szCs w:val="22"/>
        </w:rPr>
        <w:t>późn</w:t>
      </w:r>
      <w:proofErr w:type="spellEnd"/>
      <w:r w:rsidRPr="00324F48">
        <w:rPr>
          <w:rFonts w:ascii="Arial" w:eastAsia="Times New Roman" w:hAnsi="Arial"/>
          <w:bCs/>
          <w:sz w:val="22"/>
          <w:szCs w:val="22"/>
        </w:rPr>
        <w:t>. zm.) zawartym w wykazie podmiotów, o którym mowa w art. 96b ust. 1 ustawy z dnia 11 marca 2004 r. o podatku od towarów i usług</w:t>
      </w:r>
      <w:r w:rsidR="00BC2A0B">
        <w:rPr>
          <w:rFonts w:ascii="Arial" w:eastAsia="Times New Roman" w:hAnsi="Arial"/>
          <w:bCs/>
          <w:sz w:val="22"/>
          <w:szCs w:val="22"/>
        </w:rPr>
        <w:t>.</w:t>
      </w:r>
      <w:bookmarkEnd w:id="3"/>
    </w:p>
    <w:p w14:paraId="23F22887" w14:textId="77777777" w:rsidR="003E2BFB" w:rsidRPr="00324F48" w:rsidRDefault="003E2BFB" w:rsidP="00297C20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="Arial" w:eastAsia="Times New Roman" w:hAnsi="Arial"/>
          <w:sz w:val="22"/>
          <w:szCs w:val="22"/>
        </w:rPr>
      </w:pPr>
      <w:r w:rsidRPr="00324F48">
        <w:rPr>
          <w:rFonts w:ascii="Arial" w:eastAsia="Times New Roman" w:hAnsi="Arial"/>
          <w:sz w:val="22"/>
          <w:szCs w:val="22"/>
        </w:rPr>
        <w:t>Wykonawca nie może bez uprzedniej zgody Zamawiającego wyrażonej na piśmie pod rygorem nieważności, przenieść na osobę trzecią jakiejkolwiek wierzytelności wynikającej z Umowy.</w:t>
      </w:r>
    </w:p>
    <w:p w14:paraId="1C0981D6" w14:textId="77777777" w:rsidR="003E2BFB" w:rsidRPr="00324F48" w:rsidRDefault="003E2BFB" w:rsidP="00297C20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eastAsia="Times New Roman" w:hAnsi="Arial"/>
          <w:sz w:val="22"/>
          <w:szCs w:val="22"/>
        </w:rPr>
        <w:t>Strony ustalają, iż Zamawiający może potrącić z wynagrodzenia Wykonawcy wszelkie należności pieniężne należne od Wykonawcy na podstawie Umowy, w tym w szczególności kary umowne, odszkodowania z tytułu nienależytego wykonania Przedmiotu Umowy, koszty ubezpieczenia Wykonawcy i koszty poniesione przez Zamawiającego w związku z wykonaniem zastępczym.</w:t>
      </w:r>
    </w:p>
    <w:p w14:paraId="0B2A6A75" w14:textId="77777777" w:rsidR="00443AFC" w:rsidRDefault="00443AFC" w:rsidP="003E2BFB">
      <w:pPr>
        <w:pStyle w:val="Standard"/>
        <w:spacing w:before="120" w:line="276" w:lineRule="auto"/>
        <w:jc w:val="center"/>
        <w:rPr>
          <w:rFonts w:ascii="Arial" w:hAnsi="Arial"/>
          <w:b/>
          <w:sz w:val="22"/>
          <w:szCs w:val="22"/>
        </w:rPr>
      </w:pPr>
    </w:p>
    <w:p w14:paraId="28EC0736" w14:textId="00B6AA98" w:rsidR="003E2BFB" w:rsidRPr="00324F48" w:rsidRDefault="003E2BFB" w:rsidP="003E2BFB">
      <w:pPr>
        <w:pStyle w:val="Standard"/>
        <w:spacing w:before="120" w:line="276" w:lineRule="auto"/>
        <w:jc w:val="center"/>
        <w:rPr>
          <w:rFonts w:ascii="Arial" w:hAnsi="Arial"/>
          <w:b/>
          <w:sz w:val="22"/>
          <w:szCs w:val="22"/>
        </w:rPr>
      </w:pPr>
      <w:r w:rsidRPr="00324F48">
        <w:rPr>
          <w:rFonts w:ascii="Arial" w:hAnsi="Arial"/>
          <w:b/>
          <w:sz w:val="22"/>
          <w:szCs w:val="22"/>
        </w:rPr>
        <w:t xml:space="preserve">§ </w:t>
      </w:r>
      <w:r w:rsidR="00B855C6">
        <w:rPr>
          <w:rFonts w:ascii="Arial" w:hAnsi="Arial"/>
          <w:b/>
          <w:sz w:val="22"/>
          <w:szCs w:val="22"/>
        </w:rPr>
        <w:t>5</w:t>
      </w:r>
    </w:p>
    <w:p w14:paraId="01DD677B" w14:textId="77777777" w:rsidR="003E2BFB" w:rsidRPr="00324F48" w:rsidRDefault="003E2BFB" w:rsidP="003E2BFB">
      <w:pPr>
        <w:pStyle w:val="Standard"/>
        <w:spacing w:before="120" w:line="276" w:lineRule="auto"/>
        <w:jc w:val="center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b/>
          <w:sz w:val="22"/>
          <w:szCs w:val="22"/>
        </w:rPr>
        <w:t>Kary umowne</w:t>
      </w:r>
    </w:p>
    <w:p w14:paraId="25D78A64" w14:textId="77777777" w:rsidR="003E2BFB" w:rsidRPr="00324F48" w:rsidRDefault="003E2BFB" w:rsidP="00297C20">
      <w:pPr>
        <w:pStyle w:val="Standard"/>
        <w:numPr>
          <w:ilvl w:val="0"/>
          <w:numId w:val="6"/>
        </w:numPr>
        <w:tabs>
          <w:tab w:val="left" w:pos="0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Za niewykonanie lub nienależyte wykonanie umowy Strony zapłacą następujące kary umowne:</w:t>
      </w:r>
    </w:p>
    <w:p w14:paraId="58E4D45A" w14:textId="5D1F5361" w:rsidR="003E2BFB" w:rsidRPr="00324F48" w:rsidRDefault="003E2BFB" w:rsidP="003E2BFB">
      <w:pPr>
        <w:pStyle w:val="Standard"/>
        <w:numPr>
          <w:ilvl w:val="0"/>
          <w:numId w:val="7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 xml:space="preserve">Zamawiający zobowiązany jest zapłacić Wykonawcy karę umowną z tytułu odstąpienia od umowy z przyczyn leżących po stronie Zamawiającego – w wysokości </w:t>
      </w:r>
      <w:r w:rsidR="00056768">
        <w:rPr>
          <w:rFonts w:ascii="Arial" w:hAnsi="Arial"/>
          <w:sz w:val="22"/>
          <w:szCs w:val="22"/>
        </w:rPr>
        <w:t>10</w:t>
      </w:r>
      <w:r w:rsidR="001E13C8" w:rsidRPr="00324F48">
        <w:rPr>
          <w:rFonts w:ascii="Arial" w:hAnsi="Arial"/>
          <w:bCs/>
          <w:sz w:val="22"/>
          <w:szCs w:val="22"/>
        </w:rPr>
        <w:t xml:space="preserve"> % </w:t>
      </w:r>
      <w:r w:rsidRPr="00324F48">
        <w:rPr>
          <w:rFonts w:ascii="Arial" w:hAnsi="Arial"/>
          <w:bCs/>
          <w:sz w:val="22"/>
          <w:szCs w:val="22"/>
        </w:rPr>
        <w:t>wynagrodzenia brutto określonego w § 4 ust. 1 Umowy</w:t>
      </w:r>
      <w:r w:rsidRPr="00324F48">
        <w:rPr>
          <w:rFonts w:ascii="Arial" w:hAnsi="Arial"/>
          <w:sz w:val="22"/>
          <w:szCs w:val="22"/>
        </w:rPr>
        <w:t xml:space="preserve">, z </w:t>
      </w:r>
      <w:r w:rsidR="001E13C8" w:rsidRPr="00324F48">
        <w:rPr>
          <w:rFonts w:ascii="Arial" w:hAnsi="Arial"/>
          <w:sz w:val="22"/>
          <w:szCs w:val="22"/>
        </w:rPr>
        <w:t xml:space="preserve">zastrzeżeniem, że kara nie ma </w:t>
      </w:r>
      <w:r w:rsidRPr="00324F48">
        <w:rPr>
          <w:rFonts w:ascii="Arial" w:hAnsi="Arial"/>
          <w:sz w:val="22"/>
          <w:szCs w:val="22"/>
        </w:rPr>
        <w:t>zastosowania w przypadku odstąpienia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5DB3701D" w14:textId="77777777" w:rsidR="003E2BFB" w:rsidRPr="00324F48" w:rsidRDefault="003E2BFB" w:rsidP="00DC2641">
      <w:pPr>
        <w:pStyle w:val="Standard"/>
        <w:numPr>
          <w:ilvl w:val="0"/>
          <w:numId w:val="7"/>
        </w:numPr>
        <w:spacing w:before="120" w:line="276" w:lineRule="auto"/>
        <w:ind w:left="709" w:hanging="709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Wykonawca zobowiązany jest do zapłacenia Zamawiającemu kary umownej z tytułu:</w:t>
      </w:r>
    </w:p>
    <w:p w14:paraId="47E0E632" w14:textId="74DFB4CE" w:rsidR="003E2BFB" w:rsidRPr="00324F48" w:rsidRDefault="003E2BFB" w:rsidP="001E13C8">
      <w:pPr>
        <w:pStyle w:val="Standard"/>
        <w:numPr>
          <w:ilvl w:val="0"/>
          <w:numId w:val="8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odstąpienia od Umowy przez Zamawiającego lub Wykonawcę z przyczyn leżących po stronie Wyko</w:t>
      </w:r>
      <w:r w:rsidR="00DC2641" w:rsidRPr="00324F48">
        <w:rPr>
          <w:rFonts w:ascii="Arial" w:hAnsi="Arial"/>
          <w:sz w:val="22"/>
          <w:szCs w:val="22"/>
        </w:rPr>
        <w:t xml:space="preserve">nawcy, w wysokości </w:t>
      </w:r>
      <w:r w:rsidR="000C65EA">
        <w:rPr>
          <w:rFonts w:ascii="Arial" w:hAnsi="Arial"/>
          <w:sz w:val="22"/>
          <w:szCs w:val="22"/>
        </w:rPr>
        <w:t>1</w:t>
      </w:r>
      <w:r w:rsidR="00056768">
        <w:rPr>
          <w:rFonts w:ascii="Arial" w:hAnsi="Arial"/>
          <w:sz w:val="22"/>
          <w:szCs w:val="22"/>
        </w:rPr>
        <w:t>0</w:t>
      </w:r>
      <w:r w:rsidR="00056768" w:rsidRPr="00324F48">
        <w:rPr>
          <w:rFonts w:ascii="Arial" w:hAnsi="Arial"/>
          <w:bCs/>
          <w:sz w:val="22"/>
          <w:szCs w:val="22"/>
        </w:rPr>
        <w:t xml:space="preserve"> % wynagrodzenia brutto określonego w § 4 ust. 1 Umowy</w:t>
      </w:r>
      <w:r w:rsidR="00DC2641" w:rsidRPr="00324F48">
        <w:rPr>
          <w:rFonts w:ascii="Arial" w:hAnsi="Arial"/>
          <w:sz w:val="22"/>
          <w:szCs w:val="22"/>
        </w:rPr>
        <w:t xml:space="preserve"> , </w:t>
      </w:r>
    </w:p>
    <w:p w14:paraId="19EBE7F4" w14:textId="6188CBB1" w:rsidR="003E2BFB" w:rsidRPr="00324F48" w:rsidRDefault="003E2BFB" w:rsidP="001E13C8">
      <w:pPr>
        <w:pStyle w:val="Standard"/>
        <w:numPr>
          <w:ilvl w:val="0"/>
          <w:numId w:val="8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lastRenderedPageBreak/>
        <w:t xml:space="preserve">zwłoki w </w:t>
      </w:r>
      <w:r w:rsidR="0041575D">
        <w:rPr>
          <w:rFonts w:ascii="Arial" w:hAnsi="Arial"/>
          <w:sz w:val="22"/>
          <w:szCs w:val="22"/>
        </w:rPr>
        <w:t>wykonaniu</w:t>
      </w:r>
      <w:r w:rsidR="0041575D" w:rsidRPr="00324F48">
        <w:rPr>
          <w:rFonts w:ascii="Arial" w:hAnsi="Arial"/>
          <w:sz w:val="22"/>
          <w:szCs w:val="22"/>
        </w:rPr>
        <w:t xml:space="preserve"> </w:t>
      </w:r>
      <w:r w:rsidRPr="00324F48">
        <w:rPr>
          <w:rFonts w:ascii="Arial" w:hAnsi="Arial"/>
          <w:sz w:val="22"/>
          <w:szCs w:val="22"/>
        </w:rPr>
        <w:t>Przedmiotu Umowy w terminie określonym § 2 ust. 1 Umowy, w wysokości 0,</w:t>
      </w:r>
      <w:r w:rsidR="00664483">
        <w:rPr>
          <w:rFonts w:ascii="Arial" w:hAnsi="Arial"/>
          <w:sz w:val="22"/>
          <w:szCs w:val="22"/>
        </w:rPr>
        <w:t>1</w:t>
      </w:r>
      <w:r w:rsidRPr="00324F48">
        <w:rPr>
          <w:rFonts w:ascii="Arial" w:hAnsi="Arial"/>
          <w:sz w:val="22"/>
          <w:szCs w:val="22"/>
        </w:rPr>
        <w:t xml:space="preserve"> % wynagrodzenia brutto określonego w § 4 ust. 1 Umowy za każdy rozpoczęty dzień zwłoki, nie więcej jednak niż </w:t>
      </w:r>
      <w:r w:rsidR="00EC3CBB">
        <w:rPr>
          <w:rFonts w:ascii="Arial" w:hAnsi="Arial"/>
          <w:sz w:val="22"/>
          <w:szCs w:val="22"/>
        </w:rPr>
        <w:t>3</w:t>
      </w:r>
      <w:r w:rsidR="00056768">
        <w:rPr>
          <w:rFonts w:ascii="Arial" w:hAnsi="Arial"/>
          <w:sz w:val="22"/>
          <w:szCs w:val="22"/>
        </w:rPr>
        <w:t>0</w:t>
      </w:r>
      <w:r w:rsidRPr="00324F48">
        <w:rPr>
          <w:rFonts w:ascii="Arial" w:hAnsi="Arial"/>
          <w:sz w:val="22"/>
          <w:szCs w:val="22"/>
        </w:rPr>
        <w:t xml:space="preserve"> %  wynagrodzenia brutto określonego w § 4 ust. 1 Umowy, </w:t>
      </w:r>
    </w:p>
    <w:p w14:paraId="0A2E42AD" w14:textId="59558EC0" w:rsidR="003E2BFB" w:rsidRPr="00324F48" w:rsidRDefault="003E2BFB" w:rsidP="001E13C8">
      <w:pPr>
        <w:pStyle w:val="Standard"/>
        <w:numPr>
          <w:ilvl w:val="0"/>
          <w:numId w:val="8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zwłoki w usunięciu wad</w:t>
      </w:r>
      <w:r w:rsidR="00FA2570">
        <w:rPr>
          <w:rFonts w:ascii="Arial" w:hAnsi="Arial"/>
          <w:sz w:val="22"/>
          <w:szCs w:val="22"/>
        </w:rPr>
        <w:t xml:space="preserve"> stwierdzonych</w:t>
      </w:r>
      <w:r w:rsidRPr="00324F48">
        <w:rPr>
          <w:rFonts w:ascii="Arial" w:hAnsi="Arial"/>
          <w:sz w:val="22"/>
          <w:szCs w:val="22"/>
        </w:rPr>
        <w:t xml:space="preserve"> </w:t>
      </w:r>
      <w:r w:rsidR="00FA2570">
        <w:rPr>
          <w:rFonts w:ascii="Arial" w:hAnsi="Arial"/>
          <w:sz w:val="22"/>
          <w:szCs w:val="22"/>
        </w:rPr>
        <w:t xml:space="preserve">lub powstałych </w:t>
      </w:r>
      <w:r w:rsidRPr="00324F48">
        <w:rPr>
          <w:rFonts w:ascii="Arial" w:hAnsi="Arial"/>
          <w:sz w:val="22"/>
          <w:szCs w:val="22"/>
        </w:rPr>
        <w:t xml:space="preserve">w okresie rękojmi </w:t>
      </w:r>
      <w:r w:rsidR="00FA2570">
        <w:rPr>
          <w:rFonts w:ascii="Arial" w:hAnsi="Arial"/>
          <w:sz w:val="22"/>
          <w:szCs w:val="22"/>
        </w:rPr>
        <w:t>lub</w:t>
      </w:r>
      <w:r w:rsidR="00FA2570" w:rsidRPr="00324F48">
        <w:rPr>
          <w:rFonts w:ascii="Arial" w:hAnsi="Arial"/>
          <w:sz w:val="22"/>
          <w:szCs w:val="22"/>
        </w:rPr>
        <w:t xml:space="preserve"> </w:t>
      </w:r>
      <w:r w:rsidRPr="00324F48">
        <w:rPr>
          <w:rFonts w:ascii="Arial" w:hAnsi="Arial"/>
          <w:sz w:val="22"/>
          <w:szCs w:val="22"/>
        </w:rPr>
        <w:t>gwarancji lub stwierdz</w:t>
      </w:r>
      <w:r w:rsidR="00650321">
        <w:rPr>
          <w:rFonts w:ascii="Arial" w:hAnsi="Arial"/>
          <w:sz w:val="22"/>
          <w:szCs w:val="22"/>
        </w:rPr>
        <w:t>o</w:t>
      </w:r>
      <w:r w:rsidRPr="00324F48">
        <w:rPr>
          <w:rFonts w:ascii="Arial" w:hAnsi="Arial"/>
          <w:sz w:val="22"/>
          <w:szCs w:val="22"/>
        </w:rPr>
        <w:t>nych podczas odbioru Przedmiotu Umowy</w:t>
      </w:r>
      <w:r w:rsidR="00650321">
        <w:rPr>
          <w:rFonts w:ascii="Arial" w:hAnsi="Arial"/>
          <w:sz w:val="22"/>
          <w:szCs w:val="22"/>
        </w:rPr>
        <w:t xml:space="preserve">, </w:t>
      </w:r>
      <w:r w:rsidR="00664483" w:rsidRPr="00324F48">
        <w:rPr>
          <w:rFonts w:ascii="Arial" w:hAnsi="Arial"/>
          <w:sz w:val="22"/>
          <w:szCs w:val="22"/>
        </w:rPr>
        <w:t>w wysokości 0,</w:t>
      </w:r>
      <w:r w:rsidR="00664483">
        <w:rPr>
          <w:rFonts w:ascii="Arial" w:hAnsi="Arial"/>
          <w:sz w:val="22"/>
          <w:szCs w:val="22"/>
        </w:rPr>
        <w:t>1</w:t>
      </w:r>
      <w:r w:rsidR="00664483" w:rsidRPr="00324F48">
        <w:rPr>
          <w:rFonts w:ascii="Arial" w:hAnsi="Arial"/>
          <w:sz w:val="22"/>
          <w:szCs w:val="22"/>
        </w:rPr>
        <w:t xml:space="preserve"> % wynagrodzenia brutto określonego w § 4 ust. 1 Umowy za każdy rozpoczęty dzień zwłoki, nie więcej jednak niż </w:t>
      </w:r>
      <w:r w:rsidR="00664483">
        <w:rPr>
          <w:rFonts w:ascii="Arial" w:hAnsi="Arial"/>
          <w:sz w:val="22"/>
          <w:szCs w:val="22"/>
        </w:rPr>
        <w:t>30</w:t>
      </w:r>
      <w:r w:rsidR="00664483" w:rsidRPr="00324F48">
        <w:rPr>
          <w:rFonts w:ascii="Arial" w:hAnsi="Arial"/>
          <w:sz w:val="22"/>
          <w:szCs w:val="22"/>
        </w:rPr>
        <w:t xml:space="preserve"> %  wynagrodzenia brutto określonego w § 4 ust. 1 Umowy</w:t>
      </w:r>
      <w:r w:rsidRPr="00650321">
        <w:rPr>
          <w:rFonts w:ascii="Arial" w:hAnsi="Arial"/>
          <w:sz w:val="22"/>
          <w:szCs w:val="22"/>
        </w:rPr>
        <w:t>.</w:t>
      </w:r>
    </w:p>
    <w:p w14:paraId="2BC0A1D1" w14:textId="72AF516E" w:rsidR="003E2BFB" w:rsidRPr="00324F48" w:rsidRDefault="000A23AE" w:rsidP="001E13C8">
      <w:pPr>
        <w:pStyle w:val="Standard"/>
        <w:numPr>
          <w:ilvl w:val="0"/>
          <w:numId w:val="9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0A23AE">
        <w:rPr>
          <w:rFonts w:ascii="Arial" w:hAnsi="Arial"/>
          <w:sz w:val="22"/>
          <w:szCs w:val="22"/>
        </w:rPr>
        <w:t>Zamawiającemu przysługuje prawo dochodzenia odszkodowania uzupełniającego przewyższającego wysokość zastrzeżonych kar umownych na zasadach ogólnych prawa cywilnego</w:t>
      </w:r>
      <w:r w:rsidR="003E2BFB" w:rsidRPr="00324F48">
        <w:rPr>
          <w:rFonts w:ascii="Arial" w:hAnsi="Arial"/>
          <w:sz w:val="22"/>
          <w:szCs w:val="22"/>
        </w:rPr>
        <w:t>.</w:t>
      </w:r>
    </w:p>
    <w:p w14:paraId="180CA6E5" w14:textId="77777777" w:rsidR="003E2BFB" w:rsidRPr="00324F48" w:rsidRDefault="003E2BFB" w:rsidP="001E13C8">
      <w:pPr>
        <w:pStyle w:val="Standard"/>
        <w:numPr>
          <w:ilvl w:val="0"/>
          <w:numId w:val="9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Odstąpienie od umowy nie skutkuje utratą praw do żądania i dochodzenia zapłaty kar umownych z innych tytułów.</w:t>
      </w:r>
    </w:p>
    <w:p w14:paraId="386B5C1C" w14:textId="4252501D" w:rsidR="003E2BFB" w:rsidRPr="00324F48" w:rsidRDefault="003E2BFB" w:rsidP="001E13C8">
      <w:pPr>
        <w:pStyle w:val="Standard"/>
        <w:numPr>
          <w:ilvl w:val="0"/>
          <w:numId w:val="9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W każdym przypadku, gdy Zamawiający ma prawo do naliczenia kar umownych, może</w:t>
      </w:r>
      <w:r w:rsidR="008504F1">
        <w:rPr>
          <w:rFonts w:ascii="Arial" w:hAnsi="Arial"/>
          <w:sz w:val="22"/>
          <w:szCs w:val="22"/>
        </w:rPr>
        <w:t xml:space="preserve"> </w:t>
      </w:r>
      <w:r w:rsidRPr="00324F48">
        <w:rPr>
          <w:rFonts w:ascii="Arial" w:hAnsi="Arial"/>
          <w:sz w:val="22"/>
          <w:szCs w:val="22"/>
        </w:rPr>
        <w:t>je potrącić z wynagrodzenia należnego Wykonawcy.</w:t>
      </w:r>
    </w:p>
    <w:p w14:paraId="6717AE3F" w14:textId="6AD845BE" w:rsidR="00E31840" w:rsidRDefault="00E31840" w:rsidP="00E31840">
      <w:pPr>
        <w:pStyle w:val="Akapitzlist"/>
        <w:numPr>
          <w:ilvl w:val="0"/>
          <w:numId w:val="9"/>
        </w:numPr>
        <w:spacing w:before="240"/>
        <w:jc w:val="both"/>
        <w:rPr>
          <w:rFonts w:ascii="Arial" w:hAnsi="Arial"/>
          <w:sz w:val="22"/>
          <w:szCs w:val="22"/>
        </w:rPr>
      </w:pPr>
      <w:r w:rsidRPr="00E31840">
        <w:rPr>
          <w:rFonts w:ascii="Arial" w:hAnsi="Arial"/>
          <w:sz w:val="22"/>
          <w:szCs w:val="22"/>
        </w:rPr>
        <w:t xml:space="preserve">Wykonawca wyraża zgodę na kompensatę (potrącenie) kar umownych z wynagrodzenia należnego za wykonanie </w:t>
      </w:r>
      <w:r>
        <w:rPr>
          <w:rFonts w:ascii="Arial" w:hAnsi="Arial"/>
          <w:sz w:val="22"/>
          <w:szCs w:val="22"/>
        </w:rPr>
        <w:t>P</w:t>
      </w:r>
      <w:r w:rsidRPr="00E31840">
        <w:rPr>
          <w:rFonts w:ascii="Arial" w:hAnsi="Arial"/>
          <w:sz w:val="22"/>
          <w:szCs w:val="22"/>
        </w:rPr>
        <w:t xml:space="preserve">rzedmiotu </w:t>
      </w:r>
      <w:r>
        <w:rPr>
          <w:rFonts w:ascii="Arial" w:hAnsi="Arial"/>
          <w:sz w:val="22"/>
          <w:szCs w:val="22"/>
        </w:rPr>
        <w:t>U</w:t>
      </w:r>
      <w:r w:rsidRPr="00E31840">
        <w:rPr>
          <w:rFonts w:ascii="Arial" w:hAnsi="Arial"/>
          <w:sz w:val="22"/>
          <w:szCs w:val="22"/>
        </w:rPr>
        <w:t>mowy. W przypadku braku potrącenia, o którym mowa w zdaniu pierwszym kara umowna płatna jest w terminie 7 dni od dnia doręczenia Wykonawcy stosownego wezwania w tym zakresie. W przypadku uchybienia terminowi zapłaty, o którym mowa w zdaniu poprzednim Zamawiającemu należą się odsetki ustawowe za opóźnienie.</w:t>
      </w:r>
    </w:p>
    <w:p w14:paraId="4676121E" w14:textId="77777777" w:rsidR="000679E2" w:rsidRPr="000679E2" w:rsidRDefault="000679E2" w:rsidP="00315AEC">
      <w:pPr>
        <w:pStyle w:val="Akapitzlist"/>
        <w:numPr>
          <w:ilvl w:val="0"/>
          <w:numId w:val="9"/>
        </w:numPr>
        <w:spacing w:before="240"/>
        <w:jc w:val="both"/>
        <w:rPr>
          <w:rFonts w:ascii="Arial" w:hAnsi="Arial"/>
          <w:sz w:val="22"/>
          <w:szCs w:val="22"/>
        </w:rPr>
      </w:pPr>
      <w:r w:rsidRPr="000679E2">
        <w:rPr>
          <w:rFonts w:ascii="Arial" w:hAnsi="Arial"/>
          <w:sz w:val="22"/>
          <w:szCs w:val="22"/>
        </w:rPr>
        <w:t xml:space="preserve">Wykonawca upoważnia Zamawiającego do rozliczenia kar umownych zastrzeżonych umową poprzez potrącenie ze złożonych faktur. </w:t>
      </w:r>
    </w:p>
    <w:p w14:paraId="295DD25C" w14:textId="2AA22768" w:rsidR="003E2BFB" w:rsidRPr="00E31840" w:rsidRDefault="003E2BFB" w:rsidP="008E2D36">
      <w:pPr>
        <w:pStyle w:val="Standard"/>
        <w:numPr>
          <w:ilvl w:val="0"/>
          <w:numId w:val="9"/>
        </w:numPr>
        <w:spacing w:before="120" w:line="276" w:lineRule="auto"/>
        <w:jc w:val="both"/>
        <w:rPr>
          <w:rFonts w:ascii="Arial" w:hAnsi="Arial"/>
          <w:b/>
          <w:sz w:val="22"/>
          <w:szCs w:val="22"/>
        </w:rPr>
      </w:pPr>
      <w:r w:rsidRPr="00E31840">
        <w:rPr>
          <w:rFonts w:ascii="Arial" w:hAnsi="Arial"/>
          <w:sz w:val="22"/>
          <w:szCs w:val="22"/>
        </w:rPr>
        <w:t xml:space="preserve">Łączna wysokość kar umownych naliczonych którejkolwiek ze Stron nie przekroczy </w:t>
      </w:r>
      <w:r w:rsidR="00E31840" w:rsidRPr="00E31840">
        <w:rPr>
          <w:rFonts w:ascii="Arial" w:hAnsi="Arial"/>
          <w:sz w:val="22"/>
          <w:szCs w:val="22"/>
        </w:rPr>
        <w:t>4</w:t>
      </w:r>
      <w:r w:rsidR="00056768" w:rsidRPr="00E31840">
        <w:rPr>
          <w:rFonts w:ascii="Arial" w:hAnsi="Arial"/>
          <w:sz w:val="22"/>
          <w:szCs w:val="22"/>
        </w:rPr>
        <w:t>0</w:t>
      </w:r>
      <w:r w:rsidRPr="00E31840">
        <w:rPr>
          <w:rFonts w:ascii="Arial" w:hAnsi="Arial"/>
          <w:sz w:val="22"/>
          <w:szCs w:val="22"/>
        </w:rPr>
        <w:t xml:space="preserve"> % łącznej wysokości wynagrodzenia określonej w par. 4 ust. 1 niniejszej umowy.</w:t>
      </w:r>
    </w:p>
    <w:p w14:paraId="0FA14715" w14:textId="77777777" w:rsidR="00522360" w:rsidRDefault="00522360" w:rsidP="003E2BFB">
      <w:pPr>
        <w:pStyle w:val="Standard"/>
        <w:spacing w:before="120" w:line="276" w:lineRule="auto"/>
        <w:jc w:val="center"/>
        <w:rPr>
          <w:rFonts w:ascii="Arial" w:hAnsi="Arial"/>
          <w:b/>
          <w:sz w:val="22"/>
          <w:szCs w:val="22"/>
        </w:rPr>
      </w:pPr>
    </w:p>
    <w:p w14:paraId="0F5BEA7E" w14:textId="221398E2" w:rsidR="003E2BFB" w:rsidRPr="00324F48" w:rsidRDefault="003E2BFB" w:rsidP="003E2BFB">
      <w:pPr>
        <w:pStyle w:val="Standard"/>
        <w:spacing w:before="120" w:line="276" w:lineRule="auto"/>
        <w:jc w:val="center"/>
        <w:rPr>
          <w:rFonts w:ascii="Arial" w:hAnsi="Arial"/>
          <w:b/>
          <w:sz w:val="22"/>
          <w:szCs w:val="22"/>
        </w:rPr>
      </w:pPr>
      <w:r w:rsidRPr="00324F48">
        <w:rPr>
          <w:rFonts w:ascii="Arial" w:hAnsi="Arial"/>
          <w:b/>
          <w:sz w:val="22"/>
          <w:szCs w:val="22"/>
        </w:rPr>
        <w:t xml:space="preserve">§ </w:t>
      </w:r>
      <w:r w:rsidR="00B706D2">
        <w:rPr>
          <w:rFonts w:ascii="Arial" w:hAnsi="Arial"/>
          <w:b/>
          <w:sz w:val="22"/>
          <w:szCs w:val="22"/>
        </w:rPr>
        <w:t>6</w:t>
      </w:r>
    </w:p>
    <w:p w14:paraId="543F99CC" w14:textId="77777777" w:rsidR="003E2BFB" w:rsidRPr="00324F48" w:rsidRDefault="003E2BFB" w:rsidP="003E2BFB">
      <w:pPr>
        <w:pStyle w:val="Standard"/>
        <w:spacing w:before="120" w:line="276" w:lineRule="auto"/>
        <w:jc w:val="center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b/>
          <w:sz w:val="22"/>
          <w:szCs w:val="22"/>
        </w:rPr>
        <w:t>Odstąpienie od Umowy</w:t>
      </w:r>
    </w:p>
    <w:p w14:paraId="26FBFF87" w14:textId="29CE8079" w:rsidR="003E2BFB" w:rsidRPr="00324F48" w:rsidRDefault="003E2BFB" w:rsidP="001E13C8">
      <w:pPr>
        <w:pStyle w:val="Standard"/>
        <w:numPr>
          <w:ilvl w:val="1"/>
          <w:numId w:val="9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 xml:space="preserve">Zamawiającemu przysługuje prawo do odstąpienia od Umowy w przypadkach wskazanych </w:t>
      </w:r>
      <w:r w:rsidRPr="00324F48">
        <w:rPr>
          <w:rFonts w:ascii="Arial" w:hAnsi="Arial"/>
          <w:sz w:val="22"/>
          <w:szCs w:val="22"/>
        </w:rPr>
        <w:br/>
        <w:t xml:space="preserve">w Kodeksie cywilnym albo innych przepisach prawa, a ponadto w przypadkach wskazanych </w:t>
      </w:r>
      <w:r w:rsidRPr="00324F48">
        <w:rPr>
          <w:rFonts w:ascii="Arial" w:hAnsi="Arial"/>
          <w:sz w:val="22"/>
          <w:szCs w:val="22"/>
        </w:rPr>
        <w:br/>
        <w:t>w Umowie, w szczególności gdy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2C869E68" w14:textId="73EFFD4D" w:rsidR="003E2BFB" w:rsidRPr="00324F48" w:rsidRDefault="003E2BFB" w:rsidP="001E13C8">
      <w:pPr>
        <w:pStyle w:val="Standard"/>
        <w:numPr>
          <w:ilvl w:val="1"/>
          <w:numId w:val="9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Zamawiającemu przysługuje prawo do odstąpienia od Umowy również w następujących okolicznościach, jeżeli:</w:t>
      </w:r>
    </w:p>
    <w:p w14:paraId="4377D6BF" w14:textId="231396AD" w:rsidR="003E2BFB" w:rsidRPr="00324F48" w:rsidRDefault="003E2BFB" w:rsidP="001E13C8">
      <w:pPr>
        <w:pStyle w:val="Standard"/>
        <w:numPr>
          <w:ilvl w:val="0"/>
          <w:numId w:val="10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 xml:space="preserve">Wykonawca pozostaje w zwłoce w stosunku do terminu wykonania Przedmiotu Umowy określonego w § 2 ust. 1 Umowy o więcej niż </w:t>
      </w:r>
      <w:r w:rsidR="00B706D2">
        <w:rPr>
          <w:rFonts w:ascii="Arial" w:hAnsi="Arial"/>
          <w:sz w:val="22"/>
          <w:szCs w:val="22"/>
        </w:rPr>
        <w:t>7</w:t>
      </w:r>
      <w:r w:rsidR="000679E2">
        <w:rPr>
          <w:rFonts w:ascii="Arial" w:hAnsi="Arial"/>
          <w:sz w:val="22"/>
          <w:szCs w:val="22"/>
        </w:rPr>
        <w:t xml:space="preserve"> </w:t>
      </w:r>
      <w:r w:rsidRPr="00324F48">
        <w:rPr>
          <w:rFonts w:ascii="Arial" w:hAnsi="Arial"/>
          <w:sz w:val="22"/>
          <w:szCs w:val="22"/>
        </w:rPr>
        <w:t>dni;</w:t>
      </w:r>
    </w:p>
    <w:p w14:paraId="6776247E" w14:textId="77777777" w:rsidR="003E2BFB" w:rsidRPr="00324F48" w:rsidRDefault="003E2BFB" w:rsidP="001E13C8">
      <w:pPr>
        <w:pStyle w:val="Standard"/>
        <w:numPr>
          <w:ilvl w:val="0"/>
          <w:numId w:val="10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Wykonawca nie rozpoczął realizacji Przedmiotu Umowy bez uzasadnionych przyczyn lub – mimo otrzymania pisemnego wezwania – nie wykonuje lub nienależycie wykonuje zobowiązania wynikające z Umowy;</w:t>
      </w:r>
    </w:p>
    <w:p w14:paraId="3AE94D0B" w14:textId="77777777" w:rsidR="003E2BFB" w:rsidRPr="00324F48" w:rsidRDefault="003E2BFB" w:rsidP="001E13C8">
      <w:pPr>
        <w:pStyle w:val="Standard"/>
        <w:numPr>
          <w:ilvl w:val="0"/>
          <w:numId w:val="10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w stosunku do Wykonawcy zostanie otwarte postępowanie likwidacyjne,</w:t>
      </w:r>
    </w:p>
    <w:p w14:paraId="05F016D6" w14:textId="6121E9A9" w:rsidR="003E2BFB" w:rsidRPr="003F0D98" w:rsidRDefault="003E2BFB" w:rsidP="003F0D98">
      <w:pPr>
        <w:pStyle w:val="Standard"/>
        <w:numPr>
          <w:ilvl w:val="0"/>
          <w:numId w:val="10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Wykonawca znajdzie się w sytuacji uzasadniającej wszczęcie postępowanie upadłościowego lub restrukturyzacyjnego</w:t>
      </w:r>
      <w:r w:rsidRPr="003F0D98">
        <w:rPr>
          <w:rFonts w:ascii="Arial" w:hAnsi="Arial"/>
          <w:sz w:val="22"/>
          <w:szCs w:val="22"/>
        </w:rPr>
        <w:t>.</w:t>
      </w:r>
    </w:p>
    <w:p w14:paraId="66A8BA13" w14:textId="7F725EEF" w:rsidR="003E2BFB" w:rsidRPr="00324F48" w:rsidRDefault="003E2BFB" w:rsidP="001E13C8">
      <w:pPr>
        <w:pStyle w:val="Standard"/>
        <w:numPr>
          <w:ilvl w:val="1"/>
          <w:numId w:val="9"/>
        </w:numPr>
        <w:tabs>
          <w:tab w:val="left" w:pos="0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 xml:space="preserve">Odstąpienie od Umowy powinno nastąpić w formie pisemnej, w terminie 30 dni od dnia powzięcia informacji o zaistnieniu okoliczności uprawniającej do złożenia takiego oświadczenia, </w:t>
      </w:r>
      <w:r w:rsidR="00297C20" w:rsidRPr="00324F48">
        <w:rPr>
          <w:rFonts w:ascii="Arial" w:hAnsi="Arial"/>
          <w:sz w:val="22"/>
          <w:szCs w:val="22"/>
        </w:rPr>
        <w:t xml:space="preserve">         </w:t>
      </w:r>
      <w:r w:rsidRPr="00324F48">
        <w:rPr>
          <w:rFonts w:ascii="Arial" w:hAnsi="Arial"/>
          <w:sz w:val="22"/>
          <w:szCs w:val="22"/>
        </w:rPr>
        <w:t>z podaniem przyczyny oświadczenia.</w:t>
      </w:r>
    </w:p>
    <w:p w14:paraId="24C69309" w14:textId="34E5C655" w:rsidR="003E2BFB" w:rsidRPr="00324F48" w:rsidRDefault="003E2BFB" w:rsidP="001E13C8">
      <w:pPr>
        <w:pStyle w:val="Standard"/>
        <w:numPr>
          <w:ilvl w:val="1"/>
          <w:numId w:val="9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lastRenderedPageBreak/>
        <w:t>Odstąpienie od Umowy nie pozbawia Zamawiającego prawa dochodzenia kar umownych i innych odszkodowań za szkody wynikłe w związku z niewykonaniem lub nienależytym wykonaniem Umowy przez Wykonawcę.</w:t>
      </w:r>
    </w:p>
    <w:p w14:paraId="71037444" w14:textId="717F2921" w:rsidR="003E2BFB" w:rsidRPr="00324F48" w:rsidRDefault="003E2BFB" w:rsidP="00E82BAD">
      <w:pPr>
        <w:pStyle w:val="Standard"/>
        <w:numPr>
          <w:ilvl w:val="1"/>
          <w:numId w:val="9"/>
        </w:numPr>
        <w:spacing w:before="120" w:line="276" w:lineRule="auto"/>
        <w:jc w:val="both"/>
        <w:rPr>
          <w:rFonts w:ascii="Arial" w:hAnsi="Arial"/>
          <w:b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 xml:space="preserve">Strony postanawiają, iż w każdym przypadku niewykonania lub nienależytego wykonania któregokolwiek z zobowiązań umownych przez Wykonawcę, po uprzednim wezwaniu Wykonawcy do zmiany sposobu wykonywania Umowy i wyznaczeniu dodatkowego 7 dniowego terminu, Zamawiający jest uprawniony do powierzenia wykonania zobowiązań umownych Wykonawcy w ramach Wykonawstwa Zastępczego bez konieczności uzyskiwania </w:t>
      </w:r>
      <w:r w:rsidR="00E9738D">
        <w:rPr>
          <w:rFonts w:ascii="Arial" w:hAnsi="Arial"/>
          <w:sz w:val="22"/>
          <w:szCs w:val="22"/>
        </w:rPr>
        <w:t>upoważnienia</w:t>
      </w:r>
      <w:r w:rsidR="00E9738D" w:rsidRPr="00324F48">
        <w:rPr>
          <w:rFonts w:ascii="Arial" w:hAnsi="Arial"/>
          <w:sz w:val="22"/>
          <w:szCs w:val="22"/>
        </w:rPr>
        <w:t xml:space="preserve"> </w:t>
      </w:r>
      <w:r w:rsidR="00F93782">
        <w:rPr>
          <w:rFonts w:ascii="Arial" w:hAnsi="Arial"/>
          <w:sz w:val="22"/>
          <w:szCs w:val="22"/>
        </w:rPr>
        <w:t>s</w:t>
      </w:r>
      <w:r w:rsidRPr="00324F48">
        <w:rPr>
          <w:rFonts w:ascii="Arial" w:hAnsi="Arial"/>
          <w:sz w:val="22"/>
          <w:szCs w:val="22"/>
        </w:rPr>
        <w:t>ądu</w:t>
      </w:r>
      <w:r w:rsidR="00816674">
        <w:rPr>
          <w:rFonts w:ascii="Arial" w:hAnsi="Arial"/>
          <w:sz w:val="22"/>
          <w:szCs w:val="22"/>
        </w:rPr>
        <w:t>, na koszt i ryzyko Wykonawcy, na co Wykonawca wyraża zgodę</w:t>
      </w:r>
      <w:r w:rsidRPr="00324F48">
        <w:rPr>
          <w:rFonts w:ascii="Arial" w:hAnsi="Arial"/>
          <w:sz w:val="22"/>
          <w:szCs w:val="22"/>
        </w:rPr>
        <w:t>.</w:t>
      </w:r>
    </w:p>
    <w:p w14:paraId="1E628AC1" w14:textId="77777777" w:rsidR="00522360" w:rsidRDefault="00522360" w:rsidP="003E2BFB">
      <w:pPr>
        <w:pStyle w:val="Standard"/>
        <w:spacing w:before="120" w:line="276" w:lineRule="auto"/>
        <w:jc w:val="center"/>
        <w:rPr>
          <w:rFonts w:ascii="Arial" w:hAnsi="Arial"/>
          <w:b/>
          <w:sz w:val="22"/>
          <w:szCs w:val="22"/>
        </w:rPr>
      </w:pPr>
    </w:p>
    <w:p w14:paraId="386C5626" w14:textId="052564D4" w:rsidR="003E2BFB" w:rsidRPr="00324F48" w:rsidRDefault="003E2BFB" w:rsidP="003E2BFB">
      <w:pPr>
        <w:pStyle w:val="Standard"/>
        <w:spacing w:before="120" w:line="276" w:lineRule="auto"/>
        <w:jc w:val="center"/>
        <w:rPr>
          <w:rFonts w:ascii="Arial" w:hAnsi="Arial"/>
          <w:b/>
          <w:sz w:val="22"/>
          <w:szCs w:val="22"/>
        </w:rPr>
      </w:pPr>
      <w:r w:rsidRPr="00324F48">
        <w:rPr>
          <w:rFonts w:ascii="Arial" w:hAnsi="Arial"/>
          <w:b/>
          <w:sz w:val="22"/>
          <w:szCs w:val="22"/>
        </w:rPr>
        <w:t xml:space="preserve">§ </w:t>
      </w:r>
      <w:r w:rsidR="00B706D2">
        <w:rPr>
          <w:rFonts w:ascii="Arial" w:hAnsi="Arial"/>
          <w:b/>
          <w:sz w:val="22"/>
          <w:szCs w:val="22"/>
        </w:rPr>
        <w:t>7</w:t>
      </w:r>
    </w:p>
    <w:p w14:paraId="2F31C79F" w14:textId="77777777" w:rsidR="003E2BFB" w:rsidRPr="00324F48" w:rsidRDefault="003E2BFB" w:rsidP="003E2BFB">
      <w:pPr>
        <w:pStyle w:val="Standard"/>
        <w:spacing w:before="120" w:line="276" w:lineRule="auto"/>
        <w:jc w:val="center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b/>
          <w:sz w:val="22"/>
          <w:szCs w:val="22"/>
        </w:rPr>
        <w:t>Przedstawiciele stron</w:t>
      </w:r>
    </w:p>
    <w:p w14:paraId="23C3F41B" w14:textId="48E6F5A0" w:rsidR="003E2BFB" w:rsidRPr="003F2430" w:rsidRDefault="00D66488" w:rsidP="00CF028C">
      <w:pPr>
        <w:pStyle w:val="Standard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1.</w:t>
      </w:r>
      <w:r w:rsidRPr="00324F48">
        <w:rPr>
          <w:rFonts w:ascii="Arial" w:hAnsi="Arial"/>
          <w:sz w:val="22"/>
          <w:szCs w:val="22"/>
        </w:rPr>
        <w:tab/>
      </w:r>
      <w:r w:rsidR="003E2BFB" w:rsidRPr="003F2430">
        <w:rPr>
          <w:rFonts w:ascii="Arial" w:hAnsi="Arial"/>
          <w:sz w:val="22"/>
          <w:szCs w:val="22"/>
        </w:rPr>
        <w:t xml:space="preserve">Za nadzór nad realizacją Umowy oraz współdziałanie przy jej wykonaniu odpowiadają ze </w:t>
      </w:r>
      <w:r w:rsidR="003E2BFB" w:rsidRPr="003F2430">
        <w:rPr>
          <w:rFonts w:ascii="Arial" w:hAnsi="Arial"/>
          <w:sz w:val="22"/>
          <w:szCs w:val="22"/>
        </w:rPr>
        <w:tab/>
        <w:t>Strony:</w:t>
      </w:r>
    </w:p>
    <w:p w14:paraId="2F788561" w14:textId="77777777" w:rsidR="003E2BFB" w:rsidRPr="003F2430" w:rsidRDefault="003E2BFB" w:rsidP="00CF028C">
      <w:pPr>
        <w:pStyle w:val="Standard"/>
        <w:numPr>
          <w:ilvl w:val="0"/>
          <w:numId w:val="11"/>
        </w:numPr>
        <w:ind w:left="709" w:hanging="709"/>
        <w:jc w:val="both"/>
        <w:rPr>
          <w:rFonts w:ascii="Arial" w:hAnsi="Arial"/>
          <w:sz w:val="22"/>
          <w:szCs w:val="22"/>
        </w:rPr>
      </w:pPr>
      <w:r w:rsidRPr="003F2430">
        <w:rPr>
          <w:rFonts w:ascii="Arial" w:hAnsi="Arial"/>
          <w:sz w:val="22"/>
          <w:szCs w:val="22"/>
        </w:rPr>
        <w:t>Zamawiającego:</w:t>
      </w:r>
    </w:p>
    <w:p w14:paraId="7C449A70" w14:textId="72983CF0" w:rsidR="003E2BFB" w:rsidRPr="00315AEC" w:rsidRDefault="003E2BFB" w:rsidP="00315AEC">
      <w:pPr>
        <w:pStyle w:val="Standard"/>
        <w:rPr>
          <w:rFonts w:ascii="Arial" w:hAnsi="Arial"/>
          <w:sz w:val="22"/>
          <w:szCs w:val="22"/>
          <w:lang w:val="en-US"/>
        </w:rPr>
      </w:pPr>
      <w:r w:rsidRPr="00315AEC">
        <w:rPr>
          <w:rFonts w:ascii="Arial" w:hAnsi="Arial"/>
          <w:sz w:val="22"/>
          <w:szCs w:val="22"/>
          <w:lang w:val="en-US"/>
        </w:rPr>
        <w:t>Pan</w:t>
      </w:r>
      <w:r w:rsidR="00056768" w:rsidRPr="00315AEC">
        <w:rPr>
          <w:rFonts w:ascii="Arial" w:hAnsi="Arial"/>
          <w:sz w:val="22"/>
          <w:szCs w:val="22"/>
          <w:lang w:val="en-US"/>
        </w:rPr>
        <w:t xml:space="preserve"> </w:t>
      </w:r>
      <w:r w:rsidR="00401630" w:rsidRPr="00315AEC">
        <w:rPr>
          <w:rFonts w:ascii="Arial" w:hAnsi="Arial"/>
          <w:sz w:val="22"/>
          <w:szCs w:val="22"/>
          <w:lang w:val="en-US"/>
        </w:rPr>
        <w:t xml:space="preserve">Sebastian Trapik </w:t>
      </w:r>
      <w:r w:rsidRPr="00315AEC">
        <w:rPr>
          <w:rFonts w:ascii="Arial" w:hAnsi="Arial"/>
          <w:sz w:val="22"/>
          <w:szCs w:val="22"/>
          <w:lang w:val="en-US"/>
        </w:rPr>
        <w:t xml:space="preserve"> tel.</w:t>
      </w:r>
      <w:r w:rsidR="00401630" w:rsidRPr="00315AEC">
        <w:rPr>
          <w:rFonts w:ascii="Arial" w:hAnsi="Arial"/>
          <w:sz w:val="22"/>
          <w:szCs w:val="22"/>
          <w:lang w:val="en-US"/>
        </w:rPr>
        <w:t xml:space="preserve">: 89 741 00 31; 89 741 00 21; </w:t>
      </w:r>
      <w:r w:rsidRPr="00315AEC">
        <w:rPr>
          <w:rFonts w:ascii="Arial" w:hAnsi="Arial"/>
          <w:sz w:val="22"/>
          <w:szCs w:val="22"/>
          <w:lang w:val="en-US"/>
        </w:rPr>
        <w:t xml:space="preserve">e-mail: </w:t>
      </w:r>
      <w:r w:rsidR="003F2430" w:rsidRPr="00315AEC">
        <w:rPr>
          <w:rFonts w:ascii="Arial" w:eastAsia="Cambria" w:hAnsi="Arial"/>
          <w:color w:val="000000"/>
          <w:sz w:val="22"/>
          <w:szCs w:val="22"/>
          <w:lang w:val="en-US" w:eastAsia="pl-PL"/>
        </w:rPr>
        <w:t>wilczyszaniec@olsztyn.lasy.gov.pl</w:t>
      </w:r>
    </w:p>
    <w:p w14:paraId="562A962F" w14:textId="77777777" w:rsidR="003F2430" w:rsidRDefault="00A770BD" w:rsidP="00CF028C">
      <w:pPr>
        <w:pStyle w:val="Standard"/>
        <w:jc w:val="both"/>
        <w:rPr>
          <w:rFonts w:ascii="Arial" w:hAnsi="Arial"/>
          <w:sz w:val="22"/>
          <w:szCs w:val="22"/>
        </w:rPr>
      </w:pPr>
      <w:r w:rsidRPr="003F2430">
        <w:rPr>
          <w:rFonts w:ascii="Arial" w:hAnsi="Arial"/>
          <w:sz w:val="22"/>
          <w:szCs w:val="22"/>
        </w:rPr>
        <w:t>2)</w:t>
      </w:r>
      <w:r w:rsidR="00D66488" w:rsidRPr="003F2430">
        <w:rPr>
          <w:rFonts w:ascii="Arial" w:hAnsi="Arial"/>
          <w:sz w:val="22"/>
          <w:szCs w:val="22"/>
        </w:rPr>
        <w:tab/>
      </w:r>
      <w:r w:rsidR="003E2BFB" w:rsidRPr="003F2430">
        <w:rPr>
          <w:rFonts w:ascii="Arial" w:hAnsi="Arial"/>
          <w:sz w:val="22"/>
          <w:szCs w:val="22"/>
        </w:rPr>
        <w:t xml:space="preserve">Wykonawcy:    </w:t>
      </w:r>
    </w:p>
    <w:p w14:paraId="7F0E8543" w14:textId="22EC1692" w:rsidR="003E2BFB" w:rsidRPr="003F2430" w:rsidRDefault="003E2BFB" w:rsidP="00CF028C">
      <w:pPr>
        <w:pStyle w:val="Standard"/>
        <w:jc w:val="both"/>
        <w:rPr>
          <w:rFonts w:ascii="Arial" w:hAnsi="Arial"/>
          <w:sz w:val="22"/>
          <w:szCs w:val="22"/>
        </w:rPr>
      </w:pPr>
      <w:r w:rsidRPr="003F2430">
        <w:rPr>
          <w:rFonts w:ascii="Arial" w:hAnsi="Arial"/>
          <w:sz w:val="22"/>
          <w:szCs w:val="22"/>
        </w:rPr>
        <w:t xml:space="preserve"> </w:t>
      </w:r>
      <w:r w:rsidR="00056768" w:rsidRPr="003F2430">
        <w:rPr>
          <w:rFonts w:ascii="Arial" w:hAnsi="Arial"/>
          <w:sz w:val="22"/>
          <w:szCs w:val="22"/>
        </w:rPr>
        <w:t>…………..</w:t>
      </w:r>
      <w:r w:rsidR="00401630" w:rsidRPr="003F2430">
        <w:rPr>
          <w:rFonts w:ascii="Arial" w:hAnsi="Arial"/>
          <w:sz w:val="22"/>
          <w:szCs w:val="22"/>
        </w:rPr>
        <w:t xml:space="preserve"> </w:t>
      </w:r>
      <w:r w:rsidRPr="003F2430">
        <w:rPr>
          <w:rFonts w:ascii="Arial" w:hAnsi="Arial"/>
          <w:sz w:val="22"/>
          <w:szCs w:val="22"/>
        </w:rPr>
        <w:t xml:space="preserve"> tel. </w:t>
      </w:r>
      <w:r w:rsidR="00056768" w:rsidRPr="003F2430">
        <w:rPr>
          <w:rFonts w:ascii="Arial" w:hAnsi="Arial"/>
          <w:sz w:val="22"/>
          <w:szCs w:val="22"/>
        </w:rPr>
        <w:t>…………………….</w:t>
      </w:r>
      <w:r w:rsidR="00A770BD" w:rsidRPr="003F2430">
        <w:rPr>
          <w:rFonts w:ascii="Arial" w:hAnsi="Arial"/>
          <w:sz w:val="22"/>
          <w:szCs w:val="22"/>
        </w:rPr>
        <w:t xml:space="preserve">; </w:t>
      </w:r>
      <w:r w:rsidRPr="003F2430">
        <w:rPr>
          <w:rFonts w:ascii="Arial" w:hAnsi="Arial"/>
          <w:sz w:val="22"/>
          <w:szCs w:val="22"/>
        </w:rPr>
        <w:t xml:space="preserve">  e-mail: </w:t>
      </w:r>
      <w:r w:rsidR="00B66C28" w:rsidRPr="003F2430">
        <w:rPr>
          <w:rStyle w:val="Hipercze"/>
          <w:rFonts w:ascii="Arial" w:hAnsi="Arial"/>
          <w:sz w:val="22"/>
          <w:szCs w:val="22"/>
        </w:rPr>
        <w:t>………………………….</w:t>
      </w:r>
    </w:p>
    <w:p w14:paraId="6B1B45F6" w14:textId="7B0D4E89" w:rsidR="003E2BFB" w:rsidRPr="003F2430" w:rsidRDefault="00D66488" w:rsidP="00CF028C">
      <w:pPr>
        <w:pStyle w:val="Standard"/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3F2430">
        <w:rPr>
          <w:rFonts w:ascii="Arial" w:hAnsi="Arial"/>
          <w:b/>
          <w:sz w:val="22"/>
          <w:szCs w:val="22"/>
        </w:rPr>
        <w:t>2.</w:t>
      </w:r>
      <w:r w:rsidRPr="003F2430">
        <w:rPr>
          <w:rFonts w:ascii="Arial" w:hAnsi="Arial"/>
          <w:sz w:val="22"/>
          <w:szCs w:val="22"/>
        </w:rPr>
        <w:tab/>
      </w:r>
      <w:r w:rsidR="003E2BFB" w:rsidRPr="003F2430">
        <w:rPr>
          <w:rFonts w:ascii="Arial" w:hAnsi="Arial"/>
          <w:sz w:val="22"/>
          <w:szCs w:val="22"/>
        </w:rPr>
        <w:t>Strony mają prawo do zmiany osób wymienionych w ust. 1 oraz ich danych kontaktowych. W celu dokonania powyższej zmiany wystarczające jest pisemne zawiadomienie drugiej Strony</w:t>
      </w:r>
      <w:r w:rsidRPr="003F2430">
        <w:rPr>
          <w:rFonts w:ascii="Arial" w:hAnsi="Arial"/>
          <w:sz w:val="22"/>
          <w:szCs w:val="22"/>
        </w:rPr>
        <w:t xml:space="preserve">,        </w:t>
      </w:r>
      <w:r w:rsidR="003E2BFB" w:rsidRPr="003F2430">
        <w:rPr>
          <w:rFonts w:ascii="Arial" w:hAnsi="Arial"/>
          <w:sz w:val="22"/>
          <w:szCs w:val="22"/>
        </w:rPr>
        <w:t xml:space="preserve"> o dokonanej zmianie, bez konieczności zmiany Umowy.</w:t>
      </w:r>
    </w:p>
    <w:p w14:paraId="1057DA7E" w14:textId="394ED15F" w:rsidR="003E2BFB" w:rsidRPr="003F2430" w:rsidRDefault="00D66488" w:rsidP="00CF028C">
      <w:pPr>
        <w:pStyle w:val="Standard"/>
        <w:jc w:val="both"/>
        <w:rPr>
          <w:rFonts w:ascii="Arial" w:hAnsi="Arial"/>
          <w:sz w:val="22"/>
          <w:szCs w:val="22"/>
        </w:rPr>
      </w:pPr>
      <w:r w:rsidRPr="003F2430">
        <w:rPr>
          <w:rFonts w:ascii="Arial" w:hAnsi="Arial"/>
          <w:b/>
          <w:sz w:val="22"/>
          <w:szCs w:val="22"/>
        </w:rPr>
        <w:t>3.</w:t>
      </w:r>
      <w:r w:rsidRPr="003F2430">
        <w:rPr>
          <w:rFonts w:ascii="Arial" w:hAnsi="Arial"/>
          <w:sz w:val="22"/>
          <w:szCs w:val="22"/>
        </w:rPr>
        <w:tab/>
      </w:r>
      <w:r w:rsidR="003E2BFB" w:rsidRPr="003F2430">
        <w:rPr>
          <w:rFonts w:ascii="Arial" w:hAnsi="Arial"/>
          <w:sz w:val="22"/>
          <w:szCs w:val="22"/>
        </w:rPr>
        <w:t>O ile Umowa nie stanowi inaczej, wszelkie oświadczenia i zawiadomienia dokonywane przez Strony, a wynikające z postanowień Umowy lub związane z jej zawarciem, wykonywaniem lub rozwiązaniem, powinny być dokonywane wyłącznie w formie pisemnej. Zawiadomienia i korespondencja powinny być kierowane do Stron na adresy podane poniżej:</w:t>
      </w:r>
    </w:p>
    <w:p w14:paraId="3027F4CF" w14:textId="77777777" w:rsidR="00E82BAD" w:rsidRPr="003F2430" w:rsidRDefault="003E2BFB" w:rsidP="00CF028C">
      <w:pPr>
        <w:pStyle w:val="Standard"/>
        <w:jc w:val="both"/>
        <w:rPr>
          <w:rFonts w:ascii="Arial" w:hAnsi="Arial"/>
          <w:sz w:val="22"/>
          <w:szCs w:val="22"/>
        </w:rPr>
      </w:pPr>
      <w:r w:rsidRPr="003F2430">
        <w:rPr>
          <w:rFonts w:ascii="Arial" w:hAnsi="Arial"/>
          <w:sz w:val="22"/>
          <w:szCs w:val="22"/>
        </w:rPr>
        <w:t>1)</w:t>
      </w:r>
      <w:r w:rsidRPr="003F2430">
        <w:rPr>
          <w:rFonts w:ascii="Arial" w:hAnsi="Arial"/>
          <w:sz w:val="22"/>
          <w:szCs w:val="22"/>
        </w:rPr>
        <w:tab/>
        <w:t>Zamawiający:</w:t>
      </w:r>
      <w:r w:rsidR="00A770BD" w:rsidRPr="003F2430">
        <w:rPr>
          <w:rFonts w:ascii="Arial" w:hAnsi="Arial"/>
          <w:sz w:val="22"/>
          <w:szCs w:val="22"/>
        </w:rPr>
        <w:t xml:space="preserve"> Nadleśnictwo Srokowo , ul. Leśna 1, 11 – 420 Srokowo </w:t>
      </w:r>
      <w:r w:rsidR="00D66488" w:rsidRPr="003F2430">
        <w:rPr>
          <w:rFonts w:ascii="Arial" w:hAnsi="Arial"/>
          <w:sz w:val="22"/>
          <w:szCs w:val="22"/>
        </w:rPr>
        <w:t xml:space="preserve">; </w:t>
      </w:r>
      <w:r w:rsidRPr="003F2430">
        <w:rPr>
          <w:rFonts w:ascii="Arial" w:hAnsi="Arial"/>
          <w:sz w:val="22"/>
          <w:szCs w:val="22"/>
        </w:rPr>
        <w:t xml:space="preserve">tel. </w:t>
      </w:r>
      <w:r w:rsidR="00A770BD" w:rsidRPr="003F2430">
        <w:rPr>
          <w:rFonts w:ascii="Arial" w:hAnsi="Arial"/>
          <w:sz w:val="22"/>
          <w:szCs w:val="22"/>
        </w:rPr>
        <w:t>89 753 40 43 ;</w:t>
      </w:r>
    </w:p>
    <w:p w14:paraId="4EFF6800" w14:textId="07E78810" w:rsidR="003E2BFB" w:rsidRPr="003F2430" w:rsidRDefault="00A770BD">
      <w:pPr>
        <w:pStyle w:val="Standard"/>
        <w:jc w:val="both"/>
        <w:rPr>
          <w:rFonts w:ascii="Arial" w:hAnsi="Arial"/>
          <w:sz w:val="22"/>
          <w:szCs w:val="22"/>
          <w:lang w:val="en-US"/>
        </w:rPr>
      </w:pPr>
      <w:r w:rsidRPr="003F2430">
        <w:rPr>
          <w:rFonts w:ascii="Arial" w:hAnsi="Arial"/>
          <w:sz w:val="22"/>
          <w:szCs w:val="22"/>
        </w:rPr>
        <w:t xml:space="preserve"> </w:t>
      </w:r>
      <w:r w:rsidR="003E2BFB" w:rsidRPr="003F2430">
        <w:rPr>
          <w:rFonts w:ascii="Arial" w:hAnsi="Arial"/>
          <w:sz w:val="22"/>
          <w:szCs w:val="22"/>
          <w:lang w:val="en-US"/>
        </w:rPr>
        <w:t xml:space="preserve">e-mail: </w:t>
      </w:r>
      <w:hyperlink r:id="rId9" w:history="1">
        <w:r w:rsidRPr="003F2430">
          <w:rPr>
            <w:rStyle w:val="Hipercze"/>
            <w:rFonts w:ascii="Arial" w:hAnsi="Arial"/>
            <w:sz w:val="22"/>
            <w:szCs w:val="22"/>
            <w:lang w:val="en-US"/>
          </w:rPr>
          <w:t>srokowo@olsztyn.lasy.gov.pl</w:t>
        </w:r>
      </w:hyperlink>
      <w:r w:rsidRPr="003F2430">
        <w:rPr>
          <w:rFonts w:ascii="Arial" w:hAnsi="Arial"/>
          <w:sz w:val="22"/>
          <w:szCs w:val="22"/>
          <w:lang w:val="en-US"/>
        </w:rPr>
        <w:t xml:space="preserve"> </w:t>
      </w:r>
      <w:r w:rsidR="00D66488" w:rsidRPr="003F2430">
        <w:rPr>
          <w:rFonts w:ascii="Arial" w:hAnsi="Arial"/>
          <w:sz w:val="22"/>
          <w:szCs w:val="22"/>
          <w:lang w:val="en-US"/>
        </w:rPr>
        <w:t xml:space="preserve">. </w:t>
      </w:r>
    </w:p>
    <w:p w14:paraId="690707A6" w14:textId="04D87DCF" w:rsidR="00A770BD" w:rsidRPr="00315AEC" w:rsidRDefault="00D66488">
      <w:pPr>
        <w:pStyle w:val="Standard"/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3F2430">
        <w:rPr>
          <w:rFonts w:ascii="Arial" w:hAnsi="Arial"/>
          <w:sz w:val="22"/>
          <w:szCs w:val="22"/>
        </w:rPr>
        <w:t>2)</w:t>
      </w:r>
      <w:r w:rsidRPr="003F2430">
        <w:rPr>
          <w:rFonts w:ascii="Arial" w:hAnsi="Arial"/>
          <w:sz w:val="22"/>
          <w:szCs w:val="22"/>
        </w:rPr>
        <w:tab/>
        <w:t xml:space="preserve">Wykonawca:   </w:t>
      </w:r>
      <w:r w:rsidR="00056768" w:rsidRPr="003F2430">
        <w:rPr>
          <w:rFonts w:ascii="Arial" w:hAnsi="Arial"/>
          <w:sz w:val="22"/>
          <w:szCs w:val="22"/>
        </w:rPr>
        <w:t>…………….</w:t>
      </w:r>
      <w:r w:rsidRPr="003F2430">
        <w:rPr>
          <w:rFonts w:ascii="Arial" w:hAnsi="Arial"/>
          <w:sz w:val="22"/>
          <w:szCs w:val="22"/>
        </w:rPr>
        <w:t xml:space="preserve">; </w:t>
      </w:r>
      <w:r w:rsidR="003E2BFB" w:rsidRPr="003F2430">
        <w:rPr>
          <w:rFonts w:ascii="Arial" w:hAnsi="Arial"/>
          <w:sz w:val="22"/>
          <w:szCs w:val="22"/>
        </w:rPr>
        <w:t>tel.</w:t>
      </w:r>
      <w:r w:rsidR="00A770BD" w:rsidRPr="003F2430">
        <w:rPr>
          <w:rFonts w:ascii="Arial" w:hAnsi="Arial"/>
          <w:sz w:val="22"/>
          <w:szCs w:val="22"/>
        </w:rPr>
        <w:t>:</w:t>
      </w:r>
      <w:r w:rsidR="00297C20" w:rsidRPr="003F2430">
        <w:rPr>
          <w:rFonts w:ascii="Arial" w:hAnsi="Arial"/>
          <w:sz w:val="22"/>
          <w:szCs w:val="22"/>
        </w:rPr>
        <w:t xml:space="preserve"> </w:t>
      </w:r>
      <w:r w:rsidR="00056768" w:rsidRPr="003F2430">
        <w:rPr>
          <w:rFonts w:ascii="Arial" w:hAnsi="Arial"/>
          <w:sz w:val="22"/>
          <w:szCs w:val="22"/>
        </w:rPr>
        <w:t>………………………….</w:t>
      </w:r>
      <w:r w:rsidR="003E2BFB" w:rsidRPr="00315AEC">
        <w:rPr>
          <w:rFonts w:ascii="Arial" w:hAnsi="Arial"/>
          <w:sz w:val="22"/>
          <w:szCs w:val="22"/>
        </w:rPr>
        <w:t xml:space="preserve">e-mail: </w:t>
      </w:r>
      <w:r w:rsidR="00B66C28" w:rsidRPr="00315AEC">
        <w:rPr>
          <w:rStyle w:val="Hipercze"/>
          <w:rFonts w:ascii="Arial" w:hAnsi="Arial"/>
          <w:sz w:val="22"/>
          <w:szCs w:val="22"/>
        </w:rPr>
        <w:t>……………………………</w:t>
      </w:r>
      <w:r w:rsidRPr="00315AEC">
        <w:rPr>
          <w:rFonts w:ascii="Arial" w:hAnsi="Arial"/>
          <w:sz w:val="22"/>
          <w:szCs w:val="22"/>
        </w:rPr>
        <w:t xml:space="preserve">. </w:t>
      </w:r>
    </w:p>
    <w:p w14:paraId="45CAC7EF" w14:textId="77777777" w:rsidR="00522360" w:rsidRDefault="00522360" w:rsidP="00B578FB">
      <w:pPr>
        <w:pStyle w:val="Standard"/>
        <w:spacing w:before="120" w:line="276" w:lineRule="auto"/>
        <w:jc w:val="center"/>
        <w:rPr>
          <w:rFonts w:ascii="Arial" w:hAnsi="Arial"/>
          <w:b/>
          <w:sz w:val="22"/>
          <w:szCs w:val="22"/>
        </w:rPr>
      </w:pPr>
    </w:p>
    <w:p w14:paraId="68BDD659" w14:textId="570FDAE2" w:rsidR="003E2BFB" w:rsidRPr="00B610DC" w:rsidRDefault="003E2BFB" w:rsidP="00315AEC">
      <w:pPr>
        <w:pStyle w:val="Standard"/>
        <w:spacing w:before="120" w:line="276" w:lineRule="auto"/>
        <w:jc w:val="center"/>
        <w:rPr>
          <w:rFonts w:ascii="Arial" w:hAnsi="Arial"/>
          <w:b/>
          <w:sz w:val="22"/>
          <w:szCs w:val="22"/>
        </w:rPr>
      </w:pPr>
      <w:r w:rsidRPr="00B610DC">
        <w:rPr>
          <w:rFonts w:ascii="Arial" w:hAnsi="Arial"/>
          <w:b/>
          <w:sz w:val="22"/>
          <w:szCs w:val="22"/>
        </w:rPr>
        <w:t xml:space="preserve">§ </w:t>
      </w:r>
      <w:r w:rsidR="00B706D2">
        <w:rPr>
          <w:rFonts w:ascii="Arial" w:hAnsi="Arial"/>
          <w:b/>
          <w:sz w:val="22"/>
          <w:szCs w:val="22"/>
        </w:rPr>
        <w:t>8</w:t>
      </w:r>
    </w:p>
    <w:p w14:paraId="55D4F0B8" w14:textId="77777777" w:rsidR="003E2BFB" w:rsidRPr="00324F48" w:rsidRDefault="003E2BFB" w:rsidP="003E2BFB">
      <w:pPr>
        <w:pStyle w:val="Standard"/>
        <w:spacing w:before="120" w:line="276" w:lineRule="auto"/>
        <w:jc w:val="center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b/>
          <w:sz w:val="22"/>
          <w:szCs w:val="22"/>
        </w:rPr>
        <w:t>Oświadczenia Wykonawcy</w:t>
      </w:r>
    </w:p>
    <w:p w14:paraId="65239B42" w14:textId="77777777" w:rsidR="003E2BFB" w:rsidRPr="00324F48" w:rsidRDefault="003E2BFB">
      <w:pPr>
        <w:pStyle w:val="Standard"/>
        <w:spacing w:before="120" w:line="276" w:lineRule="auto"/>
        <w:ind w:left="288" w:hanging="284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1.</w:t>
      </w:r>
      <w:r w:rsidRPr="00324F48">
        <w:rPr>
          <w:rFonts w:ascii="Arial" w:hAnsi="Arial"/>
          <w:sz w:val="22"/>
          <w:szCs w:val="22"/>
        </w:rPr>
        <w:tab/>
        <w:t>Wykonawca oświadcza, że zawarcie i wykonywanie Umowy nie stanowi naruszenia żadnych praw osób trzecich.</w:t>
      </w:r>
    </w:p>
    <w:p w14:paraId="220819B5" w14:textId="77777777" w:rsidR="003E2BFB" w:rsidRPr="00324F48" w:rsidRDefault="003E2BFB">
      <w:pPr>
        <w:pStyle w:val="Standard"/>
        <w:spacing w:before="120" w:line="276" w:lineRule="auto"/>
        <w:ind w:left="288" w:hanging="284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2.</w:t>
      </w:r>
      <w:r w:rsidRPr="00324F48">
        <w:rPr>
          <w:rFonts w:ascii="Arial" w:hAnsi="Arial"/>
          <w:sz w:val="22"/>
          <w:szCs w:val="22"/>
        </w:rPr>
        <w:tab/>
        <w:t>Wykonawca zwalnia Zamawiającego od wszelkiej odpowiedzialności w przypadku jakichkolwiek roszczeń osób trzecich, powstałych w związku z wykonywaniem przez Wykonawcę Umowy.</w:t>
      </w:r>
    </w:p>
    <w:p w14:paraId="2BCEE95B" w14:textId="77777777" w:rsidR="003E2BFB" w:rsidRPr="00324F48" w:rsidRDefault="003E2BFB">
      <w:pPr>
        <w:pStyle w:val="Standard"/>
        <w:spacing w:before="120" w:line="276" w:lineRule="auto"/>
        <w:ind w:left="288" w:hanging="284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3.</w:t>
      </w:r>
      <w:r w:rsidRPr="00324F48">
        <w:rPr>
          <w:rFonts w:ascii="Arial" w:hAnsi="Arial"/>
          <w:sz w:val="22"/>
          <w:szCs w:val="22"/>
        </w:rPr>
        <w:tab/>
        <w:t xml:space="preserve">W przypadku jakiegokolwiek sporu prawnego o naruszenie praw osoby trzeciej, w związku </w:t>
      </w:r>
      <w:r w:rsidRPr="00324F48">
        <w:rPr>
          <w:rFonts w:ascii="Arial" w:hAnsi="Arial"/>
          <w:sz w:val="22"/>
          <w:szCs w:val="22"/>
        </w:rPr>
        <w:br/>
        <w:t>z zawarciem i wykonywaniem przez Wykonawcę Umowy, Wykonawca podejmie na swój koszt wszelkie działania w celu rozwiązania takiego sporu, łącznie z prowadzeniem postępowania sądowego.</w:t>
      </w:r>
    </w:p>
    <w:p w14:paraId="3BDB0F2B" w14:textId="77777777" w:rsidR="003E2BFB" w:rsidRPr="00324F48" w:rsidRDefault="003E2BFB">
      <w:pPr>
        <w:pStyle w:val="Standard"/>
        <w:spacing w:before="120" w:line="276" w:lineRule="auto"/>
        <w:ind w:left="288" w:hanging="284"/>
        <w:jc w:val="both"/>
        <w:rPr>
          <w:rFonts w:ascii="Arial" w:hAnsi="Arial"/>
          <w:b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4.</w:t>
      </w:r>
      <w:r w:rsidRPr="00324F48">
        <w:rPr>
          <w:rFonts w:ascii="Arial" w:hAnsi="Arial"/>
          <w:sz w:val="22"/>
          <w:szCs w:val="22"/>
        </w:rPr>
        <w:tab/>
        <w:t>Wykonawca ponosi odpowiedzialność odszkodowawczą wobec Zamawiającego za działania własne oraz osób za pomocą których wykonuje umowę. W przypadku zgłaszania roszczeń osób trzecich wobec przedmiotu umowy zobowiązany jest do naprawienia wszelkich szkód powstałych w związku z zawarciem i wykonywaniem przez Wykonawcę Umowy, zarówno po stronie Zamawiającego, jak i osób trzecich.</w:t>
      </w:r>
    </w:p>
    <w:p w14:paraId="34BF8FCC" w14:textId="21D0B73D" w:rsidR="003E2BFB" w:rsidRPr="00324F48" w:rsidRDefault="003E2BFB" w:rsidP="003E2BFB">
      <w:pPr>
        <w:pStyle w:val="Standard"/>
        <w:spacing w:before="120" w:line="276" w:lineRule="auto"/>
        <w:jc w:val="center"/>
        <w:rPr>
          <w:rFonts w:ascii="Arial" w:hAnsi="Arial"/>
          <w:b/>
          <w:sz w:val="22"/>
          <w:szCs w:val="22"/>
        </w:rPr>
      </w:pPr>
      <w:r w:rsidRPr="00324F48">
        <w:rPr>
          <w:rFonts w:ascii="Arial" w:hAnsi="Arial"/>
          <w:b/>
          <w:sz w:val="22"/>
          <w:szCs w:val="22"/>
        </w:rPr>
        <w:t xml:space="preserve">§ </w:t>
      </w:r>
      <w:r w:rsidR="00B706D2">
        <w:rPr>
          <w:rFonts w:ascii="Arial" w:hAnsi="Arial"/>
          <w:b/>
          <w:sz w:val="22"/>
          <w:szCs w:val="22"/>
        </w:rPr>
        <w:t>9</w:t>
      </w:r>
    </w:p>
    <w:p w14:paraId="33FC4267" w14:textId="77777777" w:rsidR="003E2BFB" w:rsidRPr="00324F48" w:rsidRDefault="003E2BFB" w:rsidP="003E2BFB">
      <w:pPr>
        <w:pStyle w:val="Standard"/>
        <w:spacing w:before="120" w:line="276" w:lineRule="auto"/>
        <w:jc w:val="center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b/>
          <w:sz w:val="22"/>
          <w:szCs w:val="22"/>
        </w:rPr>
        <w:t>Zmiany umowy</w:t>
      </w:r>
    </w:p>
    <w:p w14:paraId="6F8C3338" w14:textId="69E24D31" w:rsidR="003E2BFB" w:rsidRPr="00324F48" w:rsidRDefault="003E2BFB" w:rsidP="001E13C8">
      <w:pPr>
        <w:pStyle w:val="Standard"/>
        <w:numPr>
          <w:ilvl w:val="0"/>
          <w:numId w:val="14"/>
        </w:numPr>
        <w:tabs>
          <w:tab w:val="clear" w:pos="142"/>
          <w:tab w:val="num" w:pos="0"/>
        </w:tabs>
        <w:spacing w:before="120" w:line="276" w:lineRule="auto"/>
        <w:ind w:left="0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Zamawiający dopuszcza możliwość zmian postanowień zawartej Umowy w stosunku do</w:t>
      </w:r>
      <w:r w:rsidR="00C7071D">
        <w:rPr>
          <w:rFonts w:ascii="Arial" w:hAnsi="Arial"/>
          <w:sz w:val="22"/>
          <w:szCs w:val="22"/>
        </w:rPr>
        <w:t xml:space="preserve"> </w:t>
      </w:r>
      <w:r w:rsidRPr="00324F48">
        <w:rPr>
          <w:rFonts w:ascii="Arial" w:hAnsi="Arial"/>
          <w:sz w:val="22"/>
          <w:szCs w:val="22"/>
        </w:rPr>
        <w:lastRenderedPageBreak/>
        <w:t>treści oferty, na podstawie której dokonano wyboru Wykonawcy. Zamawiający dopuszcza zmianę umowy w następującym zakresie i w następujących sytuacjach:</w:t>
      </w:r>
    </w:p>
    <w:p w14:paraId="7095E852" w14:textId="77777777" w:rsidR="003E2BFB" w:rsidRPr="00324F48" w:rsidRDefault="003E2BFB" w:rsidP="00D66488">
      <w:pPr>
        <w:pStyle w:val="Standard"/>
        <w:numPr>
          <w:ilvl w:val="1"/>
          <w:numId w:val="13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dopuszczalna jest zmiana terminu wykonania Umowy w przypadku:</w:t>
      </w:r>
    </w:p>
    <w:p w14:paraId="41FE9118" w14:textId="77777777" w:rsidR="003E2BFB" w:rsidRPr="00324F48" w:rsidRDefault="003E2BFB" w:rsidP="00D66488">
      <w:pPr>
        <w:pStyle w:val="Standard"/>
        <w:numPr>
          <w:ilvl w:val="0"/>
          <w:numId w:val="15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wystąpienia awarii na miejscu dostawy, za którą odpowiedzialności nie ponosi Wykonawca, skutkującej koniecznością wstrzymania wykonania dostawy przez Wykonawcę,</w:t>
      </w:r>
    </w:p>
    <w:p w14:paraId="5E111092" w14:textId="301C22C3" w:rsidR="003E2BFB" w:rsidRPr="00324F48" w:rsidRDefault="003E2BFB" w:rsidP="00D66488">
      <w:pPr>
        <w:pStyle w:val="Standard"/>
        <w:numPr>
          <w:ilvl w:val="0"/>
          <w:numId w:val="15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 xml:space="preserve">wystąpienia </w:t>
      </w:r>
      <w:r w:rsidR="00C7071D">
        <w:rPr>
          <w:rFonts w:ascii="Arial" w:hAnsi="Arial"/>
          <w:sz w:val="22"/>
          <w:szCs w:val="22"/>
        </w:rPr>
        <w:t>zdarzeń o charakterze</w:t>
      </w:r>
      <w:r w:rsidR="00C7071D" w:rsidRPr="00324F48">
        <w:rPr>
          <w:rFonts w:ascii="Arial" w:hAnsi="Arial"/>
          <w:sz w:val="22"/>
          <w:szCs w:val="22"/>
        </w:rPr>
        <w:t xml:space="preserve"> </w:t>
      </w:r>
      <w:r w:rsidRPr="00324F48">
        <w:rPr>
          <w:rFonts w:ascii="Arial" w:hAnsi="Arial"/>
          <w:sz w:val="22"/>
          <w:szCs w:val="22"/>
        </w:rPr>
        <w:t>siły wyższej, które uniemożliwiły wykonanie Umowy w dotychczas ustalonym terminie. Przez siłę wyższą należy rozumieć zdarzenia i okoliczności, na które Strony nie mają wpływu i przed którymi nie mogły się zabezpieczyć, w tym w szczególności pożar, zalania, wojny, zamieszk</w:t>
      </w:r>
      <w:r w:rsidR="00F50172">
        <w:rPr>
          <w:rFonts w:ascii="Arial" w:hAnsi="Arial"/>
          <w:sz w:val="22"/>
          <w:szCs w:val="22"/>
        </w:rPr>
        <w:t>i</w:t>
      </w:r>
      <w:r w:rsidRPr="00324F48">
        <w:rPr>
          <w:rFonts w:ascii="Arial" w:hAnsi="Arial"/>
          <w:sz w:val="22"/>
          <w:szCs w:val="22"/>
        </w:rPr>
        <w:t>, epidemi</w:t>
      </w:r>
      <w:r w:rsidR="00F50172">
        <w:rPr>
          <w:rFonts w:ascii="Arial" w:hAnsi="Arial"/>
          <w:sz w:val="22"/>
          <w:szCs w:val="22"/>
        </w:rPr>
        <w:t>e</w:t>
      </w:r>
      <w:r w:rsidRPr="00324F48">
        <w:rPr>
          <w:rFonts w:ascii="Arial" w:hAnsi="Arial"/>
          <w:sz w:val="22"/>
          <w:szCs w:val="22"/>
        </w:rPr>
        <w:t>, pandemi</w:t>
      </w:r>
      <w:r w:rsidR="00F50172">
        <w:rPr>
          <w:rFonts w:ascii="Arial" w:hAnsi="Arial"/>
          <w:sz w:val="22"/>
          <w:szCs w:val="22"/>
        </w:rPr>
        <w:t>e</w:t>
      </w:r>
      <w:r w:rsidRPr="00324F48">
        <w:rPr>
          <w:rFonts w:ascii="Arial" w:hAnsi="Arial"/>
          <w:sz w:val="22"/>
          <w:szCs w:val="22"/>
        </w:rPr>
        <w:t xml:space="preserve"> i inn</w:t>
      </w:r>
      <w:r w:rsidR="00F50172">
        <w:rPr>
          <w:rFonts w:ascii="Arial" w:hAnsi="Arial"/>
          <w:sz w:val="22"/>
          <w:szCs w:val="22"/>
        </w:rPr>
        <w:t>e</w:t>
      </w:r>
      <w:r w:rsidRPr="00324F48">
        <w:rPr>
          <w:rFonts w:ascii="Arial" w:hAnsi="Arial"/>
          <w:sz w:val="22"/>
          <w:szCs w:val="22"/>
        </w:rPr>
        <w:t xml:space="preserve"> klęsk</w:t>
      </w:r>
      <w:r w:rsidR="00F50172">
        <w:rPr>
          <w:rFonts w:ascii="Arial" w:hAnsi="Arial"/>
          <w:sz w:val="22"/>
          <w:szCs w:val="22"/>
        </w:rPr>
        <w:t>i</w:t>
      </w:r>
      <w:r w:rsidRPr="00324F48">
        <w:rPr>
          <w:rFonts w:ascii="Arial" w:hAnsi="Arial"/>
          <w:sz w:val="22"/>
          <w:szCs w:val="22"/>
        </w:rPr>
        <w:t xml:space="preserve"> </w:t>
      </w:r>
      <w:r w:rsidR="00F50172" w:rsidRPr="00324F48">
        <w:rPr>
          <w:rFonts w:ascii="Arial" w:hAnsi="Arial"/>
          <w:sz w:val="22"/>
          <w:szCs w:val="22"/>
        </w:rPr>
        <w:t>żywiołow</w:t>
      </w:r>
      <w:r w:rsidR="00F50172">
        <w:rPr>
          <w:rFonts w:ascii="Arial" w:hAnsi="Arial"/>
          <w:sz w:val="22"/>
          <w:szCs w:val="22"/>
        </w:rPr>
        <w:t>e</w:t>
      </w:r>
      <w:r w:rsidRPr="00324F48">
        <w:rPr>
          <w:rFonts w:ascii="Arial" w:hAnsi="Arial"/>
          <w:sz w:val="22"/>
          <w:szCs w:val="22"/>
        </w:rPr>
        <w:t>,</w:t>
      </w:r>
    </w:p>
    <w:p w14:paraId="43B959A5" w14:textId="0784CEA8" w:rsidR="003E2BFB" w:rsidRPr="00324F48" w:rsidRDefault="003E2BFB" w:rsidP="00D66488">
      <w:pPr>
        <w:pStyle w:val="Standard"/>
        <w:numPr>
          <w:ilvl w:val="0"/>
          <w:numId w:val="16"/>
        </w:numPr>
        <w:spacing w:before="120" w:line="276" w:lineRule="auto"/>
        <w:ind w:left="709" w:hanging="709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 xml:space="preserve">zmianę sposobu wykonania Przedmiotu </w:t>
      </w:r>
      <w:r w:rsidR="00F50172">
        <w:rPr>
          <w:rFonts w:ascii="Arial" w:hAnsi="Arial"/>
          <w:sz w:val="22"/>
          <w:szCs w:val="22"/>
        </w:rPr>
        <w:t xml:space="preserve">Umowy </w:t>
      </w:r>
      <w:r w:rsidRPr="00324F48">
        <w:rPr>
          <w:rFonts w:ascii="Arial" w:hAnsi="Arial"/>
          <w:sz w:val="22"/>
          <w:szCs w:val="22"/>
        </w:rPr>
        <w:t>w przypadku/poprzez:</w:t>
      </w:r>
    </w:p>
    <w:p w14:paraId="38B0EB1B" w14:textId="77777777" w:rsidR="003E2BFB" w:rsidRPr="00324F48" w:rsidRDefault="003E2BFB" w:rsidP="00D66488">
      <w:pPr>
        <w:pStyle w:val="Standard"/>
        <w:numPr>
          <w:ilvl w:val="0"/>
          <w:numId w:val="17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gdy ulegnie zmianie stan prawny, w zakresie dotyczącym realizowanej Umowy, który spowoduje konieczność zmiany sposobu wykonania Przedmiotu Umowy przez Wykonawcę,</w:t>
      </w:r>
    </w:p>
    <w:p w14:paraId="76382E51" w14:textId="156526AE" w:rsidR="003E2BFB" w:rsidRPr="00324F48" w:rsidRDefault="003E2BFB" w:rsidP="00443AFC">
      <w:pPr>
        <w:pStyle w:val="Standard"/>
        <w:numPr>
          <w:ilvl w:val="0"/>
          <w:numId w:val="17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zastąpienie części Przedmiotu Umowy wskazanego/wskazanych przez Wykonawcę w Ofercie innym/innymi, o analogicznym przeznaczeniu i spełniającym/spełniającymi wszystkie wymogi określone przez Zamawiającego w dokumentach stanowiących załącznik</w:t>
      </w:r>
      <w:r w:rsidR="009838DF">
        <w:rPr>
          <w:rFonts w:ascii="Arial" w:hAnsi="Arial"/>
          <w:sz w:val="22"/>
          <w:szCs w:val="22"/>
        </w:rPr>
        <w:t>i</w:t>
      </w:r>
      <w:r w:rsidRPr="00324F48">
        <w:rPr>
          <w:rFonts w:ascii="Arial" w:hAnsi="Arial"/>
          <w:sz w:val="22"/>
          <w:szCs w:val="22"/>
        </w:rPr>
        <w:t xml:space="preserve"> do Umowy, w szczególności taka zmiana jest dopuszczalna w przypadku pojawienia się sprzętu lub wyposażenia nowszej generacji, o lepszych parametrach, właściwościach użytkowych czy z innych przyczyn korzystniejszych dla Zamawiającego, przy czym zmiana taka nie może spowodować zwiększenia Wynagrodzenia</w:t>
      </w:r>
      <w:r w:rsidR="00E9749B">
        <w:rPr>
          <w:rFonts w:ascii="Arial" w:hAnsi="Arial"/>
          <w:sz w:val="22"/>
          <w:szCs w:val="22"/>
        </w:rPr>
        <w:t xml:space="preserve"> Wykonawcy</w:t>
      </w:r>
      <w:r w:rsidRPr="00324F48">
        <w:rPr>
          <w:rFonts w:ascii="Arial" w:hAnsi="Arial"/>
          <w:sz w:val="22"/>
          <w:szCs w:val="22"/>
        </w:rPr>
        <w:t>;</w:t>
      </w:r>
    </w:p>
    <w:p w14:paraId="20E4E66C" w14:textId="112F5EC1" w:rsidR="003E2BFB" w:rsidRPr="00324F48" w:rsidRDefault="003E2BFB" w:rsidP="00D66488">
      <w:pPr>
        <w:pStyle w:val="Standard"/>
        <w:numPr>
          <w:ilvl w:val="0"/>
          <w:numId w:val="17"/>
        </w:num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 xml:space="preserve">zastąpienie </w:t>
      </w:r>
      <w:r w:rsidR="00D071EA">
        <w:rPr>
          <w:rFonts w:ascii="Arial" w:hAnsi="Arial"/>
          <w:sz w:val="22"/>
          <w:szCs w:val="22"/>
        </w:rPr>
        <w:t>urządzeń/sprzętu</w:t>
      </w:r>
      <w:r w:rsidRPr="00324F48">
        <w:rPr>
          <w:rFonts w:ascii="Arial" w:hAnsi="Arial"/>
          <w:sz w:val="22"/>
          <w:szCs w:val="22"/>
        </w:rPr>
        <w:t>, które ma</w:t>
      </w:r>
      <w:r w:rsidR="00D071EA">
        <w:rPr>
          <w:rFonts w:ascii="Arial" w:hAnsi="Arial"/>
          <w:sz w:val="22"/>
          <w:szCs w:val="22"/>
        </w:rPr>
        <w:t>ją</w:t>
      </w:r>
      <w:r w:rsidRPr="00324F48">
        <w:rPr>
          <w:rFonts w:ascii="Arial" w:hAnsi="Arial"/>
          <w:sz w:val="22"/>
          <w:szCs w:val="22"/>
        </w:rPr>
        <w:t xml:space="preserve"> być dostarczone Zamawiającemu w ramach Umowy, inny</w:t>
      </w:r>
      <w:r w:rsidR="00D071EA">
        <w:rPr>
          <w:rFonts w:ascii="Arial" w:hAnsi="Arial"/>
          <w:sz w:val="22"/>
          <w:szCs w:val="22"/>
        </w:rPr>
        <w:t xml:space="preserve">mi </w:t>
      </w:r>
      <w:r w:rsidRPr="00324F48">
        <w:rPr>
          <w:rFonts w:ascii="Arial" w:hAnsi="Arial"/>
          <w:sz w:val="22"/>
          <w:szCs w:val="22"/>
        </w:rPr>
        <w:t>posiadającym</w:t>
      </w:r>
      <w:r w:rsidR="00D071EA">
        <w:rPr>
          <w:rFonts w:ascii="Arial" w:hAnsi="Arial"/>
          <w:sz w:val="22"/>
          <w:szCs w:val="22"/>
        </w:rPr>
        <w:t>i</w:t>
      </w:r>
      <w:r w:rsidRPr="00324F48">
        <w:rPr>
          <w:rFonts w:ascii="Arial" w:hAnsi="Arial"/>
          <w:sz w:val="22"/>
          <w:szCs w:val="22"/>
        </w:rPr>
        <w:t xml:space="preserve"> co najmniej takie same parametry, jakie posiadał</w:t>
      </w:r>
      <w:r w:rsidR="00D071EA">
        <w:rPr>
          <w:rFonts w:ascii="Arial" w:hAnsi="Arial"/>
          <w:sz w:val="22"/>
          <w:szCs w:val="22"/>
        </w:rPr>
        <w:t>y</w:t>
      </w:r>
      <w:r w:rsidRPr="00324F48">
        <w:rPr>
          <w:rFonts w:ascii="Arial" w:hAnsi="Arial"/>
          <w:sz w:val="22"/>
          <w:szCs w:val="22"/>
        </w:rPr>
        <w:t xml:space="preserve"> </w:t>
      </w:r>
      <w:r w:rsidR="00D071EA">
        <w:rPr>
          <w:rFonts w:ascii="Arial" w:hAnsi="Arial"/>
          <w:sz w:val="22"/>
          <w:szCs w:val="22"/>
        </w:rPr>
        <w:t>urządzenia/sprzęt</w:t>
      </w:r>
      <w:r w:rsidR="00D071EA" w:rsidRPr="00324F48">
        <w:rPr>
          <w:rFonts w:ascii="Arial" w:hAnsi="Arial"/>
          <w:sz w:val="22"/>
          <w:szCs w:val="22"/>
        </w:rPr>
        <w:t xml:space="preserve"> </w:t>
      </w:r>
      <w:r w:rsidRPr="00324F48">
        <w:rPr>
          <w:rFonts w:ascii="Arial" w:hAnsi="Arial"/>
          <w:sz w:val="22"/>
          <w:szCs w:val="22"/>
        </w:rPr>
        <w:t xml:space="preserve">będące podstawą wyboru oferty Wykonawcy, w przypadku wycofania lub wstrzymania produkcji </w:t>
      </w:r>
      <w:r w:rsidR="00A543DF">
        <w:rPr>
          <w:rFonts w:ascii="Arial" w:hAnsi="Arial"/>
          <w:sz w:val="22"/>
          <w:szCs w:val="22"/>
        </w:rPr>
        <w:t>urządzenia/sprzętu</w:t>
      </w:r>
      <w:r w:rsidRPr="00324F48">
        <w:rPr>
          <w:rFonts w:ascii="Arial" w:hAnsi="Arial"/>
          <w:sz w:val="22"/>
          <w:szCs w:val="22"/>
        </w:rPr>
        <w:t xml:space="preserve">, które ma być dostarczone przez Wykonawcę, pod warunkiem, iż </w:t>
      </w:r>
      <w:r w:rsidR="00A543DF">
        <w:rPr>
          <w:rFonts w:ascii="Arial" w:hAnsi="Arial"/>
          <w:sz w:val="22"/>
          <w:szCs w:val="22"/>
        </w:rPr>
        <w:t xml:space="preserve">wynagrodzenie Wykonawcy </w:t>
      </w:r>
      <w:r w:rsidRPr="00324F48">
        <w:rPr>
          <w:rFonts w:ascii="Arial" w:hAnsi="Arial"/>
          <w:sz w:val="22"/>
          <w:szCs w:val="22"/>
        </w:rPr>
        <w:t>nie ulegnie zwiększeniu,</w:t>
      </w:r>
    </w:p>
    <w:p w14:paraId="1B2EEE6E" w14:textId="6152C955" w:rsidR="003E2BFB" w:rsidRPr="00324F48" w:rsidRDefault="001E13C8" w:rsidP="003E2BFB">
      <w:pPr>
        <w:pStyle w:val="Standard"/>
        <w:spacing w:before="120" w:line="276" w:lineRule="auto"/>
        <w:ind w:left="450" w:hanging="450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b/>
          <w:sz w:val="22"/>
          <w:szCs w:val="22"/>
        </w:rPr>
        <w:t>2</w:t>
      </w:r>
      <w:r w:rsidR="003E2BFB" w:rsidRPr="00324F48">
        <w:rPr>
          <w:rFonts w:ascii="Arial" w:hAnsi="Arial"/>
          <w:b/>
          <w:sz w:val="22"/>
          <w:szCs w:val="22"/>
        </w:rPr>
        <w:t>.</w:t>
      </w:r>
      <w:r w:rsidR="003E2BFB" w:rsidRPr="00324F48">
        <w:rPr>
          <w:rFonts w:ascii="Arial" w:hAnsi="Arial"/>
          <w:sz w:val="22"/>
          <w:szCs w:val="22"/>
        </w:rPr>
        <w:tab/>
      </w:r>
      <w:r w:rsidRPr="00324F48">
        <w:rPr>
          <w:rFonts w:ascii="Arial" w:hAnsi="Arial"/>
          <w:sz w:val="22"/>
          <w:szCs w:val="22"/>
        </w:rPr>
        <w:tab/>
      </w:r>
      <w:r w:rsidR="006D330C">
        <w:rPr>
          <w:rFonts w:ascii="Arial" w:hAnsi="Arial"/>
          <w:sz w:val="22"/>
          <w:szCs w:val="22"/>
        </w:rPr>
        <w:t>Jeżeli nie postanowiono inaczej, w</w:t>
      </w:r>
      <w:r w:rsidR="003E2BFB" w:rsidRPr="00324F48">
        <w:rPr>
          <w:rFonts w:ascii="Arial" w:hAnsi="Arial"/>
          <w:sz w:val="22"/>
          <w:szCs w:val="22"/>
        </w:rPr>
        <w:t>szelkie zmiany Umowy wymagają formy pisemnej pod rygorem nieważności.</w:t>
      </w:r>
    </w:p>
    <w:p w14:paraId="727DBDEF" w14:textId="370B8BF8" w:rsidR="003E2BFB" w:rsidRDefault="001E13C8" w:rsidP="001E13C8">
      <w:pPr>
        <w:pStyle w:val="Standard"/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b/>
          <w:sz w:val="22"/>
          <w:szCs w:val="22"/>
        </w:rPr>
        <w:t>3</w:t>
      </w:r>
      <w:r w:rsidR="003E2BFB" w:rsidRPr="00324F48">
        <w:rPr>
          <w:rFonts w:ascii="Arial" w:hAnsi="Arial"/>
          <w:b/>
          <w:sz w:val="22"/>
          <w:szCs w:val="22"/>
        </w:rPr>
        <w:t>.</w:t>
      </w:r>
      <w:r w:rsidRPr="00324F48">
        <w:rPr>
          <w:rFonts w:ascii="Arial" w:hAnsi="Arial"/>
          <w:sz w:val="22"/>
          <w:szCs w:val="22"/>
        </w:rPr>
        <w:t xml:space="preserve"> </w:t>
      </w:r>
      <w:r w:rsidRPr="00324F48">
        <w:rPr>
          <w:rFonts w:ascii="Arial" w:hAnsi="Arial"/>
          <w:sz w:val="22"/>
          <w:szCs w:val="22"/>
        </w:rPr>
        <w:tab/>
      </w:r>
      <w:r w:rsidR="003E2BFB" w:rsidRPr="00324F48">
        <w:rPr>
          <w:rFonts w:ascii="Arial" w:hAnsi="Arial"/>
          <w:sz w:val="22"/>
          <w:szCs w:val="22"/>
        </w:rPr>
        <w:t xml:space="preserve">W przypadku konieczności wprowadzenia zmian do Umowy </w:t>
      </w:r>
      <w:r w:rsidR="006D330C">
        <w:rPr>
          <w:rFonts w:ascii="Arial" w:hAnsi="Arial"/>
          <w:sz w:val="22"/>
          <w:szCs w:val="22"/>
        </w:rPr>
        <w:t>s</w:t>
      </w:r>
      <w:r w:rsidR="003E2BFB" w:rsidRPr="00324F48">
        <w:rPr>
          <w:rFonts w:ascii="Arial" w:hAnsi="Arial"/>
          <w:sz w:val="22"/>
          <w:szCs w:val="22"/>
        </w:rPr>
        <w:t xml:space="preserve">trona zainteresowana przekazuje drugiej stronie wniosek na piśmie wraz z opisem zdarzenia lub okoliczności stanowiących podstawę do żądania takiej zmiany. Wniosek powinien zostać przekazany niezwłocznie, jednakże nie później niż w terminie </w:t>
      </w:r>
      <w:r w:rsidR="00723F7A">
        <w:rPr>
          <w:rFonts w:ascii="Arial" w:hAnsi="Arial"/>
          <w:sz w:val="22"/>
          <w:szCs w:val="22"/>
        </w:rPr>
        <w:t>3</w:t>
      </w:r>
      <w:r w:rsidR="00A543DF" w:rsidRPr="00324F48">
        <w:rPr>
          <w:rFonts w:ascii="Arial" w:hAnsi="Arial"/>
          <w:sz w:val="22"/>
          <w:szCs w:val="22"/>
        </w:rPr>
        <w:t xml:space="preserve"> </w:t>
      </w:r>
      <w:r w:rsidR="003E2BFB" w:rsidRPr="00324F48">
        <w:rPr>
          <w:rFonts w:ascii="Arial" w:hAnsi="Arial"/>
          <w:sz w:val="22"/>
          <w:szCs w:val="22"/>
        </w:rPr>
        <w:t>dni roboczych od dnia, w którym strona dowiedziała się o danym zdarzeniu lub okolicznościach. Strona zobowiązana jest do dostarczenia wraz z wnioskiem wszelkich innych dokumentów wymaganych umową i informacji uzasadniających żądanie zmiany umowy, stosownie do zdarzenia lub okoliczności stanowiących podstawę żądania zmiany.</w:t>
      </w:r>
    </w:p>
    <w:p w14:paraId="0F6C9EFD" w14:textId="693EA7DE" w:rsidR="006D330C" w:rsidRPr="006D330C" w:rsidRDefault="006D330C" w:rsidP="001E13C8">
      <w:pPr>
        <w:pStyle w:val="Standard"/>
        <w:spacing w:before="120" w:line="276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78206421" w14:textId="5E57B91B" w:rsidR="003E2BFB" w:rsidRPr="00324F48" w:rsidRDefault="003E2BFB" w:rsidP="003E2BFB">
      <w:pPr>
        <w:pStyle w:val="Standard"/>
        <w:spacing w:before="120" w:line="276" w:lineRule="auto"/>
        <w:jc w:val="center"/>
        <w:rPr>
          <w:rFonts w:ascii="Arial" w:hAnsi="Arial"/>
          <w:b/>
          <w:sz w:val="22"/>
          <w:szCs w:val="22"/>
        </w:rPr>
      </w:pPr>
      <w:r w:rsidRPr="00324F48">
        <w:rPr>
          <w:rFonts w:ascii="Arial" w:hAnsi="Arial"/>
          <w:b/>
          <w:sz w:val="22"/>
          <w:szCs w:val="22"/>
        </w:rPr>
        <w:t>§ 1</w:t>
      </w:r>
      <w:r w:rsidR="00B706D2">
        <w:rPr>
          <w:rFonts w:ascii="Arial" w:hAnsi="Arial"/>
          <w:b/>
          <w:sz w:val="22"/>
          <w:szCs w:val="22"/>
        </w:rPr>
        <w:t>0</w:t>
      </w:r>
    </w:p>
    <w:p w14:paraId="0DAE48F7" w14:textId="77777777" w:rsidR="003E2BFB" w:rsidRPr="00324F48" w:rsidRDefault="003E2BFB" w:rsidP="003E2BFB">
      <w:pPr>
        <w:pStyle w:val="Standard"/>
        <w:spacing w:before="120" w:line="276" w:lineRule="auto"/>
        <w:jc w:val="center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b/>
          <w:sz w:val="22"/>
          <w:szCs w:val="22"/>
        </w:rPr>
        <w:t>Podwykonawcy</w:t>
      </w:r>
    </w:p>
    <w:p w14:paraId="7231F2AF" w14:textId="49DE0D7E" w:rsidR="003E2BFB" w:rsidRPr="00324F48" w:rsidRDefault="003E2BFB" w:rsidP="001E13C8">
      <w:pPr>
        <w:pStyle w:val="Standard"/>
        <w:spacing w:before="120" w:line="276" w:lineRule="auto"/>
        <w:ind w:firstLine="1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b/>
          <w:sz w:val="22"/>
          <w:szCs w:val="22"/>
        </w:rPr>
        <w:t>1.</w:t>
      </w:r>
      <w:r w:rsidR="001E13C8" w:rsidRPr="00324F48">
        <w:rPr>
          <w:rFonts w:ascii="Arial" w:hAnsi="Arial"/>
          <w:sz w:val="22"/>
          <w:szCs w:val="22"/>
        </w:rPr>
        <w:tab/>
      </w:r>
      <w:r w:rsidRPr="00324F48">
        <w:rPr>
          <w:rFonts w:ascii="Arial" w:hAnsi="Arial"/>
          <w:sz w:val="22"/>
          <w:szCs w:val="22"/>
        </w:rPr>
        <w:t>Realizacja przez Wykonawcę Przedmiotu Umowy przy pomocy podwykonawcy wymaga uzyskania uprzedniej zgody Zamawiającego. Występując o wyrażenie zgody na powierzenie realizacji Przedmiotu Umowy przy pomocy podwykonawcy Wykonawca wskaże osobę podwykonawcy oraz szczegółowo określi zakres prac, jaki zamierza powierzyć temu podwykonawcy.</w:t>
      </w:r>
    </w:p>
    <w:p w14:paraId="0138244E" w14:textId="77777777" w:rsidR="003E2BFB" w:rsidRDefault="003E2BFB" w:rsidP="001E13C8">
      <w:pPr>
        <w:pStyle w:val="Standard"/>
        <w:tabs>
          <w:tab w:val="left" w:pos="0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b/>
          <w:sz w:val="22"/>
          <w:szCs w:val="22"/>
        </w:rPr>
        <w:t>2.</w:t>
      </w:r>
      <w:r w:rsidRPr="00324F48">
        <w:rPr>
          <w:rFonts w:ascii="Arial" w:hAnsi="Arial"/>
          <w:sz w:val="22"/>
          <w:szCs w:val="22"/>
        </w:rPr>
        <w:tab/>
        <w:t xml:space="preserve">Wykonawca odpowiada za działania i zaniechania podwykonawców jak za własne działania </w:t>
      </w:r>
      <w:r w:rsidRPr="00324F48">
        <w:rPr>
          <w:rFonts w:ascii="Arial" w:hAnsi="Arial"/>
          <w:sz w:val="22"/>
          <w:szCs w:val="22"/>
        </w:rPr>
        <w:br/>
        <w:t>i zaniechania.</w:t>
      </w:r>
    </w:p>
    <w:p w14:paraId="7257C7DA" w14:textId="77777777" w:rsidR="00A16833" w:rsidRDefault="00A16833" w:rsidP="001E13C8">
      <w:pPr>
        <w:pStyle w:val="Standard"/>
        <w:tabs>
          <w:tab w:val="left" w:pos="0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</w:p>
    <w:p w14:paraId="6421E857" w14:textId="77777777" w:rsidR="00B706D2" w:rsidRDefault="00B706D2" w:rsidP="001E13C8">
      <w:pPr>
        <w:pStyle w:val="Standard"/>
        <w:tabs>
          <w:tab w:val="left" w:pos="0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</w:p>
    <w:p w14:paraId="27013A29" w14:textId="54CF6985" w:rsidR="00A03197" w:rsidRPr="00315AEC" w:rsidRDefault="00A03197" w:rsidP="00A0319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15AEC">
        <w:rPr>
          <w:rFonts w:ascii="Arial" w:hAnsi="Arial" w:cs="Arial"/>
          <w:b/>
          <w:bCs/>
          <w:sz w:val="22"/>
          <w:szCs w:val="22"/>
        </w:rPr>
        <w:t>§ 1</w:t>
      </w:r>
      <w:r w:rsidR="00B706D2">
        <w:rPr>
          <w:rFonts w:ascii="Arial" w:hAnsi="Arial" w:cs="Arial"/>
          <w:b/>
          <w:bCs/>
          <w:sz w:val="22"/>
          <w:szCs w:val="22"/>
        </w:rPr>
        <w:t>1</w:t>
      </w:r>
    </w:p>
    <w:p w14:paraId="0F669B2A" w14:textId="77777777" w:rsidR="00A03197" w:rsidRPr="00315AEC" w:rsidRDefault="00A03197" w:rsidP="00A03197">
      <w:pPr>
        <w:spacing w:line="276" w:lineRule="auto"/>
        <w:rPr>
          <w:rFonts w:ascii="Arial" w:hAnsi="Arial" w:cs="Arial"/>
          <w:sz w:val="22"/>
          <w:szCs w:val="22"/>
        </w:rPr>
      </w:pPr>
      <w:r w:rsidRPr="00315AEC">
        <w:rPr>
          <w:rFonts w:ascii="Arial" w:hAnsi="Arial" w:cs="Arial"/>
          <w:sz w:val="22"/>
          <w:szCs w:val="22"/>
        </w:rPr>
        <w:t>Niezależnie od innych postanowień niniejszej Umowy:</w:t>
      </w:r>
    </w:p>
    <w:p w14:paraId="6E5B4BA2" w14:textId="47585E5C" w:rsidR="00A03197" w:rsidRPr="00315AEC" w:rsidRDefault="00A03197" w:rsidP="00A03197">
      <w:pPr>
        <w:pStyle w:val="Akapitzlist"/>
        <w:widowControl/>
        <w:numPr>
          <w:ilvl w:val="3"/>
          <w:numId w:val="24"/>
        </w:numPr>
        <w:tabs>
          <w:tab w:val="clear" w:pos="3087"/>
          <w:tab w:val="num" w:pos="426"/>
        </w:tabs>
        <w:suppressAutoHyphens w:val="0"/>
        <w:spacing w:line="276" w:lineRule="auto"/>
        <w:ind w:left="426"/>
        <w:contextualSpacing/>
        <w:jc w:val="both"/>
        <w:textAlignment w:val="auto"/>
        <w:rPr>
          <w:rFonts w:ascii="Arial" w:hAnsi="Arial"/>
          <w:sz w:val="22"/>
          <w:szCs w:val="22"/>
        </w:rPr>
      </w:pPr>
      <w:r w:rsidRPr="00315AEC">
        <w:rPr>
          <w:rFonts w:ascii="Arial" w:hAnsi="Arial"/>
          <w:sz w:val="22"/>
          <w:szCs w:val="22"/>
        </w:rPr>
        <w:t xml:space="preserve">Wykonawca, w ramach Umowy i przewidzianego w niej wynagrodzenia, w dniu dostawy, po dostarczeniu i zamontowaniu przedmiotu umowy przeprowadzi szkolenie </w:t>
      </w:r>
      <w:r w:rsidR="00315AEC">
        <w:rPr>
          <w:rFonts w:ascii="Arial" w:hAnsi="Arial"/>
          <w:sz w:val="22"/>
          <w:szCs w:val="22"/>
        </w:rPr>
        <w:t xml:space="preserve">(teoretyczne i praktyczne) </w:t>
      </w:r>
      <w:r w:rsidRPr="00315AEC">
        <w:rPr>
          <w:rFonts w:ascii="Arial" w:hAnsi="Arial"/>
          <w:sz w:val="22"/>
          <w:szCs w:val="22"/>
        </w:rPr>
        <w:t xml:space="preserve">w zakresie obsługi oraz prawidłowej eksploatacji dostarczonego przedmiotu umowy. Miejscem szkolenia będzie </w:t>
      </w:r>
      <w:r w:rsidR="007543CA" w:rsidRPr="00315AEC">
        <w:rPr>
          <w:rFonts w:ascii="Arial" w:hAnsi="Arial"/>
          <w:sz w:val="22"/>
          <w:szCs w:val="22"/>
        </w:rPr>
        <w:t>miejsce dostawy</w:t>
      </w:r>
      <w:r w:rsidRPr="00315AEC">
        <w:rPr>
          <w:rFonts w:ascii="Arial" w:hAnsi="Arial"/>
          <w:sz w:val="22"/>
          <w:szCs w:val="22"/>
        </w:rPr>
        <w:t>, o któr</w:t>
      </w:r>
      <w:r w:rsidR="007543CA" w:rsidRPr="00315AEC">
        <w:rPr>
          <w:rFonts w:ascii="Arial" w:hAnsi="Arial"/>
          <w:sz w:val="22"/>
          <w:szCs w:val="22"/>
        </w:rPr>
        <w:t>ym</w:t>
      </w:r>
      <w:r w:rsidRPr="00315AEC">
        <w:rPr>
          <w:rFonts w:ascii="Arial" w:hAnsi="Arial"/>
          <w:sz w:val="22"/>
          <w:szCs w:val="22"/>
        </w:rPr>
        <w:t xml:space="preserve"> mowa </w:t>
      </w:r>
      <w:r w:rsidR="007543CA" w:rsidRPr="00315AEC">
        <w:rPr>
          <w:rFonts w:ascii="Arial" w:hAnsi="Arial"/>
          <w:sz w:val="22"/>
          <w:szCs w:val="22"/>
        </w:rPr>
        <w:t>w</w:t>
      </w:r>
      <w:r w:rsidRPr="00315AEC">
        <w:rPr>
          <w:rFonts w:ascii="Arial" w:hAnsi="Arial"/>
          <w:sz w:val="22"/>
          <w:szCs w:val="22"/>
        </w:rPr>
        <w:t xml:space="preserve"> § 2 ust. 2</w:t>
      </w:r>
      <w:r w:rsidR="007543CA" w:rsidRPr="00315AEC">
        <w:rPr>
          <w:rFonts w:ascii="Arial" w:hAnsi="Arial"/>
          <w:sz w:val="22"/>
          <w:szCs w:val="22"/>
        </w:rPr>
        <w:t xml:space="preserve">. </w:t>
      </w:r>
      <w:r w:rsidRPr="00315AEC">
        <w:rPr>
          <w:rFonts w:ascii="Arial" w:hAnsi="Arial"/>
          <w:sz w:val="22"/>
          <w:szCs w:val="22"/>
        </w:rPr>
        <w:t xml:space="preserve">Szkolenie </w:t>
      </w:r>
      <w:r w:rsidR="007543CA" w:rsidRPr="00315AEC">
        <w:rPr>
          <w:rFonts w:ascii="Arial" w:hAnsi="Arial"/>
          <w:sz w:val="22"/>
          <w:szCs w:val="22"/>
        </w:rPr>
        <w:t xml:space="preserve">dla użytkowników urządzenia/sprzętu </w:t>
      </w:r>
      <w:r w:rsidRPr="00315AEC">
        <w:rPr>
          <w:rFonts w:ascii="Arial" w:hAnsi="Arial"/>
          <w:sz w:val="22"/>
          <w:szCs w:val="22"/>
        </w:rPr>
        <w:t>przeprowadzi osoba mająca odpowiednie kwalifikacje.</w:t>
      </w:r>
    </w:p>
    <w:p w14:paraId="3F717A97" w14:textId="77777777" w:rsidR="00A03197" w:rsidRPr="00315AEC" w:rsidRDefault="00A03197" w:rsidP="00A03197">
      <w:pPr>
        <w:pStyle w:val="Akapitzlist"/>
        <w:widowControl/>
        <w:numPr>
          <w:ilvl w:val="3"/>
          <w:numId w:val="24"/>
        </w:numPr>
        <w:tabs>
          <w:tab w:val="clear" w:pos="3087"/>
          <w:tab w:val="num" w:pos="426"/>
        </w:tabs>
        <w:suppressAutoHyphens w:val="0"/>
        <w:spacing w:line="276" w:lineRule="auto"/>
        <w:ind w:left="426"/>
        <w:contextualSpacing/>
        <w:jc w:val="both"/>
        <w:textAlignment w:val="auto"/>
        <w:rPr>
          <w:rFonts w:ascii="Arial" w:hAnsi="Arial"/>
          <w:sz w:val="22"/>
          <w:szCs w:val="22"/>
        </w:rPr>
      </w:pPr>
      <w:r w:rsidRPr="00315AEC">
        <w:rPr>
          <w:rFonts w:ascii="Arial" w:hAnsi="Arial"/>
          <w:sz w:val="22"/>
          <w:szCs w:val="22"/>
        </w:rPr>
        <w:t xml:space="preserve">Wszelkie koszty przeprowadzenia szkolenia, o którym mowa w pkt 1 ponosi Wykonawca. </w:t>
      </w:r>
    </w:p>
    <w:p w14:paraId="7F78CCB1" w14:textId="6A5F0E0A" w:rsidR="00A03197" w:rsidRPr="00315AEC" w:rsidRDefault="00A03197" w:rsidP="00A03197">
      <w:pPr>
        <w:pStyle w:val="Akapitzlist"/>
        <w:widowControl/>
        <w:numPr>
          <w:ilvl w:val="3"/>
          <w:numId w:val="24"/>
        </w:numPr>
        <w:tabs>
          <w:tab w:val="clear" w:pos="3087"/>
          <w:tab w:val="num" w:pos="426"/>
        </w:tabs>
        <w:suppressAutoHyphens w:val="0"/>
        <w:spacing w:line="276" w:lineRule="auto"/>
        <w:ind w:left="426"/>
        <w:contextualSpacing/>
        <w:jc w:val="both"/>
        <w:textAlignment w:val="auto"/>
        <w:rPr>
          <w:rFonts w:ascii="Arial" w:hAnsi="Arial"/>
          <w:sz w:val="22"/>
          <w:szCs w:val="22"/>
        </w:rPr>
      </w:pPr>
      <w:r w:rsidRPr="00315AEC">
        <w:rPr>
          <w:rFonts w:ascii="Arial" w:hAnsi="Arial"/>
          <w:sz w:val="22"/>
          <w:szCs w:val="22"/>
        </w:rPr>
        <w:t xml:space="preserve">Podstawą dokonania odbioru przedmiotu umowy oraz podpisania protokołu odbioru, oprócz </w:t>
      </w:r>
      <w:r w:rsidR="00395CB2" w:rsidRPr="00315AEC">
        <w:rPr>
          <w:rFonts w:ascii="Arial" w:hAnsi="Arial"/>
          <w:sz w:val="22"/>
          <w:szCs w:val="22"/>
        </w:rPr>
        <w:t xml:space="preserve">czynności, o których mowa </w:t>
      </w:r>
      <w:r w:rsidRPr="00315AEC">
        <w:rPr>
          <w:rFonts w:ascii="Arial" w:hAnsi="Arial"/>
          <w:sz w:val="22"/>
          <w:szCs w:val="22"/>
        </w:rPr>
        <w:t xml:space="preserve">w § </w:t>
      </w:r>
      <w:r w:rsidR="00395CB2" w:rsidRPr="00315AEC">
        <w:rPr>
          <w:rFonts w:ascii="Arial" w:hAnsi="Arial"/>
          <w:sz w:val="22"/>
          <w:szCs w:val="22"/>
        </w:rPr>
        <w:t>2</w:t>
      </w:r>
      <w:r w:rsidRPr="00315AEC">
        <w:rPr>
          <w:rFonts w:ascii="Arial" w:hAnsi="Arial"/>
          <w:sz w:val="22"/>
          <w:szCs w:val="22"/>
        </w:rPr>
        <w:t xml:space="preserve"> ust. </w:t>
      </w:r>
      <w:r w:rsidR="00395CB2" w:rsidRPr="00315AEC">
        <w:rPr>
          <w:rFonts w:ascii="Arial" w:hAnsi="Arial"/>
          <w:sz w:val="22"/>
          <w:szCs w:val="22"/>
        </w:rPr>
        <w:t>4</w:t>
      </w:r>
      <w:r w:rsidRPr="00315AEC">
        <w:rPr>
          <w:rFonts w:ascii="Arial" w:hAnsi="Arial"/>
          <w:sz w:val="22"/>
          <w:szCs w:val="22"/>
        </w:rPr>
        <w:t>, jest przeprowadzenie przez Wykonawcę szkolenia, o którym mowa w pkt 1.</w:t>
      </w:r>
    </w:p>
    <w:p w14:paraId="7C258B60" w14:textId="77777777" w:rsidR="0096318E" w:rsidRDefault="0096318E" w:rsidP="00522360">
      <w:pPr>
        <w:pStyle w:val="Standard"/>
        <w:spacing w:before="120" w:line="276" w:lineRule="auto"/>
        <w:jc w:val="center"/>
        <w:rPr>
          <w:rFonts w:ascii="Arial" w:hAnsi="Arial"/>
          <w:b/>
          <w:sz w:val="22"/>
          <w:szCs w:val="22"/>
        </w:rPr>
      </w:pPr>
    </w:p>
    <w:p w14:paraId="3744005B" w14:textId="64880C7E" w:rsidR="00522360" w:rsidRPr="0096318E" w:rsidRDefault="00522360" w:rsidP="00522360">
      <w:pPr>
        <w:pStyle w:val="Standard"/>
        <w:spacing w:before="120" w:line="276" w:lineRule="auto"/>
        <w:jc w:val="center"/>
        <w:rPr>
          <w:rFonts w:ascii="Arial" w:hAnsi="Arial"/>
          <w:b/>
          <w:sz w:val="22"/>
          <w:szCs w:val="22"/>
        </w:rPr>
      </w:pPr>
      <w:r w:rsidRPr="0096318E">
        <w:rPr>
          <w:rFonts w:ascii="Arial" w:hAnsi="Arial"/>
          <w:b/>
          <w:sz w:val="22"/>
          <w:szCs w:val="22"/>
        </w:rPr>
        <w:t>§ 1</w:t>
      </w:r>
      <w:r w:rsidR="00B706D2">
        <w:rPr>
          <w:rFonts w:ascii="Arial" w:hAnsi="Arial"/>
          <w:b/>
          <w:sz w:val="22"/>
          <w:szCs w:val="22"/>
        </w:rPr>
        <w:t>2</w:t>
      </w:r>
    </w:p>
    <w:p w14:paraId="46CE63B9" w14:textId="481DCE06" w:rsidR="00522360" w:rsidRPr="0096318E" w:rsidRDefault="00522360" w:rsidP="00522360">
      <w:pPr>
        <w:pStyle w:val="Standard"/>
        <w:spacing w:before="120" w:line="276" w:lineRule="auto"/>
        <w:jc w:val="center"/>
        <w:rPr>
          <w:rFonts w:ascii="Arial" w:hAnsi="Arial"/>
          <w:sz w:val="22"/>
          <w:szCs w:val="22"/>
        </w:rPr>
      </w:pPr>
      <w:r w:rsidRPr="0096318E">
        <w:rPr>
          <w:rFonts w:ascii="Arial" w:hAnsi="Arial"/>
          <w:b/>
          <w:sz w:val="22"/>
          <w:szCs w:val="22"/>
        </w:rPr>
        <w:t>Opcja</w:t>
      </w:r>
    </w:p>
    <w:p w14:paraId="70F80F19" w14:textId="77777777" w:rsidR="0096318E" w:rsidRPr="00315AEC" w:rsidRDefault="003A7614" w:rsidP="00315AEC">
      <w:pPr>
        <w:pStyle w:val="Akapitzlist"/>
        <w:numPr>
          <w:ilvl w:val="0"/>
          <w:numId w:val="23"/>
        </w:numPr>
        <w:spacing w:before="120"/>
        <w:ind w:left="426"/>
        <w:jc w:val="both"/>
        <w:rPr>
          <w:rFonts w:ascii="Arial" w:hAnsi="Arial"/>
          <w:sz w:val="22"/>
          <w:szCs w:val="22"/>
        </w:rPr>
      </w:pPr>
      <w:r w:rsidRPr="00315AEC">
        <w:rPr>
          <w:rFonts w:ascii="Arial" w:hAnsi="Arial"/>
          <w:sz w:val="22"/>
          <w:szCs w:val="22"/>
          <w:lang w:eastAsia="pl-PL"/>
        </w:rPr>
        <w:t xml:space="preserve">W ramach realizacji Przedmiotu Umowy Zamawiający jest uprawniony zlecić Wykonawcy dodatkowy zakres rzeczowy </w:t>
      </w:r>
      <w:r w:rsidRPr="00315AEC">
        <w:rPr>
          <w:rFonts w:ascii="Arial" w:hAnsi="Arial"/>
          <w:sz w:val="22"/>
          <w:szCs w:val="22"/>
        </w:rPr>
        <w:t xml:space="preserve">w stosunku do każdej z pozycji formularza wyceny stanowiącego część Oferty („Opcja”). Przedmiotem Opcji będą takie same (analogiczne) dostawy, jak opisane w SWZ i wycenione przez Wykonawcę w którejkolwiek z pozycji formularza wyceny stanowiącego część Oferty. </w:t>
      </w:r>
    </w:p>
    <w:p w14:paraId="11C2ADF6" w14:textId="77777777" w:rsidR="0096318E" w:rsidRPr="00315AEC" w:rsidRDefault="003A7614" w:rsidP="00315AEC">
      <w:pPr>
        <w:pStyle w:val="Akapitzlist"/>
        <w:numPr>
          <w:ilvl w:val="0"/>
          <w:numId w:val="23"/>
        </w:numPr>
        <w:spacing w:before="120"/>
        <w:ind w:left="426"/>
        <w:jc w:val="both"/>
        <w:rPr>
          <w:rFonts w:ascii="Arial" w:hAnsi="Arial"/>
          <w:sz w:val="22"/>
          <w:szCs w:val="22"/>
        </w:rPr>
      </w:pPr>
      <w:r w:rsidRPr="00315AEC">
        <w:rPr>
          <w:rFonts w:ascii="Arial" w:hAnsi="Arial"/>
          <w:sz w:val="22"/>
          <w:szCs w:val="22"/>
        </w:rPr>
        <w:t xml:space="preserve">Wykonawca nie może odmówić zrealizowania </w:t>
      </w:r>
      <w:r w:rsidR="00BC6389" w:rsidRPr="00315AEC">
        <w:rPr>
          <w:rFonts w:ascii="Arial" w:hAnsi="Arial"/>
          <w:sz w:val="22"/>
          <w:szCs w:val="22"/>
        </w:rPr>
        <w:t>dostaw</w:t>
      </w:r>
      <w:r w:rsidRPr="00315AEC">
        <w:rPr>
          <w:rFonts w:ascii="Arial" w:hAnsi="Arial"/>
          <w:sz w:val="22"/>
          <w:szCs w:val="22"/>
        </w:rPr>
        <w:t xml:space="preserve"> objętych przedmiotem Opcji</w:t>
      </w:r>
      <w:r w:rsidR="00BC6389" w:rsidRPr="00315AEC">
        <w:rPr>
          <w:rFonts w:ascii="Arial" w:hAnsi="Arial"/>
          <w:sz w:val="22"/>
          <w:szCs w:val="22"/>
        </w:rPr>
        <w:t>.</w:t>
      </w:r>
    </w:p>
    <w:p w14:paraId="14DD03A9" w14:textId="77777777" w:rsidR="0096318E" w:rsidRPr="00315AEC" w:rsidRDefault="003A7614" w:rsidP="00315AEC">
      <w:pPr>
        <w:pStyle w:val="Akapitzlist"/>
        <w:numPr>
          <w:ilvl w:val="0"/>
          <w:numId w:val="23"/>
        </w:numPr>
        <w:spacing w:before="120"/>
        <w:ind w:left="426"/>
        <w:jc w:val="both"/>
        <w:rPr>
          <w:rFonts w:ascii="Arial" w:hAnsi="Arial"/>
          <w:sz w:val="22"/>
          <w:szCs w:val="22"/>
        </w:rPr>
      </w:pPr>
      <w:r w:rsidRPr="00315AEC">
        <w:rPr>
          <w:rFonts w:ascii="Arial" w:hAnsi="Arial"/>
          <w:sz w:val="22"/>
          <w:szCs w:val="22"/>
        </w:rPr>
        <w:t xml:space="preserve">Zamawiający nie jest zobowiązany do zlecenia </w:t>
      </w:r>
      <w:r w:rsidR="00BC6389" w:rsidRPr="00315AEC">
        <w:rPr>
          <w:rFonts w:ascii="Arial" w:hAnsi="Arial"/>
          <w:sz w:val="22"/>
          <w:szCs w:val="22"/>
        </w:rPr>
        <w:t>dostaw</w:t>
      </w:r>
      <w:r w:rsidRPr="00315AEC">
        <w:rPr>
          <w:rFonts w:ascii="Arial" w:hAnsi="Arial"/>
          <w:sz w:val="22"/>
          <w:szCs w:val="22"/>
        </w:rPr>
        <w:t xml:space="preserve"> objętych przedmiotem Opcji, a Wykonawcy nie służy roszczenie o ich zlecenie.  </w:t>
      </w:r>
    </w:p>
    <w:p w14:paraId="093B24CB" w14:textId="1F0A2A61" w:rsidR="0096318E" w:rsidRPr="00315AEC" w:rsidRDefault="003A7614" w:rsidP="00315AEC">
      <w:pPr>
        <w:pStyle w:val="Akapitzlist"/>
        <w:numPr>
          <w:ilvl w:val="0"/>
          <w:numId w:val="23"/>
        </w:numPr>
        <w:spacing w:before="120"/>
        <w:ind w:left="426"/>
        <w:jc w:val="both"/>
        <w:rPr>
          <w:rFonts w:ascii="Arial" w:hAnsi="Arial"/>
          <w:sz w:val="22"/>
          <w:szCs w:val="22"/>
        </w:rPr>
      </w:pPr>
      <w:r w:rsidRPr="00315AEC">
        <w:rPr>
          <w:rFonts w:ascii="Arial" w:hAnsi="Arial"/>
          <w:sz w:val="22"/>
          <w:szCs w:val="22"/>
          <w:lang w:eastAsia="pl-PL"/>
        </w:rPr>
        <w:t xml:space="preserve">Skorzystanie z Opcji może nastąpić przez cały okres realizacji Przedmiotu Umowy, o którym mowa w § </w:t>
      </w:r>
      <w:r w:rsidR="00BC6389" w:rsidRPr="00315AEC">
        <w:rPr>
          <w:rFonts w:ascii="Arial" w:hAnsi="Arial"/>
          <w:sz w:val="22"/>
          <w:szCs w:val="22"/>
          <w:lang w:eastAsia="pl-PL"/>
        </w:rPr>
        <w:t>2</w:t>
      </w:r>
      <w:r w:rsidRPr="00315AEC">
        <w:rPr>
          <w:rFonts w:ascii="Arial" w:hAnsi="Arial"/>
          <w:sz w:val="22"/>
          <w:szCs w:val="22"/>
          <w:lang w:eastAsia="pl-PL"/>
        </w:rPr>
        <w:t xml:space="preserve"> ust. 1. </w:t>
      </w:r>
      <w:r w:rsidR="00BC6389" w:rsidRPr="00315AEC">
        <w:rPr>
          <w:rFonts w:ascii="Arial" w:hAnsi="Arial"/>
          <w:sz w:val="22"/>
          <w:szCs w:val="22"/>
        </w:rPr>
        <w:t>Zamawiający przewiduje możliwość skorzystania z Opcji w przypadku wystąpienia konieczności zwiększenia zakresu rzeczowego dostaw stanowiących przedmiot zamówienia</w:t>
      </w:r>
      <w:r w:rsidR="00B12988" w:rsidRPr="00315AEC">
        <w:rPr>
          <w:rFonts w:ascii="Arial" w:hAnsi="Arial"/>
          <w:sz w:val="22"/>
          <w:szCs w:val="22"/>
        </w:rPr>
        <w:t xml:space="preserve"> w następstwie </w:t>
      </w:r>
      <w:r w:rsidR="00723F7A" w:rsidRPr="00723F7A">
        <w:rPr>
          <w:rFonts w:ascii="Arial" w:hAnsi="Arial"/>
          <w:sz w:val="22"/>
          <w:szCs w:val="22"/>
        </w:rPr>
        <w:t>zwiększonego zapotrzebowania w wyposażeniu</w:t>
      </w:r>
      <w:r w:rsidR="00723F7A">
        <w:rPr>
          <w:rFonts w:ascii="Arial" w:hAnsi="Arial"/>
          <w:sz w:val="22"/>
          <w:szCs w:val="22"/>
        </w:rPr>
        <w:t>.</w:t>
      </w:r>
    </w:p>
    <w:p w14:paraId="70EDC180" w14:textId="703BE35B" w:rsidR="00B12988" w:rsidRPr="00315AEC" w:rsidRDefault="00B12988" w:rsidP="00315AEC">
      <w:pPr>
        <w:pStyle w:val="Akapitzlist"/>
        <w:numPr>
          <w:ilvl w:val="0"/>
          <w:numId w:val="23"/>
        </w:numPr>
        <w:spacing w:before="120"/>
        <w:ind w:left="426"/>
        <w:jc w:val="both"/>
        <w:rPr>
          <w:rFonts w:ascii="Arial" w:hAnsi="Arial"/>
          <w:sz w:val="22"/>
          <w:szCs w:val="22"/>
        </w:rPr>
      </w:pPr>
      <w:r w:rsidRPr="00315AEC">
        <w:rPr>
          <w:rFonts w:ascii="Arial" w:hAnsi="Arial"/>
          <w:sz w:val="22"/>
          <w:szCs w:val="22"/>
        </w:rPr>
        <w:t xml:space="preserve">Dostawy będące przedmiotem Opcji mogą zostać zlecone w ilości, której łączna wartość nie będzie przekraczała </w:t>
      </w:r>
      <w:r w:rsidR="000C65EA">
        <w:rPr>
          <w:rFonts w:ascii="Arial" w:hAnsi="Arial"/>
          <w:sz w:val="22"/>
          <w:szCs w:val="22"/>
        </w:rPr>
        <w:t>2</w:t>
      </w:r>
      <w:r w:rsidRPr="00315AEC">
        <w:rPr>
          <w:rFonts w:ascii="Arial" w:hAnsi="Arial"/>
          <w:sz w:val="22"/>
          <w:szCs w:val="22"/>
        </w:rPr>
        <w:t>0 % Wynagrodzenia z dnia zawarcia Umowy, zgodnie z §</w:t>
      </w:r>
      <w:r w:rsidR="0096318E" w:rsidRPr="00315AEC">
        <w:rPr>
          <w:rFonts w:ascii="Arial" w:hAnsi="Arial"/>
          <w:sz w:val="22"/>
          <w:szCs w:val="22"/>
        </w:rPr>
        <w:t xml:space="preserve"> </w:t>
      </w:r>
      <w:r w:rsidRPr="00315AEC">
        <w:rPr>
          <w:rFonts w:ascii="Arial" w:hAnsi="Arial"/>
          <w:sz w:val="22"/>
          <w:szCs w:val="22"/>
        </w:rPr>
        <w:t xml:space="preserve">4 ust. 1 </w:t>
      </w:r>
      <w:r w:rsidR="0096318E" w:rsidRPr="00315AEC">
        <w:rPr>
          <w:rFonts w:ascii="Arial" w:hAnsi="Arial"/>
          <w:sz w:val="22"/>
          <w:szCs w:val="22"/>
        </w:rPr>
        <w:t>Umowy.</w:t>
      </w:r>
      <w:r w:rsidRPr="00315AEC">
        <w:rPr>
          <w:rFonts w:ascii="Arial" w:hAnsi="Arial"/>
          <w:sz w:val="22"/>
          <w:szCs w:val="22"/>
        </w:rPr>
        <w:t xml:space="preserve"> Podstawą określenia wartości dostaw w ramach Opcji (w celu określenia jej zakresu) będą ceny jednostkowe poszczególnych </w:t>
      </w:r>
      <w:r w:rsidR="000C65EA">
        <w:rPr>
          <w:rFonts w:ascii="Arial" w:hAnsi="Arial"/>
          <w:sz w:val="22"/>
          <w:szCs w:val="22"/>
        </w:rPr>
        <w:t>pozycji</w:t>
      </w:r>
      <w:r w:rsidRPr="00315AEC">
        <w:rPr>
          <w:rFonts w:ascii="Arial" w:hAnsi="Arial"/>
          <w:sz w:val="22"/>
          <w:szCs w:val="22"/>
        </w:rPr>
        <w:t xml:space="preserve"> zawarte w formularzu wyceny stanowiącym część Oferty.</w:t>
      </w:r>
    </w:p>
    <w:p w14:paraId="567715E4" w14:textId="7A21C88C" w:rsidR="00522360" w:rsidRPr="0096318E" w:rsidRDefault="003A7614" w:rsidP="00315AEC">
      <w:pPr>
        <w:pStyle w:val="Standard"/>
        <w:numPr>
          <w:ilvl w:val="0"/>
          <w:numId w:val="23"/>
        </w:numPr>
        <w:spacing w:before="120" w:line="276" w:lineRule="auto"/>
        <w:ind w:left="426"/>
        <w:jc w:val="both"/>
        <w:rPr>
          <w:rFonts w:ascii="Arial" w:hAnsi="Arial"/>
          <w:b/>
          <w:sz w:val="22"/>
          <w:szCs w:val="22"/>
        </w:rPr>
      </w:pPr>
      <w:r w:rsidRPr="00315AEC">
        <w:rPr>
          <w:rFonts w:ascii="Arial" w:hAnsi="Arial"/>
          <w:sz w:val="22"/>
          <w:szCs w:val="22"/>
          <w:lang w:eastAsia="pl-PL"/>
        </w:rPr>
        <w:t xml:space="preserve">Zlecanie </w:t>
      </w:r>
      <w:r w:rsidR="00B12988" w:rsidRPr="00315AEC">
        <w:rPr>
          <w:rFonts w:ascii="Arial" w:hAnsi="Arial"/>
          <w:sz w:val="22"/>
          <w:szCs w:val="22"/>
          <w:lang w:eastAsia="pl-PL"/>
        </w:rPr>
        <w:t>dostaw</w:t>
      </w:r>
      <w:r w:rsidRPr="00315AEC">
        <w:rPr>
          <w:rFonts w:ascii="Arial" w:hAnsi="Arial"/>
          <w:sz w:val="22"/>
          <w:szCs w:val="22"/>
          <w:lang w:eastAsia="pl-PL"/>
        </w:rPr>
        <w:t xml:space="preserve"> będących przedmiotem Opcji, ich odbiór, uiszczanie zapłaty oraz odpowiedzialność za ich niewykonanie lub nienależyte wykonanie, w tym odpowiedzialność w postaci kar umownych, jak również realizacja uprawnień Zamawiającego wynikających z Umowy, w tym realizacja prawa do odstąpienia od Umowy następować będzie na analogicznych zasadach, jak w przypadku </w:t>
      </w:r>
      <w:r w:rsidR="0096318E" w:rsidRPr="00315AEC">
        <w:rPr>
          <w:rFonts w:ascii="Arial" w:hAnsi="Arial"/>
          <w:sz w:val="22"/>
          <w:szCs w:val="22"/>
          <w:lang w:eastAsia="pl-PL"/>
        </w:rPr>
        <w:t>dostaw</w:t>
      </w:r>
      <w:r w:rsidRPr="00315AEC">
        <w:rPr>
          <w:rFonts w:ascii="Arial" w:hAnsi="Arial"/>
          <w:sz w:val="22"/>
          <w:szCs w:val="22"/>
          <w:lang w:eastAsia="pl-PL"/>
        </w:rPr>
        <w:t xml:space="preserve"> będących Przedmiotem Umowy</w:t>
      </w:r>
      <w:r w:rsidR="0096318E">
        <w:rPr>
          <w:rFonts w:ascii="Arial" w:hAnsi="Arial"/>
          <w:sz w:val="22"/>
          <w:szCs w:val="22"/>
          <w:lang w:eastAsia="pl-PL"/>
        </w:rPr>
        <w:t>.</w:t>
      </w:r>
    </w:p>
    <w:p w14:paraId="01AAEB00" w14:textId="7FE9AA64" w:rsidR="003E2BFB" w:rsidRPr="00324F48" w:rsidRDefault="003E2BFB" w:rsidP="003E2BFB">
      <w:pPr>
        <w:pStyle w:val="Standard"/>
        <w:spacing w:before="120" w:line="276" w:lineRule="auto"/>
        <w:jc w:val="center"/>
        <w:rPr>
          <w:rFonts w:ascii="Arial" w:hAnsi="Arial"/>
          <w:b/>
          <w:sz w:val="22"/>
          <w:szCs w:val="22"/>
        </w:rPr>
      </w:pPr>
      <w:r w:rsidRPr="00324F48">
        <w:rPr>
          <w:rFonts w:ascii="Arial" w:hAnsi="Arial"/>
          <w:b/>
          <w:sz w:val="22"/>
          <w:szCs w:val="22"/>
        </w:rPr>
        <w:t>§ 1</w:t>
      </w:r>
      <w:r w:rsidR="00B706D2">
        <w:rPr>
          <w:rFonts w:ascii="Arial" w:hAnsi="Arial"/>
          <w:b/>
          <w:sz w:val="22"/>
          <w:szCs w:val="22"/>
        </w:rPr>
        <w:t>3</w:t>
      </w:r>
    </w:p>
    <w:p w14:paraId="15060298" w14:textId="77777777" w:rsidR="003E2BFB" w:rsidRPr="00324F48" w:rsidRDefault="003E2BFB" w:rsidP="003E2BFB">
      <w:pPr>
        <w:pStyle w:val="Standard"/>
        <w:spacing w:before="120" w:line="276" w:lineRule="auto"/>
        <w:jc w:val="center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b/>
          <w:sz w:val="22"/>
          <w:szCs w:val="22"/>
        </w:rPr>
        <w:t>Postanowienia końcowe</w:t>
      </w:r>
    </w:p>
    <w:p w14:paraId="229E3F6A" w14:textId="4313B53D" w:rsidR="003E2BFB" w:rsidRPr="00324F48" w:rsidRDefault="003E2BFB" w:rsidP="00CF028C">
      <w:pPr>
        <w:pStyle w:val="Standard"/>
        <w:numPr>
          <w:ilvl w:val="1"/>
          <w:numId w:val="14"/>
        </w:numPr>
        <w:tabs>
          <w:tab w:val="clear" w:pos="142"/>
          <w:tab w:val="num" w:pos="0"/>
        </w:tabs>
        <w:spacing w:before="120" w:line="276" w:lineRule="auto"/>
        <w:ind w:left="0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Za dni robocze uznaje się dni od poniedziałku do piątku z wyjątkiem dni ustawowo wolnych od pracy.</w:t>
      </w:r>
    </w:p>
    <w:p w14:paraId="2BF386D9" w14:textId="77777777" w:rsidR="003E2BFB" w:rsidRPr="00324F48" w:rsidRDefault="003E2BFB" w:rsidP="00CF028C">
      <w:pPr>
        <w:pStyle w:val="Standard"/>
        <w:numPr>
          <w:ilvl w:val="0"/>
          <w:numId w:val="14"/>
        </w:numPr>
        <w:tabs>
          <w:tab w:val="clear" w:pos="142"/>
          <w:tab w:val="num" w:pos="0"/>
        </w:tabs>
        <w:spacing w:before="120" w:line="276" w:lineRule="auto"/>
        <w:ind w:left="0" w:firstLine="1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Wszelkie spory powstałe na tle wykonania Umowy Strony będą one rozstrzygane przez sąd powszechny właściwy dla siedziby Zamawiającego.</w:t>
      </w:r>
    </w:p>
    <w:p w14:paraId="3888F54B" w14:textId="77777777" w:rsidR="003E2BFB" w:rsidRPr="00324F48" w:rsidRDefault="003E2BFB" w:rsidP="00CF028C">
      <w:pPr>
        <w:pStyle w:val="Standard"/>
        <w:numPr>
          <w:ilvl w:val="0"/>
          <w:numId w:val="14"/>
        </w:numPr>
        <w:tabs>
          <w:tab w:val="clear" w:pos="142"/>
          <w:tab w:val="left" w:pos="1"/>
        </w:tabs>
        <w:spacing w:before="120" w:line="276" w:lineRule="auto"/>
        <w:ind w:left="0" w:firstLine="1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W razie zaistnienia przypadków dotyczących: zmian danych rejestrowych, ogłoszenia przez sąd upadłości lub postępowania układowego względem Wykonawcy, wszczęcia postępowania egzekucyjnego, w wyniku czego nastąpi zajęcie majątku Wykonawcy lub znacznej jego części, mających znaczenie dla zawartej Umowy, Wykonawca zobowiązuje się niezwłocznie powiadomić o nich Zamawiającego.</w:t>
      </w:r>
    </w:p>
    <w:p w14:paraId="79371C81" w14:textId="77777777" w:rsidR="003E2BFB" w:rsidRPr="00324F48" w:rsidRDefault="003E2BFB" w:rsidP="00CF028C">
      <w:pPr>
        <w:pStyle w:val="Standard"/>
        <w:numPr>
          <w:ilvl w:val="0"/>
          <w:numId w:val="14"/>
        </w:numPr>
        <w:tabs>
          <w:tab w:val="clear" w:pos="142"/>
          <w:tab w:val="left" w:pos="1"/>
        </w:tabs>
        <w:spacing w:before="120" w:line="276" w:lineRule="auto"/>
        <w:ind w:left="0" w:firstLine="1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lastRenderedPageBreak/>
        <w:t>Wykonawca, bez zgody Zamawiającego wyrażonej na piśmie pod rygorem nieważności, nie może przenosić na osoby trzecie praw i obowiązków wynikających z Umowy.</w:t>
      </w:r>
    </w:p>
    <w:p w14:paraId="7FDF6E89" w14:textId="0C1715CC" w:rsidR="00302F19" w:rsidRDefault="003E2BFB" w:rsidP="00CF028C">
      <w:pPr>
        <w:pStyle w:val="Standard"/>
        <w:numPr>
          <w:ilvl w:val="0"/>
          <w:numId w:val="14"/>
        </w:numPr>
        <w:tabs>
          <w:tab w:val="left" w:pos="1"/>
          <w:tab w:val="left" w:pos="426"/>
        </w:tabs>
        <w:spacing w:before="120" w:line="276" w:lineRule="auto"/>
        <w:ind w:left="426" w:hanging="425"/>
        <w:jc w:val="both"/>
        <w:rPr>
          <w:rFonts w:ascii="Arial" w:hAnsi="Arial"/>
          <w:sz w:val="22"/>
          <w:szCs w:val="22"/>
        </w:rPr>
      </w:pPr>
      <w:r w:rsidRPr="00302F19">
        <w:rPr>
          <w:rFonts w:ascii="Arial" w:hAnsi="Arial"/>
          <w:sz w:val="22"/>
          <w:szCs w:val="22"/>
        </w:rPr>
        <w:t>W sprawach nieuregulowanych Umową stosuje się prz</w:t>
      </w:r>
      <w:r w:rsidR="00E82BAD" w:rsidRPr="00302F19">
        <w:rPr>
          <w:rFonts w:ascii="Arial" w:hAnsi="Arial"/>
          <w:sz w:val="22"/>
          <w:szCs w:val="22"/>
        </w:rPr>
        <w:t>episy powszechnie obowiązujące</w:t>
      </w:r>
      <w:r w:rsidR="00912D5B">
        <w:rPr>
          <w:rFonts w:ascii="Arial" w:hAnsi="Arial"/>
          <w:sz w:val="22"/>
          <w:szCs w:val="22"/>
        </w:rPr>
        <w:t xml:space="preserve">, w szczególności </w:t>
      </w:r>
      <w:r w:rsidR="00912D5B" w:rsidRPr="009E7A80">
        <w:rPr>
          <w:rFonts w:ascii="Arial" w:hAnsi="Arial"/>
          <w:sz w:val="22"/>
          <w:szCs w:val="22"/>
        </w:rPr>
        <w:t xml:space="preserve">przepisy ustawy </w:t>
      </w:r>
      <w:r w:rsidR="00912D5B" w:rsidRPr="009E7A80">
        <w:rPr>
          <w:rFonts w:ascii="Arial" w:hAnsi="Arial"/>
          <w:i/>
          <w:sz w:val="22"/>
          <w:szCs w:val="22"/>
        </w:rPr>
        <w:t>Prawo zamówień publicznych</w:t>
      </w:r>
      <w:r w:rsidR="00912D5B" w:rsidRPr="009E7A80">
        <w:rPr>
          <w:rFonts w:ascii="Arial" w:hAnsi="Arial"/>
          <w:sz w:val="22"/>
          <w:szCs w:val="22"/>
        </w:rPr>
        <w:t xml:space="preserve">, ustawy </w:t>
      </w:r>
      <w:r w:rsidR="00912D5B" w:rsidRPr="009E7A80">
        <w:rPr>
          <w:rFonts w:ascii="Arial" w:hAnsi="Arial"/>
          <w:i/>
          <w:sz w:val="22"/>
          <w:szCs w:val="22"/>
        </w:rPr>
        <w:t>Kodeks cywilny</w:t>
      </w:r>
      <w:r w:rsidR="00912D5B" w:rsidRPr="009E7A80">
        <w:rPr>
          <w:rFonts w:ascii="Arial" w:hAnsi="Arial"/>
          <w:sz w:val="22"/>
          <w:szCs w:val="22"/>
        </w:rPr>
        <w:t>,</w:t>
      </w:r>
      <w:r w:rsidR="00E82BAD" w:rsidRPr="00302F19">
        <w:rPr>
          <w:rFonts w:ascii="Arial" w:hAnsi="Arial"/>
          <w:sz w:val="22"/>
          <w:szCs w:val="22"/>
        </w:rPr>
        <w:t>.</w:t>
      </w:r>
    </w:p>
    <w:p w14:paraId="7F831BC5" w14:textId="661CABF7" w:rsidR="003E2BFB" w:rsidRPr="00302F19" w:rsidRDefault="003E2BFB" w:rsidP="00CF028C">
      <w:pPr>
        <w:pStyle w:val="Standard"/>
        <w:numPr>
          <w:ilvl w:val="0"/>
          <w:numId w:val="14"/>
        </w:numPr>
        <w:tabs>
          <w:tab w:val="left" w:pos="1"/>
          <w:tab w:val="left" w:pos="426"/>
        </w:tabs>
        <w:spacing w:before="120" w:line="276" w:lineRule="auto"/>
        <w:ind w:left="426" w:hanging="425"/>
        <w:jc w:val="both"/>
        <w:rPr>
          <w:rFonts w:ascii="Arial" w:hAnsi="Arial"/>
          <w:sz w:val="22"/>
          <w:szCs w:val="22"/>
        </w:rPr>
      </w:pPr>
      <w:r w:rsidRPr="00302F19">
        <w:rPr>
          <w:rFonts w:ascii="Arial" w:hAnsi="Arial"/>
          <w:sz w:val="22"/>
          <w:szCs w:val="22"/>
        </w:rPr>
        <w:t>Umowę sporządzono w 2 jednobrzmiących egzemplarzach, po jednym dla każdej ze Stron.</w:t>
      </w:r>
    </w:p>
    <w:p w14:paraId="5F7E2339" w14:textId="6308F3C5" w:rsidR="00302F19" w:rsidRDefault="003E2BFB" w:rsidP="00CF028C">
      <w:pPr>
        <w:pStyle w:val="Standard"/>
        <w:numPr>
          <w:ilvl w:val="0"/>
          <w:numId w:val="14"/>
        </w:numPr>
        <w:tabs>
          <w:tab w:val="left" w:pos="426"/>
        </w:tabs>
        <w:spacing w:before="120" w:line="276" w:lineRule="auto"/>
        <w:ind w:left="426" w:hanging="425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Następujące załączniki do Umowy stanowią jej integralną część:</w:t>
      </w:r>
    </w:p>
    <w:p w14:paraId="1B8D2D1A" w14:textId="77777777" w:rsidR="001E03B0" w:rsidRPr="00302F19" w:rsidRDefault="001E03B0" w:rsidP="00CF028C">
      <w:pPr>
        <w:pStyle w:val="Standard"/>
        <w:tabs>
          <w:tab w:val="left" w:pos="426"/>
        </w:tabs>
        <w:spacing w:before="120"/>
        <w:ind w:left="426"/>
        <w:jc w:val="both"/>
        <w:rPr>
          <w:rFonts w:ascii="Arial" w:hAnsi="Arial"/>
          <w:sz w:val="22"/>
          <w:szCs w:val="22"/>
        </w:rPr>
      </w:pPr>
    </w:p>
    <w:p w14:paraId="359D62E0" w14:textId="1CCDFDDA" w:rsidR="003E2BFB" w:rsidRPr="00324F48" w:rsidRDefault="00614BEA" w:rsidP="00614BEA">
      <w:pPr>
        <w:pStyle w:val="Standard"/>
        <w:numPr>
          <w:ilvl w:val="1"/>
          <w:numId w:val="18"/>
        </w:numPr>
        <w:spacing w:line="360" w:lineRule="auto"/>
        <w:ind w:left="709" w:hanging="709"/>
        <w:jc w:val="both"/>
        <w:rPr>
          <w:rFonts w:ascii="Arial" w:hAnsi="Arial"/>
          <w:sz w:val="22"/>
          <w:szCs w:val="22"/>
        </w:rPr>
      </w:pPr>
      <w:r w:rsidRPr="00614BEA">
        <w:rPr>
          <w:rFonts w:ascii="Arial" w:hAnsi="Arial"/>
          <w:sz w:val="22"/>
          <w:szCs w:val="22"/>
        </w:rPr>
        <w:t>Załącznik nr 1 –SWZ wraz ze wszystkimi załącznikami (jako wydruk lub jako dokument na nośniku elektronicznym)</w:t>
      </w:r>
    </w:p>
    <w:p w14:paraId="4827307D" w14:textId="1F4D2AA1" w:rsidR="003E2BFB" w:rsidRDefault="003E2BFB" w:rsidP="00614BEA">
      <w:pPr>
        <w:pStyle w:val="Standard"/>
        <w:numPr>
          <w:ilvl w:val="1"/>
          <w:numId w:val="18"/>
        </w:numPr>
        <w:spacing w:line="360" w:lineRule="auto"/>
        <w:ind w:left="567" w:hanging="567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ab/>
      </w:r>
      <w:r w:rsidR="00614BEA" w:rsidRPr="00614BEA">
        <w:rPr>
          <w:rFonts w:ascii="Arial" w:hAnsi="Arial"/>
          <w:sz w:val="22"/>
          <w:szCs w:val="22"/>
        </w:rPr>
        <w:t xml:space="preserve">Załącznik nr </w:t>
      </w:r>
      <w:r w:rsidR="00614BEA">
        <w:rPr>
          <w:rFonts w:ascii="Arial" w:hAnsi="Arial"/>
          <w:sz w:val="22"/>
          <w:szCs w:val="22"/>
        </w:rPr>
        <w:t>2</w:t>
      </w:r>
      <w:r w:rsidR="00614BEA" w:rsidRPr="00614BEA">
        <w:rPr>
          <w:rFonts w:ascii="Arial" w:hAnsi="Arial"/>
          <w:sz w:val="22"/>
          <w:szCs w:val="22"/>
        </w:rPr>
        <w:t xml:space="preserve"> – wydruk Oferty</w:t>
      </w:r>
    </w:p>
    <w:p w14:paraId="53D50FDD" w14:textId="77777777" w:rsidR="00614BEA" w:rsidRPr="00324F48" w:rsidRDefault="00614BEA" w:rsidP="00614BEA">
      <w:pPr>
        <w:pStyle w:val="Standard"/>
        <w:jc w:val="both"/>
        <w:rPr>
          <w:rFonts w:ascii="Arial" w:hAnsi="Arial"/>
          <w:sz w:val="22"/>
          <w:szCs w:val="22"/>
        </w:rPr>
      </w:pPr>
    </w:p>
    <w:p w14:paraId="7ACCCA1E" w14:textId="77777777" w:rsidR="00D24226" w:rsidRDefault="00D24226" w:rsidP="002B0947">
      <w:pPr>
        <w:pStyle w:val="Standard"/>
        <w:spacing w:before="120"/>
        <w:ind w:left="567"/>
        <w:jc w:val="both"/>
        <w:rPr>
          <w:rFonts w:ascii="Arial" w:hAnsi="Arial"/>
          <w:sz w:val="22"/>
          <w:szCs w:val="22"/>
        </w:rPr>
      </w:pPr>
    </w:p>
    <w:p w14:paraId="5183135C" w14:textId="77777777" w:rsidR="00E82BAD" w:rsidRDefault="00E82BAD" w:rsidP="002B0947">
      <w:pPr>
        <w:pStyle w:val="Standard"/>
        <w:spacing w:before="120"/>
        <w:ind w:left="567"/>
        <w:jc w:val="both"/>
        <w:rPr>
          <w:rFonts w:ascii="Arial" w:hAnsi="Arial"/>
          <w:sz w:val="22"/>
          <w:szCs w:val="22"/>
        </w:rPr>
      </w:pPr>
    </w:p>
    <w:p w14:paraId="2C8A8C96" w14:textId="77777777" w:rsidR="00E82BAD" w:rsidRDefault="00E82BAD" w:rsidP="002B0947">
      <w:pPr>
        <w:pStyle w:val="Standard"/>
        <w:spacing w:before="120"/>
        <w:ind w:left="567"/>
        <w:jc w:val="both"/>
        <w:rPr>
          <w:rFonts w:ascii="Arial" w:hAnsi="Arial"/>
          <w:sz w:val="22"/>
          <w:szCs w:val="22"/>
        </w:rPr>
      </w:pPr>
    </w:p>
    <w:p w14:paraId="4B3D28B6" w14:textId="77777777" w:rsidR="001E03B0" w:rsidRDefault="001E03B0" w:rsidP="002B0947">
      <w:pPr>
        <w:pStyle w:val="Standard"/>
        <w:spacing w:before="120"/>
        <w:ind w:left="567"/>
        <w:jc w:val="both"/>
        <w:rPr>
          <w:rFonts w:ascii="Arial" w:hAnsi="Arial"/>
          <w:sz w:val="22"/>
          <w:szCs w:val="22"/>
        </w:rPr>
      </w:pPr>
    </w:p>
    <w:p w14:paraId="044FBD9D" w14:textId="77777777" w:rsidR="001E03B0" w:rsidRDefault="001E03B0" w:rsidP="002B0947">
      <w:pPr>
        <w:pStyle w:val="Standard"/>
        <w:spacing w:before="120"/>
        <w:ind w:left="567"/>
        <w:jc w:val="both"/>
        <w:rPr>
          <w:rFonts w:ascii="Arial" w:hAnsi="Arial"/>
          <w:sz w:val="22"/>
          <w:szCs w:val="22"/>
        </w:rPr>
      </w:pPr>
    </w:p>
    <w:p w14:paraId="0229EE4E" w14:textId="77777777" w:rsidR="001E03B0" w:rsidRDefault="001E03B0" w:rsidP="002B0947">
      <w:pPr>
        <w:pStyle w:val="Standard"/>
        <w:spacing w:before="120"/>
        <w:ind w:left="567"/>
        <w:jc w:val="both"/>
        <w:rPr>
          <w:rFonts w:ascii="Arial" w:hAnsi="Arial"/>
          <w:sz w:val="22"/>
          <w:szCs w:val="22"/>
        </w:rPr>
      </w:pPr>
    </w:p>
    <w:p w14:paraId="5A401A00" w14:textId="77777777" w:rsidR="00E82BAD" w:rsidRPr="00324F48" w:rsidRDefault="00E82BAD" w:rsidP="002B0947">
      <w:pPr>
        <w:pStyle w:val="Standard"/>
        <w:spacing w:before="120"/>
        <w:ind w:left="567"/>
        <w:jc w:val="both"/>
        <w:rPr>
          <w:rFonts w:ascii="Arial" w:hAnsi="Arial"/>
          <w:sz w:val="22"/>
          <w:szCs w:val="22"/>
        </w:rPr>
      </w:pPr>
    </w:p>
    <w:p w14:paraId="10E6F729" w14:textId="0DAB2C3D" w:rsidR="00D24226" w:rsidRDefault="003E2BFB" w:rsidP="00D24226">
      <w:pPr>
        <w:pStyle w:val="Standard"/>
        <w:spacing w:before="120" w:line="276" w:lineRule="auto"/>
        <w:ind w:left="426" w:hanging="426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WYKONAWCA:</w:t>
      </w:r>
      <w:r w:rsidRPr="00324F48">
        <w:rPr>
          <w:rFonts w:ascii="Arial" w:hAnsi="Arial"/>
          <w:sz w:val="22"/>
          <w:szCs w:val="22"/>
        </w:rPr>
        <w:tab/>
      </w:r>
      <w:r w:rsidRPr="00324F48">
        <w:rPr>
          <w:rFonts w:ascii="Arial" w:hAnsi="Arial"/>
          <w:sz w:val="22"/>
          <w:szCs w:val="22"/>
        </w:rPr>
        <w:tab/>
      </w:r>
      <w:r w:rsidRPr="00324F48">
        <w:rPr>
          <w:rFonts w:ascii="Arial" w:hAnsi="Arial"/>
          <w:sz w:val="22"/>
          <w:szCs w:val="22"/>
        </w:rPr>
        <w:tab/>
      </w:r>
      <w:r w:rsidRPr="00324F48">
        <w:rPr>
          <w:rFonts w:ascii="Arial" w:hAnsi="Arial"/>
          <w:sz w:val="22"/>
          <w:szCs w:val="22"/>
        </w:rPr>
        <w:tab/>
      </w:r>
      <w:r w:rsidRPr="00324F48">
        <w:rPr>
          <w:rFonts w:ascii="Arial" w:hAnsi="Arial"/>
          <w:sz w:val="22"/>
          <w:szCs w:val="22"/>
        </w:rPr>
        <w:tab/>
        <w:t xml:space="preserve">                     ZAMAWIAJĄCY:</w:t>
      </w:r>
    </w:p>
    <w:p w14:paraId="1DCC88DB" w14:textId="77777777" w:rsidR="00443AFC" w:rsidRPr="00324F48" w:rsidRDefault="00443AFC" w:rsidP="00D24226">
      <w:pPr>
        <w:pStyle w:val="Standard"/>
        <w:spacing w:before="120" w:line="276" w:lineRule="auto"/>
        <w:ind w:left="426" w:hanging="426"/>
        <w:rPr>
          <w:rFonts w:ascii="Arial" w:hAnsi="Arial"/>
          <w:sz w:val="22"/>
          <w:szCs w:val="22"/>
        </w:rPr>
      </w:pPr>
    </w:p>
    <w:p w14:paraId="418AB5F3" w14:textId="77777777" w:rsidR="00D24226" w:rsidRPr="00324F48" w:rsidRDefault="00D24226" w:rsidP="003E2BFB">
      <w:pPr>
        <w:pStyle w:val="Standard"/>
        <w:spacing w:before="120" w:line="276" w:lineRule="auto"/>
        <w:ind w:left="426" w:hanging="426"/>
        <w:jc w:val="both"/>
        <w:rPr>
          <w:rFonts w:ascii="Arial" w:hAnsi="Arial"/>
          <w:sz w:val="22"/>
          <w:szCs w:val="22"/>
        </w:rPr>
      </w:pPr>
    </w:p>
    <w:p w14:paraId="0CE58451" w14:textId="68B242C9" w:rsidR="00920530" w:rsidRPr="00324F48" w:rsidRDefault="003E2BFB" w:rsidP="00D24226">
      <w:pPr>
        <w:pStyle w:val="Standard"/>
        <w:spacing w:before="120"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324F48">
        <w:rPr>
          <w:rFonts w:ascii="Arial" w:hAnsi="Arial"/>
          <w:sz w:val="22"/>
          <w:szCs w:val="22"/>
        </w:rPr>
        <w:t>………………………………………….</w:t>
      </w:r>
      <w:r w:rsidR="00D24226" w:rsidRPr="00324F48">
        <w:rPr>
          <w:rFonts w:ascii="Arial" w:hAnsi="Arial"/>
          <w:sz w:val="22"/>
          <w:szCs w:val="22"/>
        </w:rPr>
        <w:tab/>
      </w:r>
      <w:r w:rsidR="00D24226" w:rsidRPr="00324F48">
        <w:rPr>
          <w:rFonts w:ascii="Arial" w:hAnsi="Arial"/>
          <w:sz w:val="22"/>
          <w:szCs w:val="22"/>
        </w:rPr>
        <w:tab/>
      </w:r>
      <w:r w:rsidR="00D24226" w:rsidRPr="00324F48">
        <w:rPr>
          <w:rFonts w:ascii="Arial" w:hAnsi="Arial"/>
          <w:sz w:val="22"/>
          <w:szCs w:val="22"/>
        </w:rPr>
        <w:tab/>
        <w:t>…………………………………….</w:t>
      </w:r>
      <w:r w:rsidRPr="00324F48">
        <w:rPr>
          <w:rFonts w:ascii="Arial" w:hAnsi="Arial"/>
          <w:sz w:val="22"/>
          <w:szCs w:val="22"/>
        </w:rPr>
        <w:tab/>
      </w:r>
    </w:p>
    <w:sectPr w:rsidR="00920530" w:rsidRPr="00324F48" w:rsidSect="0065665A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349E3" w14:textId="77777777" w:rsidR="005A14FD" w:rsidRDefault="005A14FD">
      <w:r>
        <w:separator/>
      </w:r>
    </w:p>
  </w:endnote>
  <w:endnote w:type="continuationSeparator" w:id="0">
    <w:p w14:paraId="4DC26883" w14:textId="77777777" w:rsidR="005A14FD" w:rsidRDefault="005A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B8C92" w14:textId="211FCDF8" w:rsidR="009A53AB" w:rsidRDefault="003E2BFB">
    <w:pPr>
      <w:pStyle w:val="Stopka"/>
      <w:jc w:val="center"/>
    </w:pPr>
    <w:r>
      <w:rPr>
        <w:rFonts w:ascii="Cambria" w:hAnsi="Cambria" w:cs="Cambria"/>
        <w:sz w:val="22"/>
        <w:szCs w:val="22"/>
      </w:rPr>
      <w:t xml:space="preserve">Strona </w:t>
    </w:r>
    <w:r>
      <w:rPr>
        <w:rFonts w:cs="Cambria"/>
        <w:sz w:val="22"/>
        <w:szCs w:val="22"/>
      </w:rPr>
      <w:fldChar w:fldCharType="begin"/>
    </w:r>
    <w:r>
      <w:rPr>
        <w:rFonts w:cs="Cambria"/>
        <w:sz w:val="22"/>
        <w:szCs w:val="22"/>
      </w:rPr>
      <w:instrText xml:space="preserve"> PAGE </w:instrText>
    </w:r>
    <w:r>
      <w:rPr>
        <w:rFonts w:cs="Cambria"/>
        <w:sz w:val="22"/>
        <w:szCs w:val="22"/>
      </w:rPr>
      <w:fldChar w:fldCharType="separate"/>
    </w:r>
    <w:r w:rsidR="00FC791F">
      <w:rPr>
        <w:rFonts w:cs="Cambria"/>
        <w:noProof/>
        <w:sz w:val="22"/>
        <w:szCs w:val="22"/>
      </w:rPr>
      <w:t>3</w:t>
    </w:r>
    <w:r>
      <w:rPr>
        <w:rFonts w:cs="Cambria"/>
        <w:sz w:val="22"/>
        <w:szCs w:val="22"/>
      </w:rPr>
      <w:fldChar w:fldCharType="end"/>
    </w:r>
    <w:r>
      <w:rPr>
        <w:rFonts w:ascii="Cambria" w:hAnsi="Cambria" w:cs="Cambria"/>
        <w:sz w:val="22"/>
        <w:szCs w:val="22"/>
      </w:rPr>
      <w:t xml:space="preserve"> z </w:t>
    </w:r>
    <w:r>
      <w:rPr>
        <w:rFonts w:cs="Cambria"/>
        <w:sz w:val="22"/>
        <w:szCs w:val="22"/>
      </w:rPr>
      <w:fldChar w:fldCharType="begin"/>
    </w:r>
    <w:r>
      <w:rPr>
        <w:rFonts w:cs="Cambria"/>
        <w:sz w:val="22"/>
        <w:szCs w:val="22"/>
      </w:rPr>
      <w:instrText xml:space="preserve"> NUMPAGES \*Arabic </w:instrText>
    </w:r>
    <w:r>
      <w:rPr>
        <w:rFonts w:cs="Cambria"/>
        <w:sz w:val="22"/>
        <w:szCs w:val="22"/>
      </w:rPr>
      <w:fldChar w:fldCharType="separate"/>
    </w:r>
    <w:r w:rsidR="00FC791F">
      <w:rPr>
        <w:rFonts w:cs="Cambria"/>
        <w:noProof/>
        <w:sz w:val="22"/>
        <w:szCs w:val="22"/>
      </w:rPr>
      <w:t>10</w:t>
    </w:r>
    <w:r>
      <w:rPr>
        <w:rFonts w:cs="Cambri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9F40E" w14:textId="77777777" w:rsidR="005A14FD" w:rsidRDefault="005A14FD">
      <w:r>
        <w:separator/>
      </w:r>
    </w:p>
  </w:footnote>
  <w:footnote w:type="continuationSeparator" w:id="0">
    <w:p w14:paraId="0EBEF935" w14:textId="77777777" w:rsidR="005A14FD" w:rsidRDefault="005A1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8F914" w14:textId="37543296" w:rsidR="009A53AB" w:rsidRPr="00DA5CBA" w:rsidRDefault="003E2BFB" w:rsidP="00DA5CBA">
    <w:pPr>
      <w:pStyle w:val="Nagwek"/>
    </w:pPr>
    <w:r w:rsidRPr="00DA5CB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hAnsi="Cambria" w:cs="Cambria"/>
        <w:b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hAnsi="Cambria" w:cs="Cambria"/>
        <w:b/>
        <w:sz w:val="22"/>
        <w:szCs w:val="22"/>
        <w:lang w:val="cs-CZ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mbria" w:hAnsi="Cambria" w:cs="Cambria"/>
        <w:sz w:val="22"/>
        <w:szCs w:val="22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hAnsi="Cambria" w:cs="Cambria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A704CD4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hAnsi="Cambria" w:cs="Cambria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mbria" w:hAnsi="Cambria" w:cs="Cambri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mbria" w:hAnsi="Cambria" w:cs="Cambri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hAnsi="Cambria" w:cs="Cambria"/>
        <w:b w:val="0"/>
        <w:bCs w:val="0"/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ambria" w:hAnsi="Cambria" w:cs="Cambria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142" w:firstLine="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mbria" w:hAnsi="Cambria" w:cs="Cambri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mbria" w:hAnsi="Cambria" w:cs="Cambri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FD4E2050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61F2EFC2"/>
    <w:name w:val="WW8Num14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Cambria" w:hAnsi="Cambria" w:cs="Cambria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firstLine="0"/>
      </w:p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142" w:firstLine="0"/>
      </w:p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142" w:firstLine="0"/>
      </w:p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142" w:firstLine="0"/>
      </w:p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142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142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142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142" w:firstLine="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mbria" w:hAnsi="Cambria" w:cs="Cambri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0"/>
    <w:multiLevelType w:val="multilevel"/>
    <w:tmpl w:val="1B2EF29E"/>
    <w:name w:val="WW8Num16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mbria" w:hAnsi="Cambria" w:cs="Cambria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mbria" w:hAnsi="Cambria" w:cs="Cambri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3F904F6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8" w15:restartNumberingAfterBreak="0">
    <w:nsid w:val="13CB01A3"/>
    <w:multiLevelType w:val="hybridMultilevel"/>
    <w:tmpl w:val="04CA3078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4200728C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26806158">
      <w:start w:val="3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ascii="Times New Roman" w:hAnsi="Times New Roman" w:cs="Times New Roman" w:hint="default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19" w15:restartNumberingAfterBreak="0">
    <w:nsid w:val="334101C4"/>
    <w:multiLevelType w:val="hybridMultilevel"/>
    <w:tmpl w:val="B49EC6F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4DC7F12"/>
    <w:multiLevelType w:val="multilevel"/>
    <w:tmpl w:val="44DC7F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7302D7A"/>
    <w:multiLevelType w:val="multilevel"/>
    <w:tmpl w:val="4730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04A0047"/>
    <w:multiLevelType w:val="multilevel"/>
    <w:tmpl w:val="EE1C6E5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12A69"/>
    <w:multiLevelType w:val="hybridMultilevel"/>
    <w:tmpl w:val="4B4AE324"/>
    <w:lvl w:ilvl="0" w:tplc="749023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412281">
    <w:abstractNumId w:val="0"/>
  </w:num>
  <w:num w:numId="2" w16cid:durableId="405156008">
    <w:abstractNumId w:val="1"/>
  </w:num>
  <w:num w:numId="3" w16cid:durableId="73745180">
    <w:abstractNumId w:val="2"/>
  </w:num>
  <w:num w:numId="4" w16cid:durableId="583344104">
    <w:abstractNumId w:val="3"/>
  </w:num>
  <w:num w:numId="5" w16cid:durableId="768352256">
    <w:abstractNumId w:val="4"/>
  </w:num>
  <w:num w:numId="6" w16cid:durableId="130556517">
    <w:abstractNumId w:val="5"/>
  </w:num>
  <w:num w:numId="7" w16cid:durableId="1939213207">
    <w:abstractNumId w:val="6"/>
  </w:num>
  <w:num w:numId="8" w16cid:durableId="980043273">
    <w:abstractNumId w:val="7"/>
  </w:num>
  <w:num w:numId="9" w16cid:durableId="1017080196">
    <w:abstractNumId w:val="8"/>
  </w:num>
  <w:num w:numId="10" w16cid:durableId="1285768240">
    <w:abstractNumId w:val="9"/>
  </w:num>
  <w:num w:numId="11" w16cid:durableId="2105563617">
    <w:abstractNumId w:val="10"/>
  </w:num>
  <w:num w:numId="12" w16cid:durableId="1738898641">
    <w:abstractNumId w:val="11"/>
  </w:num>
  <w:num w:numId="13" w16cid:durableId="1024284697">
    <w:abstractNumId w:val="12"/>
  </w:num>
  <w:num w:numId="14" w16cid:durableId="471213374">
    <w:abstractNumId w:val="13"/>
  </w:num>
  <w:num w:numId="15" w16cid:durableId="738022263">
    <w:abstractNumId w:val="14"/>
  </w:num>
  <w:num w:numId="16" w16cid:durableId="1039546027">
    <w:abstractNumId w:val="15"/>
  </w:num>
  <w:num w:numId="17" w16cid:durableId="1048337677">
    <w:abstractNumId w:val="16"/>
  </w:num>
  <w:num w:numId="18" w16cid:durableId="1048990549">
    <w:abstractNumId w:val="17"/>
  </w:num>
  <w:num w:numId="19" w16cid:durableId="766119175">
    <w:abstractNumId w:val="22"/>
  </w:num>
  <w:num w:numId="20" w16cid:durableId="1312903131">
    <w:abstractNumId w:val="19"/>
  </w:num>
  <w:num w:numId="21" w16cid:durableId="1065683834">
    <w:abstractNumId w:val="20"/>
  </w:num>
  <w:num w:numId="22" w16cid:durableId="1185092282">
    <w:abstractNumId w:val="21"/>
  </w:num>
  <w:num w:numId="23" w16cid:durableId="277296227">
    <w:abstractNumId w:val="23"/>
  </w:num>
  <w:num w:numId="24" w16cid:durableId="1064258116">
    <w:abstractNumId w:val="18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D0"/>
    <w:rsid w:val="00006D2B"/>
    <w:rsid w:val="00022326"/>
    <w:rsid w:val="0002494B"/>
    <w:rsid w:val="000317DC"/>
    <w:rsid w:val="00056768"/>
    <w:rsid w:val="00066E0D"/>
    <w:rsid w:val="000679E2"/>
    <w:rsid w:val="00071505"/>
    <w:rsid w:val="0007326E"/>
    <w:rsid w:val="0008122B"/>
    <w:rsid w:val="00086927"/>
    <w:rsid w:val="000A23AE"/>
    <w:rsid w:val="000B0A3D"/>
    <w:rsid w:val="000C5124"/>
    <w:rsid w:val="000C65EA"/>
    <w:rsid w:val="000F06F9"/>
    <w:rsid w:val="001041AA"/>
    <w:rsid w:val="00125C39"/>
    <w:rsid w:val="00176357"/>
    <w:rsid w:val="00192461"/>
    <w:rsid w:val="001A0AD9"/>
    <w:rsid w:val="001A5E8D"/>
    <w:rsid w:val="001B6E90"/>
    <w:rsid w:val="001C4E19"/>
    <w:rsid w:val="001C75FF"/>
    <w:rsid w:val="001E03B0"/>
    <w:rsid w:val="001E0411"/>
    <w:rsid w:val="001E1239"/>
    <w:rsid w:val="001E13C8"/>
    <w:rsid w:val="001F24DC"/>
    <w:rsid w:val="002152AD"/>
    <w:rsid w:val="00222F56"/>
    <w:rsid w:val="00235953"/>
    <w:rsid w:val="00235D7A"/>
    <w:rsid w:val="00251494"/>
    <w:rsid w:val="00260AE7"/>
    <w:rsid w:val="0029493F"/>
    <w:rsid w:val="00295A2B"/>
    <w:rsid w:val="00297C20"/>
    <w:rsid w:val="002A27F6"/>
    <w:rsid w:val="002B0947"/>
    <w:rsid w:val="002D7D8F"/>
    <w:rsid w:val="00302F19"/>
    <w:rsid w:val="00315AEC"/>
    <w:rsid w:val="0032497B"/>
    <w:rsid w:val="00324F48"/>
    <w:rsid w:val="00354008"/>
    <w:rsid w:val="00361284"/>
    <w:rsid w:val="00373203"/>
    <w:rsid w:val="00395CB2"/>
    <w:rsid w:val="003974B4"/>
    <w:rsid w:val="003A685F"/>
    <w:rsid w:val="003A7614"/>
    <w:rsid w:val="003B7065"/>
    <w:rsid w:val="003C0B35"/>
    <w:rsid w:val="003C2830"/>
    <w:rsid w:val="003D477E"/>
    <w:rsid w:val="003E2BFB"/>
    <w:rsid w:val="003F0D98"/>
    <w:rsid w:val="003F2430"/>
    <w:rsid w:val="00401630"/>
    <w:rsid w:val="00402337"/>
    <w:rsid w:val="0041575D"/>
    <w:rsid w:val="00421E45"/>
    <w:rsid w:val="004305FF"/>
    <w:rsid w:val="00432D25"/>
    <w:rsid w:val="004363E0"/>
    <w:rsid w:val="00443AFC"/>
    <w:rsid w:val="00450B85"/>
    <w:rsid w:val="00461C1E"/>
    <w:rsid w:val="00461D39"/>
    <w:rsid w:val="00483E9C"/>
    <w:rsid w:val="004B2A46"/>
    <w:rsid w:val="004B6953"/>
    <w:rsid w:val="004F2599"/>
    <w:rsid w:val="00513FDD"/>
    <w:rsid w:val="00522360"/>
    <w:rsid w:val="00596872"/>
    <w:rsid w:val="005A14FD"/>
    <w:rsid w:val="005A4163"/>
    <w:rsid w:val="005B31CF"/>
    <w:rsid w:val="005D1D58"/>
    <w:rsid w:val="005D2E02"/>
    <w:rsid w:val="005F20EA"/>
    <w:rsid w:val="00605B8F"/>
    <w:rsid w:val="00614BEA"/>
    <w:rsid w:val="00650321"/>
    <w:rsid w:val="0065335C"/>
    <w:rsid w:val="0065665A"/>
    <w:rsid w:val="00664483"/>
    <w:rsid w:val="00682679"/>
    <w:rsid w:val="006B4CB0"/>
    <w:rsid w:val="006D330C"/>
    <w:rsid w:val="006E1541"/>
    <w:rsid w:val="00717AA5"/>
    <w:rsid w:val="00723F7A"/>
    <w:rsid w:val="00724B55"/>
    <w:rsid w:val="00736441"/>
    <w:rsid w:val="007514B0"/>
    <w:rsid w:val="007543CA"/>
    <w:rsid w:val="00767868"/>
    <w:rsid w:val="00791BF2"/>
    <w:rsid w:val="00796A8C"/>
    <w:rsid w:val="007E7562"/>
    <w:rsid w:val="00804A85"/>
    <w:rsid w:val="00814810"/>
    <w:rsid w:val="00816674"/>
    <w:rsid w:val="00823809"/>
    <w:rsid w:val="00846368"/>
    <w:rsid w:val="008504F1"/>
    <w:rsid w:val="00870198"/>
    <w:rsid w:val="00892344"/>
    <w:rsid w:val="008A44D0"/>
    <w:rsid w:val="00912D5B"/>
    <w:rsid w:val="00912F44"/>
    <w:rsid w:val="009158B0"/>
    <w:rsid w:val="00920530"/>
    <w:rsid w:val="0092645E"/>
    <w:rsid w:val="009417BD"/>
    <w:rsid w:val="00955993"/>
    <w:rsid w:val="00961AE1"/>
    <w:rsid w:val="0096318E"/>
    <w:rsid w:val="009754B7"/>
    <w:rsid w:val="009838DF"/>
    <w:rsid w:val="00985224"/>
    <w:rsid w:val="009A34F1"/>
    <w:rsid w:val="009A53AB"/>
    <w:rsid w:val="009B5735"/>
    <w:rsid w:val="009C4FC1"/>
    <w:rsid w:val="009E1868"/>
    <w:rsid w:val="009F089B"/>
    <w:rsid w:val="009F33E3"/>
    <w:rsid w:val="009F3F62"/>
    <w:rsid w:val="00A03197"/>
    <w:rsid w:val="00A12187"/>
    <w:rsid w:val="00A16833"/>
    <w:rsid w:val="00A221CE"/>
    <w:rsid w:val="00A34BD2"/>
    <w:rsid w:val="00A543DF"/>
    <w:rsid w:val="00A70BBD"/>
    <w:rsid w:val="00A770BD"/>
    <w:rsid w:val="00A831AA"/>
    <w:rsid w:val="00A92853"/>
    <w:rsid w:val="00A97EEB"/>
    <w:rsid w:val="00AC01CF"/>
    <w:rsid w:val="00AD334E"/>
    <w:rsid w:val="00AF0ADD"/>
    <w:rsid w:val="00B12988"/>
    <w:rsid w:val="00B578FB"/>
    <w:rsid w:val="00B610DC"/>
    <w:rsid w:val="00B66C28"/>
    <w:rsid w:val="00B706D2"/>
    <w:rsid w:val="00B855C6"/>
    <w:rsid w:val="00B87A44"/>
    <w:rsid w:val="00BC2741"/>
    <w:rsid w:val="00BC2A0B"/>
    <w:rsid w:val="00BC6389"/>
    <w:rsid w:val="00BD1DD8"/>
    <w:rsid w:val="00C25570"/>
    <w:rsid w:val="00C35726"/>
    <w:rsid w:val="00C44E2D"/>
    <w:rsid w:val="00C50B8B"/>
    <w:rsid w:val="00C7071D"/>
    <w:rsid w:val="00C72D14"/>
    <w:rsid w:val="00C741F7"/>
    <w:rsid w:val="00C813B6"/>
    <w:rsid w:val="00C95B21"/>
    <w:rsid w:val="00CF028C"/>
    <w:rsid w:val="00D02ABC"/>
    <w:rsid w:val="00D071EA"/>
    <w:rsid w:val="00D146EF"/>
    <w:rsid w:val="00D24226"/>
    <w:rsid w:val="00D66488"/>
    <w:rsid w:val="00D726B4"/>
    <w:rsid w:val="00D807EE"/>
    <w:rsid w:val="00D850A5"/>
    <w:rsid w:val="00D90609"/>
    <w:rsid w:val="00DA5CBA"/>
    <w:rsid w:val="00DB3C1A"/>
    <w:rsid w:val="00DB4BE5"/>
    <w:rsid w:val="00DC2641"/>
    <w:rsid w:val="00DD43EC"/>
    <w:rsid w:val="00DF340F"/>
    <w:rsid w:val="00DF585F"/>
    <w:rsid w:val="00E03A30"/>
    <w:rsid w:val="00E12144"/>
    <w:rsid w:val="00E2285E"/>
    <w:rsid w:val="00E31840"/>
    <w:rsid w:val="00E34868"/>
    <w:rsid w:val="00E36EBA"/>
    <w:rsid w:val="00E70C69"/>
    <w:rsid w:val="00E82BAD"/>
    <w:rsid w:val="00E85B35"/>
    <w:rsid w:val="00E86C59"/>
    <w:rsid w:val="00E9738D"/>
    <w:rsid w:val="00E9749B"/>
    <w:rsid w:val="00EC3CBB"/>
    <w:rsid w:val="00F04DFB"/>
    <w:rsid w:val="00F101AD"/>
    <w:rsid w:val="00F11BDC"/>
    <w:rsid w:val="00F13899"/>
    <w:rsid w:val="00F26D44"/>
    <w:rsid w:val="00F409B7"/>
    <w:rsid w:val="00F50172"/>
    <w:rsid w:val="00F6415B"/>
    <w:rsid w:val="00F93782"/>
    <w:rsid w:val="00FA2570"/>
    <w:rsid w:val="00FA2D4F"/>
    <w:rsid w:val="00FC791F"/>
    <w:rsid w:val="00FE3A35"/>
    <w:rsid w:val="00FE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DF8A"/>
  <w15:chartTrackingRefBased/>
  <w15:docId w15:val="{5305CF5D-C4FA-49AD-A112-4A2612FF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27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74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3E2BFB"/>
    <w:rPr>
      <w:color w:val="000080"/>
      <w:u w:val="single"/>
    </w:rPr>
  </w:style>
  <w:style w:type="paragraph" w:customStyle="1" w:styleId="Standard">
    <w:name w:val="Standard"/>
    <w:rsid w:val="003E2BF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Nagwek">
    <w:name w:val="header"/>
    <w:basedOn w:val="Standard"/>
    <w:link w:val="NagwekZnak"/>
    <w:rsid w:val="003E2BFB"/>
    <w:pPr>
      <w:suppressLineNumbers/>
    </w:pPr>
  </w:style>
  <w:style w:type="character" w:customStyle="1" w:styleId="NagwekZnak">
    <w:name w:val="Nagłówek Znak"/>
    <w:basedOn w:val="Domylnaczcionkaakapitu"/>
    <w:link w:val="Nagwek"/>
    <w:rsid w:val="003E2BFB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p1,L"/>
    <w:basedOn w:val="Standard"/>
    <w:link w:val="AkapitzlistZnak"/>
    <w:uiPriority w:val="34"/>
    <w:qFormat/>
    <w:rsid w:val="003E2BFB"/>
    <w:pPr>
      <w:ind w:left="720"/>
    </w:pPr>
  </w:style>
  <w:style w:type="paragraph" w:styleId="Stopka">
    <w:name w:val="footer"/>
    <w:basedOn w:val="Standard"/>
    <w:link w:val="StopkaZnak"/>
    <w:rsid w:val="003E2BFB"/>
    <w:pPr>
      <w:suppressLineNumbers/>
    </w:pPr>
  </w:style>
  <w:style w:type="character" w:customStyle="1" w:styleId="StopkaZnak">
    <w:name w:val="Stopka Znak"/>
    <w:basedOn w:val="Domylnaczcionkaakapitu"/>
    <w:link w:val="Stopka"/>
    <w:rsid w:val="003E2BFB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unhideWhenUsed/>
    <w:rsid w:val="003E2BFB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E2BFB"/>
    <w:pPr>
      <w:widowControl w:val="0"/>
      <w:suppressAutoHyphens/>
      <w:spacing w:after="160" w:line="252" w:lineRule="auto"/>
      <w:textAlignment w:val="baseline"/>
    </w:pPr>
    <w:rPr>
      <w:rFonts w:ascii="Calibri" w:eastAsia="SimSun" w:hAnsi="Calibri" w:cs="Tahoma"/>
      <w:kern w:val="1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uiPriority w:val="99"/>
    <w:semiHidden/>
    <w:rsid w:val="003E2B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semiHidden/>
    <w:rsid w:val="003E2BFB"/>
    <w:rPr>
      <w:rFonts w:ascii="Calibri" w:eastAsia="SimSun" w:hAnsi="Calibri" w:cs="Tahoma"/>
      <w:kern w:val="1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61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494B"/>
    <w:pPr>
      <w:widowControl/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02494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customStyle="1" w:styleId="Default">
    <w:name w:val="Default"/>
    <w:qFormat/>
    <w:rsid w:val="00461C1E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bsatz-Standardschriftart">
    <w:name w:val="Absatz-Standardschriftart"/>
    <w:rsid w:val="003A7614"/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p1 Znak"/>
    <w:link w:val="Akapitzlist"/>
    <w:uiPriority w:val="34"/>
    <w:qFormat/>
    <w:locked/>
    <w:rsid w:val="00A03197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319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1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31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5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kowo@olsztyn.lasy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rokowo@olsztyn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B9A19-332B-435A-A4B3-8F35FE57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4045</Words>
  <Characters>24270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N.Srokowo Tomasz Wołejszo</dc:creator>
  <cp:keywords/>
  <dc:description/>
  <cp:lastModifiedBy>Monika Kolman</cp:lastModifiedBy>
  <cp:revision>2</cp:revision>
  <cp:lastPrinted>2023-05-29T11:10:00Z</cp:lastPrinted>
  <dcterms:created xsi:type="dcterms:W3CDTF">2025-03-20T11:05:00Z</dcterms:created>
  <dcterms:modified xsi:type="dcterms:W3CDTF">2025-03-20T11:05:00Z</dcterms:modified>
</cp:coreProperties>
</file>