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9D54" w14:textId="478140B4" w:rsidR="00113D2F" w:rsidRDefault="008841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Umowa nr </w:t>
      </w:r>
      <w:proofErr w:type="spellStart"/>
      <w:r>
        <w:rPr>
          <w:rFonts w:ascii="Calibri" w:hAnsi="Calibri" w:cs="Calibri"/>
          <w:b/>
        </w:rPr>
        <w:t>OPWiK</w:t>
      </w:r>
      <w:proofErr w:type="spellEnd"/>
      <w:r w:rsidR="00797B0D">
        <w:rPr>
          <w:rFonts w:ascii="Calibri" w:hAnsi="Calibri" w:cs="Calibri"/>
          <w:b/>
        </w:rPr>
        <w:t>……………………………………</w:t>
      </w:r>
    </w:p>
    <w:p w14:paraId="640288CA" w14:textId="77777777" w:rsidR="00113D2F" w:rsidRDefault="00113D2F">
      <w:pPr>
        <w:spacing w:line="276" w:lineRule="auto"/>
        <w:jc w:val="center"/>
        <w:rPr>
          <w:rFonts w:ascii="Calibri" w:hAnsi="Calibri" w:cs="Calibri"/>
          <w:b/>
        </w:rPr>
      </w:pPr>
    </w:p>
    <w:p w14:paraId="50468F17" w14:textId="28E6ED9C" w:rsidR="00113D2F" w:rsidRDefault="008841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</w:t>
      </w:r>
      <w:r w:rsidR="00797B0D">
        <w:rPr>
          <w:rFonts w:ascii="Calibri" w:hAnsi="Calibri" w:cs="Calibri"/>
        </w:rPr>
        <w:t>………………..2025</w:t>
      </w:r>
      <w:r>
        <w:rPr>
          <w:rFonts w:ascii="Calibri" w:hAnsi="Calibri" w:cs="Calibri"/>
        </w:rPr>
        <w:t xml:space="preserve"> r. pomiędzy:</w:t>
      </w:r>
    </w:p>
    <w:p w14:paraId="3DEC39CD" w14:textId="77777777" w:rsidR="00113D2F" w:rsidRDefault="008841F7">
      <w:pPr>
        <w:tabs>
          <w:tab w:val="left" w:pos="1985"/>
        </w:tabs>
        <w:spacing w:line="276" w:lineRule="auto"/>
        <w:jc w:val="both"/>
      </w:pPr>
      <w:r>
        <w:rPr>
          <w:rFonts w:ascii="Calibri" w:eastAsia="Calibri" w:hAnsi="Calibri" w:cs="Calibri"/>
          <w:b/>
          <w:iCs/>
          <w:lang w:eastAsia="en-US"/>
        </w:rPr>
        <w:t xml:space="preserve">Ostrołęckim Przedsiębiorstwem Wodociągów i Kanalizacji </w:t>
      </w:r>
      <w:bookmarkStart w:id="0" w:name="_Hlk163631736"/>
      <w:r>
        <w:rPr>
          <w:rFonts w:ascii="Calibri" w:eastAsia="Calibri" w:hAnsi="Calibri" w:cs="Calibri"/>
          <w:b/>
          <w:iCs/>
          <w:lang w:eastAsia="en-US"/>
        </w:rPr>
        <w:t>Spółka z ograniczoną odpowiedzialnością</w:t>
      </w:r>
      <w:r>
        <w:rPr>
          <w:rFonts w:ascii="Calibri" w:eastAsia="Calibri" w:hAnsi="Calibri" w:cs="Calibri"/>
          <w:bCs/>
          <w:iCs/>
          <w:lang w:eastAsia="en-US"/>
        </w:rPr>
        <w:t xml:space="preserve"> </w:t>
      </w:r>
      <w:bookmarkEnd w:id="0"/>
      <w:r>
        <w:rPr>
          <w:rFonts w:ascii="Calibri" w:eastAsia="Calibri" w:hAnsi="Calibri" w:cs="Calibri"/>
          <w:bCs/>
          <w:iCs/>
          <w:lang w:eastAsia="en-US"/>
        </w:rPr>
        <w:t>z siedzibą w Ostrołęce przy ulicy Kurpiowskiej 21, wpisaną do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bCs/>
          <w:iCs/>
          <w:lang w:eastAsia="en-US"/>
        </w:rPr>
        <w:t>Krajowego Rejestru Sądowego pod numerem 0000059764, REGON: 550388739, NIP: 7580000344, której dokumenty rejestrowe przechowywane są w Sądzie Rejonowym w Białymstoku, XII Wydział Gospodarczy Krajowego Rejestru Sądowego, posiadającą kapitał zakładowy w kwocie 53.860.000,00 zł,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bCs/>
          <w:iCs/>
          <w:lang w:eastAsia="en-US"/>
        </w:rPr>
        <w:t xml:space="preserve">posiadającą status dużego przedsiębiorcy w rozumieniu ustawy o przeciwdziałaniu nadmiernym opóźnieniom w transakcjach handlowych, </w:t>
      </w:r>
    </w:p>
    <w:p w14:paraId="2A723C26" w14:textId="77777777" w:rsidR="00113D2F" w:rsidRDefault="008841F7">
      <w:pPr>
        <w:tabs>
          <w:tab w:val="left" w:pos="1985"/>
        </w:tabs>
        <w:spacing w:line="276" w:lineRule="auto"/>
        <w:jc w:val="both"/>
      </w:pPr>
      <w:r>
        <w:rPr>
          <w:rFonts w:ascii="Calibri" w:eastAsia="Calibri" w:hAnsi="Calibri" w:cs="Calibri"/>
          <w:iCs/>
          <w:lang w:eastAsia="en-US"/>
        </w:rPr>
        <w:t>zwaną dalej „</w:t>
      </w:r>
      <w:r>
        <w:rPr>
          <w:rFonts w:ascii="Calibri" w:eastAsia="Calibri" w:hAnsi="Calibri" w:cs="Calibri"/>
          <w:b/>
          <w:iCs/>
          <w:lang w:eastAsia="en-US"/>
        </w:rPr>
        <w:t>Zamawiającym”</w:t>
      </w:r>
      <w:r>
        <w:rPr>
          <w:rFonts w:ascii="Calibri" w:eastAsia="Calibri" w:hAnsi="Calibri" w:cs="Calibri"/>
          <w:iCs/>
          <w:lang w:eastAsia="en-US"/>
        </w:rPr>
        <w:t>, reprezentowaną przez:</w:t>
      </w:r>
    </w:p>
    <w:p w14:paraId="7B7A4D00" w14:textId="2B3FCD54" w:rsidR="00113D2F" w:rsidRDefault="00797B0D">
      <w:pPr>
        <w:tabs>
          <w:tab w:val="left" w:pos="1985"/>
        </w:tabs>
        <w:spacing w:line="276" w:lineRule="auto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Calibri" w:eastAsia="Calibri" w:hAnsi="Calibri" w:cs="Calibri"/>
          <w:b/>
          <w:bCs/>
          <w:iCs/>
          <w:lang w:eastAsia="en-US"/>
        </w:rPr>
        <w:t>Andrzeja Jagielskiego</w:t>
      </w:r>
      <w:r w:rsidR="008841F7">
        <w:rPr>
          <w:rFonts w:ascii="Calibri" w:eastAsia="Calibri" w:hAnsi="Calibri" w:cs="Calibri"/>
          <w:b/>
          <w:bCs/>
          <w:iCs/>
          <w:lang w:eastAsia="en-US"/>
        </w:rPr>
        <w:t xml:space="preserve"> - Prezesa Zarządu</w:t>
      </w:r>
    </w:p>
    <w:p w14:paraId="0DA471F4" w14:textId="77777777" w:rsidR="00113D2F" w:rsidRDefault="008841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a: </w:t>
      </w:r>
    </w:p>
    <w:p w14:paraId="78B45D07" w14:textId="4DF9F881" w:rsidR="00113D2F" w:rsidRDefault="00797B0D">
      <w:pPr>
        <w:spacing w:line="276" w:lineRule="auto"/>
        <w:jc w:val="both"/>
      </w:pP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……………………………………………………………………………………………………………………………………………………..</w:t>
      </w:r>
      <w:r w:rsidR="008841F7">
        <w:rPr>
          <w:rFonts w:ascii="Calibri" w:hAnsi="Calibri" w:cs="Calibri"/>
          <w:bCs/>
        </w:rPr>
        <w:t>,</w:t>
      </w:r>
      <w:r w:rsidR="008841F7">
        <w:rPr>
          <w:rFonts w:ascii="Calibri" w:hAnsi="Calibri" w:cs="Calibri"/>
        </w:rPr>
        <w:t xml:space="preserve"> </w:t>
      </w:r>
    </w:p>
    <w:p w14:paraId="3A61C902" w14:textId="42282CB0" w:rsidR="00113D2F" w:rsidRDefault="003311F4">
      <w:pPr>
        <w:spacing w:line="276" w:lineRule="auto"/>
        <w:jc w:val="both"/>
      </w:pPr>
      <w:r>
        <w:rPr>
          <w:rFonts w:ascii="Calibri" w:hAnsi="Calibri" w:cs="Calibri"/>
        </w:rPr>
        <w:t>Z</w:t>
      </w:r>
      <w:r w:rsidR="008841F7">
        <w:rPr>
          <w:rFonts w:ascii="Calibri" w:hAnsi="Calibri" w:cs="Calibri"/>
        </w:rPr>
        <w:t>wan</w:t>
      </w:r>
      <w:r>
        <w:rPr>
          <w:rFonts w:ascii="Calibri" w:hAnsi="Calibri" w:cs="Calibri"/>
        </w:rPr>
        <w:t>ym/</w:t>
      </w:r>
      <w:r w:rsidR="008841F7">
        <w:rPr>
          <w:rFonts w:ascii="Calibri" w:hAnsi="Calibri" w:cs="Calibri"/>
        </w:rPr>
        <w:t>ą dalej „</w:t>
      </w:r>
      <w:r w:rsidR="008841F7">
        <w:rPr>
          <w:rFonts w:ascii="Calibri" w:hAnsi="Calibri" w:cs="Calibri"/>
          <w:b/>
          <w:bCs/>
        </w:rPr>
        <w:t>Wykonawcą”</w:t>
      </w:r>
      <w:r w:rsidR="008841F7">
        <w:rPr>
          <w:rFonts w:ascii="Calibri" w:hAnsi="Calibri" w:cs="Calibri"/>
        </w:rPr>
        <w:t>, reprezentowan</w:t>
      </w:r>
      <w:r>
        <w:rPr>
          <w:rFonts w:ascii="Calibri" w:hAnsi="Calibri" w:cs="Calibri"/>
        </w:rPr>
        <w:t>ym/</w:t>
      </w:r>
      <w:r w:rsidR="008841F7">
        <w:rPr>
          <w:rFonts w:ascii="Calibri" w:hAnsi="Calibri" w:cs="Calibri"/>
        </w:rPr>
        <w:t>ą przez:</w:t>
      </w:r>
    </w:p>
    <w:p w14:paraId="6134F14B" w14:textId="312F181E" w:rsidR="00113D2F" w:rsidRDefault="00797B0D">
      <w:pPr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</w:t>
      </w:r>
    </w:p>
    <w:p w14:paraId="4719C7C0" w14:textId="44553B6C" w:rsidR="00113D2F" w:rsidRDefault="008841F7">
      <w:pPr>
        <w:spacing w:line="276" w:lineRule="auto"/>
        <w:jc w:val="both"/>
      </w:pPr>
      <w:r>
        <w:rPr>
          <w:rFonts w:ascii="Calibri" w:hAnsi="Calibri" w:cs="Calibri"/>
        </w:rPr>
        <w:t xml:space="preserve">Przedmiotem umowy jest </w:t>
      </w:r>
      <w:r>
        <w:rPr>
          <w:rFonts w:ascii="Calibri" w:hAnsi="Calibri" w:cs="Calibri"/>
          <w:b/>
          <w:bCs/>
        </w:rPr>
        <w:t>„Dostawa flokulantu do odwadniania osadów przefermentowanych</w:t>
      </w:r>
      <w:r w:rsidR="00797B0D">
        <w:rPr>
          <w:rFonts w:ascii="Calibri" w:hAnsi="Calibri" w:cs="Calibri"/>
          <w:b/>
          <w:bCs/>
        </w:rPr>
        <w:t xml:space="preserve">”. </w:t>
      </w:r>
      <w:r>
        <w:rPr>
          <w:rFonts w:ascii="Calibri" w:hAnsi="Calibri" w:cs="Calibri"/>
        </w:rPr>
        <w:t xml:space="preserve">Umowę zawarto po wyłonieniu Wykonawcy w trybie przetargu nieograniczonego (postępowanie nr </w:t>
      </w:r>
      <w:proofErr w:type="spellStart"/>
      <w:r>
        <w:rPr>
          <w:rFonts w:ascii="Calibri" w:hAnsi="Calibri" w:cs="Calibri"/>
        </w:rPr>
        <w:t>OPWiK</w:t>
      </w:r>
      <w:proofErr w:type="spellEnd"/>
      <w:r>
        <w:rPr>
          <w:rFonts w:ascii="Calibri" w:hAnsi="Calibri" w:cs="Calibri"/>
        </w:rPr>
        <w:t>/</w:t>
      </w:r>
      <w:r w:rsidR="00797B0D">
        <w:rPr>
          <w:rFonts w:ascii="Calibri" w:hAnsi="Calibri" w:cs="Calibri"/>
        </w:rPr>
        <w:t>5</w:t>
      </w:r>
      <w:r>
        <w:rPr>
          <w:rFonts w:ascii="Calibri" w:hAnsi="Calibri" w:cs="Calibri"/>
        </w:rPr>
        <w:t>/P/202</w:t>
      </w:r>
      <w:r w:rsidR="00797B0D">
        <w:rPr>
          <w:rFonts w:ascii="Calibri" w:hAnsi="Calibri" w:cs="Calibri"/>
        </w:rPr>
        <w:t>5</w:t>
      </w:r>
      <w:r>
        <w:rPr>
          <w:rFonts w:ascii="Calibri" w:hAnsi="Calibri" w:cs="Calibri"/>
        </w:rPr>
        <w:t>), zgodnie z „Regulaminem Przeprowadzania Przetargów i Udzielania Zamówień w Ostrołęckim Przedsiębiorstwie Wodociągów i Kanalizacji Sp. z o.o. w Ostrołęce”.</w:t>
      </w:r>
    </w:p>
    <w:p w14:paraId="4310F41B" w14:textId="77777777" w:rsidR="00113D2F" w:rsidRDefault="008841F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1.</w:t>
      </w:r>
    </w:p>
    <w:p w14:paraId="7C718419" w14:textId="6B8FD17A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Ogółem szacowana ilość dostarczonego flokulantu w okresie trwania umowy wynosić będz</w:t>
      </w:r>
      <w:r w:rsidRPr="00EE08D6">
        <w:rPr>
          <w:rFonts w:ascii="Calibri" w:hAnsi="Calibri" w:cs="Calibri"/>
        </w:rPr>
        <w:t>ie</w:t>
      </w:r>
      <w:r w:rsidRPr="00376E1E">
        <w:rPr>
          <w:rFonts w:ascii="Calibri" w:hAnsi="Calibri" w:cs="Calibri"/>
          <w:b/>
          <w:bCs/>
        </w:rPr>
        <w:t xml:space="preserve"> ok. </w:t>
      </w:r>
      <w:r w:rsidR="00797B0D" w:rsidRPr="00376E1E">
        <w:rPr>
          <w:rFonts w:ascii="Calibri" w:hAnsi="Calibri" w:cs="Calibri"/>
          <w:b/>
          <w:bCs/>
        </w:rPr>
        <w:t>20</w:t>
      </w:r>
      <w:r w:rsidRPr="00376E1E">
        <w:rPr>
          <w:rFonts w:ascii="Calibri" w:hAnsi="Calibri" w:cs="Calibri"/>
          <w:b/>
          <w:bCs/>
        </w:rPr>
        <w:t> 000 kg.</w:t>
      </w:r>
    </w:p>
    <w:p w14:paraId="29E5C08C" w14:textId="77777777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oświadczają, że ilość flokulantu ma charakter orientacyjny. Zamawiający przyjmie flokulant zgodnie z konkretnymi częściowymi zamówieniami i zapłaci tylko za dostawę określonej ilości towaru.</w:t>
      </w:r>
    </w:p>
    <w:p w14:paraId="6E18924C" w14:textId="77777777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oświadcza, że wyraża zgodę na częściową realizację zamówienia i nie będzie żądał wykonania pozostałej części umowy.</w:t>
      </w:r>
    </w:p>
    <w:p w14:paraId="3FB16CD7" w14:textId="77777777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Realizacja umowy będzie odbywać się partiami.</w:t>
      </w:r>
    </w:p>
    <w:p w14:paraId="14A93812" w14:textId="77777777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Dostawy będą realizowane na podstawie zamówień telefonicznych lub za pomocą poczty email, co najmniej na trzy dni robocze przed planowana dostawą.</w:t>
      </w:r>
    </w:p>
    <w:p w14:paraId="3AD8B45A" w14:textId="77777777" w:rsidR="00113D2F" w:rsidRDefault="008841F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Dostawca zobowiązuje się zrealizować zamówienie nie później, niż w ciągu trzech dni roboczych od dnia zamówienia. </w:t>
      </w:r>
    </w:p>
    <w:p w14:paraId="17DB76CB" w14:textId="77777777" w:rsidR="00376E1E" w:rsidRPr="00376E1E" w:rsidRDefault="00376E1E" w:rsidP="00376E1E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376E1E">
        <w:rPr>
          <w:rFonts w:ascii="Calibri" w:hAnsi="Calibri" w:cs="Calibri"/>
        </w:rPr>
        <w:t>Osobami wyznaczonymi do koordynacji wykonania Umowy są:</w:t>
      </w:r>
    </w:p>
    <w:p w14:paraId="5968F760" w14:textId="0C5BCE04" w:rsidR="00376E1E" w:rsidRPr="00376E1E" w:rsidRDefault="00376E1E" w:rsidP="00376E1E">
      <w:pPr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76E1E">
        <w:rPr>
          <w:rFonts w:ascii="Calibri" w:hAnsi="Calibri" w:cs="Calibri"/>
        </w:rPr>
        <w:t xml:space="preserve">ze strony Zamawiającego: </w:t>
      </w:r>
      <w:r>
        <w:rPr>
          <w:rFonts w:ascii="Calibri" w:hAnsi="Calibri" w:cs="Calibri"/>
        </w:rPr>
        <w:t>………………………………………….., tel. …………….,e-mail………………….</w:t>
      </w:r>
    </w:p>
    <w:p w14:paraId="7BC945E5" w14:textId="69909B12" w:rsidR="00376E1E" w:rsidRPr="00376E1E" w:rsidRDefault="00376E1E" w:rsidP="00376E1E">
      <w:pPr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376E1E">
        <w:rPr>
          <w:rFonts w:ascii="Calibri" w:hAnsi="Calibri" w:cs="Calibri"/>
        </w:rPr>
        <w:t>ze strony Wykonawcy:</w:t>
      </w:r>
      <w:r w:rsidRPr="00376E1E">
        <w:t xml:space="preserve"> </w:t>
      </w:r>
      <w:r w:rsidRPr="00376E1E">
        <w:rPr>
          <w:rFonts w:ascii="Calibri" w:hAnsi="Calibri" w:cs="Calibri"/>
        </w:rPr>
        <w:t>………………………………………….., tel. …………….,e-mail………………….</w:t>
      </w:r>
    </w:p>
    <w:p w14:paraId="738B5A99" w14:textId="2E7D8350" w:rsidR="00376E1E" w:rsidRPr="00376E1E" w:rsidRDefault="00376E1E" w:rsidP="00376E1E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376E1E">
        <w:rPr>
          <w:rFonts w:ascii="Calibri" w:hAnsi="Calibri" w:cs="Calibri"/>
        </w:rPr>
        <w:t>W przypadku zmiany danych teleadresowych lub adresu e-mail wskazanego w ust.</w:t>
      </w:r>
      <w:r>
        <w:rPr>
          <w:rFonts w:ascii="Calibri" w:hAnsi="Calibri" w:cs="Calibri"/>
        </w:rPr>
        <w:t xml:space="preserve"> 7 </w:t>
      </w:r>
      <w:r w:rsidRPr="00376E1E">
        <w:rPr>
          <w:rFonts w:ascii="Calibri" w:hAnsi="Calibri" w:cs="Calibri"/>
        </w:rPr>
        <w:t>Strony zobowiązane są niezwłocznie powiadomić o zmianie. W przypadku braku powiadomienia, pisma przekazane za pośrednictwem poczty elektronicznej, na adres uprzednio wskazany, będą traktowane jako poprawnie doręczone.</w:t>
      </w:r>
    </w:p>
    <w:p w14:paraId="1ECD1221" w14:textId="77777777" w:rsidR="00376E1E" w:rsidRDefault="00376E1E" w:rsidP="00376E1E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0939E1A3" w14:textId="77777777" w:rsidR="00376E1E" w:rsidRDefault="00376E1E" w:rsidP="00376E1E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268BA1CF" w14:textId="77777777" w:rsidR="00113D2F" w:rsidRDefault="008841F7" w:rsidP="00376E1E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§ 2.</w:t>
      </w:r>
    </w:p>
    <w:p w14:paraId="55CB561E" w14:textId="77777777" w:rsidR="00113D2F" w:rsidRDefault="008841F7">
      <w:pPr>
        <w:pStyle w:val="NormalnyWeb"/>
        <w:numPr>
          <w:ilvl w:val="0"/>
          <w:numId w:val="2"/>
        </w:numPr>
        <w:tabs>
          <w:tab w:val="left" w:pos="0"/>
          <w:tab w:val="left" w:pos="103"/>
        </w:tabs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 się fakturowanie częściowe za wykonaną usługę. </w:t>
      </w:r>
    </w:p>
    <w:p w14:paraId="74B3A785" w14:textId="77777777" w:rsidR="00113D2F" w:rsidRDefault="008841F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fakturowania poszczególnych dostaw będzie formularz cenowy załączony do oferty.</w:t>
      </w:r>
    </w:p>
    <w:p w14:paraId="2B2E855D" w14:textId="77777777" w:rsidR="00113D2F" w:rsidRDefault="008841F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Faktyczna ilość dostarczonego towaru, stanowiąca podstawę rozliczenia wynagrodzenia Wykonawcy zostanie ustalona na podstawie listów przewozowych.</w:t>
      </w:r>
    </w:p>
    <w:p w14:paraId="32BF17EE" w14:textId="77777777" w:rsidR="00113D2F" w:rsidRDefault="008841F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Zapłata należności nastąpi przelewem na konto Wykonawcy wskazane na fakturze, w terminie 30 dni od daty otrzymania faktury przez Zamawiającego.</w:t>
      </w:r>
    </w:p>
    <w:p w14:paraId="6805C273" w14:textId="127915CD" w:rsidR="00113D2F" w:rsidRDefault="008841F7">
      <w:pPr>
        <w:numPr>
          <w:ilvl w:val="0"/>
          <w:numId w:val="2"/>
        </w:numPr>
        <w:spacing w:line="276" w:lineRule="auto"/>
        <w:jc w:val="both"/>
      </w:pPr>
      <w:r>
        <w:rPr>
          <w:rFonts w:ascii="Calibri" w:hAnsi="Calibri" w:cs="Calibri"/>
        </w:rPr>
        <w:t xml:space="preserve">Wartość umowy nie może przekroczyć kwoty </w:t>
      </w:r>
      <w:r w:rsidR="00797B0D">
        <w:rPr>
          <w:rFonts w:ascii="Calibri" w:hAnsi="Calibri" w:cs="Calibri"/>
          <w:b/>
        </w:rPr>
        <w:t>……………….</w:t>
      </w:r>
      <w:r>
        <w:rPr>
          <w:rFonts w:ascii="Calibri" w:hAnsi="Calibri" w:cs="Calibri"/>
          <w:b/>
        </w:rPr>
        <w:t xml:space="preserve"> zł netto </w:t>
      </w:r>
      <w:r>
        <w:rPr>
          <w:rFonts w:ascii="Calibri" w:hAnsi="Calibri" w:cs="Calibri"/>
        </w:rPr>
        <w:t xml:space="preserve">plus podatek VAT 23% </w:t>
      </w:r>
      <w:r w:rsidR="00797B0D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zł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tj. </w:t>
      </w:r>
      <w:r w:rsidR="00797B0D">
        <w:rPr>
          <w:rFonts w:ascii="Calibri" w:hAnsi="Calibri" w:cs="Calibri"/>
          <w:b/>
        </w:rPr>
        <w:t>………………..</w:t>
      </w:r>
      <w:r>
        <w:rPr>
          <w:rFonts w:ascii="Calibri" w:hAnsi="Calibri" w:cs="Calibri"/>
          <w:b/>
        </w:rPr>
        <w:t xml:space="preserve"> zł brutto</w:t>
      </w:r>
      <w:r>
        <w:rPr>
          <w:rFonts w:ascii="Calibri" w:hAnsi="Calibri" w:cs="Calibri"/>
        </w:rPr>
        <w:t xml:space="preserve"> (</w:t>
      </w:r>
      <w:r w:rsidR="00797B0D">
        <w:rPr>
          <w:rFonts w:ascii="Calibri" w:hAnsi="Calibri" w:cs="Calibri"/>
          <w:i/>
        </w:rPr>
        <w:t>………………………..</w:t>
      </w:r>
      <w:r>
        <w:rPr>
          <w:rFonts w:ascii="Calibri" w:hAnsi="Calibri" w:cs="Calibri"/>
          <w:i/>
        </w:rPr>
        <w:t xml:space="preserve"> brutto</w:t>
      </w:r>
      <w:r>
        <w:rPr>
          <w:rFonts w:ascii="Calibri" w:hAnsi="Calibri" w:cs="Calibri"/>
        </w:rPr>
        <w:t>).</w:t>
      </w:r>
    </w:p>
    <w:p w14:paraId="4001B06F" w14:textId="77777777" w:rsidR="00113D2F" w:rsidRDefault="008841F7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uwzględnia odbiór i utylizację opakowań.</w:t>
      </w:r>
    </w:p>
    <w:p w14:paraId="1BDA796E" w14:textId="77777777" w:rsidR="00113D2F" w:rsidRDefault="008841F7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Marża i inne narzuty stałe ustalone w formularzu cenowym nie mogą ulec zmianie w okresie trwania umowy.</w:t>
      </w:r>
    </w:p>
    <w:p w14:paraId="2771220A" w14:textId="77777777" w:rsidR="00113D2F" w:rsidRDefault="008841F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3.</w:t>
      </w:r>
    </w:p>
    <w:p w14:paraId="3A33B280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zapłaci Zamawiającemu karę umowną za opóźnienia w realizacji umowy w wysokości 0,1% wynagrodzenia określonego w § 2 ust. 5 umowy za każdy dzień zwłoki.</w:t>
      </w:r>
    </w:p>
    <w:p w14:paraId="6C539C4F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zapłaci Zamawiającemu kary umowne z tytułu odstąpienia od umowy z przyczyn leżących po stronie Wykonawcy w wysokości 10% wynagrodzenia netto, o którym mowa w § 2 ust. 5 umowy.</w:t>
      </w:r>
    </w:p>
    <w:p w14:paraId="5EA06B4C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ma prawo odstąpić od umowy z winy Wykonawcy w następujących okolicznościach:</w:t>
      </w:r>
    </w:p>
    <w:p w14:paraId="4B413254" w14:textId="77777777" w:rsidR="00113D2F" w:rsidRDefault="008841F7">
      <w:pPr>
        <w:pStyle w:val="NormalnyWeb"/>
        <w:numPr>
          <w:ilvl w:val="1"/>
          <w:numId w:val="3"/>
        </w:numPr>
        <w:spacing w:before="0" w:after="0"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dopuszcza się zwłoki w dostawie przedmiotu umowy dłużej niż 5 dni roboczych,</w:t>
      </w:r>
    </w:p>
    <w:p w14:paraId="1F3493B0" w14:textId="77777777" w:rsidR="00113D2F" w:rsidRDefault="008841F7">
      <w:pPr>
        <w:pStyle w:val="NormalnyWeb"/>
        <w:numPr>
          <w:ilvl w:val="1"/>
          <w:numId w:val="3"/>
        </w:numPr>
        <w:spacing w:before="0" w:after="0"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co najmniej dwukrotnie dostarczył przedmiot umowy nieodpowiedniej jakości lub w ilości nieodpowiadającej zamówieniu.</w:t>
      </w:r>
    </w:p>
    <w:p w14:paraId="3F12923E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Odstąpienie od umowy powinno nastąpić w formie pisemnej pod rygorem nieważności ze   wskazaniem przyczyny.</w:t>
      </w:r>
    </w:p>
    <w:p w14:paraId="46811D0E" w14:textId="51AFE0C1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zapłaci Wykonawcy kary umowne z tytułu odstąpienia od umowy z przyczyn leżących po stronie Zamawiającego w wysokości 10% wynagrodzenia netto, o którym mowa w §</w:t>
      </w:r>
      <w:r w:rsidR="00376E1E">
        <w:rPr>
          <w:rFonts w:ascii="Calibri" w:hAnsi="Calibri" w:cs="Calibri"/>
        </w:rPr>
        <w:t> </w:t>
      </w:r>
      <w:r>
        <w:rPr>
          <w:rFonts w:ascii="Calibri" w:hAnsi="Calibri" w:cs="Calibri"/>
        </w:rPr>
        <w:t>2 ust. 5 umowy.</w:t>
      </w:r>
    </w:p>
    <w:p w14:paraId="62447554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zapłaci Wykonawcy odsetki ustawowe za opóźnienie w zapłacie faktury.</w:t>
      </w:r>
    </w:p>
    <w:p w14:paraId="77561026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Strony mają prawo do odszkodowania za niewłaściwe wykonanie umowy wyłącznie do pełnej wysokości umowy. </w:t>
      </w:r>
    </w:p>
    <w:p w14:paraId="3BB66C94" w14:textId="77777777" w:rsidR="00113D2F" w:rsidRDefault="008841F7">
      <w:pPr>
        <w:pStyle w:val="NormalnyWeb"/>
        <w:numPr>
          <w:ilvl w:val="0"/>
          <w:numId w:val="3"/>
        </w:numPr>
        <w:tabs>
          <w:tab w:val="left" w:pos="426"/>
          <w:tab w:val="left" w:pos="463"/>
        </w:tabs>
        <w:spacing w:before="0"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Łączna maksymalna wysokość kar umownych nałożonych na podstawie niniejszej umowy, których może dochodzić każda ze stron umowy, nie może przekroczyć 20 % wynagrodzenia brutto określonego w § 2 ust. 5 niniejszej umowy.</w:t>
      </w:r>
    </w:p>
    <w:p w14:paraId="60703D75" w14:textId="77777777" w:rsidR="00113D2F" w:rsidRDefault="00113D2F">
      <w:pPr>
        <w:pStyle w:val="NormalnyWeb"/>
        <w:tabs>
          <w:tab w:val="left" w:pos="426"/>
          <w:tab w:val="left" w:pos="463"/>
        </w:tabs>
        <w:spacing w:before="0" w:after="0" w:line="276" w:lineRule="auto"/>
        <w:jc w:val="both"/>
        <w:rPr>
          <w:rFonts w:ascii="Calibri" w:hAnsi="Calibri" w:cs="Calibri"/>
        </w:rPr>
      </w:pPr>
    </w:p>
    <w:p w14:paraId="4CF2AD96" w14:textId="77777777" w:rsidR="00113D2F" w:rsidRDefault="008841F7">
      <w:pPr>
        <w:pStyle w:val="NormalnyWeb"/>
        <w:tabs>
          <w:tab w:val="left" w:pos="359"/>
          <w:tab w:val="left" w:pos="463"/>
        </w:tabs>
        <w:spacing w:before="0" w:after="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4.</w:t>
      </w:r>
    </w:p>
    <w:p w14:paraId="14FA258B" w14:textId="77777777" w:rsidR="00113D2F" w:rsidRDefault="008841F7">
      <w:pPr>
        <w:pStyle w:val="NormalnyWeb"/>
        <w:numPr>
          <w:ilvl w:val="0"/>
          <w:numId w:val="4"/>
        </w:numPr>
        <w:tabs>
          <w:tab w:val="left" w:pos="0"/>
          <w:tab w:val="left" w:pos="103"/>
        </w:tabs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reklamacji jakości dostarczonego produktu Zamawiający natychmiast poinformuje Wykonawcę o swoich uwagach.</w:t>
      </w:r>
    </w:p>
    <w:p w14:paraId="5B7EF500" w14:textId="77777777" w:rsidR="00113D2F" w:rsidRDefault="008841F7">
      <w:pPr>
        <w:pStyle w:val="NormalnyWeb"/>
        <w:numPr>
          <w:ilvl w:val="0"/>
          <w:numId w:val="4"/>
        </w:numPr>
        <w:tabs>
          <w:tab w:val="left" w:pos="0"/>
          <w:tab w:val="left" w:pos="103"/>
        </w:tabs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Strony ustalają procedurę postępowania gwarantującą pełną obiektywność sprawdzenia powstałych wątpliwości.</w:t>
      </w:r>
    </w:p>
    <w:p w14:paraId="3089E0FC" w14:textId="77777777" w:rsidR="00113D2F" w:rsidRDefault="008841F7">
      <w:pPr>
        <w:pStyle w:val="NormalnyWeb"/>
        <w:numPr>
          <w:ilvl w:val="0"/>
          <w:numId w:val="4"/>
        </w:numPr>
        <w:tabs>
          <w:tab w:val="left" w:pos="0"/>
          <w:tab w:val="left" w:pos="103"/>
        </w:tabs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stwierdzeniu wadliwości produktu Wykonawca wymieni go na właściwy w ciągu 48 godzin.</w:t>
      </w:r>
    </w:p>
    <w:p w14:paraId="3488F12C" w14:textId="3211B57F" w:rsidR="00113D2F" w:rsidRDefault="008841F7">
      <w:pPr>
        <w:pStyle w:val="NormalnyWeb"/>
        <w:numPr>
          <w:ilvl w:val="0"/>
          <w:numId w:val="4"/>
        </w:numPr>
        <w:tabs>
          <w:tab w:val="left" w:pos="0"/>
          <w:tab w:val="left" w:pos="103"/>
        </w:tabs>
        <w:spacing w:before="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Strony dopuszczają rozwiązanie umowy z zachowaniem 30-dniowego okresu wypowiedzenia w przypadku stwierdzenia w obecności Wykonawcy, że flokulant nie pozwala na osiągnięcie wyników uzyskanych podczas badań technicznych.</w:t>
      </w:r>
    </w:p>
    <w:p w14:paraId="049905B9" w14:textId="77777777" w:rsidR="00113D2F" w:rsidRDefault="00113D2F">
      <w:pPr>
        <w:pStyle w:val="NormalnyWeb"/>
        <w:tabs>
          <w:tab w:val="left" w:pos="463"/>
        </w:tabs>
        <w:spacing w:before="0" w:after="0" w:line="276" w:lineRule="auto"/>
        <w:ind w:left="360"/>
        <w:jc w:val="both"/>
        <w:rPr>
          <w:rFonts w:ascii="Calibri" w:hAnsi="Calibri" w:cs="Calibri"/>
        </w:rPr>
      </w:pPr>
    </w:p>
    <w:p w14:paraId="7D7D2A6C" w14:textId="77777777" w:rsidR="00113D2F" w:rsidRDefault="008841F7">
      <w:pPr>
        <w:spacing w:line="276" w:lineRule="auto"/>
        <w:ind w:lef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5.</w:t>
      </w:r>
    </w:p>
    <w:p w14:paraId="45D1757C" w14:textId="77777777" w:rsidR="00113D2F" w:rsidRDefault="008841F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Wszelkie zmiany umowy wymagają zachowania formy pisemnej pod rygorem nieważności.</w:t>
      </w:r>
    </w:p>
    <w:p w14:paraId="0F94E074" w14:textId="77777777" w:rsidR="00113D2F" w:rsidRDefault="008841F7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Zamówienia są integralną częścią umowy.</w:t>
      </w:r>
    </w:p>
    <w:p w14:paraId="5D7383C7" w14:textId="0FE88577" w:rsidR="00113D2F" w:rsidRDefault="008841F7">
      <w:pPr>
        <w:numPr>
          <w:ilvl w:val="0"/>
          <w:numId w:val="5"/>
        </w:numPr>
        <w:spacing w:line="276" w:lineRule="auto"/>
        <w:jc w:val="both"/>
      </w:pPr>
      <w:r>
        <w:rPr>
          <w:rFonts w:ascii="Calibri" w:hAnsi="Calibri" w:cs="Calibri"/>
        </w:rPr>
        <w:t xml:space="preserve">Termin realizacji umowy: 12 miesięcy od dnia podpisania umowy, tj. </w:t>
      </w:r>
      <w:r>
        <w:rPr>
          <w:rFonts w:ascii="Calibri" w:hAnsi="Calibri" w:cs="Calibri"/>
          <w:b/>
          <w:bCs/>
        </w:rPr>
        <w:t xml:space="preserve">do dnia </w:t>
      </w:r>
      <w:r w:rsidR="00797B0D">
        <w:rPr>
          <w:rFonts w:ascii="Calibri" w:hAnsi="Calibri" w:cs="Calibri"/>
          <w:b/>
          <w:bCs/>
        </w:rPr>
        <w:t>………………..</w:t>
      </w:r>
    </w:p>
    <w:p w14:paraId="339347A1" w14:textId="77777777" w:rsidR="00113D2F" w:rsidRDefault="00113D2F">
      <w:pPr>
        <w:spacing w:line="276" w:lineRule="auto"/>
        <w:rPr>
          <w:rFonts w:ascii="Calibri" w:hAnsi="Calibri" w:cs="Calibri"/>
        </w:rPr>
      </w:pPr>
    </w:p>
    <w:p w14:paraId="342FB944" w14:textId="77777777" w:rsidR="00113D2F" w:rsidRDefault="008841F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§ 6.</w:t>
      </w:r>
    </w:p>
    <w:p w14:paraId="25E32E03" w14:textId="77777777" w:rsidR="00113D2F" w:rsidRDefault="008841F7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nieuregulowanych Umową zastosowanie mają przepisy Kodeksu Cywilnego. </w:t>
      </w:r>
    </w:p>
    <w:p w14:paraId="1768E76F" w14:textId="77777777" w:rsidR="00113D2F" w:rsidRDefault="008841F7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Ewentualne spory wynikłe w związku z realizacją niniejszej umowy, których Strony nie będą w stanie polubownie rozwiązać, rozstrzygać będzie Sąd miejscowo właściwy dla siedziby Zamawiającego.</w:t>
      </w:r>
    </w:p>
    <w:p w14:paraId="2E834599" w14:textId="77777777" w:rsidR="00113D2F" w:rsidRDefault="008841F7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§ 7.</w:t>
      </w:r>
    </w:p>
    <w:p w14:paraId="7D11C1DD" w14:textId="77777777" w:rsidR="00113D2F" w:rsidRDefault="008841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Umowa została sporządzona w dwóch jednobrzmiących egzemplarzach po jednym dla każdej ze stron.</w:t>
      </w:r>
    </w:p>
    <w:p w14:paraId="2D473FD6" w14:textId="77777777" w:rsidR="00113D2F" w:rsidRDefault="00113D2F">
      <w:pPr>
        <w:spacing w:line="276" w:lineRule="auto"/>
        <w:ind w:left="360"/>
        <w:rPr>
          <w:rFonts w:ascii="Calibri" w:hAnsi="Calibri" w:cs="Calibri"/>
        </w:rPr>
      </w:pPr>
    </w:p>
    <w:p w14:paraId="2168B4A9" w14:textId="77777777" w:rsidR="00113D2F" w:rsidRDefault="00113D2F">
      <w:pPr>
        <w:spacing w:line="276" w:lineRule="auto"/>
        <w:ind w:left="360"/>
        <w:rPr>
          <w:rFonts w:ascii="Calibri" w:hAnsi="Calibri" w:cs="Calibri"/>
        </w:rPr>
      </w:pPr>
    </w:p>
    <w:p w14:paraId="48E7688C" w14:textId="77777777" w:rsidR="00113D2F" w:rsidRDefault="00113D2F">
      <w:pPr>
        <w:spacing w:line="276" w:lineRule="auto"/>
        <w:ind w:left="360"/>
        <w:rPr>
          <w:rFonts w:ascii="Calibri" w:hAnsi="Calibri" w:cs="Calibri"/>
        </w:rPr>
      </w:pPr>
    </w:p>
    <w:p w14:paraId="70A2A2B1" w14:textId="77777777" w:rsidR="00113D2F" w:rsidRDefault="00113D2F">
      <w:pPr>
        <w:spacing w:line="276" w:lineRule="auto"/>
        <w:ind w:left="1080"/>
        <w:rPr>
          <w:rFonts w:ascii="Calibri" w:hAnsi="Calibri" w:cs="Calibri"/>
        </w:rPr>
      </w:pPr>
    </w:p>
    <w:p w14:paraId="2A48465B" w14:textId="77777777" w:rsidR="00113D2F" w:rsidRDefault="008841F7">
      <w:pPr>
        <w:spacing w:line="276" w:lineRule="auto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WYKONAWCA</w:t>
      </w:r>
    </w:p>
    <w:p w14:paraId="31BFD3D2" w14:textId="77777777" w:rsidR="00113D2F" w:rsidRDefault="00113D2F">
      <w:pPr>
        <w:spacing w:line="276" w:lineRule="auto"/>
        <w:rPr>
          <w:rFonts w:ascii="Calibri" w:hAnsi="Calibri" w:cs="Calibri"/>
        </w:rPr>
      </w:pPr>
    </w:p>
    <w:p w14:paraId="272DF310" w14:textId="77777777" w:rsidR="00113D2F" w:rsidRDefault="00113D2F">
      <w:pPr>
        <w:spacing w:line="276" w:lineRule="auto"/>
        <w:rPr>
          <w:rFonts w:ascii="Calibri" w:hAnsi="Calibri" w:cs="Calibri"/>
        </w:rPr>
      </w:pPr>
    </w:p>
    <w:p w14:paraId="28D26323" w14:textId="77777777" w:rsidR="00113D2F" w:rsidRDefault="008841F7">
      <w:pPr>
        <w:spacing w:line="276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A3203A4" w14:textId="77777777" w:rsidR="00113D2F" w:rsidRDefault="00113D2F">
      <w:pPr>
        <w:spacing w:line="276" w:lineRule="auto"/>
        <w:rPr>
          <w:rFonts w:ascii="Calibri" w:hAnsi="Calibri" w:cs="Calibri"/>
        </w:rPr>
      </w:pPr>
    </w:p>
    <w:p w14:paraId="5BC280D2" w14:textId="77777777" w:rsidR="00113D2F" w:rsidRDefault="00113D2F">
      <w:pPr>
        <w:spacing w:line="276" w:lineRule="auto"/>
        <w:rPr>
          <w:rFonts w:ascii="Calibri" w:hAnsi="Calibri" w:cs="Calibri"/>
        </w:rPr>
      </w:pPr>
    </w:p>
    <w:sectPr w:rsidR="00113D2F">
      <w:pgSz w:w="11906" w:h="16838"/>
      <w:pgMar w:top="993" w:right="1133" w:bottom="141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BDF48" w14:textId="77777777" w:rsidR="008841F7" w:rsidRDefault="008841F7">
      <w:r>
        <w:separator/>
      </w:r>
    </w:p>
  </w:endnote>
  <w:endnote w:type="continuationSeparator" w:id="0">
    <w:p w14:paraId="2FE23D6C" w14:textId="77777777" w:rsidR="008841F7" w:rsidRDefault="0088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A923" w14:textId="77777777" w:rsidR="008841F7" w:rsidRDefault="008841F7">
      <w:r>
        <w:rPr>
          <w:color w:val="000000"/>
        </w:rPr>
        <w:separator/>
      </w:r>
    </w:p>
  </w:footnote>
  <w:footnote w:type="continuationSeparator" w:id="0">
    <w:p w14:paraId="5A211557" w14:textId="77777777" w:rsidR="008841F7" w:rsidRDefault="0088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C47"/>
    <w:multiLevelType w:val="multilevel"/>
    <w:tmpl w:val="D7404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2B9A"/>
    <w:multiLevelType w:val="multilevel"/>
    <w:tmpl w:val="D1089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82B4C"/>
    <w:multiLevelType w:val="multilevel"/>
    <w:tmpl w:val="5A8AE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B70EF"/>
    <w:multiLevelType w:val="multilevel"/>
    <w:tmpl w:val="A232E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589"/>
    <w:multiLevelType w:val="multilevel"/>
    <w:tmpl w:val="2748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1399C"/>
    <w:multiLevelType w:val="multilevel"/>
    <w:tmpl w:val="94306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 w16cid:durableId="2115786779">
    <w:abstractNumId w:val="4"/>
  </w:num>
  <w:num w:numId="2" w16cid:durableId="43916503">
    <w:abstractNumId w:val="5"/>
  </w:num>
  <w:num w:numId="3" w16cid:durableId="172187176">
    <w:abstractNumId w:val="3"/>
  </w:num>
  <w:num w:numId="4" w16cid:durableId="1459880685">
    <w:abstractNumId w:val="1"/>
  </w:num>
  <w:num w:numId="5" w16cid:durableId="1885174918">
    <w:abstractNumId w:val="2"/>
  </w:num>
  <w:num w:numId="6" w16cid:durableId="108364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2F"/>
    <w:rsid w:val="00057637"/>
    <w:rsid w:val="00113D2F"/>
    <w:rsid w:val="003311F4"/>
    <w:rsid w:val="00376E1E"/>
    <w:rsid w:val="00537763"/>
    <w:rsid w:val="00756D77"/>
    <w:rsid w:val="00797B0D"/>
    <w:rsid w:val="008841F7"/>
    <w:rsid w:val="00E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7339"/>
  <w15:docId w15:val="{F98A8805-100E-4B12-999C-4FB2106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280" w:after="280"/>
    </w:pPr>
    <w:rPr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……………………</dc:title>
  <dc:subject/>
  <dc:creator>Wiesio</dc:creator>
  <cp:lastModifiedBy>Emilia Wozniak</cp:lastModifiedBy>
  <cp:revision>4</cp:revision>
  <cp:lastPrinted>2025-03-12T08:41:00Z</cp:lastPrinted>
  <dcterms:created xsi:type="dcterms:W3CDTF">2025-03-07T10:04:00Z</dcterms:created>
  <dcterms:modified xsi:type="dcterms:W3CDTF">2025-03-12T08:41:00Z</dcterms:modified>
</cp:coreProperties>
</file>