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873F" w14:textId="198EC983" w:rsidR="00E908B7" w:rsidRPr="00E908B7" w:rsidRDefault="00E908B7" w:rsidP="00E908B7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95770977"/>
      <w:r w:rsidRPr="00E908B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Zestaw pytań nr </w:t>
      </w:r>
      <w:r w:rsidR="00637338">
        <w:rPr>
          <w:rFonts w:ascii="Arial" w:hAnsi="Arial" w:cs="Arial"/>
          <w:b/>
          <w:bCs/>
          <w:sz w:val="20"/>
          <w:szCs w:val="20"/>
          <w:shd w:val="clear" w:color="auto" w:fill="FFFFFF"/>
        </w:rPr>
        <w:t>3</w:t>
      </w:r>
    </w:p>
    <w:bookmarkEnd w:id="0"/>
    <w:p w14:paraId="3579C201" w14:textId="77777777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DB31C5E" w14:textId="392B9EF7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Do Zamawiającego w dniu </w:t>
      </w:r>
      <w:r w:rsidR="00183D70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637338">
        <w:rPr>
          <w:rFonts w:ascii="Arial" w:hAnsi="Arial" w:cs="Arial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.04.2025 r. wpłynęły pytania o następującej treści: </w:t>
      </w:r>
    </w:p>
    <w:p w14:paraId="3BC943DC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196465519"/>
      <w:r w:rsidRPr="00637338">
        <w:rPr>
          <w:rFonts w:ascii="Arial" w:hAnsi="Arial" w:cs="Arial"/>
          <w:sz w:val="20"/>
          <w:szCs w:val="20"/>
          <w:shd w:val="clear" w:color="auto" w:fill="FFFFFF"/>
        </w:rPr>
        <w:t>Pytanie :</w:t>
      </w:r>
    </w:p>
    <w:p w14:paraId="333D1B20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 xml:space="preserve">Czy w pozycji nr 1,2,4,5  l.p. 2 a Zamawiający dopuszcza różne rodzaje wałków tnących, czy też wymaga dostarczenia jednoelementowych ? </w:t>
      </w:r>
    </w:p>
    <w:p w14:paraId="4A466A0C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Uzasadnienie:</w:t>
      </w:r>
    </w:p>
    <w:p w14:paraId="02AF5A82" w14:textId="6605A156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 xml:space="preserve">Postawili Państwo słusznie wysokie wymagania jakościowe w opisie przedmiotu zamówienia, co na pewno zapobiegnie częstym awariom i kosztownym naprawom niszczarek, ale nie został sprecyzowany parametr jakościowy systemu tnącego niszczarek, który jest najważniejszym obok czasu pracy elementem jakościowym każdej niszczarki. Przy obecnym opisie można zaoferować niszczarki wyposażone w wałki tnące jednoelementowe z litej stali, które cechują się znacznie wyższa trwałością, a które są produkowane przez wielu renomowanych europejskich producentów tj. </w:t>
      </w:r>
      <w:proofErr w:type="spellStart"/>
      <w:r w:rsidRPr="00637338">
        <w:rPr>
          <w:rFonts w:ascii="Arial" w:hAnsi="Arial" w:cs="Arial"/>
          <w:sz w:val="20"/>
          <w:szCs w:val="20"/>
          <w:shd w:val="clear" w:color="auto" w:fill="FFFFFF"/>
        </w:rPr>
        <w:t>Dahle</w:t>
      </w:r>
      <w:proofErr w:type="spellEnd"/>
      <w:r w:rsidRPr="00637338">
        <w:rPr>
          <w:rFonts w:ascii="Arial" w:hAnsi="Arial" w:cs="Arial"/>
          <w:sz w:val="20"/>
          <w:szCs w:val="20"/>
          <w:shd w:val="clear" w:color="auto" w:fill="FFFFFF"/>
        </w:rPr>
        <w:t xml:space="preserve">, HSM, IDEAL, </w:t>
      </w:r>
      <w:proofErr w:type="spellStart"/>
      <w:r w:rsidRPr="00637338">
        <w:rPr>
          <w:rFonts w:ascii="Arial" w:hAnsi="Arial" w:cs="Arial"/>
          <w:sz w:val="20"/>
          <w:szCs w:val="20"/>
          <w:shd w:val="clear" w:color="auto" w:fill="FFFFFF"/>
        </w:rPr>
        <w:t>Eba</w:t>
      </w:r>
      <w:proofErr w:type="spellEnd"/>
      <w:r w:rsidRPr="00637338">
        <w:rPr>
          <w:rFonts w:ascii="Arial" w:hAnsi="Arial" w:cs="Arial"/>
          <w:sz w:val="20"/>
          <w:szCs w:val="20"/>
          <w:shd w:val="clear" w:color="auto" w:fill="FFFFFF"/>
        </w:rPr>
        <w:t>, Kobra. Niestety w chwili obecnej można również zaoferować urządzenia wyposażone w wieloelementowe noże tnące, które są niskiej jakości, często ulegają awariom i przede wszystkim znacznie szybszemu zużyciu co w przypadku urządzeń tnących w ścinku jaki Państwo wymagają jest kluczowe. W związku z powyższym wnosimy byście Państwo zabezpieczyli się w sposób łatwy do sprawdzenia (technologia) przed zakupem sprzętu niskiej jakości. Wnosimy zatem o dodanie wymogu, aby zaoferowanie urządzenia były wyposażone w jednoelementowe stalowe hartowane wałki tnące służące do rozdrabniania dokumentów, oraz w metalowe separatory dla precyzyjnego oczyszczania wałków tnących, z ciętego materiału.</w:t>
      </w:r>
    </w:p>
    <w:p w14:paraId="1C2FEDBE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Pytanie:</w:t>
      </w:r>
    </w:p>
    <w:p w14:paraId="75C0548F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Czy w pozycji nr 1,2,4,5, opisu przedmiotu zamówienia zamawiający wymaga zastosowania w urządzeniu silnika o minimalnej mocy 500 W?</w:t>
      </w:r>
    </w:p>
    <w:p w14:paraId="6E78EE2E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Uzasadnienie:</w:t>
      </w:r>
    </w:p>
    <w:p w14:paraId="1072256E" w14:textId="7CF8CB8B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W wymaganiach technicznych maszyn Zamawiający nie określił mocy oraz typu silnika zastosowanego w niszczarkach. Może to powodować zaproponowanie maszyn ze słabszymi jednostkami napędowymi, charakteryzującymi się wysoką głośnością oraz bardzo wolną pracą jak również szybkim przegrzewaniem. W tej klasie sprzętu wysokowydajne silniki indukcyjne cechują się mocą minimalną od ok.  500 W i stąd sugerujemy dodanie tego wymogu.</w:t>
      </w:r>
      <w:bookmarkEnd w:id="1"/>
    </w:p>
    <w:p w14:paraId="0612ABC1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Pytanie:</w:t>
      </w:r>
    </w:p>
    <w:p w14:paraId="49FFAA4D" w14:textId="6FA5896E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Czy zamawiający jest na pewno  świadomy i przekonany , że w pozycji 6 oraz 7 wymaga stopnia bezpieczeństwa O-4, a w pozycji 8 stopnia bezpieczeństwa O-3 ?</w:t>
      </w:r>
    </w:p>
    <w:p w14:paraId="70352C67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 xml:space="preserve">Dla tak sprecyzowanych wymogów, czyli określenia stopnia bezpieczeństwa dla dokumentów papierowych na  P-6 lub P-7 połączenie wymogu niszczenia płyt CD/DVD w stopniu O-4 lub O-3 sprawia że dostarczane urządzenie będzie bardzo drogie, z pewnością cena transakcyjna jednej sztuki przekroczy kwotę 10 000 PLN netto (urządzeniami które mogłyby spełnić oczekiwania jest np. Kobra 310 TS HS HD lub HSM SECURIO P36i P-6/P-7 + OMDD). </w:t>
      </w:r>
    </w:p>
    <w:p w14:paraId="5ADE33B7" w14:textId="34516CC0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Usunięcie wymogu niszczenia płyt CD/DVD , czyli stopnia bezpieczeństwa „O” umożliwi ofertowanie urządzeń w cenie transakcyjnej ok 3000-4000 PLN netto sztuka. W urządzeniach niszczących w stopniach bezpieczeństwa P6 i P7 niszczenie CD/DVD jest bardzo rzadkie i stosowane jest głównie jako „opcja” z powodu kilkukrotnego wzrostu ceny dlatego rekomendujemy analizę potrzeb i rozważenie rezygnacji z wymogu, jeżeli nie jest on konieczny.</w:t>
      </w:r>
    </w:p>
    <w:p w14:paraId="1972CA40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lastRenderedPageBreak/>
        <w:t>Pytanie:</w:t>
      </w:r>
    </w:p>
    <w:p w14:paraId="63C5B9C3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Czy w pozycji 9, l.p. 1 a, zamawiający dopuści butelkę o pojemności min. 250 ml ?</w:t>
      </w:r>
    </w:p>
    <w:p w14:paraId="337456BE" w14:textId="77777777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>Uzasadnienie:</w:t>
      </w:r>
    </w:p>
    <w:p w14:paraId="0B276E85" w14:textId="0FBF0C93" w:rsidR="00637338" w:rsidRP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7338">
        <w:rPr>
          <w:rFonts w:ascii="Arial" w:hAnsi="Arial" w:cs="Arial"/>
          <w:sz w:val="20"/>
          <w:szCs w:val="20"/>
          <w:shd w:val="clear" w:color="auto" w:fill="FFFFFF"/>
        </w:rPr>
        <w:t xml:space="preserve">Każdy producent oleju produkuje  go w różnych pojemnościach , w zakresie od 100ml, przez 125ml, 250, 350 i 500 ml w związku z tym zadajemy pytanie czy zamawiający dopuści do dostarczenia pojemność 250 ml, ponieważ butelkę 350-360 ml ma w ofercie tylko jeden producent na polskim rynku? Dodatkowo nadmieniamy, że w pozycjach 1-8 opisu przedmiotu zamówienia wskazują Państwo właśnie taki parametr, czyli „pojemność min. 250 ml”.  </w:t>
      </w:r>
    </w:p>
    <w:p w14:paraId="6B11EED7" w14:textId="77777777" w:rsidR="0090536D" w:rsidRPr="0090536D" w:rsidRDefault="0090536D" w:rsidP="009053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EA5F536" w14:textId="2F521E4C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Odpowiedź na pytanie 1 </w:t>
      </w:r>
    </w:p>
    <w:p w14:paraId="0FBCCF05" w14:textId="4DC4BE22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nie zmienia zapisu w Części 1 w Pozycji 1, 2, 4, 5 </w:t>
      </w:r>
      <w:r w:rsidRPr="0090536D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Wymagania techniczne niszczarki</w:t>
      </w: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</w:t>
      </w: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pkt Lp. 2a. </w:t>
      </w:r>
    </w:p>
    <w:p w14:paraId="63ED70AD" w14:textId="77777777" w:rsidR="009C6973" w:rsidRDefault="009C6973" w:rsidP="0090536D">
      <w:pPr>
        <w:spacing w:line="360" w:lineRule="auto"/>
        <w:rPr>
          <w:rFonts w:ascii="Arial" w:hAnsi="Arial" w:cs="Arial"/>
          <w:sz w:val="20"/>
          <w:szCs w:val="20"/>
        </w:rPr>
      </w:pPr>
    </w:p>
    <w:p w14:paraId="2427F302" w14:textId="77777777" w:rsidR="00ED5DEA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Odpowiedź na pytanie 2 </w:t>
      </w:r>
    </w:p>
    <w:p w14:paraId="6CEAB8B9" w14:textId="1538191C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określił wymogi urządzenia dla Pozycji nr 1, 2, 4, 5, w Opisie Przedmiotu Zamówienia, odpowiedź do pytania określa w pkt. Lp. 2b, 2c, 2f, 2l, 5a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5E25602" w14:textId="77777777" w:rsidR="0090536D" w:rsidRDefault="0090536D" w:rsidP="0090536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C448F6D" w14:textId="106C8672" w:rsidR="0090536D" w:rsidRPr="0090536D" w:rsidRDefault="0090536D" w:rsidP="0090536D">
      <w:pPr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Odpowiedź na pytanie 3</w:t>
      </w:r>
      <w:r w:rsidRPr="00905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zmienia Opis Przedmiotu Zamówienia w ten sposób, że w</w:t>
      </w:r>
      <w:r w:rsidR="007A5C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kreśla:</w:t>
      </w:r>
    </w:p>
    <w:p w14:paraId="2D3F0B6F" w14:textId="77777777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Pozycja 6 pkt Lp. 1b.</w:t>
      </w:r>
    </w:p>
    <w:p w14:paraId="66A67C0F" w14:textId="77777777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Pozycja 7 pkt Lp. 1b.</w:t>
      </w:r>
    </w:p>
    <w:p w14:paraId="1BF24A61" w14:textId="77777777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Pozycja 8 pkt Lp. 1b.</w:t>
      </w:r>
    </w:p>
    <w:p w14:paraId="02BE5780" w14:textId="77777777" w:rsidR="0090536D" w:rsidRDefault="0090536D" w:rsidP="0090536D">
      <w:pPr>
        <w:spacing w:line="360" w:lineRule="auto"/>
        <w:rPr>
          <w:rFonts w:ascii="Arial" w:hAnsi="Arial" w:cs="Arial"/>
          <w:sz w:val="20"/>
          <w:szCs w:val="20"/>
        </w:rPr>
      </w:pPr>
    </w:p>
    <w:p w14:paraId="2C2DFB86" w14:textId="22342B9B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Odpowiedź na pytanie 4 </w:t>
      </w:r>
    </w:p>
    <w:p w14:paraId="3F41DB18" w14:textId="4679ABBB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zmienia wymóg w ten sposób, że zapis:</w:t>
      </w:r>
    </w:p>
    <w:p w14:paraId="0F999A8E" w14:textId="44BDF748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„Olej przeznaczony do niszczarek tnących na ścinki, w butelce z dozownikiem, pojemność od 350 do 360 ml.”,</w:t>
      </w:r>
    </w:p>
    <w:p w14:paraId="0F81FEA4" w14:textId="46C45089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zmienia się na:</w:t>
      </w:r>
    </w:p>
    <w:p w14:paraId="0912935A" w14:textId="28AB98E5" w:rsidR="0090536D" w:rsidRPr="0090536D" w:rsidRDefault="0090536D" w:rsidP="0090536D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3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„Olej przeznaczony do niszczarek tnących na ścinki, w butelce z dozownikiem, pojemność od 250 ml do 360 ml.”</w:t>
      </w:r>
    </w:p>
    <w:p w14:paraId="23E8205E" w14:textId="77777777" w:rsidR="0090536D" w:rsidRPr="00E908B7" w:rsidRDefault="0090536D" w:rsidP="0090536D">
      <w:pPr>
        <w:rPr>
          <w:rFonts w:ascii="Arial" w:hAnsi="Arial" w:cs="Arial"/>
          <w:sz w:val="20"/>
          <w:szCs w:val="20"/>
        </w:rPr>
      </w:pPr>
    </w:p>
    <w:sectPr w:rsidR="0090536D" w:rsidRPr="00E9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49"/>
    <w:rsid w:val="000B2CF5"/>
    <w:rsid w:val="00183D70"/>
    <w:rsid w:val="0018779A"/>
    <w:rsid w:val="00261849"/>
    <w:rsid w:val="005B470E"/>
    <w:rsid w:val="005F388D"/>
    <w:rsid w:val="00637338"/>
    <w:rsid w:val="007A5C85"/>
    <w:rsid w:val="00892ADD"/>
    <w:rsid w:val="0090536D"/>
    <w:rsid w:val="00997A9A"/>
    <w:rsid w:val="009C6973"/>
    <w:rsid w:val="00D87703"/>
    <w:rsid w:val="00E908B7"/>
    <w:rsid w:val="00EB331C"/>
    <w:rsid w:val="00ED5DEA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BDD4"/>
  <w15:chartTrackingRefBased/>
  <w15:docId w15:val="{6F5F248F-946F-4BB8-8EA8-D8FFFE2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8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8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8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8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8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8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8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8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8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8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637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18</cp:revision>
  <dcterms:created xsi:type="dcterms:W3CDTF">2025-04-17T06:28:00Z</dcterms:created>
  <dcterms:modified xsi:type="dcterms:W3CDTF">2025-05-09T06:53:00Z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