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FB141" w14:textId="77777777" w:rsidR="00551BBB" w:rsidRPr="003E401C" w:rsidRDefault="00551BBB" w:rsidP="001B2AF0">
      <w:pPr>
        <w:rPr>
          <w:rFonts w:ascii="Times New Roman" w:hAnsi="Times New Roman"/>
          <w:szCs w:val="24"/>
        </w:rPr>
        <w:sectPr w:rsidR="00551BBB" w:rsidRPr="003E401C" w:rsidSect="00DB15E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851" w:header="709" w:footer="0" w:gutter="0"/>
          <w:cols w:space="284"/>
          <w:titlePg/>
          <w:docGrid w:linePitch="360"/>
        </w:sectPr>
      </w:pPr>
    </w:p>
    <w:p w14:paraId="3BAD5513" w14:textId="06BD9687" w:rsidR="00C6582D" w:rsidRPr="003E401C" w:rsidRDefault="005B57DB" w:rsidP="001B2AF0">
      <w:pPr>
        <w:tabs>
          <w:tab w:val="left" w:pos="90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RGP.602.07</w:t>
      </w:r>
      <w:r w:rsidR="00C6582D" w:rsidRPr="003E401C">
        <w:rPr>
          <w:rFonts w:ascii="Times New Roman" w:hAnsi="Times New Roman"/>
          <w:szCs w:val="24"/>
        </w:rPr>
        <w:t>.202</w:t>
      </w:r>
      <w:r w:rsidR="00834A12" w:rsidRPr="003E401C">
        <w:rPr>
          <w:rFonts w:ascii="Times New Roman" w:hAnsi="Times New Roman"/>
          <w:szCs w:val="24"/>
        </w:rPr>
        <w:t xml:space="preserve">5 </w:t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</w:r>
      <w:r w:rsidR="00834A12" w:rsidRPr="003E401C">
        <w:rPr>
          <w:rFonts w:ascii="Times New Roman" w:hAnsi="Times New Roman"/>
          <w:szCs w:val="24"/>
        </w:rPr>
        <w:tab/>
        <w:t xml:space="preserve">           </w:t>
      </w:r>
      <w:r w:rsidR="00A11DD0" w:rsidRPr="003E401C">
        <w:rPr>
          <w:rFonts w:ascii="Times New Roman" w:hAnsi="Times New Roman"/>
          <w:szCs w:val="24"/>
        </w:rPr>
        <w:t>Świlcza, …</w:t>
      </w:r>
      <w:r w:rsidR="001B2AF0" w:rsidRPr="003E401C">
        <w:rPr>
          <w:rFonts w:ascii="Times New Roman" w:hAnsi="Times New Roman"/>
          <w:szCs w:val="24"/>
        </w:rPr>
        <w:t>.03</w:t>
      </w:r>
      <w:r w:rsidR="00C6582D" w:rsidRPr="003E401C">
        <w:rPr>
          <w:rFonts w:ascii="Times New Roman" w:hAnsi="Times New Roman"/>
          <w:szCs w:val="24"/>
        </w:rPr>
        <w:t>.2025 r.</w:t>
      </w:r>
    </w:p>
    <w:p w14:paraId="03A58F66" w14:textId="77777777" w:rsidR="00C6582D" w:rsidRPr="003E401C" w:rsidRDefault="00C6582D" w:rsidP="001B2AF0">
      <w:pPr>
        <w:tabs>
          <w:tab w:val="left" w:pos="900"/>
        </w:tabs>
        <w:rPr>
          <w:rFonts w:ascii="Times New Roman" w:hAnsi="Times New Roman"/>
          <w:szCs w:val="24"/>
        </w:rPr>
      </w:pPr>
    </w:p>
    <w:p w14:paraId="017AF933" w14:textId="77777777" w:rsidR="00C6582D" w:rsidRPr="003E401C" w:rsidRDefault="00C6582D" w:rsidP="001B2AF0">
      <w:pPr>
        <w:tabs>
          <w:tab w:val="left" w:pos="900"/>
        </w:tabs>
        <w:rPr>
          <w:rFonts w:ascii="Times New Roman" w:hAnsi="Times New Roman"/>
          <w:szCs w:val="24"/>
        </w:rPr>
      </w:pPr>
    </w:p>
    <w:p w14:paraId="65B6D565" w14:textId="77777777" w:rsidR="00C6582D" w:rsidRPr="003E401C" w:rsidRDefault="00C6582D" w:rsidP="001B2AF0">
      <w:pPr>
        <w:spacing w:after="0"/>
        <w:jc w:val="center"/>
        <w:rPr>
          <w:rFonts w:ascii="Times New Roman" w:eastAsiaTheme="minorHAnsi" w:hAnsi="Times New Roman"/>
          <w:b/>
          <w:szCs w:val="24"/>
        </w:rPr>
      </w:pPr>
      <w:r w:rsidRPr="003E401C">
        <w:rPr>
          <w:rFonts w:ascii="Times New Roman" w:eastAsiaTheme="minorHAnsi" w:hAnsi="Times New Roman"/>
          <w:b/>
          <w:szCs w:val="24"/>
        </w:rPr>
        <w:t>ZAPROSZENIE</w:t>
      </w:r>
    </w:p>
    <w:p w14:paraId="3225628E" w14:textId="1C598EAA" w:rsidR="00C6582D" w:rsidRPr="003E401C" w:rsidRDefault="00C6582D" w:rsidP="001B2AF0">
      <w:pPr>
        <w:spacing w:after="0"/>
        <w:jc w:val="center"/>
        <w:rPr>
          <w:rFonts w:ascii="Times New Roman" w:eastAsiaTheme="minorHAnsi" w:hAnsi="Times New Roman"/>
          <w:b/>
          <w:szCs w:val="24"/>
        </w:rPr>
      </w:pPr>
      <w:r w:rsidRPr="003E401C">
        <w:rPr>
          <w:rFonts w:ascii="Times New Roman" w:eastAsiaTheme="minorHAnsi" w:hAnsi="Times New Roman"/>
          <w:b/>
          <w:szCs w:val="24"/>
        </w:rPr>
        <w:t xml:space="preserve">do złożenia oferty </w:t>
      </w:r>
    </w:p>
    <w:p w14:paraId="5F429EE0" w14:textId="77777777" w:rsidR="00C6582D" w:rsidRPr="003E401C" w:rsidRDefault="00C6582D" w:rsidP="001B2AF0">
      <w:pPr>
        <w:spacing w:after="0"/>
        <w:jc w:val="center"/>
        <w:rPr>
          <w:rFonts w:ascii="Times New Roman" w:eastAsiaTheme="minorHAnsi" w:hAnsi="Times New Roman"/>
          <w:b/>
          <w:szCs w:val="24"/>
        </w:rPr>
      </w:pPr>
    </w:p>
    <w:p w14:paraId="19D5E78C" w14:textId="32C2C9E7" w:rsidR="00C6582D" w:rsidRPr="003E401C" w:rsidRDefault="00C6582D" w:rsidP="001B2AF0">
      <w:pPr>
        <w:spacing w:after="0"/>
        <w:jc w:val="center"/>
        <w:rPr>
          <w:rFonts w:ascii="Times New Roman" w:eastAsiaTheme="minorHAnsi" w:hAnsi="Times New Roman"/>
          <w:b/>
          <w:szCs w:val="24"/>
        </w:rPr>
      </w:pPr>
      <w:r w:rsidRPr="003E401C">
        <w:rPr>
          <w:rFonts w:ascii="Times New Roman" w:eastAsiaTheme="minorHAnsi" w:hAnsi="Times New Roman"/>
          <w:b/>
          <w:szCs w:val="24"/>
        </w:rPr>
        <w:t>Gmina Świlcza zaprasza do złożenia oferty na zadanie pn.:</w:t>
      </w:r>
    </w:p>
    <w:p w14:paraId="3E20961D" w14:textId="254D8CD5" w:rsidR="00C6582D" w:rsidRPr="003E401C" w:rsidRDefault="001C308B" w:rsidP="001B2AF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</w:pPr>
      <w:r w:rsidRPr="003E401C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 xml:space="preserve">„Program Ochrony Środowiska dla gminy Świlcza na lata 2025 – 2028 </w:t>
      </w:r>
      <w:r w:rsidR="008F56F8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>z perspektywą na lata 2029-2032”</w:t>
      </w:r>
    </w:p>
    <w:p w14:paraId="0ACDFAF5" w14:textId="77777777" w:rsidR="00D65E5E" w:rsidRPr="003E401C" w:rsidRDefault="00D65E5E" w:rsidP="001B2AF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</w:pPr>
    </w:p>
    <w:p w14:paraId="1B213EF4" w14:textId="77777777" w:rsidR="00D65E5E" w:rsidRPr="003E401C" w:rsidRDefault="00D65E5E" w:rsidP="001B2AF0">
      <w:pPr>
        <w:spacing w:after="0"/>
        <w:jc w:val="center"/>
        <w:rPr>
          <w:rFonts w:ascii="Times New Roman" w:eastAsiaTheme="minorHAnsi" w:hAnsi="Times New Roman"/>
          <w:b/>
          <w:szCs w:val="24"/>
        </w:rPr>
      </w:pPr>
    </w:p>
    <w:p w14:paraId="1C0F3D44" w14:textId="77777777" w:rsidR="00024CDA" w:rsidRPr="003E401C" w:rsidRDefault="00C6582D" w:rsidP="001B2AF0">
      <w:pPr>
        <w:pStyle w:val="Akapitzlist"/>
        <w:numPr>
          <w:ilvl w:val="0"/>
          <w:numId w:val="2"/>
        </w:numPr>
        <w:spacing w:after="0"/>
        <w:jc w:val="left"/>
        <w:rPr>
          <w:rFonts w:ascii="Times New Roman" w:hAnsi="Times New Roman"/>
          <w:b/>
          <w:szCs w:val="24"/>
        </w:rPr>
      </w:pPr>
      <w:r w:rsidRPr="003E401C">
        <w:rPr>
          <w:rFonts w:ascii="Times New Roman" w:hAnsi="Times New Roman"/>
          <w:b/>
          <w:szCs w:val="24"/>
        </w:rPr>
        <w:t xml:space="preserve">Zamawiający: </w:t>
      </w:r>
    </w:p>
    <w:p w14:paraId="7EC86F5C" w14:textId="77777777" w:rsidR="00024CDA" w:rsidRPr="003E401C" w:rsidRDefault="00024CDA" w:rsidP="001B2AF0">
      <w:pPr>
        <w:pStyle w:val="Akapitzlist"/>
        <w:spacing w:after="0"/>
        <w:ind w:left="3553" w:firstLine="695"/>
        <w:jc w:val="left"/>
        <w:rPr>
          <w:rFonts w:ascii="Times New Roman" w:hAnsi="Times New Roman"/>
          <w:b/>
          <w:szCs w:val="24"/>
        </w:rPr>
      </w:pPr>
    </w:p>
    <w:p w14:paraId="3DF7A619" w14:textId="1C7702CC" w:rsidR="00C6582D" w:rsidRPr="003E401C" w:rsidRDefault="008F56F8" w:rsidP="001B2AF0">
      <w:pPr>
        <w:pStyle w:val="Akapitzlist"/>
        <w:spacing w:after="0"/>
        <w:ind w:left="3553" w:firstLine="695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Gmina Świlcza</w:t>
      </w:r>
    </w:p>
    <w:p w14:paraId="60ABF190" w14:textId="1A8DE8F6" w:rsidR="00C6582D" w:rsidRPr="003E401C" w:rsidRDefault="008F56F8" w:rsidP="001B2AF0">
      <w:pPr>
        <w:spacing w:after="0"/>
        <w:ind w:left="425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Świlcza 168</w:t>
      </w:r>
    </w:p>
    <w:p w14:paraId="3F5F020C" w14:textId="77777777" w:rsidR="00C6582D" w:rsidRPr="003E401C" w:rsidRDefault="00C6582D" w:rsidP="001B2AF0">
      <w:pPr>
        <w:spacing w:after="0"/>
        <w:ind w:left="3545" w:firstLine="709"/>
        <w:rPr>
          <w:rFonts w:ascii="Times New Roman" w:hAnsi="Times New Roman"/>
          <w:b/>
          <w:szCs w:val="24"/>
        </w:rPr>
      </w:pPr>
      <w:r w:rsidRPr="003E401C">
        <w:rPr>
          <w:rFonts w:ascii="Times New Roman" w:hAnsi="Times New Roman"/>
          <w:b/>
          <w:szCs w:val="24"/>
        </w:rPr>
        <w:t>36-072 Świlcza</w:t>
      </w:r>
    </w:p>
    <w:p w14:paraId="6D7DB8B1" w14:textId="2B2B6D24" w:rsidR="001C308B" w:rsidRDefault="00C6582D" w:rsidP="001A48C7">
      <w:pPr>
        <w:spacing w:after="0"/>
        <w:ind w:left="3545" w:firstLine="709"/>
        <w:rPr>
          <w:rFonts w:ascii="Times New Roman" w:hAnsi="Times New Roman"/>
          <w:b/>
          <w:szCs w:val="24"/>
        </w:rPr>
      </w:pPr>
      <w:r w:rsidRPr="003E401C">
        <w:rPr>
          <w:rFonts w:ascii="Times New Roman" w:hAnsi="Times New Roman"/>
          <w:b/>
          <w:szCs w:val="24"/>
        </w:rPr>
        <w:t>woj. podkarpackie</w:t>
      </w:r>
    </w:p>
    <w:p w14:paraId="1DD7EDF8" w14:textId="77777777" w:rsidR="0051639F" w:rsidRPr="001A48C7" w:rsidRDefault="0051639F" w:rsidP="001A48C7">
      <w:pPr>
        <w:spacing w:after="0"/>
        <w:ind w:left="3545" w:firstLine="709"/>
        <w:rPr>
          <w:rFonts w:ascii="Times New Roman" w:hAnsi="Times New Roman"/>
          <w:b/>
          <w:szCs w:val="24"/>
        </w:rPr>
      </w:pPr>
    </w:p>
    <w:p w14:paraId="51925936" w14:textId="1A4E4A08" w:rsidR="001B2AF0" w:rsidRDefault="001C308B" w:rsidP="001A48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Cs w:val="24"/>
        </w:rPr>
      </w:pPr>
      <w:r w:rsidRPr="003E401C">
        <w:rPr>
          <w:rFonts w:ascii="Times New Roman" w:hAnsi="Times New Roman"/>
          <w:b/>
          <w:szCs w:val="24"/>
        </w:rPr>
        <w:t>Przedmiot zamówienia:</w:t>
      </w:r>
    </w:p>
    <w:p w14:paraId="5BA9FE12" w14:textId="77777777" w:rsidR="0097542C" w:rsidRPr="001A48C7" w:rsidRDefault="0097542C" w:rsidP="0097542C">
      <w:pPr>
        <w:pStyle w:val="Akapitzlist"/>
        <w:spacing w:after="0"/>
        <w:ind w:left="1429"/>
        <w:rPr>
          <w:rFonts w:ascii="Times New Roman" w:hAnsi="Times New Roman"/>
          <w:b/>
          <w:szCs w:val="24"/>
        </w:rPr>
      </w:pPr>
    </w:p>
    <w:p w14:paraId="6136D228" w14:textId="0E7AF3E1" w:rsidR="00D65E5E" w:rsidRDefault="00D65E5E" w:rsidP="001B2AF0">
      <w:pPr>
        <w:spacing w:after="0"/>
        <w:rPr>
          <w:rFonts w:ascii="Times New Roman" w:eastAsia="Times New Roman" w:hAnsi="Times New Roman"/>
          <w:bCs/>
          <w:color w:val="000000"/>
          <w:szCs w:val="24"/>
          <w:lang w:eastAsia="pl-PL"/>
        </w:rPr>
      </w:pPr>
      <w:r w:rsidRPr="003E401C">
        <w:rPr>
          <w:rFonts w:ascii="Times New Roman" w:hAnsi="Times New Roman"/>
          <w:szCs w:val="24"/>
        </w:rPr>
        <w:t>Przedmiotem zamówienia jest opracowanie dokumentu pn</w:t>
      </w:r>
      <w:r w:rsidR="002908D9">
        <w:rPr>
          <w:rFonts w:ascii="Times New Roman" w:hAnsi="Times New Roman"/>
          <w:szCs w:val="24"/>
        </w:rPr>
        <w:t>.</w:t>
      </w:r>
      <w:r w:rsidR="008F56F8">
        <w:rPr>
          <w:rFonts w:ascii="Times New Roman" w:hAnsi="Times New Roman"/>
          <w:szCs w:val="24"/>
        </w:rPr>
        <w:t xml:space="preserve">: 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>„Program Ochrony Środowiska d</w:t>
      </w:r>
      <w:r w:rsidR="00BC462A">
        <w:rPr>
          <w:rFonts w:ascii="Times New Roman" w:eastAsia="Times New Roman" w:hAnsi="Times New Roman"/>
          <w:bCs/>
          <w:color w:val="000000"/>
          <w:szCs w:val="24"/>
          <w:lang w:eastAsia="pl-PL"/>
        </w:rPr>
        <w:t>la gminy Świlcza na lata 2025–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2028 </w:t>
      </w:r>
      <w:r w:rsidR="0051639F" w:rsidRPr="003E401C">
        <w:rPr>
          <w:rFonts w:ascii="Times New Roman" w:eastAsia="Times New Roman" w:hAnsi="Times New Roman"/>
          <w:szCs w:val="24"/>
          <w:lang w:eastAsia="pl-PL"/>
        </w:rPr>
        <w:t>z uwzględnieniem perspektywy do roku 2032</w:t>
      </w:r>
      <w:r w:rsidR="008F56F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BC462A">
        <w:rPr>
          <w:rFonts w:ascii="Times New Roman" w:eastAsia="Times New Roman" w:hAnsi="Times New Roman"/>
          <w:bCs/>
          <w:color w:val="000000"/>
          <w:szCs w:val="24"/>
          <w:lang w:eastAsia="pl-PL"/>
        </w:rPr>
        <w:t>”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 zwanego dalej „programem” wraz z</w:t>
      </w:r>
      <w:r w:rsidR="001B2AF0"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> 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 </w:t>
      </w:r>
      <w:r w:rsidR="008F56F8">
        <w:rPr>
          <w:rFonts w:ascii="Times New Roman" w:eastAsia="Times New Roman" w:hAnsi="Times New Roman"/>
          <w:bCs/>
          <w:color w:val="000000"/>
          <w:szCs w:val="24"/>
          <w:lang w:eastAsia="pl-PL"/>
        </w:rPr>
        <w:t>p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>rognozą oddziaływania na środowisko „Programu Ochrony Środowiska</w:t>
      </w:r>
      <w:r w:rsidR="008F56F8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 dla gminy Świlcza na lata 2025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>–</w:t>
      </w:r>
      <w:r w:rsidR="00BC462A">
        <w:rPr>
          <w:rFonts w:ascii="Times New Roman" w:eastAsia="Times New Roman" w:hAnsi="Times New Roman"/>
          <w:szCs w:val="24"/>
          <w:lang w:eastAsia="pl-PL"/>
        </w:rPr>
        <w:t xml:space="preserve">2028 </w:t>
      </w:r>
      <w:r w:rsidR="0051639F" w:rsidRPr="003E401C">
        <w:rPr>
          <w:rFonts w:ascii="Times New Roman" w:eastAsia="Times New Roman" w:hAnsi="Times New Roman"/>
          <w:szCs w:val="24"/>
          <w:lang w:eastAsia="pl-PL"/>
        </w:rPr>
        <w:t>z uwzględnieniem perspektywy do roku 2032</w:t>
      </w:r>
      <w:r w:rsidR="008F56F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212A9A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” 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>zwanego dalej „prognozą” oraz przygotowanie raportu dla „Programu Ochrony Środowiska d</w:t>
      </w:r>
      <w:r w:rsidR="00FE592D">
        <w:rPr>
          <w:rFonts w:ascii="Times New Roman" w:eastAsia="Times New Roman" w:hAnsi="Times New Roman"/>
          <w:bCs/>
          <w:color w:val="000000"/>
          <w:szCs w:val="24"/>
          <w:lang w:eastAsia="pl-PL"/>
        </w:rPr>
        <w:t>la gminy Świlcza na lata 2025–</w:t>
      </w:r>
      <w:r w:rsidRPr="003E401C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2028 </w:t>
      </w:r>
      <w:r w:rsidR="0051639F" w:rsidRPr="003E401C">
        <w:rPr>
          <w:rFonts w:ascii="Times New Roman" w:eastAsia="Times New Roman" w:hAnsi="Times New Roman"/>
          <w:szCs w:val="24"/>
          <w:lang w:eastAsia="pl-PL"/>
        </w:rPr>
        <w:t>z</w:t>
      </w:r>
      <w:r w:rsidR="008F56F8">
        <w:rPr>
          <w:rFonts w:ascii="Times New Roman" w:eastAsia="Times New Roman" w:hAnsi="Times New Roman"/>
          <w:szCs w:val="24"/>
          <w:lang w:eastAsia="pl-PL"/>
        </w:rPr>
        <w:t> </w:t>
      </w:r>
      <w:r w:rsidR="0051639F" w:rsidRPr="003E401C">
        <w:rPr>
          <w:rFonts w:ascii="Times New Roman" w:eastAsia="Times New Roman" w:hAnsi="Times New Roman"/>
          <w:szCs w:val="24"/>
          <w:lang w:eastAsia="pl-PL"/>
        </w:rPr>
        <w:t xml:space="preserve"> uwzględnieniem perspektywy do roku 2032</w:t>
      </w:r>
      <w:r w:rsidR="008F56F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8C0B54">
        <w:rPr>
          <w:rFonts w:ascii="Times New Roman" w:eastAsia="Times New Roman" w:hAnsi="Times New Roman"/>
          <w:bCs/>
          <w:color w:val="000000"/>
          <w:szCs w:val="24"/>
          <w:lang w:eastAsia="pl-PL"/>
        </w:rPr>
        <w:t>”</w:t>
      </w:r>
      <w:r w:rsidR="008C0DB1">
        <w:rPr>
          <w:rFonts w:ascii="Times New Roman" w:eastAsia="Times New Roman" w:hAnsi="Times New Roman"/>
          <w:bCs/>
          <w:color w:val="000000"/>
          <w:szCs w:val="24"/>
          <w:lang w:eastAsia="pl-PL"/>
        </w:rPr>
        <w:t>.</w:t>
      </w:r>
    </w:p>
    <w:p w14:paraId="4C72ED5F" w14:textId="77777777" w:rsidR="0051639F" w:rsidRPr="001A48C7" w:rsidRDefault="0051639F" w:rsidP="001B2AF0">
      <w:pPr>
        <w:spacing w:after="0"/>
        <w:rPr>
          <w:rFonts w:ascii="Times New Roman" w:eastAsiaTheme="minorHAnsi" w:hAnsi="Times New Roman"/>
          <w:szCs w:val="24"/>
        </w:rPr>
      </w:pPr>
    </w:p>
    <w:p w14:paraId="0B234D26" w14:textId="1C0CAC10" w:rsidR="001C308B" w:rsidRDefault="00D65E5E" w:rsidP="001B2AF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b/>
          <w:szCs w:val="24"/>
        </w:rPr>
      </w:pPr>
      <w:r w:rsidRPr="003E401C">
        <w:rPr>
          <w:rFonts w:ascii="Times New Roman" w:hAnsi="Times New Roman"/>
          <w:b/>
          <w:szCs w:val="24"/>
        </w:rPr>
        <w:t>Zakres prac:</w:t>
      </w:r>
    </w:p>
    <w:p w14:paraId="2384D7C6" w14:textId="77777777" w:rsidR="0097542C" w:rsidRPr="003E401C" w:rsidRDefault="0097542C" w:rsidP="0097542C">
      <w:pPr>
        <w:pStyle w:val="Akapitzlist"/>
        <w:spacing w:after="0"/>
        <w:ind w:left="1429"/>
        <w:rPr>
          <w:rFonts w:ascii="Times New Roman" w:hAnsi="Times New Roman"/>
          <w:b/>
          <w:szCs w:val="24"/>
        </w:rPr>
      </w:pPr>
    </w:p>
    <w:p w14:paraId="1AFE63E6" w14:textId="556061C9" w:rsidR="00B80067" w:rsidRDefault="001C308B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 xml:space="preserve">Opracowanie </w:t>
      </w:r>
      <w:r w:rsidR="00621094">
        <w:rPr>
          <w:rFonts w:ascii="Times New Roman" w:eastAsia="Times New Roman" w:hAnsi="Times New Roman"/>
          <w:szCs w:val="24"/>
          <w:lang w:eastAsia="pl-PL"/>
        </w:rPr>
        <w:t>„</w:t>
      </w:r>
      <w:r w:rsidRPr="003E401C">
        <w:rPr>
          <w:rFonts w:ascii="Times New Roman" w:eastAsia="Times New Roman" w:hAnsi="Times New Roman"/>
          <w:szCs w:val="24"/>
          <w:lang w:eastAsia="pl-PL"/>
        </w:rPr>
        <w:t>Programu Och</w:t>
      </w:r>
      <w:r w:rsidR="00024CDA" w:rsidRPr="003E401C">
        <w:rPr>
          <w:rFonts w:ascii="Times New Roman" w:eastAsia="Times New Roman" w:hAnsi="Times New Roman"/>
          <w:szCs w:val="24"/>
          <w:lang w:eastAsia="pl-PL"/>
        </w:rPr>
        <w:t xml:space="preserve">rony </w:t>
      </w:r>
      <w:r w:rsidR="007654E9" w:rsidRPr="003E401C">
        <w:rPr>
          <w:rFonts w:ascii="Times New Roman" w:eastAsiaTheme="minorHAnsi" w:hAnsi="Times New Roman"/>
          <w:szCs w:val="24"/>
        </w:rPr>
        <w:t>Ś</w:t>
      </w:r>
      <w:r w:rsidR="00B868AD" w:rsidRPr="003E401C">
        <w:rPr>
          <w:rFonts w:ascii="Times New Roman" w:eastAsia="Times New Roman" w:hAnsi="Times New Roman"/>
          <w:szCs w:val="24"/>
          <w:lang w:eastAsia="pl-PL"/>
        </w:rPr>
        <w:t>rodowiska d</w:t>
      </w:r>
      <w:r w:rsidR="00024CDA" w:rsidRPr="003E401C">
        <w:rPr>
          <w:rFonts w:ascii="Times New Roman" w:eastAsia="Times New Roman" w:hAnsi="Times New Roman"/>
          <w:szCs w:val="24"/>
          <w:lang w:eastAsia="pl-PL"/>
        </w:rPr>
        <w:t>la gminy Świlcza na lata 2025–</w:t>
      </w:r>
      <w:r w:rsidR="00B868AD" w:rsidRPr="003E401C">
        <w:rPr>
          <w:rFonts w:ascii="Times New Roman" w:eastAsia="Times New Roman" w:hAnsi="Times New Roman"/>
          <w:szCs w:val="24"/>
          <w:lang w:eastAsia="pl-PL"/>
        </w:rPr>
        <w:t>2028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 z uwzględ</w:t>
      </w:r>
      <w:r w:rsidR="00B868AD" w:rsidRPr="003E401C">
        <w:rPr>
          <w:rFonts w:ascii="Times New Roman" w:eastAsia="Times New Roman" w:hAnsi="Times New Roman"/>
          <w:szCs w:val="24"/>
          <w:lang w:eastAsia="pl-PL"/>
        </w:rPr>
        <w:t>nieniem perspektywy do roku 2032</w:t>
      </w:r>
      <w:r w:rsidR="008F56F8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21094">
        <w:rPr>
          <w:rFonts w:ascii="Times New Roman" w:eastAsia="Times New Roman" w:hAnsi="Times New Roman"/>
          <w:szCs w:val="24"/>
          <w:lang w:eastAsia="pl-PL"/>
        </w:rPr>
        <w:t>”</w:t>
      </w:r>
      <w:r w:rsidR="00EA6460" w:rsidRPr="003E401C">
        <w:rPr>
          <w:rFonts w:ascii="Times New Roman" w:eastAsia="Times New Roman" w:hAnsi="Times New Roman"/>
          <w:szCs w:val="24"/>
          <w:lang w:eastAsia="pl-PL"/>
        </w:rPr>
        <w:t xml:space="preserve"> obejmujące</w:t>
      </w:r>
      <w:r w:rsidR="007654E9" w:rsidRPr="003E401C">
        <w:rPr>
          <w:rFonts w:ascii="Times New Roman" w:eastAsia="Times New Roman" w:hAnsi="Times New Roman"/>
          <w:szCs w:val="24"/>
          <w:lang w:eastAsia="pl-PL"/>
        </w:rPr>
        <w:t xml:space="preserve"> zebranie danych niezbędnych do realizacji zamówienia</w:t>
      </w:r>
      <w:r w:rsidR="00621094">
        <w:rPr>
          <w:rFonts w:ascii="Times New Roman" w:eastAsia="Times New Roman" w:hAnsi="Times New Roman"/>
          <w:szCs w:val="24"/>
          <w:lang w:eastAsia="pl-PL"/>
        </w:rPr>
        <w:t xml:space="preserve">. Zadanie wykonane zostanie </w:t>
      </w:r>
      <w:r w:rsidR="00C40543" w:rsidRPr="003E401C">
        <w:rPr>
          <w:rFonts w:ascii="Times New Roman" w:eastAsia="Times New Roman" w:hAnsi="Times New Roman"/>
          <w:szCs w:val="24"/>
          <w:lang w:eastAsia="pl-PL"/>
        </w:rPr>
        <w:t xml:space="preserve">zgodnie z art. 17 ust. 1 </w:t>
      </w:r>
      <w:r w:rsidR="00704AA1" w:rsidRPr="003E401C">
        <w:rPr>
          <w:rFonts w:ascii="Times New Roman" w:eastAsia="Times New Roman" w:hAnsi="Times New Roman"/>
          <w:szCs w:val="24"/>
          <w:lang w:eastAsia="pl-PL"/>
        </w:rPr>
        <w:t xml:space="preserve">ustawy </w:t>
      </w:r>
      <w:r w:rsidR="00704AA1" w:rsidRPr="003E401C">
        <w:rPr>
          <w:rFonts w:ascii="Times New Roman" w:eastAsia="Times New Roman" w:hAnsi="Times New Roman"/>
          <w:bCs/>
          <w:szCs w:val="24"/>
          <w:lang w:eastAsia="pl-PL"/>
        </w:rPr>
        <w:t>z dnia 27 kwietnia 2001 r.</w:t>
      </w:r>
      <w:r w:rsidR="00704AA1" w:rsidRPr="003E401C">
        <w:rPr>
          <w:rFonts w:ascii="Times New Roman" w:hAnsi="Times New Roman"/>
          <w:szCs w:val="24"/>
        </w:rPr>
        <w:t xml:space="preserve"> </w:t>
      </w:r>
      <w:r w:rsidR="00704AA1" w:rsidRPr="003E401C">
        <w:rPr>
          <w:rFonts w:ascii="Times New Roman" w:eastAsia="Times New Roman" w:hAnsi="Times New Roman"/>
          <w:bCs/>
          <w:iCs/>
          <w:szCs w:val="24"/>
          <w:lang w:eastAsia="pl-PL"/>
        </w:rPr>
        <w:t>Prawo ochrony środowiska</w:t>
      </w:r>
      <w:r w:rsidR="00704AA1" w:rsidRPr="003E401C">
        <w:rPr>
          <w:rFonts w:ascii="Times New Roman" w:hAnsi="Times New Roman"/>
          <w:iCs/>
          <w:szCs w:val="24"/>
        </w:rPr>
        <w:t xml:space="preserve"> (Dz.U. 2024.54 t. j. )</w:t>
      </w:r>
      <w:r w:rsidR="009428BC" w:rsidRPr="0018192C">
        <w:rPr>
          <w:rFonts w:ascii="Times New Roman" w:hAnsi="Times New Roman"/>
          <w:iCs/>
          <w:szCs w:val="24"/>
        </w:rPr>
        <w:t xml:space="preserve"> </w:t>
      </w:r>
      <w:r w:rsidR="001B2AF0" w:rsidRPr="003E401C">
        <w:rPr>
          <w:rFonts w:ascii="Times New Roman" w:hAnsi="Times New Roman"/>
          <w:iCs/>
          <w:szCs w:val="24"/>
        </w:rPr>
        <w:t>uwzglę</w:t>
      </w:r>
      <w:r w:rsidR="00175BBA" w:rsidRPr="003E401C">
        <w:rPr>
          <w:rFonts w:ascii="Times New Roman" w:hAnsi="Times New Roman"/>
          <w:iCs/>
          <w:szCs w:val="24"/>
        </w:rPr>
        <w:t xml:space="preserve">dniającego </w:t>
      </w:r>
      <w:r w:rsidR="00175BBA" w:rsidRPr="003E401C">
        <w:rPr>
          <w:rFonts w:ascii="Times New Roman" w:eastAsia="Times New Roman" w:hAnsi="Times New Roman"/>
          <w:szCs w:val="24"/>
          <w:lang w:eastAsia="pl-PL"/>
        </w:rPr>
        <w:t xml:space="preserve">„Wytyczne do opracowania programów ochrony środowiska” Ministerstwa Środowiska, </w:t>
      </w:r>
      <w:r w:rsidR="00B80067" w:rsidRPr="003E401C">
        <w:rPr>
          <w:rFonts w:ascii="Times New Roman" w:eastAsia="Times New Roman" w:hAnsi="Times New Roman"/>
          <w:szCs w:val="24"/>
          <w:lang w:eastAsia="pl-PL"/>
        </w:rPr>
        <w:t xml:space="preserve">jak również </w:t>
      </w:r>
      <w:r w:rsidR="00621094">
        <w:rPr>
          <w:rFonts w:ascii="Times New Roman" w:eastAsia="Times New Roman" w:hAnsi="Times New Roman"/>
          <w:szCs w:val="24"/>
          <w:lang w:eastAsia="pl-PL"/>
        </w:rPr>
        <w:t>uwzględni</w:t>
      </w:r>
      <w:r w:rsidR="0038090D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6165F4" w:rsidRPr="003E401C">
        <w:rPr>
          <w:rFonts w:ascii="Times New Roman" w:eastAsia="Times New Roman" w:hAnsi="Times New Roman"/>
          <w:szCs w:val="24"/>
          <w:lang w:eastAsia="pl-PL"/>
        </w:rPr>
        <w:t xml:space="preserve">regionalne dokumenty planistyczne oraz </w:t>
      </w:r>
      <w:r w:rsidR="00B80067" w:rsidRPr="003E401C">
        <w:rPr>
          <w:rFonts w:ascii="Times New Roman" w:eastAsia="Times New Roman" w:hAnsi="Times New Roman"/>
          <w:szCs w:val="24"/>
          <w:lang w:eastAsia="pl-PL"/>
        </w:rPr>
        <w:t>wytyczne programów i dokumentów wskazanych w ustawie z</w:t>
      </w:r>
      <w:r w:rsidR="0038090D">
        <w:rPr>
          <w:rFonts w:ascii="Times New Roman" w:eastAsia="Times New Roman" w:hAnsi="Times New Roman"/>
          <w:szCs w:val="24"/>
          <w:lang w:eastAsia="pl-PL"/>
        </w:rPr>
        <w:t> </w:t>
      </w:r>
      <w:r w:rsidR="00B80067" w:rsidRPr="003E401C">
        <w:rPr>
          <w:rFonts w:ascii="Times New Roman" w:eastAsia="Times New Roman" w:hAnsi="Times New Roman"/>
          <w:szCs w:val="24"/>
          <w:lang w:eastAsia="pl-PL"/>
        </w:rPr>
        <w:t xml:space="preserve"> dnia 6 grudnia 2026 r. o zasadach </w:t>
      </w:r>
      <w:r w:rsidR="00B80067" w:rsidRPr="003E401C">
        <w:rPr>
          <w:rFonts w:ascii="Times New Roman" w:eastAsia="Times New Roman" w:hAnsi="Times New Roman"/>
          <w:szCs w:val="24"/>
          <w:lang w:eastAsia="pl-PL"/>
        </w:rPr>
        <w:lastRenderedPageBreak/>
        <w:t xml:space="preserve">prowadzenia polityki rozwoju </w:t>
      </w:r>
      <w:r w:rsidR="006E1E8A" w:rsidRPr="003E401C">
        <w:rPr>
          <w:rFonts w:ascii="Times New Roman" w:eastAsia="Times New Roman" w:hAnsi="Times New Roman"/>
          <w:szCs w:val="24"/>
          <w:lang w:eastAsia="pl-PL"/>
        </w:rPr>
        <w:t>(</w:t>
      </w:r>
      <w:r w:rsidR="00B80067" w:rsidRPr="003E401C">
        <w:rPr>
          <w:rFonts w:ascii="Times New Roman" w:eastAsia="Times New Roman" w:hAnsi="Times New Roman"/>
          <w:szCs w:val="24"/>
          <w:lang w:eastAsia="pl-PL"/>
        </w:rPr>
        <w:t>Dz.U.</w:t>
      </w:r>
      <w:r w:rsidR="006E1E8A" w:rsidRPr="003E401C">
        <w:rPr>
          <w:rFonts w:ascii="Times New Roman" w:eastAsia="Times New Roman" w:hAnsi="Times New Roman"/>
          <w:szCs w:val="24"/>
          <w:lang w:eastAsia="pl-PL"/>
        </w:rPr>
        <w:t>2025.198 t. j.</w:t>
      </w:r>
      <w:r w:rsidR="00B80067" w:rsidRPr="003E401C">
        <w:rPr>
          <w:rFonts w:ascii="Times New Roman" w:eastAsia="Times New Roman" w:hAnsi="Times New Roman"/>
          <w:szCs w:val="24"/>
          <w:lang w:eastAsia="pl-PL"/>
        </w:rPr>
        <w:t>)</w:t>
      </w:r>
      <w:r w:rsidR="00DC6CEB" w:rsidRPr="003E401C">
        <w:rPr>
          <w:rFonts w:ascii="Times New Roman" w:eastAsia="Times New Roman" w:hAnsi="Times New Roman"/>
          <w:szCs w:val="24"/>
          <w:lang w:eastAsia="pl-PL"/>
        </w:rPr>
        <w:t xml:space="preserve"> za podstawową strategię w</w:t>
      </w:r>
      <w:r w:rsidR="000000BD">
        <w:rPr>
          <w:rFonts w:ascii="Times New Roman" w:eastAsia="Times New Roman" w:hAnsi="Times New Roman"/>
          <w:szCs w:val="24"/>
          <w:lang w:eastAsia="pl-PL"/>
        </w:rPr>
        <w:t> </w:t>
      </w:r>
      <w:r w:rsidR="00DC6CEB" w:rsidRPr="003E401C">
        <w:rPr>
          <w:rFonts w:ascii="Times New Roman" w:eastAsia="Times New Roman" w:hAnsi="Times New Roman"/>
          <w:szCs w:val="24"/>
          <w:lang w:eastAsia="pl-PL"/>
        </w:rPr>
        <w:t xml:space="preserve"> przedmiotowym zakresie uznając Politykę ekologiczną państwa 2030 – PEP2030.</w:t>
      </w:r>
    </w:p>
    <w:p w14:paraId="6F7C3EAF" w14:textId="77777777" w:rsidR="008F56F8" w:rsidRPr="003E401C" w:rsidRDefault="008F56F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</w:p>
    <w:p w14:paraId="5870B06C" w14:textId="344FABBD" w:rsidR="005606D9" w:rsidRDefault="008F56F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>Przeprowadzenie strategicznej oceny oddzia</w:t>
      </w:r>
      <w:r>
        <w:rPr>
          <w:rFonts w:ascii="Times New Roman" w:eastAsia="Times New Roman" w:hAnsi="Times New Roman"/>
          <w:szCs w:val="24"/>
          <w:lang w:eastAsia="pl-PL"/>
        </w:rPr>
        <w:t>ływania p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rogramu, w tym sporządzenie prognozy zgodnie z obowiązującymi przepisami </w:t>
      </w:r>
      <w:r>
        <w:rPr>
          <w:rFonts w:ascii="Times New Roman" w:eastAsia="Times New Roman" w:hAnsi="Times New Roman"/>
          <w:szCs w:val="24"/>
          <w:lang w:eastAsia="pl-PL"/>
        </w:rPr>
        <w:t xml:space="preserve">albo 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uzyskanie zgody Regionalnego Dyrektora Ochrony </w:t>
      </w:r>
      <w:r w:rsidRPr="003E401C">
        <w:rPr>
          <w:rFonts w:ascii="Times New Roman" w:eastAsiaTheme="minorHAnsi" w:hAnsi="Times New Roman"/>
          <w:szCs w:val="24"/>
        </w:rPr>
        <w:t>Ś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rodowiska oraz Państwowego Wojewódzkiego Inspektora Sanitarnego na odstąpienie od przeprowadzenia oceny. </w:t>
      </w:r>
    </w:p>
    <w:p w14:paraId="0C7DB54A" w14:textId="77777777" w:rsidR="008F56F8" w:rsidRPr="003E401C" w:rsidRDefault="008F56F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</w:p>
    <w:p w14:paraId="6DD35FFD" w14:textId="2D5D127C" w:rsidR="002F42FD" w:rsidRDefault="002F42FD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 xml:space="preserve">Wykonanie prognozy </w:t>
      </w:r>
      <w:r w:rsidR="00DD4FF5">
        <w:rPr>
          <w:rFonts w:ascii="Times New Roman" w:eastAsia="Times New Roman" w:hAnsi="Times New Roman"/>
          <w:szCs w:val="24"/>
          <w:lang w:eastAsia="pl-PL"/>
        </w:rPr>
        <w:t xml:space="preserve">oddziaływania programu, </w:t>
      </w:r>
      <w:r w:rsidRPr="003E401C">
        <w:rPr>
          <w:rFonts w:ascii="Times New Roman" w:eastAsia="Times New Roman" w:hAnsi="Times New Roman"/>
          <w:szCs w:val="24"/>
          <w:lang w:eastAsia="pl-PL"/>
        </w:rPr>
        <w:t>po uzgodnieniu z właściwymi organami jej szczegółowego zakresu</w:t>
      </w:r>
      <w:r w:rsidR="008905E2" w:rsidRPr="003E401C">
        <w:rPr>
          <w:rFonts w:ascii="Times New Roman" w:eastAsia="Times New Roman" w:hAnsi="Times New Roman"/>
          <w:szCs w:val="24"/>
          <w:lang w:eastAsia="pl-PL"/>
        </w:rPr>
        <w:t xml:space="preserve"> zgodnie z działem IV, rozdziałem 2 ustawy z dnia 3 października 2008 r. </w:t>
      </w:r>
      <w:r w:rsidR="00F47B2B" w:rsidRPr="003E401C">
        <w:rPr>
          <w:rFonts w:ascii="Times New Roman" w:eastAsia="Times New Roman" w:hAnsi="Times New Roman"/>
          <w:szCs w:val="24"/>
          <w:lang w:eastAsia="pl-PL"/>
        </w:rPr>
        <w:t>o</w:t>
      </w:r>
      <w:r w:rsidR="00DD4FF5">
        <w:rPr>
          <w:rFonts w:ascii="Times New Roman" w:eastAsia="Times New Roman" w:hAnsi="Times New Roman"/>
          <w:szCs w:val="24"/>
          <w:lang w:eastAsia="pl-PL"/>
        </w:rPr>
        <w:t> </w:t>
      </w:r>
      <w:r w:rsidR="00F47B2B" w:rsidRPr="003E401C">
        <w:rPr>
          <w:rFonts w:ascii="Times New Roman" w:eastAsia="Times New Roman" w:hAnsi="Times New Roman"/>
          <w:szCs w:val="24"/>
          <w:lang w:eastAsia="pl-PL"/>
        </w:rPr>
        <w:t xml:space="preserve"> udostępnianiu informacji o środowisku i jego ochronie, udziale społeczeństwa w ochronie środowiska oraz o ocenach oddziaływania na środowisko (Dz.U. </w:t>
      </w:r>
      <w:r w:rsidR="006E1E8A" w:rsidRPr="003E401C">
        <w:rPr>
          <w:rFonts w:ascii="Times New Roman" w:eastAsia="Times New Roman" w:hAnsi="Times New Roman"/>
          <w:szCs w:val="24"/>
          <w:lang w:eastAsia="pl-PL"/>
        </w:rPr>
        <w:t>2024.1112 t .j.</w:t>
      </w:r>
      <w:r w:rsidR="00F47B2B" w:rsidRPr="003E401C">
        <w:rPr>
          <w:rFonts w:ascii="Times New Roman" w:eastAsia="Times New Roman" w:hAnsi="Times New Roman"/>
          <w:szCs w:val="24"/>
          <w:lang w:eastAsia="pl-PL"/>
        </w:rPr>
        <w:t>)</w:t>
      </w:r>
      <w:r w:rsidR="0038090D">
        <w:rPr>
          <w:rFonts w:ascii="Times New Roman" w:eastAsia="Times New Roman" w:hAnsi="Times New Roman"/>
          <w:szCs w:val="24"/>
          <w:lang w:eastAsia="pl-PL"/>
        </w:rPr>
        <w:t>.</w:t>
      </w:r>
    </w:p>
    <w:p w14:paraId="4DA09925" w14:textId="77777777" w:rsidR="008F56F8" w:rsidRPr="003E401C" w:rsidRDefault="008F56F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</w:p>
    <w:p w14:paraId="1830B386" w14:textId="155CE4A3" w:rsidR="00E62A6E" w:rsidRPr="003E401C" w:rsidRDefault="00E62A6E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>Przeprowadzenie procedury udziału społeczeństwa, na zasadach i w trybie określonych w ustawie z dnia 3 października 2008 r. o udostępnianiu informacji o środowisku i jego ochronie, udziale społeczeństwa w ochronie środowiska oraz o ocenach oddziaływania na środowisko w postępowaniu, którego przedmiotem jest sporządzenie programu ochrony środowiska ora</w:t>
      </w:r>
      <w:r w:rsidR="0055320E">
        <w:rPr>
          <w:rFonts w:ascii="Times New Roman" w:eastAsia="Times New Roman" w:hAnsi="Times New Roman"/>
          <w:szCs w:val="24"/>
          <w:lang w:eastAsia="pl-PL"/>
        </w:rPr>
        <w:t>z sporządzenie podsumowania z w/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w procedury. </w:t>
      </w:r>
    </w:p>
    <w:p w14:paraId="6F23A1F3" w14:textId="77777777" w:rsidR="00175BBA" w:rsidRPr="003E401C" w:rsidRDefault="00175BBA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</w:p>
    <w:p w14:paraId="3F1E4CCA" w14:textId="126BD15E" w:rsidR="00E62A6E" w:rsidRDefault="008445D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>W ramach realizacji przedmiotowej usługi Wykonawca zobowiązuje się, w szczególności:</w:t>
      </w:r>
    </w:p>
    <w:p w14:paraId="110BE56C" w14:textId="77777777" w:rsidR="009F1C82" w:rsidRPr="003E401C" w:rsidRDefault="009F1C82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</w:p>
    <w:p w14:paraId="121405B9" w14:textId="713C753F" w:rsidR="008445D8" w:rsidRPr="003E401C" w:rsidRDefault="0055320E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- wykonać/</w:t>
      </w:r>
      <w:r w:rsidR="008445D8" w:rsidRPr="003E401C">
        <w:rPr>
          <w:rFonts w:ascii="Times New Roman" w:eastAsia="Times New Roman" w:hAnsi="Times New Roman"/>
          <w:szCs w:val="24"/>
          <w:lang w:eastAsia="pl-PL"/>
        </w:rPr>
        <w:t>zg</w:t>
      </w:r>
      <w:r>
        <w:rPr>
          <w:rFonts w:ascii="Times New Roman" w:eastAsia="Times New Roman" w:hAnsi="Times New Roman"/>
          <w:szCs w:val="24"/>
          <w:lang w:eastAsia="pl-PL"/>
        </w:rPr>
        <w:t>romadzić niezbędną dokumentację,</w:t>
      </w:r>
    </w:p>
    <w:p w14:paraId="136739AE" w14:textId="5804FFFD" w:rsidR="008445D8" w:rsidRPr="003E401C" w:rsidRDefault="008445D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>- przed skierow</w:t>
      </w:r>
      <w:r w:rsidR="008F56F8">
        <w:rPr>
          <w:rFonts w:ascii="Times New Roman" w:eastAsia="Times New Roman" w:hAnsi="Times New Roman"/>
          <w:szCs w:val="24"/>
          <w:lang w:eastAsia="pl-PL"/>
        </w:rPr>
        <w:t>aniem do niezbędnych uzgodnień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97331F">
        <w:rPr>
          <w:rFonts w:ascii="Times New Roman" w:eastAsia="Times New Roman" w:hAnsi="Times New Roman"/>
          <w:szCs w:val="24"/>
          <w:lang w:eastAsia="pl-PL"/>
        </w:rPr>
        <w:t xml:space="preserve">przedstawić Zamawiającemu </w:t>
      </w:r>
      <w:r w:rsidRPr="003E401C">
        <w:rPr>
          <w:rFonts w:ascii="Times New Roman" w:eastAsia="Times New Roman" w:hAnsi="Times New Roman"/>
          <w:szCs w:val="24"/>
          <w:lang w:eastAsia="pl-PL"/>
        </w:rPr>
        <w:t>opracowany materiał</w:t>
      </w:r>
      <w:r w:rsidR="0097331F">
        <w:rPr>
          <w:rFonts w:ascii="Times New Roman" w:eastAsia="Times New Roman" w:hAnsi="Times New Roman"/>
          <w:szCs w:val="24"/>
          <w:lang w:eastAsia="pl-PL"/>
        </w:rPr>
        <w:t>,</w:t>
      </w:r>
    </w:p>
    <w:p w14:paraId="32ED3C74" w14:textId="63556F4A" w:rsidR="008445D8" w:rsidRPr="003E401C" w:rsidRDefault="008445D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 xml:space="preserve">- </w:t>
      </w:r>
      <w:r w:rsidR="0097331F">
        <w:rPr>
          <w:rFonts w:ascii="Times New Roman" w:eastAsia="Times New Roman" w:hAnsi="Times New Roman"/>
          <w:szCs w:val="24"/>
          <w:lang w:eastAsia="pl-PL"/>
        </w:rPr>
        <w:t>wystąpić -</w:t>
      </w:r>
      <w:r w:rsidR="00407320" w:rsidRPr="003E401C">
        <w:rPr>
          <w:rFonts w:ascii="Times New Roman" w:eastAsia="Times New Roman" w:hAnsi="Times New Roman"/>
          <w:szCs w:val="24"/>
          <w:lang w:eastAsia="pl-PL"/>
        </w:rPr>
        <w:t xml:space="preserve"> w imieniu Zamawiającego </w:t>
      </w:r>
      <w:r w:rsidR="0097331F">
        <w:rPr>
          <w:rFonts w:ascii="Times New Roman" w:eastAsia="Times New Roman" w:hAnsi="Times New Roman"/>
          <w:szCs w:val="24"/>
          <w:lang w:eastAsia="pl-PL"/>
        </w:rPr>
        <w:t xml:space="preserve">- </w:t>
      </w:r>
      <w:r w:rsidR="00407320" w:rsidRPr="003E401C">
        <w:rPr>
          <w:rFonts w:ascii="Times New Roman" w:eastAsia="Times New Roman" w:hAnsi="Times New Roman"/>
          <w:szCs w:val="24"/>
          <w:lang w:eastAsia="pl-PL"/>
        </w:rPr>
        <w:t>do organu opiniującego o odstąpienie od konieczności opracowania prognozy</w:t>
      </w:r>
      <w:r w:rsidR="0097331F">
        <w:rPr>
          <w:rFonts w:ascii="Times New Roman" w:eastAsia="Times New Roman" w:hAnsi="Times New Roman"/>
          <w:szCs w:val="24"/>
          <w:lang w:eastAsia="pl-PL"/>
        </w:rPr>
        <w:t>,</w:t>
      </w:r>
    </w:p>
    <w:p w14:paraId="6ABA1B58" w14:textId="45492B64" w:rsidR="00407320" w:rsidRPr="00332D72" w:rsidRDefault="00407320" w:rsidP="001B2AF0">
      <w:pPr>
        <w:spacing w:before="57" w:after="57"/>
        <w:rPr>
          <w:rFonts w:ascii="Times New Roman" w:eastAsia="Times New Roman" w:hAnsi="Times New Roman"/>
          <w:bCs/>
          <w:color w:val="000000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 xml:space="preserve">- przeprowadzić strategiczną ocenę oddziaływania na środowisko </w:t>
      </w:r>
      <w:r w:rsidR="009F1C82">
        <w:rPr>
          <w:rFonts w:ascii="Times New Roman" w:eastAsia="Times New Roman" w:hAnsi="Times New Roman"/>
          <w:szCs w:val="24"/>
          <w:lang w:eastAsia="pl-PL"/>
        </w:rPr>
        <w:t xml:space="preserve">programu </w:t>
      </w: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>jeżeli organ opiniujący wskaże konieczność jego wykonania</w:t>
      </w:r>
      <w:r w:rsidR="003C3C3E">
        <w:rPr>
          <w:rFonts w:ascii="Times New Roman" w:eastAsia="Times New Roman" w:hAnsi="Times New Roman"/>
          <w:bCs/>
          <w:color w:val="000000"/>
          <w:szCs w:val="24"/>
          <w:lang w:eastAsia="pl-PL"/>
        </w:rPr>
        <w:t>,</w:t>
      </w:r>
    </w:p>
    <w:p w14:paraId="5071EB08" w14:textId="6D0EAEEB" w:rsidR="00A07FAC" w:rsidRPr="003E401C" w:rsidRDefault="00A07FAC" w:rsidP="001B2AF0">
      <w:pPr>
        <w:spacing w:before="57" w:after="57"/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</w:pP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>- przygotować pisemne podsumowanie oraz</w:t>
      </w:r>
      <w:r w:rsidR="003C3C3E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 informację</w:t>
      </w: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>, o których mowa w art. 55 ust. 3 ustawy</w:t>
      </w:r>
      <w:r w:rsidRPr="003E401C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 xml:space="preserve"> </w:t>
      </w:r>
      <w:r w:rsidRPr="003E401C">
        <w:rPr>
          <w:rFonts w:ascii="Times New Roman" w:eastAsia="Times New Roman" w:hAnsi="Times New Roman"/>
          <w:szCs w:val="24"/>
          <w:lang w:eastAsia="pl-PL"/>
        </w:rPr>
        <w:t>o</w:t>
      </w:r>
      <w:r w:rsidR="000000BD">
        <w:rPr>
          <w:rFonts w:ascii="Times New Roman" w:eastAsia="Times New Roman" w:hAnsi="Times New Roman"/>
          <w:szCs w:val="24"/>
          <w:lang w:eastAsia="pl-PL"/>
        </w:rPr>
        <w:t> 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 udostępnianiu informacji o środowisku i jego ochronie, udziale społeczeństwa w ochronie środowiska oraz o ocenach oddziaływania na środowisko</w:t>
      </w:r>
      <w:r w:rsidR="003C3C3E">
        <w:rPr>
          <w:rFonts w:ascii="Times New Roman" w:eastAsia="Times New Roman" w:hAnsi="Times New Roman"/>
          <w:szCs w:val="24"/>
          <w:lang w:eastAsia="pl-PL"/>
        </w:rPr>
        <w:t>,</w:t>
      </w:r>
    </w:p>
    <w:p w14:paraId="57584B07" w14:textId="67596448" w:rsidR="00307D33" w:rsidRPr="003E401C" w:rsidRDefault="00307D33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>- przeprowadzić procedurę udziału społeczeństwa na zasadach i w trybie określonym w ustawie z dnia</w:t>
      </w:r>
      <w:r w:rsidRPr="003E401C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 xml:space="preserve"> </w:t>
      </w:r>
      <w:r w:rsidRPr="003E401C">
        <w:rPr>
          <w:rFonts w:ascii="Times New Roman" w:eastAsia="Times New Roman" w:hAnsi="Times New Roman"/>
          <w:szCs w:val="24"/>
          <w:lang w:eastAsia="pl-PL"/>
        </w:rPr>
        <w:t>3 października 2008 r. o udostępnianiu informacji o środowisku i jego ochronie, udziale społeczeństwa w ochronie środowiska oraz o ocen</w:t>
      </w:r>
      <w:r w:rsidR="006E1E8A" w:rsidRPr="003E401C">
        <w:rPr>
          <w:rFonts w:ascii="Times New Roman" w:eastAsia="Times New Roman" w:hAnsi="Times New Roman"/>
          <w:szCs w:val="24"/>
          <w:lang w:eastAsia="pl-PL"/>
        </w:rPr>
        <w:t>ach oddziaływania na środowisko</w:t>
      </w:r>
      <w:r w:rsidR="003C3C3E">
        <w:rPr>
          <w:rFonts w:ascii="Times New Roman" w:eastAsia="Times New Roman" w:hAnsi="Times New Roman"/>
          <w:szCs w:val="24"/>
          <w:lang w:eastAsia="pl-PL"/>
        </w:rPr>
        <w:t>,</w:t>
      </w:r>
    </w:p>
    <w:p w14:paraId="7F3368AB" w14:textId="156DCC93" w:rsidR="000952C2" w:rsidRPr="003E401C" w:rsidRDefault="00307D33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- dokonać analizy </w:t>
      </w:r>
      <w:r w:rsidR="000952C2"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>wnoszonych do opracowania wniosków</w:t>
      </w:r>
      <w:r w:rsidR="000952C2" w:rsidRPr="003E401C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 xml:space="preserve"> </w:t>
      </w:r>
      <w:r w:rsidR="000952C2" w:rsidRPr="003E401C">
        <w:rPr>
          <w:rFonts w:ascii="Times New Roman" w:eastAsia="Times New Roman" w:hAnsi="Times New Roman"/>
          <w:szCs w:val="24"/>
          <w:lang w:eastAsia="pl-PL"/>
        </w:rPr>
        <w:t>i</w:t>
      </w:r>
      <w:r w:rsidR="000000BD">
        <w:rPr>
          <w:rFonts w:ascii="Times New Roman" w:eastAsia="Times New Roman" w:hAnsi="Times New Roman"/>
          <w:szCs w:val="24"/>
          <w:lang w:eastAsia="pl-PL"/>
        </w:rPr>
        <w:t> </w:t>
      </w:r>
      <w:r w:rsidR="000952C2" w:rsidRPr="003E401C">
        <w:rPr>
          <w:rFonts w:ascii="Times New Roman" w:eastAsia="Times New Roman" w:hAnsi="Times New Roman"/>
          <w:szCs w:val="24"/>
          <w:lang w:eastAsia="pl-PL"/>
        </w:rPr>
        <w:t xml:space="preserve"> uwag w czasie wyłożenia </w:t>
      </w:r>
      <w:r w:rsidR="003C3C3E">
        <w:rPr>
          <w:rFonts w:ascii="Times New Roman" w:eastAsia="Times New Roman" w:hAnsi="Times New Roman"/>
          <w:szCs w:val="24"/>
          <w:lang w:eastAsia="pl-PL"/>
        </w:rPr>
        <w:t>programu do publicznego wglądu,</w:t>
      </w:r>
    </w:p>
    <w:p w14:paraId="72437762" w14:textId="3E2382E6" w:rsidR="000952C2" w:rsidRPr="003E401C" w:rsidRDefault="00C57D60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 xml:space="preserve">- </w:t>
      </w:r>
      <w:r w:rsidR="00147A9C" w:rsidRPr="003E401C">
        <w:rPr>
          <w:rFonts w:ascii="Times New Roman" w:eastAsia="Times New Roman" w:hAnsi="Times New Roman"/>
          <w:szCs w:val="24"/>
          <w:lang w:eastAsia="pl-PL"/>
        </w:rPr>
        <w:t>przeprowadzić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="003C3C3E">
        <w:rPr>
          <w:rFonts w:ascii="Times New Roman" w:eastAsia="Times New Roman" w:hAnsi="Times New Roman"/>
          <w:szCs w:val="24"/>
          <w:lang w:eastAsia="pl-PL"/>
        </w:rPr>
        <w:t xml:space="preserve">- 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w imieniu Zamawiającego </w:t>
      </w:r>
      <w:r w:rsidR="003C3C3E">
        <w:rPr>
          <w:rFonts w:ascii="Times New Roman" w:eastAsia="Times New Roman" w:hAnsi="Times New Roman"/>
          <w:szCs w:val="24"/>
          <w:lang w:eastAsia="pl-PL"/>
        </w:rPr>
        <w:t xml:space="preserve">- </w:t>
      </w:r>
      <w:r w:rsidR="00147A9C" w:rsidRPr="003E401C">
        <w:rPr>
          <w:rFonts w:ascii="Times New Roman" w:eastAsia="Times New Roman" w:hAnsi="Times New Roman"/>
          <w:szCs w:val="24"/>
          <w:lang w:eastAsia="pl-PL"/>
        </w:rPr>
        <w:t>proces opiniowania przez Zarząd Powiatu</w:t>
      </w:r>
      <w:r w:rsidR="003C3C3E">
        <w:rPr>
          <w:rFonts w:ascii="Times New Roman" w:eastAsia="Times New Roman" w:hAnsi="Times New Roman"/>
          <w:szCs w:val="24"/>
          <w:lang w:eastAsia="pl-PL"/>
        </w:rPr>
        <w:t xml:space="preserve"> Rzeszowskiego oraz wprowadzić ewentualne</w:t>
      </w:r>
      <w:r w:rsidR="00147A9C" w:rsidRPr="003E401C">
        <w:rPr>
          <w:rFonts w:ascii="Times New Roman" w:eastAsia="Times New Roman" w:hAnsi="Times New Roman"/>
          <w:szCs w:val="24"/>
          <w:lang w:eastAsia="pl-PL"/>
        </w:rPr>
        <w:t xml:space="preserve"> korekt</w:t>
      </w:r>
      <w:r w:rsidR="003C3C3E">
        <w:rPr>
          <w:rFonts w:ascii="Times New Roman" w:eastAsia="Times New Roman" w:hAnsi="Times New Roman"/>
          <w:szCs w:val="24"/>
          <w:lang w:eastAsia="pl-PL"/>
        </w:rPr>
        <w:t>y wynikając z opinii,</w:t>
      </w:r>
    </w:p>
    <w:p w14:paraId="2DAB425A" w14:textId="1592E4B5" w:rsidR="00147A9C" w:rsidRPr="003E401C" w:rsidRDefault="003C3C3E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- zaprezentować</w:t>
      </w:r>
      <w:r w:rsidR="008F56F8">
        <w:rPr>
          <w:rFonts w:ascii="Times New Roman" w:eastAsia="Times New Roman" w:hAnsi="Times New Roman"/>
          <w:szCs w:val="24"/>
          <w:lang w:eastAsia="pl-PL"/>
        </w:rPr>
        <w:t xml:space="preserve"> program</w:t>
      </w:r>
      <w:r w:rsidR="00147A9C" w:rsidRPr="003E401C">
        <w:rPr>
          <w:rFonts w:ascii="Times New Roman" w:eastAsia="Times New Roman" w:hAnsi="Times New Roman"/>
          <w:szCs w:val="24"/>
          <w:lang w:eastAsia="pl-PL"/>
        </w:rPr>
        <w:t xml:space="preserve"> wraz z prognozą na posiedzeniu </w:t>
      </w:r>
      <w:r w:rsidR="00241AC5" w:rsidRPr="003E401C">
        <w:rPr>
          <w:rFonts w:ascii="Times New Roman" w:eastAsia="Times New Roman" w:hAnsi="Times New Roman"/>
          <w:szCs w:val="24"/>
          <w:lang w:eastAsia="pl-PL"/>
        </w:rPr>
        <w:t>Komisji R</w:t>
      </w:r>
      <w:r w:rsidR="00876EE8" w:rsidRPr="003E401C">
        <w:rPr>
          <w:rFonts w:ascii="Times New Roman" w:eastAsia="Times New Roman" w:hAnsi="Times New Roman"/>
          <w:szCs w:val="24"/>
          <w:lang w:eastAsia="pl-PL"/>
        </w:rPr>
        <w:t>olnictwa, G</w:t>
      </w:r>
      <w:r w:rsidR="00241AC5" w:rsidRPr="003E401C">
        <w:rPr>
          <w:rFonts w:ascii="Times New Roman" w:eastAsia="Times New Roman" w:hAnsi="Times New Roman"/>
          <w:szCs w:val="24"/>
          <w:lang w:eastAsia="pl-PL"/>
        </w:rPr>
        <w:t xml:space="preserve">ospodarki i Ochrony </w:t>
      </w:r>
      <w:r w:rsidR="00241AC5" w:rsidRPr="003E401C">
        <w:rPr>
          <w:rFonts w:ascii="Times New Roman" w:hAnsi="Times New Roman"/>
          <w:szCs w:val="24"/>
        </w:rPr>
        <w:t>Ś</w:t>
      </w:r>
      <w:r w:rsidR="00241AC5" w:rsidRPr="003E401C">
        <w:rPr>
          <w:rFonts w:ascii="Times New Roman" w:eastAsia="Times New Roman" w:hAnsi="Times New Roman"/>
          <w:szCs w:val="24"/>
          <w:lang w:eastAsia="pl-PL"/>
        </w:rPr>
        <w:t xml:space="preserve">rodowiska </w:t>
      </w:r>
      <w:r w:rsidR="009F1C82">
        <w:rPr>
          <w:rFonts w:ascii="Times New Roman" w:eastAsia="Times New Roman" w:hAnsi="Times New Roman"/>
          <w:szCs w:val="24"/>
          <w:lang w:eastAsia="pl-PL"/>
        </w:rPr>
        <w:t xml:space="preserve">Rady Gminy Świlcza </w:t>
      </w:r>
      <w:r>
        <w:rPr>
          <w:rFonts w:ascii="Times New Roman" w:eastAsia="Times New Roman" w:hAnsi="Times New Roman"/>
          <w:szCs w:val="24"/>
          <w:lang w:eastAsia="pl-PL"/>
        </w:rPr>
        <w:t>oraz wprowadzić ewentualne</w:t>
      </w:r>
      <w:r w:rsidR="00147A9C" w:rsidRPr="003E401C">
        <w:rPr>
          <w:rFonts w:ascii="Times New Roman" w:eastAsia="Times New Roman" w:hAnsi="Times New Roman"/>
          <w:szCs w:val="24"/>
          <w:lang w:eastAsia="pl-PL"/>
        </w:rPr>
        <w:t xml:space="preserve"> korekt</w:t>
      </w:r>
      <w:r>
        <w:rPr>
          <w:rFonts w:ascii="Times New Roman" w:eastAsia="Times New Roman" w:hAnsi="Times New Roman"/>
          <w:szCs w:val="24"/>
          <w:lang w:eastAsia="pl-PL"/>
        </w:rPr>
        <w:t xml:space="preserve">y wynikające z </w:t>
      </w:r>
      <w:r w:rsidR="00147A9C" w:rsidRPr="003E401C">
        <w:rPr>
          <w:rFonts w:ascii="Times New Roman" w:eastAsia="Times New Roman" w:hAnsi="Times New Roman"/>
          <w:szCs w:val="24"/>
          <w:lang w:eastAsia="pl-PL"/>
        </w:rPr>
        <w:t>opinii</w:t>
      </w:r>
      <w:r>
        <w:rPr>
          <w:rFonts w:ascii="Times New Roman" w:eastAsia="Times New Roman" w:hAnsi="Times New Roman"/>
          <w:szCs w:val="24"/>
          <w:lang w:eastAsia="pl-PL"/>
        </w:rPr>
        <w:t xml:space="preserve"> komisji,</w:t>
      </w:r>
    </w:p>
    <w:p w14:paraId="111BB425" w14:textId="3F5C9FF6" w:rsidR="00D633CA" w:rsidRPr="003E401C" w:rsidRDefault="00D633CA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lastRenderedPageBreak/>
        <w:t xml:space="preserve">- </w:t>
      </w:r>
      <w:r w:rsidR="003C3C3E">
        <w:rPr>
          <w:rFonts w:ascii="Times New Roman" w:eastAsia="Times New Roman" w:hAnsi="Times New Roman"/>
          <w:szCs w:val="24"/>
          <w:lang w:eastAsia="pl-PL"/>
        </w:rPr>
        <w:t>przygotować projekt</w:t>
      </w:r>
      <w:r w:rsidR="00D043AF" w:rsidRPr="003E401C">
        <w:rPr>
          <w:rFonts w:ascii="Times New Roman" w:eastAsia="Times New Roman" w:hAnsi="Times New Roman"/>
          <w:szCs w:val="24"/>
          <w:lang w:eastAsia="pl-PL"/>
        </w:rPr>
        <w:t xml:space="preserve"> uchwały oraz </w:t>
      </w:r>
      <w:r w:rsidR="003C3C3E">
        <w:rPr>
          <w:rFonts w:ascii="Times New Roman" w:eastAsia="Times New Roman" w:hAnsi="Times New Roman"/>
          <w:szCs w:val="24"/>
          <w:lang w:eastAsia="pl-PL"/>
        </w:rPr>
        <w:t>przeprowadzić prezentację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 opracowania programu radnym Rady Gminy </w:t>
      </w:r>
      <w:r w:rsidRPr="00332D72">
        <w:rPr>
          <w:rFonts w:ascii="Times New Roman" w:hAnsi="Times New Roman"/>
          <w:szCs w:val="24"/>
        </w:rPr>
        <w:t>Ś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wilcza </w:t>
      </w:r>
      <w:r w:rsidR="00543E66" w:rsidRPr="003E401C">
        <w:rPr>
          <w:rFonts w:ascii="Times New Roman" w:eastAsia="Times New Roman" w:hAnsi="Times New Roman"/>
          <w:szCs w:val="24"/>
          <w:lang w:eastAsia="pl-PL"/>
        </w:rPr>
        <w:t>na sesji, w celu podjęcia stosownej uchwały</w:t>
      </w:r>
      <w:r w:rsidR="009F1C82">
        <w:rPr>
          <w:rFonts w:ascii="Times New Roman" w:eastAsia="Times New Roman" w:hAnsi="Times New Roman"/>
          <w:szCs w:val="24"/>
          <w:lang w:eastAsia="pl-PL"/>
        </w:rPr>
        <w:t>,</w:t>
      </w:r>
      <w:r w:rsidR="00543E66" w:rsidRPr="003E401C">
        <w:rPr>
          <w:rFonts w:ascii="Times New Roman" w:eastAsia="Times New Roman" w:hAnsi="Times New Roman"/>
          <w:szCs w:val="24"/>
          <w:lang w:eastAsia="pl-PL"/>
        </w:rPr>
        <w:t xml:space="preserve"> w terminie wskazanym przez </w:t>
      </w:r>
      <w:r w:rsidR="00543E66" w:rsidRPr="00150E1B">
        <w:rPr>
          <w:rFonts w:ascii="Times New Roman" w:eastAsia="Times New Roman" w:hAnsi="Times New Roman"/>
          <w:szCs w:val="24"/>
          <w:lang w:eastAsia="pl-PL"/>
        </w:rPr>
        <w:t>Zamawiającego oraz dokonanie ew</w:t>
      </w:r>
      <w:r w:rsidR="00150E1B" w:rsidRPr="00150E1B">
        <w:rPr>
          <w:rFonts w:ascii="Times New Roman" w:eastAsia="Times New Roman" w:hAnsi="Times New Roman"/>
          <w:szCs w:val="24"/>
          <w:lang w:eastAsia="pl-PL"/>
        </w:rPr>
        <w:t>entualnych korekt i uzupełnień</w:t>
      </w:r>
      <w:r w:rsidR="00543E66" w:rsidRPr="00150E1B">
        <w:rPr>
          <w:rFonts w:ascii="Times New Roman" w:eastAsia="Times New Roman" w:hAnsi="Times New Roman"/>
          <w:szCs w:val="24"/>
          <w:lang w:eastAsia="pl-PL"/>
        </w:rPr>
        <w:t xml:space="preserve"> przy </w:t>
      </w:r>
      <w:r w:rsidR="00396A9D" w:rsidRPr="00150E1B">
        <w:rPr>
          <w:rFonts w:ascii="Times New Roman" w:eastAsia="Times New Roman" w:hAnsi="Times New Roman"/>
          <w:szCs w:val="24"/>
          <w:lang w:eastAsia="pl-PL"/>
        </w:rPr>
        <w:t>podejmowaniu uchwały</w:t>
      </w:r>
      <w:r w:rsidR="008F56F8">
        <w:rPr>
          <w:rFonts w:ascii="Times New Roman" w:eastAsia="Times New Roman" w:hAnsi="Times New Roman"/>
          <w:szCs w:val="24"/>
          <w:lang w:eastAsia="pl-PL"/>
        </w:rPr>
        <w:t>,</w:t>
      </w:r>
      <w:r w:rsidR="00396A9D" w:rsidRPr="00150E1B">
        <w:rPr>
          <w:rFonts w:ascii="Times New Roman" w:eastAsia="Times New Roman" w:hAnsi="Times New Roman"/>
          <w:szCs w:val="24"/>
          <w:lang w:eastAsia="pl-PL"/>
        </w:rPr>
        <w:t xml:space="preserve"> w</w:t>
      </w:r>
      <w:r w:rsidR="000000BD" w:rsidRPr="00150E1B">
        <w:rPr>
          <w:rFonts w:ascii="Times New Roman" w:eastAsia="Times New Roman" w:hAnsi="Times New Roman"/>
          <w:szCs w:val="24"/>
          <w:lang w:eastAsia="pl-PL"/>
        </w:rPr>
        <w:t> </w:t>
      </w:r>
      <w:r w:rsidR="003C3C3E" w:rsidRPr="00150E1B">
        <w:rPr>
          <w:rFonts w:ascii="Times New Roman" w:eastAsia="Times New Roman" w:hAnsi="Times New Roman"/>
          <w:szCs w:val="24"/>
          <w:lang w:eastAsia="pl-PL"/>
        </w:rPr>
        <w:t xml:space="preserve"> terminie 7 dni od daty sesji,</w:t>
      </w:r>
    </w:p>
    <w:p w14:paraId="2684ED97" w14:textId="353A84F3" w:rsidR="00396A9D" w:rsidRPr="003E401C" w:rsidRDefault="00450246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- wprowadzać</w:t>
      </w:r>
      <w:r w:rsidR="00396A9D" w:rsidRPr="003E401C">
        <w:rPr>
          <w:rFonts w:ascii="Times New Roman" w:eastAsia="Times New Roman" w:hAnsi="Times New Roman"/>
          <w:szCs w:val="24"/>
          <w:lang w:eastAsia="pl-PL"/>
        </w:rPr>
        <w:t xml:space="preserve"> korekt</w:t>
      </w:r>
      <w:r>
        <w:rPr>
          <w:rFonts w:ascii="Times New Roman" w:eastAsia="Times New Roman" w:hAnsi="Times New Roman"/>
          <w:szCs w:val="24"/>
          <w:lang w:eastAsia="pl-PL"/>
        </w:rPr>
        <w:t>y i uzupełnienia</w:t>
      </w:r>
      <w:r w:rsidR="00396A9D" w:rsidRPr="003E401C">
        <w:rPr>
          <w:rFonts w:ascii="Times New Roman" w:eastAsia="Times New Roman" w:hAnsi="Times New Roman"/>
          <w:szCs w:val="24"/>
          <w:lang w:eastAsia="pl-PL"/>
        </w:rPr>
        <w:t xml:space="preserve"> na wniosek Zamawiającego na</w:t>
      </w:r>
      <w:r w:rsidR="00150E1B">
        <w:rPr>
          <w:rFonts w:ascii="Times New Roman" w:eastAsia="Times New Roman" w:hAnsi="Times New Roman"/>
          <w:szCs w:val="24"/>
          <w:lang w:eastAsia="pl-PL"/>
        </w:rPr>
        <w:t xml:space="preserve"> każdym etapie,</w:t>
      </w:r>
    </w:p>
    <w:p w14:paraId="4D5B81BE" w14:textId="7ECA1B25" w:rsidR="00396A9D" w:rsidRPr="003E401C" w:rsidRDefault="00450246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>- dawać logistyczne i merytoryczne wsparcie Zamawiającemu</w:t>
      </w:r>
      <w:r w:rsidR="001250DA" w:rsidRPr="003E401C">
        <w:rPr>
          <w:rFonts w:ascii="Times New Roman" w:eastAsia="Times New Roman" w:hAnsi="Times New Roman"/>
          <w:szCs w:val="24"/>
          <w:lang w:eastAsia="pl-PL"/>
        </w:rPr>
        <w:t xml:space="preserve"> na każdym etapie </w:t>
      </w:r>
      <w:r w:rsidR="002252D9" w:rsidRPr="003E401C">
        <w:rPr>
          <w:rFonts w:ascii="Times New Roman" w:eastAsia="Times New Roman" w:hAnsi="Times New Roman"/>
          <w:szCs w:val="24"/>
          <w:lang w:eastAsia="pl-PL"/>
        </w:rPr>
        <w:t>procedury prowadzącej do realizacji przedmiotowej usługi</w:t>
      </w:r>
      <w:r>
        <w:rPr>
          <w:rFonts w:ascii="Times New Roman" w:eastAsia="Times New Roman" w:hAnsi="Times New Roman"/>
          <w:szCs w:val="24"/>
          <w:lang w:eastAsia="pl-PL"/>
        </w:rPr>
        <w:t>,</w:t>
      </w:r>
    </w:p>
    <w:p w14:paraId="369B7B76" w14:textId="2BD04359" w:rsidR="00307D33" w:rsidRPr="00332D72" w:rsidRDefault="00AC6575" w:rsidP="001B2AF0">
      <w:pPr>
        <w:spacing w:before="57" w:after="57"/>
        <w:rPr>
          <w:rFonts w:ascii="Times New Roman" w:eastAsia="Times New Roman" w:hAnsi="Times New Roman"/>
          <w:bCs/>
          <w:color w:val="000000"/>
          <w:szCs w:val="24"/>
          <w:lang w:eastAsia="pl-PL"/>
        </w:rPr>
      </w:pP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- udzielić 4 letniej gwarancji i </w:t>
      </w:r>
      <w:r w:rsidR="00551E6B">
        <w:rPr>
          <w:rFonts w:ascii="Times New Roman" w:eastAsia="Times New Roman" w:hAnsi="Times New Roman"/>
          <w:bCs/>
          <w:color w:val="000000"/>
          <w:szCs w:val="24"/>
          <w:lang w:eastAsia="pl-PL"/>
        </w:rPr>
        <w:t>rękojmi na przedmiot zamówienia,</w:t>
      </w:r>
    </w:p>
    <w:p w14:paraId="08FE76C7" w14:textId="6FB48AC4" w:rsidR="009629CA" w:rsidRDefault="00AC6575" w:rsidP="001B2AF0">
      <w:pPr>
        <w:spacing w:before="57" w:after="57"/>
        <w:rPr>
          <w:rFonts w:ascii="Times New Roman" w:eastAsia="Times New Roman" w:hAnsi="Times New Roman"/>
          <w:bCs/>
          <w:color w:val="000000"/>
          <w:szCs w:val="24"/>
          <w:lang w:eastAsia="pl-PL"/>
        </w:rPr>
      </w:pP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>- przenieść na rzecz Zamawiającego autorskich praw majątkowych do prac powstałych na podstawie niniejszego zamówienia, na czas nieokreślony</w:t>
      </w:r>
      <w:r w:rsidR="00551E6B">
        <w:rPr>
          <w:rFonts w:ascii="Times New Roman" w:eastAsia="Times New Roman" w:hAnsi="Times New Roman"/>
          <w:bCs/>
          <w:color w:val="000000"/>
          <w:szCs w:val="24"/>
          <w:lang w:eastAsia="pl-PL"/>
        </w:rPr>
        <w:t>.</w:t>
      </w:r>
    </w:p>
    <w:p w14:paraId="3A569B99" w14:textId="77777777" w:rsidR="0097542C" w:rsidRDefault="0097542C" w:rsidP="001B2AF0">
      <w:pPr>
        <w:spacing w:before="57" w:after="57"/>
        <w:rPr>
          <w:rFonts w:ascii="Times New Roman" w:eastAsia="Times New Roman" w:hAnsi="Times New Roman"/>
          <w:bCs/>
          <w:color w:val="000000"/>
          <w:szCs w:val="24"/>
          <w:lang w:eastAsia="pl-PL"/>
        </w:rPr>
      </w:pPr>
    </w:p>
    <w:p w14:paraId="0BABA129" w14:textId="77777777" w:rsidR="002D488A" w:rsidRPr="001A48C7" w:rsidRDefault="002D488A" w:rsidP="001B2AF0">
      <w:pPr>
        <w:spacing w:before="57" w:after="57"/>
        <w:rPr>
          <w:rFonts w:ascii="Times New Roman" w:eastAsia="Times New Roman" w:hAnsi="Times New Roman"/>
          <w:bCs/>
          <w:color w:val="000000"/>
          <w:szCs w:val="24"/>
          <w:lang w:eastAsia="pl-PL"/>
        </w:rPr>
      </w:pPr>
    </w:p>
    <w:p w14:paraId="7FE53BB6" w14:textId="23170BE3" w:rsidR="00E62A6E" w:rsidRDefault="009629CA" w:rsidP="009629CA">
      <w:pPr>
        <w:spacing w:before="57" w:after="57"/>
        <w:ind w:firstLine="708"/>
        <w:rPr>
          <w:rFonts w:ascii="Times New Roman" w:eastAsia="Times New Roman" w:hAnsi="Times New Roman"/>
          <w:b/>
          <w:szCs w:val="24"/>
          <w:lang w:eastAsia="pl-PL"/>
        </w:rPr>
      </w:pPr>
      <w:r>
        <w:rPr>
          <w:rFonts w:ascii="Times New Roman" w:eastAsia="Times New Roman" w:hAnsi="Times New Roman"/>
          <w:b/>
          <w:szCs w:val="24"/>
          <w:lang w:eastAsia="pl-PL"/>
        </w:rPr>
        <w:t>IV</w:t>
      </w:r>
      <w:r w:rsidR="002D488A">
        <w:rPr>
          <w:rFonts w:ascii="Times New Roman" w:eastAsia="Times New Roman" w:hAnsi="Times New Roman"/>
          <w:b/>
          <w:szCs w:val="24"/>
          <w:lang w:eastAsia="pl-PL"/>
        </w:rPr>
        <w:t>.</w:t>
      </w:r>
      <w:r>
        <w:rPr>
          <w:rFonts w:ascii="Times New Roman" w:eastAsia="Times New Roman" w:hAnsi="Times New Roman"/>
          <w:b/>
          <w:szCs w:val="24"/>
          <w:lang w:eastAsia="pl-PL"/>
        </w:rPr>
        <w:t xml:space="preserve"> </w:t>
      </w:r>
      <w:r w:rsidR="002864AC" w:rsidRPr="003E401C">
        <w:rPr>
          <w:rFonts w:ascii="Times New Roman" w:eastAsia="Times New Roman" w:hAnsi="Times New Roman"/>
          <w:b/>
          <w:szCs w:val="24"/>
          <w:lang w:eastAsia="pl-PL"/>
        </w:rPr>
        <w:t>Forma dokumentu</w:t>
      </w:r>
      <w:r w:rsidR="002D488A">
        <w:rPr>
          <w:rFonts w:ascii="Times New Roman" w:eastAsia="Times New Roman" w:hAnsi="Times New Roman"/>
          <w:b/>
          <w:szCs w:val="24"/>
          <w:lang w:eastAsia="pl-PL"/>
        </w:rPr>
        <w:t>:</w:t>
      </w:r>
    </w:p>
    <w:p w14:paraId="279C202A" w14:textId="77777777" w:rsidR="0097542C" w:rsidRPr="003E401C" w:rsidRDefault="0097542C" w:rsidP="009629CA">
      <w:pPr>
        <w:spacing w:before="57" w:after="57"/>
        <w:ind w:firstLine="708"/>
        <w:rPr>
          <w:rFonts w:ascii="Times New Roman" w:eastAsia="Times New Roman" w:hAnsi="Times New Roman"/>
          <w:b/>
          <w:szCs w:val="24"/>
          <w:lang w:eastAsia="pl-PL"/>
        </w:rPr>
      </w:pPr>
    </w:p>
    <w:p w14:paraId="5281CCD8" w14:textId="040F75C8" w:rsidR="00B56858" w:rsidRDefault="00B56858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szCs w:val="24"/>
          <w:lang w:eastAsia="pl-PL"/>
        </w:rPr>
        <w:t>Wyk</w:t>
      </w:r>
      <w:r w:rsidR="00816AE0" w:rsidRPr="003E401C">
        <w:rPr>
          <w:rFonts w:ascii="Times New Roman" w:eastAsia="Times New Roman" w:hAnsi="Times New Roman"/>
          <w:szCs w:val="24"/>
          <w:lang w:eastAsia="pl-PL"/>
        </w:rPr>
        <w:t>onanie przedmiotu zamówienia nastąpi</w:t>
      </w:r>
      <w:r w:rsidRPr="003E401C">
        <w:rPr>
          <w:rFonts w:ascii="Times New Roman" w:eastAsia="Times New Roman" w:hAnsi="Times New Roman"/>
          <w:szCs w:val="24"/>
          <w:lang w:eastAsia="pl-PL"/>
        </w:rPr>
        <w:t xml:space="preserve"> w </w:t>
      </w:r>
      <w:r w:rsidR="00551E6B">
        <w:rPr>
          <w:rFonts w:ascii="Times New Roman" w:eastAsia="Times New Roman" w:hAnsi="Times New Roman"/>
          <w:szCs w:val="24"/>
          <w:lang w:eastAsia="pl-PL"/>
        </w:rPr>
        <w:t>formie pisemnej z zastosowaną paginacją. Dokument należy przygotować w formacie A4, stosując jednolitą szatę graficzną. Dokument należy zbindować</w:t>
      </w:r>
      <w:r w:rsidR="00A11DD0" w:rsidRPr="003E401C">
        <w:rPr>
          <w:rFonts w:ascii="Times New Roman" w:eastAsia="Times New Roman" w:hAnsi="Times New Roman"/>
          <w:szCs w:val="24"/>
          <w:lang w:eastAsia="pl-PL"/>
        </w:rPr>
        <w:t xml:space="preserve">. Strona tytułowa </w:t>
      </w:r>
      <w:r w:rsidR="00551E6B">
        <w:rPr>
          <w:rFonts w:ascii="Times New Roman" w:eastAsia="Times New Roman" w:hAnsi="Times New Roman"/>
          <w:szCs w:val="24"/>
          <w:lang w:eastAsia="pl-PL"/>
        </w:rPr>
        <w:t xml:space="preserve">powinna </w:t>
      </w:r>
      <w:r w:rsidR="00A11DD0" w:rsidRPr="003E401C">
        <w:rPr>
          <w:rFonts w:ascii="Times New Roman" w:eastAsia="Times New Roman" w:hAnsi="Times New Roman"/>
          <w:szCs w:val="24"/>
          <w:lang w:eastAsia="pl-PL"/>
        </w:rPr>
        <w:t xml:space="preserve">zawierać herb gminy udostępniony przez Zamawiającego. </w:t>
      </w:r>
      <w:r w:rsidR="00551E6B">
        <w:rPr>
          <w:rFonts w:ascii="Times New Roman" w:eastAsia="Times New Roman" w:hAnsi="Times New Roman"/>
          <w:szCs w:val="24"/>
          <w:lang w:eastAsia="pl-PL"/>
        </w:rPr>
        <w:t xml:space="preserve">Dokument przedstawić </w:t>
      </w:r>
      <w:r w:rsidR="00150E1B">
        <w:rPr>
          <w:rFonts w:ascii="Times New Roman" w:eastAsia="Times New Roman" w:hAnsi="Times New Roman"/>
          <w:szCs w:val="24"/>
          <w:lang w:eastAsia="pl-PL"/>
        </w:rPr>
        <w:t xml:space="preserve">w </w:t>
      </w:r>
      <w:r w:rsidR="00816AE0" w:rsidRPr="003E401C">
        <w:rPr>
          <w:rFonts w:ascii="Times New Roman" w:eastAsia="Times New Roman" w:hAnsi="Times New Roman"/>
          <w:szCs w:val="24"/>
          <w:lang w:eastAsia="pl-PL"/>
        </w:rPr>
        <w:t xml:space="preserve">ilości 3 egzemplarzy. Realizacja przedmiotu zamówienia obejmuje </w:t>
      </w:r>
      <w:r w:rsidR="00150E1B">
        <w:rPr>
          <w:rFonts w:ascii="Times New Roman" w:eastAsia="Times New Roman" w:hAnsi="Times New Roman"/>
          <w:szCs w:val="24"/>
          <w:lang w:eastAsia="pl-PL"/>
        </w:rPr>
        <w:t xml:space="preserve">również </w:t>
      </w:r>
      <w:r w:rsidR="00816AE0" w:rsidRPr="003E401C">
        <w:rPr>
          <w:rFonts w:ascii="Times New Roman" w:eastAsia="Times New Roman" w:hAnsi="Times New Roman"/>
          <w:szCs w:val="24"/>
          <w:lang w:eastAsia="pl-PL"/>
        </w:rPr>
        <w:t>wersję elektroniczną</w:t>
      </w:r>
      <w:r w:rsidR="00150E1B">
        <w:rPr>
          <w:rFonts w:ascii="Times New Roman" w:eastAsia="Times New Roman" w:hAnsi="Times New Roman"/>
          <w:szCs w:val="24"/>
          <w:lang w:eastAsia="pl-PL"/>
        </w:rPr>
        <w:t>,</w:t>
      </w:r>
      <w:r w:rsidR="00A11DD0" w:rsidRPr="003E401C">
        <w:rPr>
          <w:rFonts w:ascii="Times New Roman" w:eastAsia="Times New Roman" w:hAnsi="Times New Roman"/>
          <w:szCs w:val="24"/>
          <w:lang w:eastAsia="pl-PL"/>
        </w:rPr>
        <w:t xml:space="preserve"> na płycie CD </w:t>
      </w:r>
      <w:r w:rsidR="00150E1B">
        <w:rPr>
          <w:rFonts w:ascii="Times New Roman" w:eastAsia="Times New Roman" w:hAnsi="Times New Roman"/>
          <w:szCs w:val="24"/>
          <w:lang w:eastAsia="pl-PL"/>
        </w:rPr>
        <w:t>lub nośniku pendrive w formacie</w:t>
      </w:r>
      <w:r w:rsidR="00150E1B" w:rsidRPr="003E401C">
        <w:rPr>
          <w:rFonts w:ascii="Times New Roman" w:eastAsia="Times New Roman" w:hAnsi="Times New Roman"/>
          <w:szCs w:val="24"/>
          <w:lang w:eastAsia="pl-PL"/>
        </w:rPr>
        <w:t xml:space="preserve"> *.</w:t>
      </w:r>
      <w:r w:rsidR="009A58DE" w:rsidRPr="003E401C">
        <w:rPr>
          <w:rFonts w:ascii="Times New Roman" w:eastAsia="Times New Roman" w:hAnsi="Times New Roman"/>
          <w:szCs w:val="24"/>
          <w:lang w:eastAsia="pl-PL"/>
        </w:rPr>
        <w:t xml:space="preserve">pdf. </w:t>
      </w:r>
      <w:r w:rsidR="003E401C" w:rsidRPr="003E401C">
        <w:rPr>
          <w:rFonts w:ascii="Times New Roman" w:eastAsia="Times New Roman" w:hAnsi="Times New Roman"/>
          <w:szCs w:val="24"/>
          <w:lang w:eastAsia="pl-PL"/>
        </w:rPr>
        <w:t>o</w:t>
      </w:r>
      <w:r w:rsidR="009A58DE" w:rsidRPr="003E401C">
        <w:rPr>
          <w:rFonts w:ascii="Times New Roman" w:eastAsia="Times New Roman" w:hAnsi="Times New Roman"/>
          <w:szCs w:val="24"/>
          <w:lang w:eastAsia="pl-PL"/>
        </w:rPr>
        <w:t xml:space="preserve">raz </w:t>
      </w:r>
      <w:r w:rsidR="00090AC5" w:rsidRPr="003E401C">
        <w:rPr>
          <w:rFonts w:ascii="Times New Roman" w:eastAsia="Times New Roman" w:hAnsi="Times New Roman"/>
          <w:szCs w:val="24"/>
          <w:lang w:eastAsia="pl-PL"/>
        </w:rPr>
        <w:t xml:space="preserve">w formacie edytowalnym </w:t>
      </w:r>
      <w:r w:rsidR="009A58DE" w:rsidRPr="003E401C">
        <w:rPr>
          <w:rFonts w:ascii="Times New Roman" w:eastAsia="Times New Roman" w:hAnsi="Times New Roman"/>
          <w:szCs w:val="24"/>
          <w:lang w:eastAsia="pl-PL"/>
        </w:rPr>
        <w:t>*</w:t>
      </w:r>
      <w:r w:rsidR="00090AC5" w:rsidRPr="003E401C">
        <w:rPr>
          <w:rFonts w:ascii="Times New Roman" w:eastAsia="Times New Roman" w:hAnsi="Times New Roman"/>
          <w:szCs w:val="24"/>
          <w:lang w:eastAsia="pl-PL"/>
        </w:rPr>
        <w:t>.</w:t>
      </w:r>
      <w:r w:rsidR="009A58DE" w:rsidRPr="003E401C">
        <w:rPr>
          <w:rFonts w:ascii="Times New Roman" w:eastAsia="Times New Roman" w:hAnsi="Times New Roman"/>
          <w:szCs w:val="24"/>
          <w:lang w:eastAsia="pl-PL"/>
        </w:rPr>
        <w:t>docx albo *</w:t>
      </w:r>
      <w:r w:rsidR="00090AC5" w:rsidRPr="003E401C">
        <w:rPr>
          <w:rFonts w:ascii="Times New Roman" w:eastAsia="Times New Roman" w:hAnsi="Times New Roman"/>
          <w:szCs w:val="24"/>
          <w:lang w:eastAsia="pl-PL"/>
        </w:rPr>
        <w:t>.</w:t>
      </w:r>
      <w:r w:rsidR="009A58DE" w:rsidRPr="003E401C">
        <w:rPr>
          <w:rFonts w:ascii="Times New Roman" w:eastAsia="Times New Roman" w:hAnsi="Times New Roman"/>
          <w:szCs w:val="24"/>
          <w:lang w:eastAsia="pl-PL"/>
        </w:rPr>
        <w:t>doc.</w:t>
      </w:r>
    </w:p>
    <w:p w14:paraId="1E82A27C" w14:textId="77777777" w:rsidR="002D488A" w:rsidRPr="002D488A" w:rsidRDefault="002D488A" w:rsidP="001B2AF0">
      <w:pPr>
        <w:spacing w:before="57" w:after="57"/>
        <w:rPr>
          <w:rFonts w:ascii="Times New Roman" w:eastAsia="Times New Roman" w:hAnsi="Times New Roman"/>
          <w:b/>
          <w:szCs w:val="24"/>
          <w:lang w:eastAsia="pl-PL"/>
        </w:rPr>
      </w:pPr>
    </w:p>
    <w:p w14:paraId="3A8BBB75" w14:textId="14A044B1" w:rsidR="002D488A" w:rsidRPr="002D488A" w:rsidRDefault="002D488A" w:rsidP="002D488A">
      <w:pPr>
        <w:spacing w:before="57" w:after="57"/>
        <w:ind w:firstLine="708"/>
        <w:rPr>
          <w:rFonts w:ascii="Times New Roman" w:eastAsia="Times New Roman" w:hAnsi="Times New Roman"/>
          <w:szCs w:val="24"/>
          <w:lang w:eastAsia="pl-PL"/>
        </w:rPr>
      </w:pPr>
      <w:r w:rsidRPr="002D488A">
        <w:rPr>
          <w:rFonts w:ascii="Times New Roman" w:eastAsia="Times New Roman" w:hAnsi="Times New Roman"/>
          <w:b/>
          <w:szCs w:val="24"/>
          <w:lang w:eastAsia="pl-PL"/>
        </w:rPr>
        <w:t>V.</w:t>
      </w:r>
      <w:r w:rsidRPr="002D488A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 xml:space="preserve"> </w:t>
      </w:r>
      <w:r w:rsidRPr="002D488A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>Istotne warunki realizacji zamówienia:</w:t>
      </w:r>
    </w:p>
    <w:p w14:paraId="525264E1" w14:textId="795156D4" w:rsidR="002D488A" w:rsidRDefault="002D488A" w:rsidP="001B2AF0">
      <w:pPr>
        <w:spacing w:before="57" w:after="57"/>
        <w:rPr>
          <w:rFonts w:ascii="Times New Roman" w:eastAsia="Times New Roman" w:hAnsi="Times New Roman"/>
          <w:szCs w:val="24"/>
          <w:lang w:eastAsia="pl-PL"/>
        </w:rPr>
      </w:pPr>
    </w:p>
    <w:p w14:paraId="2B8AAE18" w14:textId="77777777" w:rsidR="0097542C" w:rsidRPr="000000BD" w:rsidRDefault="0097542C" w:rsidP="0097542C">
      <w:pPr>
        <w:pStyle w:val="Akapitzlist"/>
        <w:spacing w:before="57" w:after="57"/>
        <w:ind w:left="1080"/>
        <w:rPr>
          <w:rFonts w:ascii="Times New Roman" w:eastAsia="Times New Roman" w:hAnsi="Times New Roman"/>
          <w:szCs w:val="24"/>
          <w:lang w:eastAsia="pl-PL"/>
        </w:rPr>
      </w:pPr>
    </w:p>
    <w:p w14:paraId="6C2D58B0" w14:textId="377BBC77" w:rsidR="00AC6575" w:rsidRPr="003E401C" w:rsidRDefault="00AC6575" w:rsidP="00AC6575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color w:val="000000"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>t</w:t>
      </w:r>
      <w:r w:rsidR="001C308B"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ermin wykonania przedmiotu zamówienia: </w:t>
      </w: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>6 miesięcy od daty podpisania umowy</w:t>
      </w:r>
      <w:r w:rsidR="000F583C">
        <w:rPr>
          <w:rFonts w:ascii="Times New Roman" w:eastAsia="Times New Roman" w:hAnsi="Times New Roman"/>
          <w:color w:val="000000"/>
          <w:szCs w:val="24"/>
          <w:lang w:eastAsia="pl-PL"/>
        </w:rPr>
        <w:t>,</w:t>
      </w:r>
    </w:p>
    <w:p w14:paraId="27781F0F" w14:textId="0511B536" w:rsidR="00AC6575" w:rsidRPr="000F583C" w:rsidRDefault="00AC6575" w:rsidP="00AC6575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b/>
          <w:szCs w:val="24"/>
          <w:lang w:eastAsia="pl-PL"/>
        </w:rPr>
      </w:pPr>
      <w:r w:rsidRPr="000F583C">
        <w:rPr>
          <w:rFonts w:ascii="Times New Roman" w:eastAsia="Times New Roman" w:hAnsi="Times New Roman"/>
          <w:b/>
          <w:szCs w:val="24"/>
          <w:lang w:eastAsia="pl-PL"/>
        </w:rPr>
        <w:t>kryterium: 100% cena</w:t>
      </w:r>
      <w:r w:rsidR="0045159B">
        <w:rPr>
          <w:rFonts w:ascii="Times New Roman" w:eastAsia="Times New Roman" w:hAnsi="Times New Roman"/>
          <w:b/>
          <w:szCs w:val="24"/>
          <w:lang w:eastAsia="pl-PL"/>
        </w:rPr>
        <w:t>,</w:t>
      </w:r>
    </w:p>
    <w:p w14:paraId="5B2C88A9" w14:textId="136184D4" w:rsidR="00AC6575" w:rsidRPr="00CB751E" w:rsidRDefault="002239C5" w:rsidP="00AC6575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p</w:t>
      </w:r>
      <w:r w:rsidR="00AC6575" w:rsidRPr="003E401C">
        <w:rPr>
          <w:rFonts w:ascii="Times New Roman" w:eastAsia="Times New Roman" w:hAnsi="Times New Roman"/>
          <w:color w:val="000000"/>
          <w:szCs w:val="24"/>
          <w:lang w:eastAsia="pl-PL"/>
        </w:rPr>
        <w:t>rzeprowadzone postępowanie nie musi zakończyć się wyborem Wykonawcy</w:t>
      </w:r>
      <w:r w:rsidR="0045159B">
        <w:rPr>
          <w:rFonts w:ascii="Times New Roman" w:eastAsia="Times New Roman" w:hAnsi="Times New Roman"/>
          <w:color w:val="000000"/>
          <w:szCs w:val="24"/>
          <w:lang w:eastAsia="pl-PL"/>
        </w:rPr>
        <w:t>,</w:t>
      </w:r>
    </w:p>
    <w:p w14:paraId="519757AB" w14:textId="1F3172F0" w:rsidR="00CB751E" w:rsidRPr="00CB751E" w:rsidRDefault="00CB751E" w:rsidP="00AC6575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Wykonawca ponosi wszystkie koszty związane z przygotowaniem i złożeniem oferty</w:t>
      </w:r>
      <w:r w:rsidR="0045159B">
        <w:rPr>
          <w:rFonts w:ascii="Times New Roman" w:eastAsia="Times New Roman" w:hAnsi="Times New Roman"/>
          <w:color w:val="000000"/>
          <w:szCs w:val="24"/>
          <w:lang w:eastAsia="pl-PL"/>
        </w:rPr>
        <w:t>,</w:t>
      </w:r>
    </w:p>
    <w:p w14:paraId="3D30C277" w14:textId="47132453" w:rsidR="00CB751E" w:rsidRPr="00541AFE" w:rsidRDefault="00AB5839" w:rsidP="00AC6575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o</w:t>
      </w:r>
      <w:r w:rsidR="00CB751E">
        <w:rPr>
          <w:rFonts w:ascii="Times New Roman" w:eastAsia="Times New Roman" w:hAnsi="Times New Roman"/>
          <w:color w:val="000000"/>
          <w:szCs w:val="24"/>
          <w:lang w:eastAsia="pl-PL"/>
        </w:rPr>
        <w:t xml:space="preserve">ferta </w:t>
      </w:r>
      <w:r w:rsidR="00067BD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wraz z zaproponowaną ceną </w:t>
      </w:r>
      <w:r w:rsidR="00CB751E">
        <w:rPr>
          <w:rFonts w:ascii="Times New Roman" w:eastAsia="Times New Roman" w:hAnsi="Times New Roman"/>
          <w:color w:val="000000"/>
          <w:szCs w:val="24"/>
          <w:lang w:eastAsia="pl-PL"/>
        </w:rPr>
        <w:t>obejmuje całość zadania</w:t>
      </w:r>
      <w:r w:rsidR="0045159B">
        <w:rPr>
          <w:rFonts w:ascii="Times New Roman" w:eastAsia="Times New Roman" w:hAnsi="Times New Roman"/>
          <w:color w:val="000000"/>
          <w:szCs w:val="24"/>
          <w:lang w:eastAsia="pl-PL"/>
        </w:rPr>
        <w:t>,</w:t>
      </w:r>
    </w:p>
    <w:p w14:paraId="4AD32927" w14:textId="5F7180A6" w:rsidR="002C7E1F" w:rsidRPr="00150E1B" w:rsidRDefault="00AB5839" w:rsidP="001A48C7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j</w:t>
      </w:r>
      <w:r w:rsidR="00541AFE">
        <w:rPr>
          <w:rFonts w:ascii="Times New Roman" w:eastAsia="Times New Roman" w:hAnsi="Times New Roman"/>
          <w:color w:val="000000"/>
          <w:szCs w:val="24"/>
          <w:lang w:eastAsia="pl-PL"/>
        </w:rPr>
        <w:t xml:space="preserve">eżeli wybór oferty najkorzystniejszej będzie niemożliwy </w:t>
      </w:r>
      <w:r w:rsidR="0036065A">
        <w:rPr>
          <w:rFonts w:ascii="Times New Roman" w:eastAsia="Times New Roman" w:hAnsi="Times New Roman"/>
          <w:color w:val="000000"/>
          <w:szCs w:val="24"/>
          <w:lang w:eastAsia="pl-PL"/>
        </w:rPr>
        <w:t>z uwagi na fakt, iż zostały złożone oferty o takiej samej cenie Zamawiający wezwie Wykonawców, którzy złożyli ofert</w:t>
      </w:r>
      <w:r w:rsidR="008F56F8">
        <w:rPr>
          <w:rFonts w:ascii="Times New Roman" w:eastAsia="Times New Roman" w:hAnsi="Times New Roman"/>
          <w:color w:val="000000"/>
          <w:szCs w:val="24"/>
          <w:lang w:eastAsia="pl-PL"/>
        </w:rPr>
        <w:t>y</w:t>
      </w:r>
      <w:r w:rsidR="0036065A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o tej samej cenie do złożenia ofert dodatkowych</w:t>
      </w:r>
      <w:r w:rsidR="00374B75">
        <w:rPr>
          <w:rFonts w:ascii="Times New Roman" w:eastAsia="Times New Roman" w:hAnsi="Times New Roman"/>
          <w:color w:val="000000"/>
          <w:szCs w:val="24"/>
          <w:lang w:eastAsia="pl-PL"/>
        </w:rPr>
        <w:t>,</w:t>
      </w:r>
    </w:p>
    <w:p w14:paraId="60263500" w14:textId="415D09D6" w:rsidR="00150E1B" w:rsidRPr="00AB5839" w:rsidRDefault="00150E1B" w:rsidP="001A48C7">
      <w:pPr>
        <w:pStyle w:val="Akapitzlist"/>
        <w:numPr>
          <w:ilvl w:val="0"/>
          <w:numId w:val="13"/>
        </w:numPr>
        <w:spacing w:before="57" w:after="57"/>
        <w:outlineLvl w:val="3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Cs w:val="24"/>
          <w:lang w:eastAsia="pl-PL"/>
        </w:rPr>
        <w:t>prezentacja dokumentów sporządzonych przez Wykonującego przed organami/komisjami Zamawiającego będzie mogła odbywać się w formie online, po wcześniejszym ustaleniu warunków i terminach z Zamawiają</w:t>
      </w:r>
      <w:r w:rsidR="00374B75">
        <w:rPr>
          <w:rFonts w:ascii="Times New Roman" w:eastAsia="Times New Roman" w:hAnsi="Times New Roman"/>
          <w:color w:val="000000"/>
          <w:szCs w:val="24"/>
          <w:lang w:eastAsia="pl-PL"/>
        </w:rPr>
        <w:t>cym, z zastrzeżeniem, iż za techniczne przygotowanie przedmiotowej komunikacji odpowiada Wykonujący.</w:t>
      </w:r>
    </w:p>
    <w:p w14:paraId="5C835C27" w14:textId="77777777" w:rsidR="00AB5839" w:rsidRPr="001A48C7" w:rsidRDefault="00AB5839" w:rsidP="00AB5839">
      <w:pPr>
        <w:pStyle w:val="Akapitzlist"/>
        <w:spacing w:before="57" w:after="57"/>
        <w:ind w:left="644"/>
        <w:outlineLvl w:val="3"/>
        <w:rPr>
          <w:rFonts w:ascii="Times New Roman" w:eastAsia="Times New Roman" w:hAnsi="Times New Roman"/>
          <w:szCs w:val="24"/>
          <w:lang w:eastAsia="pl-PL"/>
        </w:rPr>
      </w:pPr>
    </w:p>
    <w:p w14:paraId="3EC08C27" w14:textId="35A8AD8F" w:rsidR="001D06DD" w:rsidRDefault="002D488A" w:rsidP="002D488A">
      <w:pPr>
        <w:pStyle w:val="Akapitzlist"/>
        <w:spacing w:after="0"/>
        <w:ind w:lef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VI. </w:t>
      </w:r>
      <w:r w:rsidR="001D06DD" w:rsidRPr="003E401C">
        <w:rPr>
          <w:rFonts w:ascii="Times New Roman" w:hAnsi="Times New Roman"/>
          <w:b/>
          <w:szCs w:val="24"/>
        </w:rPr>
        <w:t>Miejsce oraz termin złożenia oferty:</w:t>
      </w:r>
    </w:p>
    <w:p w14:paraId="0245A976" w14:textId="77777777" w:rsidR="0097542C" w:rsidRPr="003E401C" w:rsidRDefault="0097542C" w:rsidP="0097542C">
      <w:pPr>
        <w:pStyle w:val="Akapitzlist"/>
        <w:spacing w:after="0"/>
        <w:ind w:left="1080"/>
        <w:rPr>
          <w:rFonts w:ascii="Times New Roman" w:hAnsi="Times New Roman"/>
          <w:b/>
          <w:szCs w:val="24"/>
        </w:rPr>
      </w:pPr>
    </w:p>
    <w:p w14:paraId="7BCD7BA5" w14:textId="7CBCE9F2" w:rsidR="001D06DD" w:rsidRPr="00017051" w:rsidRDefault="001D06DD" w:rsidP="001D06DD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Cs w:val="24"/>
        </w:rPr>
      </w:pPr>
      <w:r w:rsidRPr="003E401C">
        <w:rPr>
          <w:rFonts w:ascii="Times New Roman" w:hAnsi="Times New Roman"/>
          <w:szCs w:val="24"/>
        </w:rPr>
        <w:t>Oferty należy składać w siedzibie</w:t>
      </w:r>
      <w:r w:rsidR="008F56F8">
        <w:rPr>
          <w:rFonts w:ascii="Times New Roman" w:hAnsi="Times New Roman"/>
          <w:szCs w:val="24"/>
        </w:rPr>
        <w:t xml:space="preserve"> Zamawiającego: Urząd </w:t>
      </w:r>
      <w:r w:rsidR="008F56F8" w:rsidRPr="003E401C">
        <w:rPr>
          <w:rFonts w:ascii="Times New Roman" w:hAnsi="Times New Roman"/>
          <w:szCs w:val="24"/>
        </w:rPr>
        <w:t>Gmina Świlcza, Świlcza 168, 36-072 Świlcza</w:t>
      </w:r>
      <w:r w:rsidR="008F56F8">
        <w:rPr>
          <w:rFonts w:ascii="Times New Roman" w:hAnsi="Times New Roman"/>
          <w:szCs w:val="24"/>
        </w:rPr>
        <w:t>, w sekretariacie u</w:t>
      </w:r>
      <w:r w:rsidRPr="003E401C">
        <w:rPr>
          <w:rFonts w:ascii="Times New Roman" w:hAnsi="Times New Roman"/>
          <w:szCs w:val="24"/>
        </w:rPr>
        <w:t xml:space="preserve">rzędu, pok. nr 205, w zamkniętych kopertach, przesłać na adres email: </w:t>
      </w:r>
      <w:hyperlink r:id="rId13" w:history="1">
        <w:r w:rsidRPr="002E2D9F">
          <w:rPr>
            <w:rStyle w:val="Hipercze"/>
            <w:rFonts w:ascii="Times New Roman" w:hAnsi="Times New Roman"/>
            <w:color w:val="auto"/>
            <w:szCs w:val="24"/>
            <w:u w:val="none"/>
          </w:rPr>
          <w:t>ug.swilcza@intertele.pl</w:t>
        </w:r>
      </w:hyperlink>
      <w:r w:rsidR="002652FF" w:rsidRPr="002652FF">
        <w:rPr>
          <w:rStyle w:val="Hipercze"/>
          <w:rFonts w:ascii="Times New Roman" w:hAnsi="Times New Roman"/>
          <w:color w:val="auto"/>
          <w:szCs w:val="24"/>
          <w:u w:val="none"/>
        </w:rPr>
        <w:t xml:space="preserve"> </w:t>
      </w:r>
      <w:r w:rsidRPr="00017051">
        <w:rPr>
          <w:rStyle w:val="Hipercze"/>
          <w:rFonts w:ascii="Times New Roman" w:hAnsi="Times New Roman"/>
          <w:color w:val="auto"/>
          <w:szCs w:val="24"/>
          <w:u w:val="none"/>
        </w:rPr>
        <w:t>albo</w:t>
      </w:r>
      <w:r w:rsidRPr="002652FF">
        <w:rPr>
          <w:rStyle w:val="Hipercze"/>
          <w:rFonts w:ascii="Times New Roman" w:hAnsi="Times New Roman"/>
          <w:szCs w:val="24"/>
          <w:u w:val="none"/>
        </w:rPr>
        <w:t xml:space="preserve"> </w:t>
      </w:r>
      <w:r w:rsidRPr="00017051">
        <w:rPr>
          <w:rStyle w:val="Hipercze"/>
          <w:rFonts w:ascii="Times New Roman" w:hAnsi="Times New Roman"/>
          <w:color w:val="auto"/>
          <w:szCs w:val="24"/>
          <w:u w:val="none"/>
        </w:rPr>
        <w:t>przesłać do Urzędu Gminy Świlcza za pośrednictwem strony www.platformazakupowa.pl.</w:t>
      </w:r>
    </w:p>
    <w:p w14:paraId="3032FCD6" w14:textId="74032487" w:rsidR="002C7E1F" w:rsidRDefault="001D06DD" w:rsidP="001A48C7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Cs w:val="24"/>
        </w:rPr>
      </w:pPr>
      <w:r w:rsidRPr="003E401C">
        <w:rPr>
          <w:rFonts w:ascii="Times New Roman" w:hAnsi="Times New Roman"/>
          <w:szCs w:val="24"/>
        </w:rPr>
        <w:lastRenderedPageBreak/>
        <w:t xml:space="preserve">Termin składania ofert upływa w dniu </w:t>
      </w:r>
      <w:r w:rsidR="00F0501C" w:rsidRPr="008F56F8">
        <w:rPr>
          <w:rFonts w:ascii="Times New Roman" w:hAnsi="Times New Roman"/>
          <w:b/>
          <w:szCs w:val="24"/>
        </w:rPr>
        <w:t>24 marca 2025 r. o godzinie 15</w:t>
      </w:r>
      <w:r w:rsidRPr="008F56F8">
        <w:rPr>
          <w:rFonts w:ascii="Times New Roman" w:hAnsi="Times New Roman"/>
          <w:b/>
          <w:szCs w:val="24"/>
        </w:rPr>
        <w:t>º</w:t>
      </w:r>
      <w:r w:rsidR="002C7E1F" w:rsidRPr="008F56F8">
        <w:rPr>
          <w:rFonts w:ascii="Times New Roman" w:hAnsi="Times New Roman"/>
          <w:b/>
          <w:szCs w:val="24"/>
        </w:rPr>
        <w:t>º</w:t>
      </w:r>
      <w:r w:rsidRPr="008F56F8">
        <w:rPr>
          <w:rFonts w:ascii="Times New Roman" w:hAnsi="Times New Roman"/>
          <w:b/>
          <w:szCs w:val="24"/>
        </w:rPr>
        <w:t>.</w:t>
      </w:r>
    </w:p>
    <w:p w14:paraId="4582C612" w14:textId="77777777" w:rsidR="0097542C" w:rsidRPr="001A48C7" w:rsidRDefault="0097542C" w:rsidP="0097542C">
      <w:pPr>
        <w:pStyle w:val="Akapitzlist"/>
        <w:spacing w:after="0"/>
        <w:rPr>
          <w:rFonts w:ascii="Times New Roman" w:hAnsi="Times New Roman"/>
          <w:szCs w:val="24"/>
        </w:rPr>
      </w:pPr>
    </w:p>
    <w:p w14:paraId="6C44BE17" w14:textId="74F5E6F7" w:rsidR="002C7E1F" w:rsidRPr="002D488A" w:rsidRDefault="002D488A" w:rsidP="002D488A">
      <w:pPr>
        <w:spacing w:after="0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2D488A">
        <w:rPr>
          <w:rFonts w:ascii="Times New Roman" w:hAnsi="Times New Roman"/>
          <w:b/>
          <w:szCs w:val="24"/>
        </w:rPr>
        <w:t xml:space="preserve">VII. </w:t>
      </w:r>
      <w:r w:rsidR="001D06DD" w:rsidRPr="002D488A">
        <w:rPr>
          <w:rFonts w:ascii="Times New Roman" w:hAnsi="Times New Roman"/>
          <w:b/>
          <w:szCs w:val="24"/>
        </w:rPr>
        <w:t>Warunki wymagane od Wykonawców:</w:t>
      </w:r>
    </w:p>
    <w:p w14:paraId="243D6408" w14:textId="02F49388" w:rsidR="002C7E1F" w:rsidRPr="001A48C7" w:rsidRDefault="002C7E1F" w:rsidP="001A48C7">
      <w:pPr>
        <w:spacing w:before="100" w:beforeAutospacing="1" w:after="100" w:afterAutospacing="1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Wykonawca musi wykazać się doświadczeniem w zakresie opracowywania Programów Ochrony Środowiska. </w:t>
      </w:r>
      <w:r w:rsidR="002B54F0">
        <w:rPr>
          <w:rFonts w:ascii="Times New Roman" w:eastAsia="Times New Roman" w:hAnsi="Times New Roman"/>
          <w:color w:val="000000"/>
          <w:szCs w:val="24"/>
          <w:lang w:eastAsia="pl-PL"/>
        </w:rPr>
        <w:t xml:space="preserve">Oznacza to wykonanie </w:t>
      </w:r>
      <w:r w:rsidR="002B54F0">
        <w:rPr>
          <w:rFonts w:ascii="Times New Roman" w:eastAsia="Times New Roman" w:hAnsi="Times New Roman"/>
          <w:bCs/>
          <w:color w:val="000000"/>
          <w:szCs w:val="24"/>
          <w:lang w:eastAsia="pl-PL"/>
        </w:rPr>
        <w:t>co najmniej 2 usług</w:t>
      </w:r>
      <w:r w:rsidRPr="00332D72">
        <w:rPr>
          <w:rFonts w:ascii="Times New Roman" w:eastAsia="Times New Roman" w:hAnsi="Times New Roman"/>
          <w:bCs/>
          <w:color w:val="000000"/>
          <w:szCs w:val="24"/>
          <w:lang w:eastAsia="pl-PL"/>
        </w:rPr>
        <w:t xml:space="preserve"> opracowania Programów Ochrony Środowiska</w:t>
      </w: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w okresie ostatnich trzech lat przed dniem wszczęcia postępowania o udzielenie zamówienia, a jeżeli okres działalności jest krótszy – w tym okresie, odpowiadających swoim rodzajem i wielkością usługom stanowiącym przedmiot zamówienia z podaniem wartości przedmiotu zamówienia, dat wykonania i</w:t>
      </w:r>
      <w:r w:rsidR="002B54F0">
        <w:rPr>
          <w:rFonts w:ascii="Times New Roman" w:eastAsia="Times New Roman" w:hAnsi="Times New Roman"/>
          <w:color w:val="000000"/>
          <w:szCs w:val="24"/>
          <w:lang w:eastAsia="pl-PL"/>
        </w:rPr>
        <w:t> </w:t>
      </w: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odbiorców (inwestorów) oraz dokumentów potwierdzających, że usługi te zostały wykonane należycie.</w:t>
      </w:r>
    </w:p>
    <w:p w14:paraId="44F56ED7" w14:textId="206F471D" w:rsidR="0097542C" w:rsidRPr="002D488A" w:rsidRDefault="002D488A" w:rsidP="002D488A">
      <w:pPr>
        <w:spacing w:after="0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</w:t>
      </w:r>
      <w:r w:rsidRPr="002D488A">
        <w:rPr>
          <w:rFonts w:ascii="Times New Roman" w:hAnsi="Times New Roman"/>
          <w:b/>
          <w:szCs w:val="24"/>
        </w:rPr>
        <w:t xml:space="preserve">VIII. </w:t>
      </w:r>
      <w:r w:rsidR="001D06DD" w:rsidRPr="002D488A">
        <w:rPr>
          <w:rFonts w:ascii="Times New Roman" w:hAnsi="Times New Roman"/>
          <w:b/>
          <w:szCs w:val="24"/>
        </w:rPr>
        <w:t>Informacja o dokumentach jakie mają dostarczyć Wykonawcy w celu po</w:t>
      </w:r>
      <w:r w:rsidR="00A06A55" w:rsidRPr="002D488A">
        <w:rPr>
          <w:rFonts w:ascii="Times New Roman" w:hAnsi="Times New Roman"/>
          <w:b/>
          <w:szCs w:val="24"/>
        </w:rPr>
        <w:t>twierdzenia spełnienia warunków:</w:t>
      </w:r>
    </w:p>
    <w:p w14:paraId="2268D5B1" w14:textId="5023B349" w:rsidR="001D06DD" w:rsidRPr="003E401C" w:rsidRDefault="00046B2D" w:rsidP="001D06DD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8F56F8">
        <w:rPr>
          <w:rFonts w:ascii="Times New Roman" w:hAnsi="Times New Roman"/>
          <w:szCs w:val="24"/>
        </w:rPr>
        <w:t>ormularz oferty,</w:t>
      </w:r>
    </w:p>
    <w:p w14:paraId="2173206A" w14:textId="56B3DF76" w:rsidR="00332D72" w:rsidRDefault="00046B2D" w:rsidP="001A48C7">
      <w:pPr>
        <w:pStyle w:val="Akapitzlist"/>
        <w:numPr>
          <w:ilvl w:val="0"/>
          <w:numId w:val="6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1D06DD" w:rsidRPr="003E401C">
        <w:rPr>
          <w:rFonts w:ascii="Times New Roman" w:hAnsi="Times New Roman"/>
          <w:szCs w:val="24"/>
        </w:rPr>
        <w:t xml:space="preserve">świadczenie o spełnieniu warunków udziału w postępowaniu </w:t>
      </w:r>
      <w:r w:rsidR="008F56F8">
        <w:rPr>
          <w:rFonts w:ascii="Times New Roman" w:hAnsi="Times New Roman"/>
          <w:szCs w:val="24"/>
        </w:rPr>
        <w:t>(załącznik nr 1</w:t>
      </w:r>
      <w:r w:rsidR="001D06DD" w:rsidRPr="003E401C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14:paraId="16AA17D5" w14:textId="77777777" w:rsidR="0097542C" w:rsidRPr="001A48C7" w:rsidRDefault="0097542C" w:rsidP="0097542C">
      <w:pPr>
        <w:pStyle w:val="Akapitzlist"/>
        <w:spacing w:after="0"/>
        <w:ind w:left="1069"/>
        <w:rPr>
          <w:rFonts w:ascii="Times New Roman" w:hAnsi="Times New Roman"/>
          <w:szCs w:val="24"/>
        </w:rPr>
      </w:pPr>
    </w:p>
    <w:p w14:paraId="58AF487D" w14:textId="1F6C3EDD" w:rsidR="00332D72" w:rsidRPr="002D488A" w:rsidRDefault="002D488A" w:rsidP="002D488A">
      <w:pPr>
        <w:spacing w:after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</w:t>
      </w:r>
      <w:r w:rsidRPr="002D488A">
        <w:rPr>
          <w:rFonts w:ascii="Times New Roman" w:hAnsi="Times New Roman"/>
          <w:b/>
          <w:szCs w:val="24"/>
        </w:rPr>
        <w:t xml:space="preserve">IX. </w:t>
      </w:r>
      <w:r w:rsidR="001D06DD" w:rsidRPr="002D488A">
        <w:rPr>
          <w:rFonts w:ascii="Times New Roman" w:hAnsi="Times New Roman"/>
          <w:b/>
          <w:szCs w:val="24"/>
        </w:rPr>
        <w:t>Sposób przygotowania ofert</w:t>
      </w:r>
      <w:r w:rsidR="00A06A55" w:rsidRPr="002D488A">
        <w:rPr>
          <w:rFonts w:ascii="Times New Roman" w:hAnsi="Times New Roman"/>
          <w:b/>
          <w:szCs w:val="24"/>
        </w:rPr>
        <w:t>y:</w:t>
      </w:r>
      <w:bookmarkStart w:id="0" w:name="_GoBack"/>
      <w:bookmarkEnd w:id="0"/>
    </w:p>
    <w:p w14:paraId="7D3ACEB6" w14:textId="46F75398" w:rsidR="001D06DD" w:rsidRPr="00332D72" w:rsidRDefault="00046B2D" w:rsidP="001D06DD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1D06DD" w:rsidRPr="00332D72">
        <w:rPr>
          <w:rFonts w:ascii="Times New Roman" w:hAnsi="Times New Roman"/>
          <w:szCs w:val="24"/>
        </w:rPr>
        <w:t>fertę stanowi wypełniony formularz of</w:t>
      </w:r>
      <w:r w:rsidR="008F56F8">
        <w:rPr>
          <w:rFonts w:ascii="Times New Roman" w:hAnsi="Times New Roman"/>
          <w:szCs w:val="24"/>
        </w:rPr>
        <w:t>ertowy wraz z wyżej wymienionym załącznikiem.</w:t>
      </w:r>
    </w:p>
    <w:p w14:paraId="54191EDE" w14:textId="004C22E2" w:rsidR="001D06DD" w:rsidRPr="00332D72" w:rsidRDefault="00046B2D" w:rsidP="001D06DD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</w:t>
      </w:r>
      <w:r w:rsidR="001D06DD" w:rsidRPr="00332D72">
        <w:rPr>
          <w:rFonts w:ascii="Times New Roman" w:hAnsi="Times New Roman"/>
          <w:szCs w:val="24"/>
        </w:rPr>
        <w:t xml:space="preserve">ormularz oferty </w:t>
      </w:r>
      <w:r w:rsidR="008F56F8">
        <w:rPr>
          <w:rFonts w:ascii="Times New Roman" w:hAnsi="Times New Roman"/>
          <w:szCs w:val="24"/>
        </w:rPr>
        <w:t xml:space="preserve">wraz z </w:t>
      </w:r>
      <w:r w:rsidR="001D06DD" w:rsidRPr="00332D72">
        <w:rPr>
          <w:rFonts w:ascii="Times New Roman" w:hAnsi="Times New Roman"/>
          <w:szCs w:val="24"/>
        </w:rPr>
        <w:t>załączniki</w:t>
      </w:r>
      <w:r w:rsidR="008F56F8">
        <w:rPr>
          <w:rFonts w:ascii="Times New Roman" w:hAnsi="Times New Roman"/>
          <w:szCs w:val="24"/>
        </w:rPr>
        <w:t>em</w:t>
      </w:r>
      <w:r w:rsidR="001D06DD" w:rsidRPr="00332D72">
        <w:rPr>
          <w:rFonts w:ascii="Times New Roman" w:hAnsi="Times New Roman"/>
          <w:szCs w:val="24"/>
        </w:rPr>
        <w:t xml:space="preserve"> winny być podpisane przez Wykonawcę lub upoważnionego przedstawiciela.</w:t>
      </w:r>
    </w:p>
    <w:p w14:paraId="62C20323" w14:textId="30A5BEC6" w:rsidR="001D06DD" w:rsidRPr="008F56F8" w:rsidRDefault="00046B2D" w:rsidP="008F56F8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="001D06DD" w:rsidRPr="00332D72">
        <w:rPr>
          <w:rFonts w:ascii="Times New Roman" w:hAnsi="Times New Roman"/>
          <w:szCs w:val="24"/>
        </w:rPr>
        <w:t>ferty należy składać:</w:t>
      </w:r>
      <w:r w:rsidR="001D06DD" w:rsidRPr="003E401C">
        <w:rPr>
          <w:rFonts w:ascii="Times New Roman" w:hAnsi="Times New Roman"/>
          <w:b/>
          <w:szCs w:val="24"/>
        </w:rPr>
        <w:t xml:space="preserve"> </w:t>
      </w:r>
      <w:r w:rsidR="001D06DD" w:rsidRPr="003E401C">
        <w:rPr>
          <w:rFonts w:ascii="Times New Roman" w:hAnsi="Times New Roman"/>
          <w:szCs w:val="24"/>
        </w:rPr>
        <w:t xml:space="preserve">w siedzibie Zamawiającego: </w:t>
      </w:r>
      <w:r w:rsidR="008F56F8">
        <w:rPr>
          <w:rFonts w:ascii="Times New Roman" w:hAnsi="Times New Roman"/>
          <w:szCs w:val="24"/>
        </w:rPr>
        <w:t xml:space="preserve">Urząd </w:t>
      </w:r>
      <w:r w:rsidR="008F56F8" w:rsidRPr="003E401C">
        <w:rPr>
          <w:rFonts w:ascii="Times New Roman" w:hAnsi="Times New Roman"/>
          <w:szCs w:val="24"/>
        </w:rPr>
        <w:t>Gmina Świlcza, Świlcza 168, 36-072 Świlcza</w:t>
      </w:r>
      <w:r w:rsidR="008F56F8">
        <w:rPr>
          <w:rFonts w:ascii="Times New Roman" w:hAnsi="Times New Roman"/>
          <w:szCs w:val="24"/>
        </w:rPr>
        <w:t>, w sekretariacie u</w:t>
      </w:r>
      <w:r w:rsidR="008F56F8" w:rsidRPr="003E401C">
        <w:rPr>
          <w:rFonts w:ascii="Times New Roman" w:hAnsi="Times New Roman"/>
          <w:szCs w:val="24"/>
        </w:rPr>
        <w:t>rzędu, pok. nr 205,</w:t>
      </w:r>
      <w:r w:rsidR="008F56F8">
        <w:rPr>
          <w:rFonts w:ascii="Times New Roman" w:hAnsi="Times New Roman"/>
          <w:szCs w:val="24"/>
        </w:rPr>
        <w:t xml:space="preserve"> </w:t>
      </w:r>
      <w:r w:rsidR="001D06DD" w:rsidRPr="008F56F8">
        <w:rPr>
          <w:rFonts w:ascii="Times New Roman" w:hAnsi="Times New Roman"/>
          <w:szCs w:val="24"/>
        </w:rPr>
        <w:t xml:space="preserve">w zamkniętej kopercie, przesłać na adres email: </w:t>
      </w:r>
      <w:hyperlink r:id="rId14" w:history="1">
        <w:r w:rsidR="001D06DD" w:rsidRPr="008F56F8">
          <w:rPr>
            <w:rStyle w:val="Hipercze"/>
            <w:rFonts w:ascii="Times New Roman" w:hAnsi="Times New Roman"/>
            <w:color w:val="auto"/>
            <w:szCs w:val="24"/>
            <w:u w:val="none"/>
          </w:rPr>
          <w:t>ug.swilcza@intertele.pl</w:t>
        </w:r>
      </w:hyperlink>
      <w:r w:rsidR="001D06DD" w:rsidRPr="008F56F8">
        <w:rPr>
          <w:rFonts w:ascii="Times New Roman" w:hAnsi="Times New Roman"/>
          <w:szCs w:val="24"/>
        </w:rPr>
        <w:t xml:space="preserve"> albo </w:t>
      </w:r>
      <w:r w:rsidR="001D06DD" w:rsidRPr="008F56F8">
        <w:rPr>
          <w:rStyle w:val="Hipercze"/>
          <w:rFonts w:ascii="Times New Roman" w:hAnsi="Times New Roman"/>
          <w:color w:val="auto"/>
          <w:szCs w:val="24"/>
          <w:u w:val="none"/>
        </w:rPr>
        <w:t>przesłać do Urzędu Gminy Świlcza za pośrednictwem strony www.platformazakupowa.pl.</w:t>
      </w:r>
      <w:r w:rsidR="001D06DD" w:rsidRPr="008F56F8">
        <w:rPr>
          <w:rFonts w:ascii="Times New Roman" w:hAnsi="Times New Roman"/>
          <w:szCs w:val="24"/>
        </w:rPr>
        <w:t xml:space="preserve">w  terminie do </w:t>
      </w:r>
      <w:r w:rsidR="002D7623" w:rsidRPr="008F56F8">
        <w:rPr>
          <w:rFonts w:ascii="Times New Roman" w:hAnsi="Times New Roman"/>
          <w:szCs w:val="24"/>
        </w:rPr>
        <w:t>24 marca 2025 r. o godzinie 15ºº.</w:t>
      </w:r>
    </w:p>
    <w:p w14:paraId="71D7280B" w14:textId="77777777" w:rsidR="00123FE5" w:rsidRPr="003E401C" w:rsidRDefault="00123FE5" w:rsidP="00123FE5">
      <w:pPr>
        <w:pStyle w:val="Akapitzlist"/>
        <w:spacing w:after="0"/>
        <w:ind w:left="1069"/>
        <w:rPr>
          <w:rFonts w:ascii="Times New Roman" w:hAnsi="Times New Roman"/>
          <w:szCs w:val="24"/>
        </w:rPr>
      </w:pPr>
    </w:p>
    <w:p w14:paraId="5CEEE579" w14:textId="2E68791A" w:rsidR="00046B2D" w:rsidRPr="002D488A" w:rsidRDefault="002D488A" w:rsidP="002D488A">
      <w:pPr>
        <w:spacing w:after="0"/>
        <w:ind w:left="567"/>
        <w:rPr>
          <w:rFonts w:ascii="Times New Roman" w:hAnsi="Times New Roman"/>
          <w:szCs w:val="24"/>
        </w:rPr>
      </w:pPr>
      <w:r w:rsidRPr="002D488A">
        <w:rPr>
          <w:rFonts w:ascii="Times New Roman" w:hAnsi="Times New Roman"/>
          <w:b/>
          <w:szCs w:val="24"/>
        </w:rPr>
        <w:t>X.</w:t>
      </w:r>
      <w:r w:rsidRPr="002D488A">
        <w:rPr>
          <w:rFonts w:ascii="Times New Roman" w:hAnsi="Times New Roman"/>
          <w:szCs w:val="24"/>
        </w:rPr>
        <w:t xml:space="preserve"> </w:t>
      </w:r>
      <w:r w:rsidR="001D06DD" w:rsidRPr="002D488A">
        <w:rPr>
          <w:rFonts w:ascii="Times New Roman" w:hAnsi="Times New Roman"/>
          <w:szCs w:val="24"/>
        </w:rPr>
        <w:t xml:space="preserve">Pracownik uprawniony do kontaktów z Wykonawcami: Justyna Borcz-Konieczna </w:t>
      </w:r>
    </w:p>
    <w:p w14:paraId="26C9E9FD" w14:textId="53E6479F" w:rsidR="001D06DD" w:rsidRPr="00332D72" w:rsidRDefault="001D06DD" w:rsidP="00046B2D">
      <w:pPr>
        <w:pStyle w:val="Akapitzlist"/>
        <w:spacing w:after="0"/>
        <w:ind w:left="1080"/>
        <w:rPr>
          <w:rFonts w:ascii="Times New Roman" w:hAnsi="Times New Roman"/>
          <w:szCs w:val="24"/>
        </w:rPr>
      </w:pPr>
      <w:r w:rsidRPr="00332D72">
        <w:rPr>
          <w:rFonts w:ascii="Times New Roman" w:hAnsi="Times New Roman"/>
          <w:szCs w:val="24"/>
        </w:rPr>
        <w:t>tel.: 17 8670178.</w:t>
      </w:r>
    </w:p>
    <w:p w14:paraId="4FA2F61E" w14:textId="77777777" w:rsidR="001D06DD" w:rsidRPr="002D488A" w:rsidRDefault="001D06DD" w:rsidP="002D488A">
      <w:pPr>
        <w:spacing w:after="0"/>
        <w:jc w:val="left"/>
        <w:rPr>
          <w:rFonts w:ascii="Times New Roman" w:hAnsi="Times New Roman"/>
          <w:szCs w:val="24"/>
        </w:rPr>
      </w:pPr>
    </w:p>
    <w:p w14:paraId="0DC6E33D" w14:textId="77777777" w:rsidR="00073815" w:rsidRPr="003E401C" w:rsidRDefault="00073815" w:rsidP="00073815">
      <w:pPr>
        <w:spacing w:before="57" w:after="57"/>
        <w:outlineLvl w:val="3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3E401C">
        <w:rPr>
          <w:rFonts w:ascii="Times New Roman" w:eastAsia="Times New Roman" w:hAnsi="Times New Roman"/>
          <w:b/>
          <w:bCs/>
          <w:color w:val="000000"/>
          <w:szCs w:val="24"/>
          <w:lang w:eastAsia="pl-PL"/>
        </w:rPr>
        <w:t>W przypadku pytań:</w:t>
      </w:r>
    </w:p>
    <w:p w14:paraId="22084B44" w14:textId="1002CE5F" w:rsidR="00073815" w:rsidRPr="003E401C" w:rsidRDefault="00073815" w:rsidP="00073815">
      <w:pPr>
        <w:spacing w:before="57" w:after="57"/>
        <w:outlineLvl w:val="3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- merytorycznych, proszę o kontakt poprzez przycisk "Wyślij wiadomość do zamawiającego" lub pod nr tel. </w:t>
      </w:r>
      <w:r w:rsidR="00046B2D">
        <w:rPr>
          <w:rFonts w:ascii="Times New Roman" w:eastAsia="Times New Roman" w:hAnsi="Times New Roman"/>
          <w:color w:val="000000"/>
          <w:szCs w:val="24"/>
          <w:lang w:eastAsia="pl-PL"/>
        </w:rPr>
        <w:t xml:space="preserve">17 </w:t>
      </w:r>
      <w:r w:rsidR="00046B2D" w:rsidRPr="00332D72">
        <w:rPr>
          <w:rFonts w:ascii="Times New Roman" w:hAnsi="Times New Roman"/>
          <w:szCs w:val="24"/>
        </w:rPr>
        <w:t>8670178</w:t>
      </w:r>
      <w:r w:rsidR="00046B2D">
        <w:rPr>
          <w:rFonts w:ascii="Times New Roman" w:hAnsi="Times New Roman"/>
          <w:szCs w:val="24"/>
        </w:rPr>
        <w:t>.</w:t>
      </w:r>
    </w:p>
    <w:p w14:paraId="333C3AB5" w14:textId="717DF25B" w:rsidR="00073815" w:rsidRPr="003E401C" w:rsidRDefault="00073815" w:rsidP="00073815">
      <w:pPr>
        <w:spacing w:before="57" w:after="57"/>
        <w:outlineLvl w:val="3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- związanych z obsługą platformy, proszę o kontakt z Centrum Wsparcia Klienta platformy zakupowej Open Nexus czynnym od poniedziałku do piątku w </w:t>
      </w:r>
      <w:r w:rsidR="00F0501C">
        <w:rPr>
          <w:rFonts w:ascii="Times New Roman" w:eastAsia="Times New Roman" w:hAnsi="Times New Roman"/>
          <w:color w:val="000000"/>
          <w:szCs w:val="24"/>
          <w:lang w:eastAsia="pl-PL"/>
        </w:rPr>
        <w:t>dni robocze, w godzinach od 8</w:t>
      </w:r>
      <w:r w:rsidR="00F0501C" w:rsidRPr="00332D72">
        <w:rPr>
          <w:rFonts w:ascii="Times New Roman" w:hAnsi="Times New Roman"/>
          <w:szCs w:val="24"/>
        </w:rPr>
        <w:t>ºº</w:t>
      </w:r>
      <w:r w:rsidR="00F05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 do 17</w:t>
      </w:r>
      <w:r w:rsidR="00F0501C" w:rsidRPr="00332D72">
        <w:rPr>
          <w:rFonts w:ascii="Times New Roman" w:hAnsi="Times New Roman"/>
          <w:szCs w:val="24"/>
        </w:rPr>
        <w:t>ºº</w:t>
      </w: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>.</w:t>
      </w:r>
    </w:p>
    <w:p w14:paraId="28A504C7" w14:textId="77777777" w:rsidR="00073815" w:rsidRPr="003E401C" w:rsidRDefault="00073815" w:rsidP="00073815">
      <w:pPr>
        <w:numPr>
          <w:ilvl w:val="3"/>
          <w:numId w:val="10"/>
        </w:numPr>
        <w:spacing w:before="57" w:after="57"/>
        <w:jc w:val="left"/>
        <w:outlineLvl w:val="3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>tel. 22 101 02 02</w:t>
      </w:r>
    </w:p>
    <w:p w14:paraId="5DB503A8" w14:textId="77777777" w:rsidR="00073815" w:rsidRPr="003E401C" w:rsidRDefault="00073815" w:rsidP="00073815">
      <w:pPr>
        <w:numPr>
          <w:ilvl w:val="3"/>
          <w:numId w:val="10"/>
        </w:numPr>
        <w:spacing w:before="57" w:after="57"/>
        <w:jc w:val="left"/>
        <w:outlineLvl w:val="3"/>
        <w:rPr>
          <w:rFonts w:ascii="Times New Roman" w:eastAsia="Times New Roman" w:hAnsi="Times New Roman"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>e-mail: cwk@platformazakupowa.pl</w:t>
      </w:r>
    </w:p>
    <w:p w14:paraId="045A3B2C" w14:textId="489F91C3" w:rsidR="00073815" w:rsidRPr="003E401C" w:rsidRDefault="00073815" w:rsidP="00073815">
      <w:pPr>
        <w:spacing w:before="57" w:after="57"/>
        <w:outlineLvl w:val="3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3E401C">
        <w:rPr>
          <w:rFonts w:ascii="Times New Roman" w:eastAsia="Times New Roman" w:hAnsi="Times New Roman"/>
          <w:color w:val="000000"/>
          <w:szCs w:val="24"/>
          <w:lang w:eastAsia="pl-PL"/>
        </w:rPr>
        <w:t xml:space="preserve">Zapraszamy do złożenia ofert poprzez poniższy formularz elektroniczny. </w:t>
      </w:r>
    </w:p>
    <w:p w14:paraId="1317B81B" w14:textId="77777777" w:rsidR="004E574D" w:rsidRPr="003E401C" w:rsidRDefault="004E574D" w:rsidP="001B2AF0">
      <w:pPr>
        <w:rPr>
          <w:rFonts w:ascii="Times New Roman" w:hAnsi="Times New Roman"/>
          <w:szCs w:val="24"/>
        </w:rPr>
      </w:pPr>
    </w:p>
    <w:sectPr w:rsidR="004E574D" w:rsidRPr="003E401C" w:rsidSect="00DB15E3">
      <w:headerReference w:type="even" r:id="rId15"/>
      <w:type w:val="continuous"/>
      <w:pgSz w:w="11906" w:h="16838" w:code="9"/>
      <w:pgMar w:top="1134" w:right="1134" w:bottom="1134" w:left="851" w:header="709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1D077" w14:textId="77777777" w:rsidR="00DB15E3" w:rsidRDefault="00DB15E3" w:rsidP="00551BBB">
      <w:pPr>
        <w:spacing w:after="0" w:line="240" w:lineRule="auto"/>
      </w:pPr>
      <w:r>
        <w:separator/>
      </w:r>
    </w:p>
  </w:endnote>
  <w:endnote w:type="continuationSeparator" w:id="0">
    <w:p w14:paraId="7C390E1E" w14:textId="77777777" w:rsidR="00DB15E3" w:rsidRDefault="00DB15E3" w:rsidP="0055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1887318"/>
      <w:docPartObj>
        <w:docPartGallery w:val="Page Numbers (Bottom of Page)"/>
        <w:docPartUnique/>
      </w:docPartObj>
    </w:sdtPr>
    <w:sdtEndPr/>
    <w:sdtContent>
      <w:p w14:paraId="54BF823E" w14:textId="29B7A639" w:rsidR="00F14713" w:rsidRDefault="00F147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8A">
          <w:rPr>
            <w:noProof/>
          </w:rPr>
          <w:t>4</w:t>
        </w:r>
        <w:r>
          <w:fldChar w:fldCharType="end"/>
        </w:r>
      </w:p>
    </w:sdtContent>
  </w:sdt>
  <w:p w14:paraId="20D98B3E" w14:textId="77777777" w:rsidR="00F14713" w:rsidRDefault="00F147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836D1" w14:textId="0B906C90" w:rsidR="001218D5" w:rsidRDefault="001218D5" w:rsidP="001069E1">
    <w:pPr>
      <w:spacing w:after="0" w:line="240" w:lineRule="auto"/>
      <w:rPr>
        <w:sz w:val="6"/>
      </w:rPr>
    </w:pPr>
  </w:p>
  <w:tbl>
    <w:tblPr>
      <w:tblStyle w:val="Tabela-Siatka"/>
      <w:tblW w:w="0" w:type="auto"/>
      <w:tblInd w:w="108" w:type="dxa"/>
      <w:tblBorders>
        <w:top w:val="double" w:sz="4" w:space="0" w:color="3E959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7"/>
      <w:gridCol w:w="5216"/>
    </w:tblGrid>
    <w:tr w:rsidR="001069E1" w:rsidRPr="00E318B1" w14:paraId="6E9EEFCB" w14:textId="77777777" w:rsidTr="00D50844">
      <w:tc>
        <w:tcPr>
          <w:tcW w:w="4457" w:type="dxa"/>
        </w:tcPr>
        <w:p w14:paraId="6F7BCC03" w14:textId="77777777" w:rsidR="001218D5" w:rsidRPr="00E21594" w:rsidRDefault="00DB15E3" w:rsidP="00B51B84">
          <w:pPr>
            <w:pStyle w:val="Nagwek"/>
            <w:spacing w:before="60"/>
            <w:rPr>
              <w:rFonts w:asciiTheme="minorHAnsi" w:hAnsiTheme="minorHAnsi" w:cs="Lucida Sans Unicode"/>
              <w:b/>
              <w:sz w:val="20"/>
              <w:szCs w:val="16"/>
            </w:rPr>
          </w:pPr>
          <w:r w:rsidRPr="00E21594">
            <w:rPr>
              <w:rFonts w:asciiTheme="minorHAnsi" w:hAnsiTheme="minorHAnsi" w:cs="Lucida Sans Unicode"/>
              <w:b/>
              <w:sz w:val="20"/>
              <w:szCs w:val="16"/>
            </w:rPr>
            <w:t>Gmina Świlcza</w:t>
          </w:r>
        </w:p>
        <w:p w14:paraId="7B4E71FE" w14:textId="0960AE5D" w:rsidR="001218D5" w:rsidRPr="00E318B1" w:rsidRDefault="00DB15E3" w:rsidP="00551BBB">
          <w:pPr>
            <w:tabs>
              <w:tab w:val="left" w:pos="3390"/>
            </w:tabs>
            <w:rPr>
              <w:rFonts w:asciiTheme="minorHAnsi" w:hAnsiTheme="minorHAnsi" w:cs="Lucida Sans Unicode"/>
              <w:sz w:val="16"/>
              <w:szCs w:val="16"/>
            </w:rPr>
          </w:pPr>
          <w:r w:rsidRPr="00E318B1">
            <w:rPr>
              <w:rFonts w:asciiTheme="minorHAnsi" w:hAnsiTheme="minorHAnsi" w:cs="Lucida Sans Unicode"/>
              <w:sz w:val="16"/>
              <w:szCs w:val="16"/>
            </w:rPr>
            <w:t>Świlcza 168, 36-072 Świlcza</w:t>
          </w:r>
          <w:r w:rsidR="00551BBB">
            <w:rPr>
              <w:rFonts w:asciiTheme="minorHAnsi" w:hAnsiTheme="minorHAnsi" w:cs="Lucida Sans Unicode"/>
              <w:sz w:val="16"/>
              <w:szCs w:val="16"/>
            </w:rPr>
            <w:tab/>
          </w:r>
        </w:p>
        <w:p w14:paraId="26AAF9F2" w14:textId="69E4EEA3" w:rsidR="00551BBB" w:rsidRPr="00551BBB" w:rsidRDefault="00DB15E3" w:rsidP="00B64CBB">
          <w:pPr>
            <w:spacing w:before="60"/>
            <w:jc w:val="left"/>
            <w:rPr>
              <w:rFonts w:asciiTheme="minorHAnsi" w:hAnsiTheme="minorHAnsi" w:cs="Lucida Sans Unicode"/>
              <w:sz w:val="14"/>
              <w:szCs w:val="16"/>
            </w:rPr>
          </w:pPr>
          <w:r w:rsidRPr="00E318B1">
            <w:rPr>
              <w:rFonts w:asciiTheme="minorHAnsi" w:hAnsiTheme="minorHAnsi" w:cs="Lucida Sans Unicode"/>
              <w:sz w:val="14"/>
              <w:szCs w:val="16"/>
            </w:rPr>
            <w:t>Tel.: 17 86 70</w:t>
          </w:r>
          <w:r w:rsidR="008A5EB6">
            <w:rPr>
              <w:rFonts w:asciiTheme="minorHAnsi" w:hAnsiTheme="minorHAnsi" w:cs="Lucida Sans Unicode"/>
              <w:sz w:val="14"/>
              <w:szCs w:val="16"/>
            </w:rPr>
            <w:t> </w:t>
          </w:r>
          <w:r w:rsidRPr="00E318B1">
            <w:rPr>
              <w:rFonts w:asciiTheme="minorHAnsi" w:hAnsiTheme="minorHAnsi" w:cs="Lucida Sans Unicode"/>
              <w:sz w:val="14"/>
              <w:szCs w:val="16"/>
            </w:rPr>
            <w:t>100</w:t>
          </w:r>
          <w:r w:rsidR="00B64CBB">
            <w:rPr>
              <w:rFonts w:asciiTheme="minorHAnsi" w:hAnsiTheme="minorHAnsi" w:cs="Lucida Sans Unicode"/>
              <w:sz w:val="14"/>
              <w:szCs w:val="16"/>
            </w:rPr>
            <w:br/>
          </w:r>
          <w:r w:rsidR="00551BBB" w:rsidRPr="00551BBB">
            <w:rPr>
              <w:rFonts w:asciiTheme="minorHAnsi" w:hAnsiTheme="minorHAnsi" w:cs="Lucida Sans Unicode"/>
              <w:sz w:val="14"/>
              <w:szCs w:val="16"/>
            </w:rPr>
            <w:t xml:space="preserve">www.swilcza.com.pl </w:t>
          </w:r>
          <w:r w:rsidR="00551BBB">
            <w:rPr>
              <w:rFonts w:asciiTheme="minorHAnsi" w:hAnsiTheme="minorHAnsi" w:cs="Lucida Sans Unicode"/>
              <w:sz w:val="14"/>
              <w:szCs w:val="16"/>
            </w:rPr>
            <w:br/>
          </w:r>
          <w:r w:rsidR="00551BBB" w:rsidRPr="00551BBB">
            <w:rPr>
              <w:rFonts w:asciiTheme="minorHAnsi" w:hAnsiTheme="minorHAnsi" w:cs="Lucida Sans Unicode"/>
              <w:sz w:val="14"/>
              <w:szCs w:val="16"/>
            </w:rPr>
            <w:t xml:space="preserve">e-mail: ug.swilcza@intertele.pl </w:t>
          </w:r>
        </w:p>
        <w:p w14:paraId="18B6B297" w14:textId="49F9E7DC" w:rsidR="00551BBB" w:rsidRPr="00551BBB" w:rsidRDefault="00551BBB" w:rsidP="00551BBB">
          <w:pPr>
            <w:spacing w:before="60"/>
            <w:rPr>
              <w:rFonts w:asciiTheme="minorHAnsi" w:hAnsiTheme="minorHAnsi" w:cs="Lucida Sans Unicode"/>
              <w:sz w:val="14"/>
              <w:szCs w:val="16"/>
            </w:rPr>
          </w:pPr>
        </w:p>
      </w:tc>
      <w:tc>
        <w:tcPr>
          <w:tcW w:w="5216" w:type="dxa"/>
        </w:tcPr>
        <w:p w14:paraId="33EE00A8" w14:textId="2B15C272" w:rsidR="001218D5" w:rsidRPr="00E318B1" w:rsidRDefault="00D50844" w:rsidP="00B51B84">
          <w:pPr>
            <w:pStyle w:val="Nagwek"/>
            <w:tabs>
              <w:tab w:val="clear" w:pos="4536"/>
            </w:tabs>
            <w:spacing w:before="60"/>
            <w:jc w:val="right"/>
            <w:rPr>
              <w:rFonts w:asciiTheme="minorHAnsi" w:hAnsiTheme="minorHAnsi" w:cs="Lucida Sans Unicode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1" locked="0" layoutInCell="1" allowOverlap="1" wp14:anchorId="4E31344F" wp14:editId="358DFFE7">
                <wp:simplePos x="0" y="0"/>
                <wp:positionH relativeFrom="column">
                  <wp:posOffset>2264410</wp:posOffset>
                </wp:positionH>
                <wp:positionV relativeFrom="paragraph">
                  <wp:posOffset>104775</wp:posOffset>
                </wp:positionV>
                <wp:extent cx="894520" cy="342900"/>
                <wp:effectExtent l="0" t="0" r="1270" b="0"/>
                <wp:wrapNone/>
                <wp:docPr id="735088686" name="Obraz 735088686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5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318B1">
            <w:rPr>
              <w:rFonts w:asciiTheme="minorHAnsi" w:hAnsiTheme="minorHAnsi" w:cs="Lucida Sans Unicode"/>
              <w:sz w:val="16"/>
              <w:szCs w:val="16"/>
            </w:rPr>
            <w:t xml:space="preserve"> </w:t>
          </w:r>
        </w:p>
        <w:p w14:paraId="018F3989" w14:textId="45F38A84" w:rsidR="001218D5" w:rsidRPr="00E318B1" w:rsidRDefault="001218D5" w:rsidP="00D50844">
          <w:pPr>
            <w:jc w:val="right"/>
            <w:rPr>
              <w:rFonts w:asciiTheme="minorHAnsi" w:hAnsiTheme="minorHAnsi"/>
              <w:sz w:val="6"/>
            </w:rPr>
          </w:pPr>
        </w:p>
      </w:tc>
    </w:tr>
  </w:tbl>
  <w:p w14:paraId="62623355" w14:textId="77777777" w:rsidR="001218D5" w:rsidRPr="00E318B1" w:rsidRDefault="001218D5" w:rsidP="001069E1">
    <w:pPr>
      <w:spacing w:after="0"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0CF1D" w14:textId="77777777" w:rsidR="00DB15E3" w:rsidRDefault="00DB15E3" w:rsidP="00551BBB">
      <w:pPr>
        <w:spacing w:after="0" w:line="240" w:lineRule="auto"/>
      </w:pPr>
      <w:r>
        <w:separator/>
      </w:r>
    </w:p>
  </w:footnote>
  <w:footnote w:type="continuationSeparator" w:id="0">
    <w:p w14:paraId="40A2008F" w14:textId="77777777" w:rsidR="00DB15E3" w:rsidRDefault="00DB15E3" w:rsidP="00551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DA90C" w14:textId="2092D81A" w:rsidR="00D50844" w:rsidRPr="004E574D" w:rsidRDefault="00D50844" w:rsidP="004E574D">
    <w:pPr>
      <w:pStyle w:val="Nagwek"/>
      <w:spacing w:after="6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tblInd w:w="108" w:type="dxa"/>
      <w:tblLook w:val="04A0" w:firstRow="1" w:lastRow="0" w:firstColumn="1" w:lastColumn="0" w:noHBand="0" w:noVBand="1"/>
    </w:tblPr>
    <w:tblGrid>
      <w:gridCol w:w="10123"/>
    </w:tblGrid>
    <w:tr w:rsidR="008C4E5F" w14:paraId="3A9326D5" w14:textId="77777777" w:rsidTr="008C4E5F">
      <w:trPr>
        <w:trHeight w:val="716"/>
      </w:trPr>
      <w:tc>
        <w:tcPr>
          <w:tcW w:w="10123" w:type="dxa"/>
          <w:tcBorders>
            <w:bottom w:val="double" w:sz="4" w:space="0" w:color="83C326"/>
          </w:tcBorders>
        </w:tcPr>
        <w:p w14:paraId="010F1487" w14:textId="00F98236" w:rsidR="008C4E5F" w:rsidRPr="00551BBB" w:rsidRDefault="0027741C" w:rsidP="008C4E5F">
          <w:pPr>
            <w:pStyle w:val="Nagwek"/>
            <w:spacing w:after="60"/>
            <w:jc w:val="left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inline distT="0" distB="0" distL="0" distR="0" wp14:anchorId="7F04FAE6" wp14:editId="39BEC805">
                <wp:extent cx="480046" cy="520160"/>
                <wp:effectExtent l="0" t="0" r="0" b="0"/>
                <wp:docPr id="88940214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9" cy="53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4E5F" w:rsidRPr="008C4E5F">
            <w:rPr>
              <w:rFonts w:ascii="Gabriola" w:hAnsi="Gabriola"/>
              <w:sz w:val="26"/>
            </w:rPr>
            <w:t>GMINA ŚWILCZA</w:t>
          </w:r>
        </w:p>
      </w:tc>
    </w:tr>
  </w:tbl>
  <w:p w14:paraId="3A457E2A" w14:textId="77777777" w:rsidR="008C4E5F" w:rsidRPr="00581A2E" w:rsidRDefault="008C4E5F" w:rsidP="008C4E5F">
    <w:pPr>
      <w:pStyle w:val="Nagwek"/>
      <w:rPr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tblInd w:w="108" w:type="dxa"/>
      <w:tblLook w:val="04A0" w:firstRow="1" w:lastRow="0" w:firstColumn="1" w:lastColumn="0" w:noHBand="0" w:noVBand="1"/>
    </w:tblPr>
    <w:tblGrid>
      <w:gridCol w:w="10123"/>
    </w:tblGrid>
    <w:tr w:rsidR="00551BBB" w14:paraId="7B9656E6" w14:textId="77777777" w:rsidTr="00D50844">
      <w:trPr>
        <w:trHeight w:val="1334"/>
      </w:trPr>
      <w:tc>
        <w:tcPr>
          <w:tcW w:w="10123" w:type="dxa"/>
          <w:tcBorders>
            <w:bottom w:val="double" w:sz="4" w:space="0" w:color="83C326"/>
          </w:tcBorders>
        </w:tcPr>
        <w:p w14:paraId="20252160" w14:textId="66CB7E05" w:rsidR="00551BBB" w:rsidRPr="00551BBB" w:rsidRDefault="0027741C" w:rsidP="00D50844">
          <w:pPr>
            <w:pStyle w:val="Nagwek"/>
            <w:spacing w:after="60"/>
            <w:jc w:val="left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inline distT="0" distB="0" distL="0" distR="0" wp14:anchorId="27AE7144" wp14:editId="43A7D0F3">
                <wp:extent cx="797913" cy="864588"/>
                <wp:effectExtent l="0" t="0" r="2540" b="0"/>
                <wp:docPr id="79661849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140" cy="877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51BBB"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14:paraId="5190B95A" w14:textId="77777777" w:rsidR="001218D5" w:rsidRPr="00581A2E" w:rsidRDefault="001218D5" w:rsidP="001069E1">
    <w:pPr>
      <w:pStyle w:val="Nagwek"/>
      <w:rPr>
        <w:sz w:val="1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tblInd w:w="108" w:type="dxa"/>
      <w:tblLook w:val="04A0" w:firstRow="1" w:lastRow="0" w:firstColumn="1" w:lastColumn="0" w:noHBand="0" w:noVBand="1"/>
    </w:tblPr>
    <w:tblGrid>
      <w:gridCol w:w="10123"/>
    </w:tblGrid>
    <w:tr w:rsidR="004E574D" w14:paraId="3534F80D" w14:textId="77777777" w:rsidTr="004D7BE2">
      <w:trPr>
        <w:trHeight w:val="1334"/>
      </w:trPr>
      <w:tc>
        <w:tcPr>
          <w:tcW w:w="10123" w:type="dxa"/>
          <w:tcBorders>
            <w:bottom w:val="double" w:sz="4" w:space="0" w:color="83C326"/>
          </w:tcBorders>
        </w:tcPr>
        <w:p w14:paraId="75255B85" w14:textId="77777777" w:rsidR="004E574D" w:rsidRPr="00551BBB" w:rsidRDefault="004E574D" w:rsidP="004E574D">
          <w:pPr>
            <w:pStyle w:val="Nagwek"/>
            <w:spacing w:after="60"/>
            <w:jc w:val="left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8C75907" wp14:editId="62AF0C2D">
                <wp:simplePos x="676275" y="4476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705580" cy="764540"/>
                <wp:effectExtent l="0" t="0" r="0" b="0"/>
                <wp:wrapSquare wrapText="bothSides"/>
                <wp:docPr id="176938526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0558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14:paraId="6E8062E1" w14:textId="77777777" w:rsidR="004E574D" w:rsidRPr="004E574D" w:rsidRDefault="004E574D" w:rsidP="004E574D">
    <w:pPr>
      <w:pStyle w:val="Nagwek"/>
      <w:spacing w:after="6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6A4E"/>
    <w:multiLevelType w:val="hybridMultilevel"/>
    <w:tmpl w:val="1D9E808E"/>
    <w:lvl w:ilvl="0" w:tplc="7084F3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92506"/>
    <w:multiLevelType w:val="hybridMultilevel"/>
    <w:tmpl w:val="BCE6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14E6F"/>
    <w:multiLevelType w:val="hybridMultilevel"/>
    <w:tmpl w:val="19A059B8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F00AC2"/>
    <w:multiLevelType w:val="hybridMultilevel"/>
    <w:tmpl w:val="7E2009E0"/>
    <w:lvl w:ilvl="0" w:tplc="109C882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410770"/>
    <w:multiLevelType w:val="hybridMultilevel"/>
    <w:tmpl w:val="9130898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4763D"/>
    <w:multiLevelType w:val="hybridMultilevel"/>
    <w:tmpl w:val="45207220"/>
    <w:lvl w:ilvl="0" w:tplc="08AE6594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D10"/>
    <w:multiLevelType w:val="hybridMultilevel"/>
    <w:tmpl w:val="E924C00E"/>
    <w:lvl w:ilvl="0" w:tplc="AE4C2D8E">
      <w:start w:val="10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DF4B70"/>
    <w:multiLevelType w:val="multilevel"/>
    <w:tmpl w:val="75141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61F3E"/>
    <w:multiLevelType w:val="hybridMultilevel"/>
    <w:tmpl w:val="9AC62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1152C"/>
    <w:multiLevelType w:val="hybridMultilevel"/>
    <w:tmpl w:val="47DADA56"/>
    <w:lvl w:ilvl="0" w:tplc="8E2EE1A0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31547C"/>
    <w:multiLevelType w:val="hybridMultilevel"/>
    <w:tmpl w:val="82F09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D19EF"/>
    <w:multiLevelType w:val="hybridMultilevel"/>
    <w:tmpl w:val="3F0C0A9C"/>
    <w:lvl w:ilvl="0" w:tplc="43AA4FAE">
      <w:start w:val="5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5201F53"/>
    <w:multiLevelType w:val="hybridMultilevel"/>
    <w:tmpl w:val="45207220"/>
    <w:lvl w:ilvl="0" w:tplc="08AE6594">
      <w:start w:val="1"/>
      <w:numFmt w:val="upperRoman"/>
      <w:lvlText w:val="%1."/>
      <w:lvlJc w:val="left"/>
      <w:pPr>
        <w:ind w:left="1429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5"/>
  </w:num>
  <w:num w:numId="13">
    <w:abstractNumId w:val="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BB"/>
    <w:rsid w:val="000000BD"/>
    <w:rsid w:val="00016E47"/>
    <w:rsid w:val="00017051"/>
    <w:rsid w:val="00024CDA"/>
    <w:rsid w:val="00034AEC"/>
    <w:rsid w:val="00046B2D"/>
    <w:rsid w:val="00067BD0"/>
    <w:rsid w:val="00073815"/>
    <w:rsid w:val="00082B68"/>
    <w:rsid w:val="00090AC5"/>
    <w:rsid w:val="000952C2"/>
    <w:rsid w:val="000F583C"/>
    <w:rsid w:val="001218D5"/>
    <w:rsid w:val="00123FE5"/>
    <w:rsid w:val="001250DA"/>
    <w:rsid w:val="00147A9C"/>
    <w:rsid w:val="00150E1B"/>
    <w:rsid w:val="00175BBA"/>
    <w:rsid w:val="0018192C"/>
    <w:rsid w:val="00197936"/>
    <w:rsid w:val="001A48C7"/>
    <w:rsid w:val="001B2AF0"/>
    <w:rsid w:val="001C17C8"/>
    <w:rsid w:val="001C308B"/>
    <w:rsid w:val="001D06DD"/>
    <w:rsid w:val="00212A9A"/>
    <w:rsid w:val="00217CE7"/>
    <w:rsid w:val="002239C5"/>
    <w:rsid w:val="002252D9"/>
    <w:rsid w:val="00241AC5"/>
    <w:rsid w:val="002652FF"/>
    <w:rsid w:val="00266CA5"/>
    <w:rsid w:val="002763C2"/>
    <w:rsid w:val="0027741C"/>
    <w:rsid w:val="002864AC"/>
    <w:rsid w:val="002908D9"/>
    <w:rsid w:val="002B54F0"/>
    <w:rsid w:val="002C5D71"/>
    <w:rsid w:val="002C7E1F"/>
    <w:rsid w:val="002D488A"/>
    <w:rsid w:val="002D7623"/>
    <w:rsid w:val="002E2D9F"/>
    <w:rsid w:val="002F42FD"/>
    <w:rsid w:val="00307D33"/>
    <w:rsid w:val="00332D72"/>
    <w:rsid w:val="0036065A"/>
    <w:rsid w:val="003644FA"/>
    <w:rsid w:val="00374B75"/>
    <w:rsid w:val="0038090D"/>
    <w:rsid w:val="00396A9D"/>
    <w:rsid w:val="003C3C3E"/>
    <w:rsid w:val="003E017F"/>
    <w:rsid w:val="003E401C"/>
    <w:rsid w:val="003F535F"/>
    <w:rsid w:val="00407320"/>
    <w:rsid w:val="00422EDF"/>
    <w:rsid w:val="004423FE"/>
    <w:rsid w:val="00450246"/>
    <w:rsid w:val="0045159B"/>
    <w:rsid w:val="004732BC"/>
    <w:rsid w:val="004A2EDB"/>
    <w:rsid w:val="004B391A"/>
    <w:rsid w:val="004E574D"/>
    <w:rsid w:val="0050317C"/>
    <w:rsid w:val="0051639F"/>
    <w:rsid w:val="00541AFE"/>
    <w:rsid w:val="00543E66"/>
    <w:rsid w:val="00551BBB"/>
    <w:rsid w:val="00551E6B"/>
    <w:rsid w:val="0055320E"/>
    <w:rsid w:val="00555107"/>
    <w:rsid w:val="005606D9"/>
    <w:rsid w:val="005A7CFB"/>
    <w:rsid w:val="005B57DB"/>
    <w:rsid w:val="005E278D"/>
    <w:rsid w:val="00615210"/>
    <w:rsid w:val="006165F4"/>
    <w:rsid w:val="00621094"/>
    <w:rsid w:val="006E1E8A"/>
    <w:rsid w:val="00704AA1"/>
    <w:rsid w:val="0071123B"/>
    <w:rsid w:val="007654E9"/>
    <w:rsid w:val="00772AFF"/>
    <w:rsid w:val="00792DEA"/>
    <w:rsid w:val="007F3D70"/>
    <w:rsid w:val="0080043D"/>
    <w:rsid w:val="00816AE0"/>
    <w:rsid w:val="00834A12"/>
    <w:rsid w:val="008445D8"/>
    <w:rsid w:val="00876EE8"/>
    <w:rsid w:val="008905E2"/>
    <w:rsid w:val="008A5EB6"/>
    <w:rsid w:val="008C0B54"/>
    <w:rsid w:val="008C0DB1"/>
    <w:rsid w:val="008C1F6A"/>
    <w:rsid w:val="008C4E5F"/>
    <w:rsid w:val="008F56F8"/>
    <w:rsid w:val="009343F4"/>
    <w:rsid w:val="009428BC"/>
    <w:rsid w:val="009629CA"/>
    <w:rsid w:val="00966321"/>
    <w:rsid w:val="0097331F"/>
    <w:rsid w:val="0097542C"/>
    <w:rsid w:val="009A21CC"/>
    <w:rsid w:val="009A58DE"/>
    <w:rsid w:val="009F1C82"/>
    <w:rsid w:val="00A041C1"/>
    <w:rsid w:val="00A06A55"/>
    <w:rsid w:val="00A07FAC"/>
    <w:rsid w:val="00A11DD0"/>
    <w:rsid w:val="00A24553"/>
    <w:rsid w:val="00A26043"/>
    <w:rsid w:val="00A62567"/>
    <w:rsid w:val="00AB5839"/>
    <w:rsid w:val="00AC6575"/>
    <w:rsid w:val="00B031B5"/>
    <w:rsid w:val="00B56858"/>
    <w:rsid w:val="00B64CBB"/>
    <w:rsid w:val="00B80067"/>
    <w:rsid w:val="00B868AD"/>
    <w:rsid w:val="00BA166E"/>
    <w:rsid w:val="00BA3141"/>
    <w:rsid w:val="00BC462A"/>
    <w:rsid w:val="00C40543"/>
    <w:rsid w:val="00C46C0B"/>
    <w:rsid w:val="00C51D06"/>
    <w:rsid w:val="00C57D60"/>
    <w:rsid w:val="00C6582D"/>
    <w:rsid w:val="00CB751E"/>
    <w:rsid w:val="00CC1E82"/>
    <w:rsid w:val="00D043AF"/>
    <w:rsid w:val="00D50844"/>
    <w:rsid w:val="00D633CA"/>
    <w:rsid w:val="00D65E5E"/>
    <w:rsid w:val="00DB15E3"/>
    <w:rsid w:val="00DC6CEB"/>
    <w:rsid w:val="00DD4FF5"/>
    <w:rsid w:val="00DE09C2"/>
    <w:rsid w:val="00E42060"/>
    <w:rsid w:val="00E62A6E"/>
    <w:rsid w:val="00EA6460"/>
    <w:rsid w:val="00F0501C"/>
    <w:rsid w:val="00F14713"/>
    <w:rsid w:val="00F47B2B"/>
    <w:rsid w:val="00FA1D0E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4B98F"/>
  <w15:chartTrackingRefBased/>
  <w15:docId w15:val="{AD5FB895-312A-4CF0-BAB0-12D351C3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BBB"/>
    <w:pPr>
      <w:spacing w:after="200" w:line="276" w:lineRule="auto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704AA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BBB"/>
    <w:rPr>
      <w:rFonts w:ascii="Calibri" w:eastAsia="Calibri" w:hAnsi="Calibri" w:cs="Times New Roman"/>
      <w:kern w:val="0"/>
      <w:sz w:val="24"/>
      <w14:ligatures w14:val="none"/>
    </w:rPr>
  </w:style>
  <w:style w:type="table" w:styleId="Tabela-Siatka">
    <w:name w:val="Table Grid"/>
    <w:basedOn w:val="Standardowy"/>
    <w:uiPriority w:val="59"/>
    <w:rsid w:val="00551BBB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51BB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BB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BBB"/>
    <w:rPr>
      <w:rFonts w:ascii="Calibri" w:eastAsia="Calibri" w:hAnsi="Calibri" w:cs="Times New Roman"/>
      <w:kern w:val="0"/>
      <w:sz w:val="24"/>
      <w14:ligatures w14:val="non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1BBB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704AA1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704AA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D70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ug.swilcza@interte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ug.swilcza@intertele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2EE8B-C996-4711-80FA-F02C320B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Świlcza</dc:creator>
  <cp:keywords/>
  <dc:description/>
  <cp:lastModifiedBy>Justyna Borcz-Konieczna</cp:lastModifiedBy>
  <cp:revision>4</cp:revision>
  <cp:lastPrinted>2025-03-10T12:01:00Z</cp:lastPrinted>
  <dcterms:created xsi:type="dcterms:W3CDTF">2025-03-10T07:21:00Z</dcterms:created>
  <dcterms:modified xsi:type="dcterms:W3CDTF">2025-03-10T12:10:00Z</dcterms:modified>
</cp:coreProperties>
</file>