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4ACC" w:rsidRPr="007238A1" w:rsidRDefault="00F16934" w:rsidP="00734ACC">
      <w:pPr>
        <w:ind w:left="360" w:firstLine="0"/>
        <w:jc w:val="left"/>
        <w:rPr>
          <w:rFonts w:ascii="Arial" w:hAnsi="Arial" w:cs="Arial"/>
          <w:b/>
          <w:sz w:val="20"/>
          <w:szCs w:val="20"/>
        </w:rPr>
      </w:pPr>
      <w:r w:rsidRPr="007238A1">
        <w:rPr>
          <w:rFonts w:ascii="Arial" w:hAnsi="Arial" w:cs="Arial"/>
          <w:b/>
          <w:sz w:val="20"/>
          <w:szCs w:val="20"/>
        </w:rPr>
        <w:t>1</w:t>
      </w:r>
      <w:r w:rsidR="005E0DF6" w:rsidRPr="007238A1">
        <w:rPr>
          <w:rFonts w:ascii="Arial" w:hAnsi="Arial" w:cs="Arial"/>
          <w:b/>
          <w:sz w:val="20"/>
          <w:szCs w:val="20"/>
        </w:rPr>
        <w:t>. Obliczenia hydrologiczne mostu</w:t>
      </w:r>
    </w:p>
    <w:p w:rsidR="00361B50" w:rsidRPr="007238A1" w:rsidRDefault="00361B50" w:rsidP="00361B50">
      <w:pPr>
        <w:ind w:firstLine="0"/>
      </w:pPr>
      <w:r w:rsidRPr="007238A1">
        <w:t xml:space="preserve">Obliczenia przeprowadzono na podstawie danych z mapy topograficznej oraz danych </w:t>
      </w:r>
      <w:r w:rsidR="001F6B0E" w:rsidRPr="007238A1">
        <w:t>umieszczonych przez Państwowe Gospodarstwo wodne Wody Polskie w serwisie DanePubliczne.gov.pl.</w:t>
      </w:r>
      <w:r w:rsidRPr="007238A1">
        <w:t xml:space="preserve"> oraz danych zawartych w „Atlasie p</w:t>
      </w:r>
      <w:r w:rsidR="006817F6" w:rsidRPr="007238A1">
        <w:t>odziału hydrograficznego Polski”</w:t>
      </w:r>
      <w:r w:rsidR="00554CFC">
        <w:t xml:space="preserve"> i pozyskanych w ramach Ustawy z dnia 17 maja 1989 r. Prawo geodezyjne i kartograficzne (Dz. U. z 2020 r. poz. 276 z </w:t>
      </w:r>
      <w:proofErr w:type="spellStart"/>
      <w:r w:rsidR="00554CFC">
        <w:t>późn</w:t>
      </w:r>
      <w:proofErr w:type="spellEnd"/>
      <w:r w:rsidR="00554CFC">
        <w:t>. zm.)</w:t>
      </w:r>
      <w:r w:rsidR="006817F6" w:rsidRPr="007238A1">
        <w:t>.</w:t>
      </w:r>
    </w:p>
    <w:p w:rsidR="00E36FD3" w:rsidRPr="007238A1" w:rsidRDefault="00711EE9" w:rsidP="002D7C11">
      <w:pPr>
        <w:ind w:firstLine="0"/>
      </w:pPr>
      <w:r w:rsidRPr="007238A1">
        <w:t xml:space="preserve">Przekrój mostowy </w:t>
      </w:r>
      <w:r w:rsidR="001120CF">
        <w:t>cieku</w:t>
      </w:r>
      <w:r w:rsidR="006C105C">
        <w:t xml:space="preserve"> </w:t>
      </w:r>
      <w:r w:rsidR="001F6B0E" w:rsidRPr="007238A1">
        <w:t xml:space="preserve">znajduje się w zlewni </w:t>
      </w:r>
      <w:r w:rsidR="001120CF">
        <w:t>RW200017252499</w:t>
      </w:r>
      <w:r w:rsidR="00497D57">
        <w:t xml:space="preserve"> (</w:t>
      </w:r>
      <w:r w:rsidR="001120CF">
        <w:t>Wiązownica</w:t>
      </w:r>
      <w:r w:rsidR="00497D57">
        <w:t>)</w:t>
      </w:r>
      <w:r w:rsidR="00554CFC">
        <w:t xml:space="preserve">. Zlewnia do obliczeń stanowi </w:t>
      </w:r>
      <w:r w:rsidR="00076F04">
        <w:t>fragment zlewni</w:t>
      </w:r>
      <w:r w:rsidR="00497D57">
        <w:t xml:space="preserve"> </w:t>
      </w:r>
      <w:r w:rsidR="00076F04">
        <w:t xml:space="preserve">Dopływ z Wrzeszczowa </w:t>
      </w:r>
      <w:r w:rsidR="000A3A51">
        <w:t xml:space="preserve">nr </w:t>
      </w:r>
      <w:r w:rsidR="00076F04">
        <w:t>252481</w:t>
      </w:r>
      <w:r w:rsidR="001F6B0E" w:rsidRPr="007238A1">
        <w:t>:</w:t>
      </w:r>
    </w:p>
    <w:p w:rsidR="00361B50" w:rsidRPr="007238A1" w:rsidRDefault="00361B50" w:rsidP="00361B50">
      <w:pPr>
        <w:ind w:left="1416"/>
        <w:rPr>
          <w:b/>
        </w:rPr>
      </w:pPr>
      <w:r w:rsidRPr="007238A1">
        <w:rPr>
          <w:b/>
        </w:rPr>
        <w:t xml:space="preserve">A = </w:t>
      </w:r>
      <w:r w:rsidR="009B5046">
        <w:rPr>
          <w:b/>
          <w:bCs/>
        </w:rPr>
        <w:t>41,10</w:t>
      </w:r>
      <w:r w:rsidR="00554CFC">
        <w:rPr>
          <w:b/>
          <w:bCs/>
        </w:rPr>
        <w:t xml:space="preserve">ha = </w:t>
      </w:r>
      <w:r w:rsidR="009B5046">
        <w:rPr>
          <w:b/>
          <w:bCs/>
        </w:rPr>
        <w:t>0,41</w:t>
      </w:r>
      <w:r w:rsidRPr="007238A1">
        <w:rPr>
          <w:b/>
        </w:rPr>
        <w:t xml:space="preserve"> km</w:t>
      </w:r>
      <w:r w:rsidRPr="007238A1">
        <w:rPr>
          <w:b/>
          <w:vertAlign w:val="superscript"/>
        </w:rPr>
        <w:t>2</w:t>
      </w:r>
    </w:p>
    <w:p w:rsidR="00361B50" w:rsidRPr="00AB0B07" w:rsidRDefault="00423C6A" w:rsidP="00517355">
      <w:pPr>
        <w:jc w:val="center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99" type="#_x0000_t32" style="position:absolute;left:0;text-align:left;margin-left:186.35pt;margin-top:204.2pt;width:54.7pt;height:24.9pt;flip:y;z-index:251653120" o:connectortype="straight" strokecolor="#4f81bd" strokeweight="2.5pt">
            <v:stroke endarrow="block"/>
            <v:shadow color="#868686"/>
          </v:shape>
        </w:pict>
      </w:r>
      <w:r>
        <w:rPr>
          <w:noProof/>
        </w:rPr>
        <w:pict>
          <v:oval id="_x0000_s1197" style="position:absolute;left:0;text-align:left;margin-left:231.3pt;margin-top:195.05pt;width:18pt;height:18pt;z-index:251651072" filled="f" strokecolor="#4f81bd" strokeweight="2.5pt">
            <v:shadow color="#868686"/>
          </v:oval>
        </w:pict>
      </w:r>
      <w:r w:rsidR="009B5046" w:rsidRPr="009B5046">
        <w:rPr>
          <w:noProof/>
        </w:rPr>
        <w:drawing>
          <wp:inline distT="0" distB="0" distL="0" distR="0">
            <wp:extent cx="5760720" cy="4583803"/>
            <wp:effectExtent l="19050" t="0" r="0" b="0"/>
            <wp:docPr id="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583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98" type="#_x0000_t202" style="position:absolute;left:0;text-align:left;margin-left:59.7pt;margin-top:211.15pt;width:124.7pt;height:27.7pt;z-index:251652096;mso-height-percent:200;mso-position-horizontal-relative:text;mso-position-vertical-relative:text;mso-height-percent:200;mso-width-relative:margin;mso-height-relative:margin" strokecolor="#4f81bd" strokeweight="2.5pt">
            <v:shadow color="#868686"/>
            <v:textbox style="mso-fit-shape-to-text:t">
              <w:txbxContent>
                <w:p w:rsidR="0046732E" w:rsidRDefault="0046732E" w:rsidP="00361B50">
                  <w:pPr>
                    <w:ind w:firstLine="0"/>
                  </w:pPr>
                  <w:r>
                    <w:t>Projektowany obiekt</w:t>
                  </w:r>
                </w:p>
              </w:txbxContent>
            </v:textbox>
          </v:shape>
        </w:pict>
      </w:r>
    </w:p>
    <w:p w:rsidR="00361B50" w:rsidRPr="00AB0B07" w:rsidRDefault="00361B50" w:rsidP="00361B50"/>
    <w:p w:rsidR="00361B50" w:rsidRPr="00660D13" w:rsidRDefault="00361B50" w:rsidP="00361B50">
      <w:pPr>
        <w:ind w:firstLine="0"/>
      </w:pPr>
      <w:r w:rsidRPr="00AB0B07">
        <w:t xml:space="preserve">Po wykonaniu pomiarów terenu zalewowego </w:t>
      </w:r>
      <w:r w:rsidR="00C67FD1" w:rsidRPr="00AB0B07">
        <w:t xml:space="preserve">i profilu dna rzeki </w:t>
      </w:r>
      <w:r w:rsidRPr="00AB0B07">
        <w:t xml:space="preserve">przed </w:t>
      </w:r>
      <w:r w:rsidR="00C67FD1" w:rsidRPr="00AB0B07">
        <w:t xml:space="preserve">istniejącym </w:t>
      </w:r>
      <w:r w:rsidRPr="00AB0B07">
        <w:t xml:space="preserve">mostem </w:t>
      </w:r>
      <w:r w:rsidR="00662297" w:rsidRPr="00AB0B07">
        <w:t>przyjęto</w:t>
      </w:r>
      <w:r w:rsidRPr="00AB0B07">
        <w:t xml:space="preserve"> średni spadek hydrauliczny na </w:t>
      </w:r>
      <w:r w:rsidR="00C82E26" w:rsidRPr="00AB0B07">
        <w:t xml:space="preserve">odcinku </w:t>
      </w:r>
      <w:r w:rsidR="00C82E26" w:rsidRPr="00660D13">
        <w:t xml:space="preserve">pomiaru: u  = </w:t>
      </w:r>
      <w:r w:rsidR="005838DE">
        <w:t>5,0</w:t>
      </w:r>
      <w:r w:rsidR="007238A1" w:rsidRPr="00660D13">
        <w:t>‰</w:t>
      </w:r>
      <w:r w:rsidR="005838DE">
        <w:t xml:space="preserve"> od strony </w:t>
      </w:r>
      <w:proofErr w:type="spellStart"/>
      <w:r w:rsidR="005838DE">
        <w:t>ponuru</w:t>
      </w:r>
      <w:proofErr w:type="spellEnd"/>
      <w:r w:rsidR="005838DE">
        <w:t xml:space="preserve"> oraz </w:t>
      </w:r>
      <w:r w:rsidR="005838DE" w:rsidRPr="00660D13">
        <w:t xml:space="preserve">u  = </w:t>
      </w:r>
      <w:r w:rsidR="005838DE">
        <w:t>3,0</w:t>
      </w:r>
      <w:r w:rsidR="005838DE" w:rsidRPr="00660D13">
        <w:t>‰</w:t>
      </w:r>
      <w:r w:rsidR="005838DE">
        <w:t xml:space="preserve"> od strony poszuru.</w:t>
      </w:r>
    </w:p>
    <w:p w:rsidR="00361B50" w:rsidRPr="00AB0B07" w:rsidRDefault="00361B50" w:rsidP="00361B50">
      <w:pPr>
        <w:ind w:left="708"/>
      </w:pPr>
    </w:p>
    <w:p w:rsidR="00361B50" w:rsidRPr="00AB0B07" w:rsidRDefault="00361B50" w:rsidP="00361B50">
      <w:pPr>
        <w:ind w:firstLine="0"/>
      </w:pPr>
      <w:r w:rsidRPr="00AB0B07">
        <w:t>Obliczenie wartości przepływu maksymalnego rocznego ( Q</w:t>
      </w:r>
      <w:r w:rsidR="005838DE">
        <w:rPr>
          <w:vertAlign w:val="subscript"/>
        </w:rPr>
        <w:t>1</w:t>
      </w:r>
      <w:r w:rsidRPr="00AB0B07">
        <w:rPr>
          <w:vertAlign w:val="subscript"/>
        </w:rPr>
        <w:t>%</w:t>
      </w:r>
      <w:r w:rsidRPr="00AB0B07">
        <w:t xml:space="preserve"> ) o prawdopodobieństwie pojawienia się p=</w:t>
      </w:r>
      <w:r w:rsidR="005838DE">
        <w:t>1</w:t>
      </w:r>
      <w:r w:rsidRPr="00AB0B07">
        <w:t>% ( wg §</w:t>
      </w:r>
      <w:r w:rsidR="005838DE">
        <w:t>40</w:t>
      </w:r>
      <w:r w:rsidRPr="00AB0B07">
        <w:t xml:space="preserve"> p.3, Rozporządzenia Ministra Transportu u Gospodarki Morskiej z dnia 30 maja 2000r. w sprawie warunków technicznych, jakim powinny, odpowiadać drogowe obiekty inżynierskie i ich usytuowanie).</w:t>
      </w:r>
    </w:p>
    <w:p w:rsidR="00E45E43" w:rsidRPr="005E675C" w:rsidRDefault="00361B50" w:rsidP="00415AB9">
      <w:pPr>
        <w:ind w:firstLine="1"/>
        <w:jc w:val="center"/>
        <w:rPr>
          <w:b/>
        </w:rPr>
      </w:pPr>
      <w:r w:rsidRPr="00066051">
        <w:rPr>
          <w:b/>
          <w:color w:val="FF0000"/>
        </w:rPr>
        <w:br w:type="page"/>
      </w:r>
      <w:r w:rsidR="00415AB9" w:rsidRPr="005E675C">
        <w:rPr>
          <w:b/>
        </w:rPr>
        <w:lastRenderedPageBreak/>
        <w:t xml:space="preserve">Obliczenia przeprowadzono </w:t>
      </w:r>
      <w:r w:rsidR="00897224" w:rsidRPr="005E675C">
        <w:rPr>
          <w:b/>
        </w:rPr>
        <w:t xml:space="preserve">Formułą opadową wg </w:t>
      </w:r>
      <w:proofErr w:type="spellStart"/>
      <w:r w:rsidR="00897224" w:rsidRPr="005E675C">
        <w:rPr>
          <w:b/>
        </w:rPr>
        <w:t>Stachý</w:t>
      </w:r>
      <w:proofErr w:type="spellEnd"/>
      <w:r w:rsidR="00897224" w:rsidRPr="005E675C">
        <w:rPr>
          <w:b/>
        </w:rPr>
        <w:t xml:space="preserve"> i Fal zgodnie z rozporządzeniem nr </w:t>
      </w:r>
      <w:r w:rsidR="00415AB9" w:rsidRPr="005E675C">
        <w:rPr>
          <w:b/>
        </w:rPr>
        <w:t>4/2014 Dyrektora Regionalnego Zarządu Gospodarki Wodnej w Krakowie</w:t>
      </w:r>
    </w:p>
    <w:tbl>
      <w:tblPr>
        <w:tblW w:w="797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100"/>
        <w:gridCol w:w="976"/>
        <w:gridCol w:w="976"/>
        <w:gridCol w:w="1516"/>
        <w:gridCol w:w="676"/>
        <w:gridCol w:w="976"/>
        <w:gridCol w:w="1756"/>
      </w:tblGrid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Dane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 xml:space="preserve">Bezwymiarowy </w:t>
            </w: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wsp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. kształtu fali</w:t>
            </w:r>
          </w:p>
        </w:tc>
        <w:tc>
          <w:tcPr>
            <w:tcW w:w="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f=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0.6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[-]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Wysokość opadu dobowego 1%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H1=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90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[mm]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Powierzchnia zlewni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A=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0.41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[km2]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Powierzchnia jezior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Aj=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[km2]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Długość cieku głównego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L=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0.124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[km]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Długość suchej doliny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I=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0.9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[km]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Wysokość przekroju suchej doliny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wg=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170.5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 xml:space="preserve">m </w:t>
            </w: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npm</w:t>
            </w:r>
            <w:proofErr w:type="spellEnd"/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Wysokość przekroju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wd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167.3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 xml:space="preserve">m </w:t>
            </w: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npm</w:t>
            </w:r>
            <w:proofErr w:type="spellEnd"/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Uśredniony spadek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Ir1=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1.87</w:t>
            </w:r>
          </w:p>
        </w:tc>
        <w:tc>
          <w:tcPr>
            <w:tcW w:w="1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[m/km]</w:t>
            </w: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797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Przeciętna charakterystyka koryta i tarasu zalewowego na długości cieku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Charakterystyka powierzchni stoków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Makroregion</w:t>
            </w:r>
          </w:p>
        </w:tc>
        <w:tc>
          <w:tcPr>
            <w:tcW w:w="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4a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Nizinny</w:t>
            </w: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Współczynniki - obliczenia pośrednie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Współczynnik redukcji jeziornej</w:t>
            </w:r>
          </w:p>
        </w:tc>
        <w:tc>
          <w:tcPr>
            <w:tcW w:w="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Czcionka tekstu podstawowego" w:hAnsi="Czcionka tekstu podstawowego" w:cs="Arial"/>
                <w:sz w:val="20"/>
                <w:szCs w:val="20"/>
              </w:rPr>
              <w:t>δ</w:t>
            </w:r>
            <w:r w:rsidRPr="005A142B">
              <w:rPr>
                <w:rFonts w:ascii="Arial" w:hAnsi="Arial" w:cs="Arial"/>
                <w:sz w:val="20"/>
                <w:szCs w:val="20"/>
              </w:rPr>
              <w:t>j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[-]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Współczynnik szorstkości koryta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m=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[-]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Współczynnik szorstkości stoków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ms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[-]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Współczynnik odpływu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Czcionka tekstu podstawowego" w:hAnsi="Czcionka tekstu podstawowego" w:cs="Arial"/>
                <w:sz w:val="20"/>
                <w:szCs w:val="20"/>
              </w:rPr>
              <w:t>Φ</w:t>
            </w:r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0.35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[-]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Maksymalny moduł odpływu jednostkowego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F1=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0.0444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[-]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Czas spływu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ts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[-]</w:t>
            </w:r>
          </w:p>
        </w:tc>
      </w:tr>
      <w:tr w:rsidR="005A142B" w:rsidRPr="005A142B" w:rsidTr="005A142B">
        <w:trPr>
          <w:trHeight w:val="255"/>
        </w:trPr>
        <w:tc>
          <w:tcPr>
            <w:tcW w:w="45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Hydromorfologiczna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 xml:space="preserve"> charakterystyka koryta rzeki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Czcionka tekstu podstawowego" w:hAnsi="Czcionka tekstu podstawowego" w:cs="Arial"/>
                <w:sz w:val="20"/>
                <w:szCs w:val="20"/>
              </w:rPr>
              <w:t>Φ</w:t>
            </w:r>
            <w:r w:rsidRPr="005A142B">
              <w:rPr>
                <w:rFonts w:ascii="Arial" w:hAnsi="Arial" w:cs="Arial"/>
                <w:sz w:val="20"/>
                <w:szCs w:val="20"/>
              </w:rPr>
              <w:t>r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50.04174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[-]</w:t>
            </w: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2400300" cy="266700"/>
                  <wp:effectExtent l="19050" t="19050" r="19050" b="19050"/>
                  <wp:wrapNone/>
                  <wp:docPr id="178" name="Obraz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66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5A142B" w:rsidRPr="005A142B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A142B" w:rsidRPr="005A142B" w:rsidRDefault="005A142B" w:rsidP="005A142B">
                  <w:pPr>
                    <w:widowControl/>
                    <w:adjustRightInd/>
                    <w:spacing w:line="240" w:lineRule="auto"/>
                    <w:ind w:firstLine="0"/>
                    <w:jc w:val="left"/>
                    <w:textAlignment w:val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765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p%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5A142B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Lp</w:t>
            </w:r>
            <w:proofErr w:type="spellEnd"/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5A142B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Kwantyl</w:t>
            </w:r>
            <w:proofErr w:type="spellEnd"/>
            <w:r w:rsidRPr="005A142B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 w:rsidRPr="005A142B">
              <w:rPr>
                <w:rFonts w:ascii="Czcionka tekstu podstawowego" w:hAnsi="Czcionka tekstu podstawowego" w:cs="Arial CE"/>
                <w:sz w:val="20"/>
                <w:szCs w:val="20"/>
              </w:rPr>
              <w:t>λ</w:t>
            </w:r>
            <w:r w:rsidRPr="005A142B">
              <w:rPr>
                <w:rFonts w:ascii="Arial" w:hAnsi="Arial" w:cs="Arial"/>
                <w:sz w:val="20"/>
                <w:szCs w:val="20"/>
              </w:rPr>
              <w:t>p</w:t>
            </w:r>
            <w:proofErr w:type="spellEnd"/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5A142B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Qp</w:t>
            </w:r>
            <w:proofErr w:type="spellEnd"/>
            <w:r w:rsidRPr="005A142B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%</w:t>
            </w:r>
            <w:r w:rsidRPr="005A142B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br/>
              <w:t>formuła opadowa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1.43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0.492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70"/>
        </w:trPr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1.30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0.447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E3639F">
        <w:trPr>
          <w:trHeight w:val="270"/>
        </w:trPr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E3639F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bCs/>
                <w:sz w:val="20"/>
                <w:szCs w:val="20"/>
              </w:rPr>
            </w:pPr>
            <w:r w:rsidRPr="00E3639F">
              <w:rPr>
                <w:rFonts w:ascii="Arial CE" w:hAnsi="Arial CE" w:cs="Arial CE"/>
                <w:bCs/>
                <w:sz w:val="20"/>
                <w:szCs w:val="20"/>
              </w:rPr>
              <w:t>0.5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E3639F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bCs/>
                <w:sz w:val="20"/>
                <w:szCs w:val="20"/>
              </w:rPr>
            </w:pPr>
            <w:r w:rsidRPr="00E3639F">
              <w:rPr>
                <w:rFonts w:ascii="Arial" w:hAnsi="Arial" w:cs="Arial"/>
                <w:bCs/>
                <w:sz w:val="20"/>
                <w:szCs w:val="20"/>
              </w:rPr>
              <w:t>3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E3639F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bCs/>
                <w:sz w:val="20"/>
                <w:szCs w:val="20"/>
              </w:rPr>
            </w:pPr>
            <w:r w:rsidRPr="00E3639F">
              <w:rPr>
                <w:rFonts w:ascii="Arial" w:hAnsi="Arial" w:cs="Arial"/>
                <w:bCs/>
                <w:sz w:val="20"/>
                <w:szCs w:val="20"/>
              </w:rPr>
              <w:t>1.13</w:t>
            </w:r>
          </w:p>
        </w:tc>
        <w:tc>
          <w:tcPr>
            <w:tcW w:w="1516" w:type="dxa"/>
            <w:tcBorders>
              <w:top w:val="single" w:sz="8" w:space="0" w:color="auto"/>
              <w:left w:val="nil"/>
              <w:bottom w:val="single" w:sz="1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A142B" w:rsidRPr="00E3639F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bCs/>
                <w:sz w:val="20"/>
                <w:szCs w:val="20"/>
              </w:rPr>
            </w:pPr>
            <w:r w:rsidRPr="00E3639F">
              <w:rPr>
                <w:rFonts w:ascii="Arial CE" w:hAnsi="Arial CE" w:cs="Arial CE"/>
                <w:bCs/>
                <w:sz w:val="20"/>
                <w:szCs w:val="20"/>
              </w:rPr>
              <w:t>0.389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E3639F">
        <w:trPr>
          <w:trHeight w:val="255"/>
        </w:trPr>
        <w:tc>
          <w:tcPr>
            <w:tcW w:w="110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E3639F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b/>
                <w:sz w:val="20"/>
                <w:szCs w:val="20"/>
              </w:rPr>
            </w:pPr>
            <w:r w:rsidRPr="00E3639F">
              <w:rPr>
                <w:rFonts w:ascii="Arial CE" w:hAnsi="Arial CE" w:cs="Arial CE"/>
                <w:b/>
                <w:sz w:val="20"/>
                <w:szCs w:val="20"/>
              </w:rPr>
              <w:t>1</w:t>
            </w:r>
          </w:p>
        </w:tc>
        <w:tc>
          <w:tcPr>
            <w:tcW w:w="976" w:type="dxa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E3639F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b/>
                <w:sz w:val="20"/>
                <w:szCs w:val="20"/>
              </w:rPr>
            </w:pPr>
            <w:r w:rsidRPr="00E3639F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976" w:type="dxa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E3639F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b/>
                <w:sz w:val="20"/>
                <w:szCs w:val="20"/>
              </w:rPr>
            </w:pPr>
            <w:r w:rsidRPr="00E3639F">
              <w:rPr>
                <w:rFonts w:ascii="Arial" w:hAnsi="Arial" w:cs="Arial"/>
                <w:b/>
                <w:sz w:val="20"/>
                <w:szCs w:val="20"/>
              </w:rPr>
              <w:t>1.00</w:t>
            </w:r>
          </w:p>
        </w:tc>
        <w:tc>
          <w:tcPr>
            <w:tcW w:w="1516" w:type="dxa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:rsidR="005A142B" w:rsidRPr="00E3639F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b/>
                <w:sz w:val="20"/>
                <w:szCs w:val="20"/>
              </w:rPr>
            </w:pPr>
            <w:r w:rsidRPr="00E3639F">
              <w:rPr>
                <w:rFonts w:ascii="Arial CE" w:hAnsi="Arial CE" w:cs="Arial CE"/>
                <w:b/>
                <w:sz w:val="20"/>
                <w:szCs w:val="20"/>
              </w:rPr>
              <w:t>0.344</w:t>
            </w:r>
          </w:p>
        </w:tc>
        <w:tc>
          <w:tcPr>
            <w:tcW w:w="676" w:type="dxa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E3639F">
        <w:trPr>
          <w:trHeight w:val="255"/>
        </w:trPr>
        <w:tc>
          <w:tcPr>
            <w:tcW w:w="1100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2</w:t>
            </w:r>
          </w:p>
        </w:tc>
        <w:tc>
          <w:tcPr>
            <w:tcW w:w="97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7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0.867</w:t>
            </w:r>
          </w:p>
        </w:tc>
        <w:tc>
          <w:tcPr>
            <w:tcW w:w="151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0.298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0.788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0.271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0.695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0.239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0.559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0.192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0.422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0.145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30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0.340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0.117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50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0.233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rFonts w:ascii="Arial CE" w:hAnsi="Arial CE" w:cs="Arial CE"/>
                <w:sz w:val="20"/>
                <w:szCs w:val="20"/>
              </w:rPr>
            </w:pPr>
            <w:r w:rsidRPr="005A142B">
              <w:rPr>
                <w:rFonts w:ascii="Arial CE" w:hAnsi="Arial CE" w:cs="Arial CE"/>
                <w:sz w:val="20"/>
                <w:szCs w:val="20"/>
              </w:rPr>
              <w:t>0.080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108585</wp:posOffset>
                  </wp:positionV>
                  <wp:extent cx="4899025" cy="2155825"/>
                  <wp:effectExtent l="19050" t="0" r="15875" b="0"/>
                  <wp:wrapNone/>
                  <wp:docPr id="177" name="Chart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"/>
                    </a:graphicData>
                  </a:graphic>
                </wp:anchor>
              </w:drawing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5A142B" w:rsidRPr="005A142B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A142B" w:rsidRPr="005A142B" w:rsidRDefault="005A142B" w:rsidP="005A142B">
                  <w:pPr>
                    <w:widowControl/>
                    <w:adjustRightInd/>
                    <w:spacing w:line="240" w:lineRule="auto"/>
                    <w:ind w:firstLine="0"/>
                    <w:jc w:val="left"/>
                    <w:textAlignment w:val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5A142B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80114" w:rsidRPr="005838DE" w:rsidRDefault="00480114" w:rsidP="00415AB9">
      <w:pPr>
        <w:ind w:firstLine="1"/>
        <w:jc w:val="center"/>
        <w:rPr>
          <w:color w:val="FF0000"/>
        </w:rPr>
      </w:pPr>
    </w:p>
    <w:p w:rsidR="00667900" w:rsidRPr="00123B16" w:rsidRDefault="005C61F9" w:rsidP="00890031">
      <w:pPr>
        <w:ind w:firstLine="0"/>
        <w:jc w:val="left"/>
        <w:rPr>
          <w:b/>
        </w:rPr>
      </w:pPr>
      <w:r w:rsidRPr="005838DE">
        <w:rPr>
          <w:color w:val="FF0000"/>
        </w:rPr>
        <w:t xml:space="preserve"> </w:t>
      </w:r>
      <w:r w:rsidR="00361B50" w:rsidRPr="005838DE">
        <w:rPr>
          <w:color w:val="FF0000"/>
        </w:rPr>
        <w:br w:type="page"/>
      </w:r>
      <w:r w:rsidR="00667900" w:rsidRPr="00123B16">
        <w:rPr>
          <w:b/>
        </w:rPr>
        <w:lastRenderedPageBreak/>
        <w:t>Przepływ średni niski roczny (SNQ) oraz przepływ średni roczny (SSQ)</w:t>
      </w:r>
    </w:p>
    <w:tbl>
      <w:tblPr>
        <w:tblW w:w="9323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100"/>
        <w:gridCol w:w="1197"/>
        <w:gridCol w:w="1942"/>
        <w:gridCol w:w="2054"/>
        <w:gridCol w:w="1027"/>
        <w:gridCol w:w="1027"/>
        <w:gridCol w:w="976"/>
      </w:tblGrid>
      <w:tr w:rsidR="005A142B" w:rsidRPr="00123B16" w:rsidTr="00754688">
        <w:trPr>
          <w:trHeight w:val="255"/>
        </w:trPr>
        <w:tc>
          <w:tcPr>
            <w:tcW w:w="423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123B16">
              <w:rPr>
                <w:rFonts w:ascii="Arial" w:hAnsi="Arial" w:cs="Arial"/>
                <w:sz w:val="20"/>
                <w:szCs w:val="20"/>
              </w:rPr>
              <w:t>Przepływ średni roczny (SSQ)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123B16" w:rsidTr="00754688">
        <w:trPr>
          <w:trHeight w:val="255"/>
        </w:trPr>
        <w:tc>
          <w:tcPr>
            <w:tcW w:w="62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123B16">
              <w:rPr>
                <w:rFonts w:ascii="Arial" w:hAnsi="Arial" w:cs="Arial"/>
                <w:sz w:val="20"/>
                <w:szCs w:val="20"/>
              </w:rPr>
              <w:t>Powierzchnia zlewni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123B16">
              <w:rPr>
                <w:rFonts w:ascii="Arial" w:hAnsi="Arial" w:cs="Arial"/>
                <w:sz w:val="20"/>
                <w:szCs w:val="20"/>
              </w:rPr>
              <w:t>A=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123B16">
              <w:rPr>
                <w:rFonts w:ascii="Arial" w:hAnsi="Arial" w:cs="Arial"/>
                <w:sz w:val="20"/>
                <w:szCs w:val="20"/>
              </w:rPr>
              <w:t>0.41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123B16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123B16">
              <w:rPr>
                <w:rFonts w:ascii="Arial" w:hAnsi="Arial" w:cs="Arial"/>
                <w:sz w:val="20"/>
                <w:szCs w:val="20"/>
              </w:rPr>
              <w:t>[km2]</w:t>
            </w:r>
          </w:p>
        </w:tc>
      </w:tr>
      <w:tr w:rsidR="005A142B" w:rsidRPr="005A142B" w:rsidTr="00754688">
        <w:trPr>
          <w:trHeight w:val="255"/>
        </w:trPr>
        <w:tc>
          <w:tcPr>
            <w:tcW w:w="62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Opad średni roczny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600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[mm]</w:t>
            </w:r>
          </w:p>
        </w:tc>
      </w:tr>
      <w:tr w:rsidR="005A142B" w:rsidRPr="005A142B" w:rsidTr="00754688">
        <w:trPr>
          <w:trHeight w:val="255"/>
        </w:trPr>
        <w:tc>
          <w:tcPr>
            <w:tcW w:w="62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Spadek podłużny cieku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I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</w:t>
            </w:r>
            <w:r w:rsidRPr="005A142B">
              <w:rPr>
                <w:rFonts w:ascii="Czcionka tekstu podstawowego" w:hAnsi="Czcionka tekstu podstawowego" w:cs="Arial"/>
                <w:sz w:val="20"/>
                <w:szCs w:val="20"/>
              </w:rPr>
              <w:t>‰</w:t>
            </w:r>
            <w:r w:rsidRPr="005A142B">
              <w:rPr>
                <w:rFonts w:ascii="Arial" w:hAnsi="Arial" w:cs="Arial"/>
                <w:sz w:val="20"/>
                <w:szCs w:val="20"/>
              </w:rPr>
              <w:t>]</w:t>
            </w:r>
          </w:p>
        </w:tc>
      </w:tr>
      <w:tr w:rsidR="005A142B" w:rsidRPr="005A142B" w:rsidTr="00754688">
        <w:trPr>
          <w:trHeight w:val="255"/>
        </w:trPr>
        <w:tc>
          <w:tcPr>
            <w:tcW w:w="62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Wskaźnik nieprzepuszczalności gleb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N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50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152400</wp:posOffset>
                  </wp:positionV>
                  <wp:extent cx="3952875" cy="266700"/>
                  <wp:effectExtent l="0" t="0" r="0" b="0"/>
                  <wp:wrapNone/>
                  <wp:docPr id="9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15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8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5A142B" w:rsidRPr="005A142B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A142B" w:rsidRPr="005A142B" w:rsidRDefault="005A142B" w:rsidP="005A142B">
                  <w:pPr>
                    <w:widowControl/>
                    <w:adjustRightInd/>
                    <w:spacing w:line="240" w:lineRule="auto"/>
                    <w:ind w:firstLine="0"/>
                    <w:jc w:val="left"/>
                    <w:textAlignment w:val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SSq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0.00001151</w:t>
            </w:r>
          </w:p>
        </w:tc>
        <w:tc>
          <w:tcPr>
            <w:tcW w:w="1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*514294.896237684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*0.925059665376806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*0.840718647395313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SSq</w:t>
            </w:r>
            <w:proofErr w:type="spellEnd"/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=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4.60371005</w:t>
            </w:r>
          </w:p>
        </w:tc>
        <w:tc>
          <w:tcPr>
            <w:tcW w:w="1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[l/s*km2]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123825</wp:posOffset>
                  </wp:positionV>
                  <wp:extent cx="1895475" cy="285750"/>
                  <wp:effectExtent l="0" t="0" r="0" b="635"/>
                  <wp:wrapNone/>
                  <wp:docPr id="7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16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5A142B" w:rsidRPr="005A142B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A142B" w:rsidRPr="005A142B" w:rsidRDefault="005A142B" w:rsidP="005A142B">
                  <w:pPr>
                    <w:widowControl/>
                    <w:adjustRightInd/>
                    <w:spacing w:line="240" w:lineRule="auto"/>
                    <w:ind w:firstLine="0"/>
                    <w:jc w:val="left"/>
                    <w:textAlignment w:val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SSQ=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0.001</w:t>
            </w:r>
          </w:p>
        </w:tc>
        <w:tc>
          <w:tcPr>
            <w:tcW w:w="1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*4.60371005467248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*0.41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SSQ=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0.00188752</w:t>
            </w:r>
          </w:p>
        </w:tc>
        <w:tc>
          <w:tcPr>
            <w:tcW w:w="1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[m3/s]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67900" w:rsidRPr="005838DE" w:rsidRDefault="00667900" w:rsidP="00C5505F">
      <w:pPr>
        <w:ind w:firstLine="1"/>
        <w:jc w:val="center"/>
        <w:rPr>
          <w:b/>
          <w:color w:val="FF0000"/>
        </w:rPr>
      </w:pPr>
    </w:p>
    <w:tbl>
      <w:tblPr>
        <w:tblW w:w="744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100"/>
        <w:gridCol w:w="1325"/>
        <w:gridCol w:w="907"/>
        <w:gridCol w:w="1086"/>
        <w:gridCol w:w="976"/>
        <w:gridCol w:w="976"/>
        <w:gridCol w:w="1076"/>
      </w:tblGrid>
      <w:tr w:rsidR="005A142B" w:rsidRPr="005A142B" w:rsidTr="00754688">
        <w:trPr>
          <w:trHeight w:val="255"/>
        </w:trPr>
        <w:tc>
          <w:tcPr>
            <w:tcW w:w="44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Przepływ średni niski roczny (SNQ)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4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Powierzchnia zlewni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A=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0.41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[km2]</w:t>
            </w:r>
          </w:p>
        </w:tc>
      </w:tr>
      <w:tr w:rsidR="005A142B" w:rsidRPr="005A142B" w:rsidTr="00754688">
        <w:trPr>
          <w:trHeight w:val="255"/>
        </w:trPr>
        <w:tc>
          <w:tcPr>
            <w:tcW w:w="4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Średnie wzniesienie zlewni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H=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1.60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[m n.p.m.]</w:t>
            </w:r>
          </w:p>
        </w:tc>
      </w:tr>
      <w:tr w:rsidR="005A142B" w:rsidRPr="005A142B" w:rsidTr="00754688">
        <w:trPr>
          <w:trHeight w:val="255"/>
        </w:trPr>
        <w:tc>
          <w:tcPr>
            <w:tcW w:w="4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Opad średni roczny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P=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600.00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[mm]</w:t>
            </w:r>
          </w:p>
        </w:tc>
      </w:tr>
      <w:tr w:rsidR="005A142B" w:rsidRPr="005A142B" w:rsidTr="00754688">
        <w:trPr>
          <w:trHeight w:val="255"/>
        </w:trPr>
        <w:tc>
          <w:tcPr>
            <w:tcW w:w="4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Spadek podłużny cieku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I=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0.30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</w:t>
            </w:r>
            <w:r w:rsidRPr="005A142B">
              <w:rPr>
                <w:rFonts w:ascii="Czcionka tekstu podstawowego" w:hAnsi="Czcionka tekstu podstawowego" w:cs="Arial"/>
                <w:sz w:val="20"/>
                <w:szCs w:val="20"/>
              </w:rPr>
              <w:t>‰</w:t>
            </w:r>
            <w:r w:rsidRPr="005A142B">
              <w:rPr>
                <w:rFonts w:ascii="Arial" w:hAnsi="Arial" w:cs="Arial"/>
                <w:sz w:val="20"/>
                <w:szCs w:val="20"/>
              </w:rPr>
              <w:t>]</w:t>
            </w:r>
          </w:p>
        </w:tc>
      </w:tr>
      <w:tr w:rsidR="005A142B" w:rsidRPr="005A142B" w:rsidTr="00754688">
        <w:trPr>
          <w:trHeight w:val="255"/>
        </w:trPr>
        <w:tc>
          <w:tcPr>
            <w:tcW w:w="4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Wskaźnik nieprzepuszczalności gleb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N=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50.00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[%]</w:t>
            </w: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123825</wp:posOffset>
                  </wp:positionV>
                  <wp:extent cx="4095750" cy="238125"/>
                  <wp:effectExtent l="0" t="635" r="0" b="0"/>
                  <wp:wrapNone/>
                  <wp:docPr id="184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09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1466850</wp:posOffset>
                  </wp:positionH>
                  <wp:positionV relativeFrom="paragraph">
                    <wp:posOffset>314325</wp:posOffset>
                  </wp:positionV>
                  <wp:extent cx="85725" cy="200025"/>
                  <wp:effectExtent l="0" t="635" r="635" b="0"/>
                  <wp:wrapNone/>
                  <wp:docPr id="18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1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2019300</wp:posOffset>
                  </wp:positionH>
                  <wp:positionV relativeFrom="paragraph">
                    <wp:posOffset>333375</wp:posOffset>
                  </wp:positionV>
                  <wp:extent cx="85725" cy="200025"/>
                  <wp:effectExtent l="0" t="635" r="635" b="0"/>
                  <wp:wrapNone/>
                  <wp:docPr id="186" name="Obraz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11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2771775</wp:posOffset>
                  </wp:positionH>
                  <wp:positionV relativeFrom="paragraph">
                    <wp:posOffset>333375</wp:posOffset>
                  </wp:positionV>
                  <wp:extent cx="85725" cy="200025"/>
                  <wp:effectExtent l="635" t="635" r="0" b="0"/>
                  <wp:wrapNone/>
                  <wp:docPr id="187" name="Obraz 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12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3381375</wp:posOffset>
                  </wp:positionH>
                  <wp:positionV relativeFrom="paragraph">
                    <wp:posOffset>333375</wp:posOffset>
                  </wp:positionV>
                  <wp:extent cx="85725" cy="200025"/>
                  <wp:effectExtent l="635" t="635" r="0" b="0"/>
                  <wp:wrapNone/>
                  <wp:docPr id="188" name="Obraz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13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5A142B" w:rsidRPr="005A142B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A142B" w:rsidRPr="005A142B" w:rsidRDefault="005A142B" w:rsidP="005A142B">
                  <w:pPr>
                    <w:widowControl/>
                    <w:adjustRightInd/>
                    <w:spacing w:line="240" w:lineRule="auto"/>
                    <w:ind w:firstLine="0"/>
                    <w:jc w:val="left"/>
                    <w:textAlignment w:val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SNq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0.0025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1.4201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1922.0947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1.3224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0.0616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sz w:val="20"/>
                <w:szCs w:val="20"/>
              </w:rPr>
              <w:t>SNq</w:t>
            </w:r>
            <w:proofErr w:type="spellEnd"/>
            <w:r w:rsidRPr="005A142B">
              <w:rPr>
                <w:rFonts w:ascii="Arial" w:hAnsi="Arial" w:cs="Arial"/>
                <w:sz w:val="20"/>
                <w:szCs w:val="20"/>
              </w:rPr>
              <w:t>=</w:t>
            </w: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0.549502769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[l/s*km2]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95250</wp:posOffset>
                  </wp:positionV>
                  <wp:extent cx="1800225" cy="247650"/>
                  <wp:effectExtent l="0" t="0" r="635" b="0"/>
                  <wp:wrapNone/>
                  <wp:docPr id="183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08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1495425</wp:posOffset>
                  </wp:positionH>
                  <wp:positionV relativeFrom="paragraph">
                    <wp:posOffset>295275</wp:posOffset>
                  </wp:positionV>
                  <wp:extent cx="85725" cy="200025"/>
                  <wp:effectExtent l="635" t="635" r="0" b="0"/>
                  <wp:wrapNone/>
                  <wp:docPr id="190" name="Obraz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15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2095500</wp:posOffset>
                  </wp:positionH>
                  <wp:positionV relativeFrom="paragraph">
                    <wp:posOffset>295275</wp:posOffset>
                  </wp:positionV>
                  <wp:extent cx="76200" cy="200025"/>
                  <wp:effectExtent l="0" t="635" r="0" b="0"/>
                  <wp:wrapNone/>
                  <wp:docPr id="189" name="Obraz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14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5A142B" w:rsidRPr="005A142B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A142B" w:rsidRPr="005A142B" w:rsidRDefault="005A142B" w:rsidP="005A142B">
                  <w:pPr>
                    <w:widowControl/>
                    <w:adjustRightInd/>
                    <w:spacing w:line="240" w:lineRule="auto"/>
                    <w:ind w:firstLine="0"/>
                    <w:jc w:val="left"/>
                    <w:textAlignment w:val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SNQ=</w:t>
            </w: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0.0010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0.5495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0.4100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SNQ=</w:t>
            </w: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0.0002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[m3/s]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33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Przepływ nienaruszalny </w:t>
            </w:r>
            <w:proofErr w:type="spellStart"/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Qn</w:t>
            </w:r>
            <w:proofErr w:type="spellEnd"/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4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Współczynnik typu hydrologicznego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k=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2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Odpływ jednostkowy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38100</wp:posOffset>
                  </wp:positionV>
                  <wp:extent cx="1181100" cy="447675"/>
                  <wp:effectExtent l="0" t="0" r="0" b="0"/>
                  <wp:wrapNone/>
                  <wp:docPr id="1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06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5A142B" w:rsidRPr="005A142B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A142B" w:rsidRPr="005A142B" w:rsidRDefault="005A142B" w:rsidP="005A142B">
                  <w:pPr>
                    <w:widowControl/>
                    <w:adjustRightInd/>
                    <w:spacing w:line="240" w:lineRule="auto"/>
                    <w:ind w:firstLine="0"/>
                    <w:jc w:val="left"/>
                    <w:textAlignment w:val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q=</w:t>
            </w: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4.6037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&lt;-</w:t>
            </w:r>
          </w:p>
        </w:tc>
        <w:tc>
          <w:tcPr>
            <w:tcW w:w="41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5A142B">
              <w:rPr>
                <w:rFonts w:ascii="Arial" w:hAnsi="Arial" w:cs="Arial"/>
                <w:sz w:val="20"/>
                <w:szCs w:val="20"/>
              </w:rPr>
              <w:t>typ hydrologiczny - przejściowy i podgórski</w:t>
            </w: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0</wp:posOffset>
                  </wp:positionV>
                  <wp:extent cx="1200150" cy="276225"/>
                  <wp:effectExtent l="0" t="0" r="0" b="635"/>
                  <wp:wrapNone/>
                  <wp:docPr id="1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0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5A142B" w:rsidRPr="005A142B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5A142B" w:rsidRPr="005A142B" w:rsidRDefault="005A142B" w:rsidP="005A142B">
                  <w:pPr>
                    <w:widowControl/>
                    <w:adjustRightInd/>
                    <w:spacing w:line="240" w:lineRule="auto"/>
                    <w:ind w:firstLine="0"/>
                    <w:jc w:val="left"/>
                    <w:textAlignment w:val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142B" w:rsidRPr="005A142B" w:rsidTr="00754688">
        <w:trPr>
          <w:trHeight w:val="25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Qn</w:t>
            </w:r>
            <w:proofErr w:type="spellEnd"/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=</w:t>
            </w:r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righ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0.0002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42B">
              <w:rPr>
                <w:rFonts w:ascii="Arial" w:hAnsi="Arial" w:cs="Arial"/>
                <w:b/>
                <w:bCs/>
                <w:sz w:val="20"/>
                <w:szCs w:val="20"/>
              </w:rPr>
              <w:t>[m3/s]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142B" w:rsidRPr="005A142B" w:rsidRDefault="005A142B" w:rsidP="005A142B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5505F" w:rsidRPr="005838DE" w:rsidRDefault="00C5505F" w:rsidP="00C5505F">
      <w:pPr>
        <w:ind w:firstLine="1"/>
        <w:jc w:val="left"/>
        <w:rPr>
          <w:rFonts w:ascii="Arial" w:hAnsi="Arial" w:cs="Arial"/>
          <w:b/>
          <w:color w:val="FF0000"/>
          <w:sz w:val="20"/>
          <w:szCs w:val="20"/>
        </w:rPr>
      </w:pPr>
    </w:p>
    <w:p w:rsidR="007454BE" w:rsidRPr="00114C71" w:rsidRDefault="00667900" w:rsidP="00114C71">
      <w:pPr>
        <w:ind w:firstLine="1"/>
        <w:jc w:val="left"/>
        <w:rPr>
          <w:b/>
        </w:rPr>
      </w:pPr>
      <w:r w:rsidRPr="005838DE">
        <w:rPr>
          <w:rFonts w:ascii="Arial" w:hAnsi="Arial" w:cs="Arial"/>
          <w:b/>
          <w:color w:val="FF0000"/>
          <w:sz w:val="20"/>
          <w:szCs w:val="20"/>
        </w:rPr>
        <w:br w:type="page"/>
      </w:r>
      <w:r w:rsidR="00114C71" w:rsidRPr="00114C71">
        <w:rPr>
          <w:rFonts w:ascii="Arial" w:hAnsi="Arial" w:cs="Arial"/>
          <w:b/>
          <w:sz w:val="20"/>
          <w:szCs w:val="20"/>
        </w:rPr>
        <w:lastRenderedPageBreak/>
        <w:t>2</w:t>
      </w:r>
      <w:r w:rsidR="007454BE" w:rsidRPr="00114C71">
        <w:rPr>
          <w:rFonts w:ascii="Arial" w:hAnsi="Arial" w:cs="Arial"/>
          <w:b/>
          <w:sz w:val="20"/>
          <w:szCs w:val="20"/>
        </w:rPr>
        <w:t>. Obliczenia hydrauliczne</w:t>
      </w:r>
      <w:r w:rsidR="001E3D0C" w:rsidRPr="00114C71">
        <w:rPr>
          <w:rFonts w:ascii="Arial" w:hAnsi="Arial" w:cs="Arial"/>
          <w:b/>
          <w:sz w:val="20"/>
          <w:szCs w:val="20"/>
        </w:rPr>
        <w:t xml:space="preserve"> stan projektowy</w:t>
      </w:r>
      <w:r w:rsidR="007454BE" w:rsidRPr="00114C71">
        <w:rPr>
          <w:rFonts w:ascii="Arial" w:hAnsi="Arial" w:cs="Arial"/>
          <w:b/>
          <w:sz w:val="20"/>
          <w:szCs w:val="20"/>
        </w:rPr>
        <w:t>.</w:t>
      </w:r>
    </w:p>
    <w:p w:rsidR="007454BE" w:rsidRPr="00114C71" w:rsidRDefault="007454BE" w:rsidP="007454BE">
      <w:pPr>
        <w:ind w:firstLine="0"/>
      </w:pPr>
      <w:r w:rsidRPr="00114C71">
        <w:tab/>
        <w:t xml:space="preserve">Charakterystyka </w:t>
      </w:r>
      <w:r w:rsidR="00114C71" w:rsidRPr="00114C71">
        <w:t>cieku</w:t>
      </w:r>
      <w:r w:rsidRPr="00114C71">
        <w:t>:</w:t>
      </w:r>
    </w:p>
    <w:p w:rsidR="00571744" w:rsidRPr="00114C71" w:rsidRDefault="00571744" w:rsidP="00571744">
      <w:pPr>
        <w:ind w:left="1416" w:firstLine="0"/>
      </w:pPr>
      <w:r w:rsidRPr="00114C71">
        <w:t xml:space="preserve">Projektowany </w:t>
      </w:r>
      <w:r w:rsidR="00114C71" w:rsidRPr="00114C71">
        <w:t xml:space="preserve">przepust </w:t>
      </w:r>
      <w:r w:rsidRPr="00114C71">
        <w:t xml:space="preserve"> nadal zlokalizowany będzie na </w:t>
      </w:r>
      <w:r w:rsidR="00114C71" w:rsidRPr="00114C71">
        <w:t>istniejącym cieku</w:t>
      </w:r>
      <w:r w:rsidR="004B1FE7" w:rsidRPr="00114C71">
        <w:t xml:space="preserve"> </w:t>
      </w:r>
      <w:r w:rsidR="00103E96" w:rsidRPr="00114C71">
        <w:t>w miejscu</w:t>
      </w:r>
      <w:r w:rsidR="004B1FE7" w:rsidRPr="00114C71">
        <w:t xml:space="preserve"> istniejącego </w:t>
      </w:r>
      <w:r w:rsidR="00114C71" w:rsidRPr="00114C71">
        <w:t>obiektu</w:t>
      </w:r>
      <w:r w:rsidRPr="00114C71">
        <w:t>.</w:t>
      </w:r>
    </w:p>
    <w:p w:rsidR="00571744" w:rsidRPr="00114C71" w:rsidRDefault="00114C71" w:rsidP="00571744">
      <w:pPr>
        <w:ind w:left="1416" w:firstLine="0"/>
      </w:pPr>
      <w:r w:rsidRPr="00114C71">
        <w:t>Przepust nadal zlokalizowany będzie w km 22+300 drogi wojewódzkiej nr 740</w:t>
      </w:r>
      <w:r w:rsidR="00571744" w:rsidRPr="00114C71">
        <w:t>.</w:t>
      </w:r>
    </w:p>
    <w:p w:rsidR="00571744" w:rsidRPr="00114C71" w:rsidRDefault="00571744" w:rsidP="00571744">
      <w:pPr>
        <w:ind w:left="1416" w:firstLine="0"/>
      </w:pPr>
      <w:r w:rsidRPr="00114C71">
        <w:t>W rejonie przekroczenia przekrój koryta rzeki ma kształt odwróconego trapezu</w:t>
      </w:r>
      <w:r w:rsidR="006C2C8E" w:rsidRPr="00114C71">
        <w:t xml:space="preserve"> z wyraźnie ukształtowanymi tarasami zalewowymi.</w:t>
      </w:r>
      <w:r w:rsidR="00CC6258" w:rsidRPr="00114C71">
        <w:t xml:space="preserve"> </w:t>
      </w:r>
      <w:r w:rsidRPr="00114C71">
        <w:t xml:space="preserve">Projekt przewiduje jedynie nieznaczna korektę kształtu koryta </w:t>
      </w:r>
      <w:r w:rsidR="00440813" w:rsidRPr="00114C71">
        <w:t>w bezpośrednim sąsiedztwie obiektu</w:t>
      </w:r>
      <w:r w:rsidRPr="00114C71">
        <w:t xml:space="preserve"> </w:t>
      </w:r>
      <w:r w:rsidR="00114C71" w:rsidRPr="00114C71">
        <w:t>na długości projektowanych umocnień</w:t>
      </w:r>
      <w:r w:rsidRPr="00114C71">
        <w:t>.</w:t>
      </w:r>
    </w:p>
    <w:p w:rsidR="007454BE" w:rsidRPr="00114C71" w:rsidRDefault="007454BE" w:rsidP="00D53170">
      <w:pPr>
        <w:ind w:firstLine="0"/>
        <w:jc w:val="right"/>
      </w:pPr>
    </w:p>
    <w:p w:rsidR="007454BE" w:rsidRPr="00114C71" w:rsidRDefault="00D53170" w:rsidP="00A9413C">
      <w:pPr>
        <w:ind w:left="720" w:firstLine="0"/>
      </w:pPr>
      <w:r w:rsidRPr="00114C71">
        <w:t xml:space="preserve">Projekt nie przewiduje regulacji </w:t>
      </w:r>
      <w:r w:rsidR="00114C71" w:rsidRPr="00114C71">
        <w:t>cieku</w:t>
      </w:r>
      <w:r w:rsidRPr="00114C71">
        <w:t xml:space="preserve"> ani jej przebiegu.</w:t>
      </w:r>
    </w:p>
    <w:p w:rsidR="007454BE" w:rsidRPr="00754688" w:rsidRDefault="00D53170" w:rsidP="00A9413C">
      <w:pPr>
        <w:ind w:left="720" w:firstLine="0"/>
      </w:pPr>
      <w:r w:rsidRPr="00114C71">
        <w:t xml:space="preserve">Na długości </w:t>
      </w:r>
      <w:r w:rsidRPr="00754688">
        <w:t xml:space="preserve">przekroczenia zostanie ukształtowany nowy przekrój koryta, dostosowany do przekroi </w:t>
      </w:r>
      <w:r w:rsidR="00103E96" w:rsidRPr="00754688">
        <w:t xml:space="preserve">terenu </w:t>
      </w:r>
      <w:r w:rsidRPr="00754688">
        <w:t xml:space="preserve">powyżej i poniżej </w:t>
      </w:r>
      <w:r w:rsidR="00114C71" w:rsidRPr="00754688">
        <w:t>obiektu</w:t>
      </w:r>
      <w:r w:rsidRPr="00754688">
        <w:t xml:space="preserve">. Nowy przekrój stanowić będzie szerokość dna </w:t>
      </w:r>
      <w:r w:rsidR="006C2C8E" w:rsidRPr="00754688">
        <w:t>1</w:t>
      </w:r>
      <w:r w:rsidRPr="00754688">
        <w:t>m, skarpy o nachyleniu 1:1</w:t>
      </w:r>
      <w:r w:rsidR="006C2C8E" w:rsidRPr="00754688">
        <w:t>,5</w:t>
      </w:r>
      <w:r w:rsidRPr="00754688">
        <w:t xml:space="preserve"> oraz średnia głębokość min </w:t>
      </w:r>
      <w:r w:rsidR="00754688" w:rsidRPr="00754688">
        <w:t>0,8</w:t>
      </w:r>
      <w:r w:rsidRPr="00754688">
        <w:t>m.</w:t>
      </w:r>
    </w:p>
    <w:p w:rsidR="007454BE" w:rsidRPr="00754688" w:rsidRDefault="007454BE" w:rsidP="00C9655D">
      <w:pPr>
        <w:ind w:left="1416"/>
      </w:pPr>
      <w:r w:rsidRPr="00754688">
        <w:t xml:space="preserve">- współczynnik szorstkości koryta </w:t>
      </w:r>
      <w:r w:rsidRPr="00754688">
        <w:tab/>
      </w:r>
      <w:r w:rsidRPr="00754688">
        <w:tab/>
      </w:r>
      <w:r w:rsidRPr="00754688">
        <w:tab/>
      </w:r>
      <w:r w:rsidRPr="00754688">
        <w:tab/>
        <w:t>n</w:t>
      </w:r>
      <w:r w:rsidRPr="00754688">
        <w:rPr>
          <w:vertAlign w:val="subscript"/>
        </w:rPr>
        <w:t>d</w:t>
      </w:r>
      <w:r w:rsidRPr="00754688">
        <w:t>=0,0</w:t>
      </w:r>
      <w:r w:rsidR="004B1FE7" w:rsidRPr="00754688">
        <w:t>2</w:t>
      </w:r>
      <w:r w:rsidR="00754688" w:rsidRPr="00754688">
        <w:t>5</w:t>
      </w:r>
    </w:p>
    <w:p w:rsidR="007454BE" w:rsidRPr="00754688" w:rsidRDefault="007454BE" w:rsidP="00754688">
      <w:pPr>
        <w:ind w:left="2124"/>
      </w:pPr>
      <w:r w:rsidRPr="00754688">
        <w:t>(</w:t>
      </w:r>
      <w:r w:rsidR="006C2C8E" w:rsidRPr="00754688">
        <w:t>rzeki naturalne</w:t>
      </w:r>
      <w:r w:rsidR="004419A9" w:rsidRPr="00754688">
        <w:t xml:space="preserve">, </w:t>
      </w:r>
      <w:r w:rsidR="006C2C8E" w:rsidRPr="00754688">
        <w:t>meandrujące</w:t>
      </w:r>
      <w:r w:rsidRPr="00754688">
        <w:t>)</w:t>
      </w:r>
    </w:p>
    <w:p w:rsidR="007454BE" w:rsidRPr="00754688" w:rsidRDefault="007454BE" w:rsidP="00C9655D">
      <w:pPr>
        <w:ind w:left="1428" w:firstLine="696"/>
      </w:pPr>
      <w:r w:rsidRPr="00754688">
        <w:t>- współczynnik szorstkości tarasów zalewowych</w:t>
      </w:r>
      <w:r w:rsidRPr="00754688">
        <w:tab/>
      </w:r>
      <w:r w:rsidRPr="00754688">
        <w:tab/>
        <w:t>n</w:t>
      </w:r>
      <w:r w:rsidRPr="00754688">
        <w:rPr>
          <w:vertAlign w:val="subscript"/>
        </w:rPr>
        <w:t>tp</w:t>
      </w:r>
      <w:r w:rsidRPr="00754688">
        <w:t>=0,0</w:t>
      </w:r>
      <w:r w:rsidR="00754688" w:rsidRPr="00754688">
        <w:t>35</w:t>
      </w:r>
    </w:p>
    <w:p w:rsidR="007454BE" w:rsidRPr="00754688" w:rsidRDefault="007454BE" w:rsidP="00754688">
      <w:pPr>
        <w:ind w:left="2136" w:firstLine="696"/>
      </w:pPr>
      <w:r w:rsidRPr="00754688">
        <w:t>(pastwiska</w:t>
      </w:r>
      <w:r w:rsidR="00A9413C" w:rsidRPr="00754688">
        <w:t>, łąki</w:t>
      </w:r>
      <w:r w:rsidRPr="00754688">
        <w:t>)</w:t>
      </w:r>
    </w:p>
    <w:p w:rsidR="007454BE" w:rsidRPr="00754688" w:rsidRDefault="007454BE" w:rsidP="00C9655D">
      <w:pPr>
        <w:ind w:left="1428" w:firstLine="696"/>
      </w:pPr>
      <w:r w:rsidRPr="00754688">
        <w:t xml:space="preserve"> - spadek podłużny rzeki </w:t>
      </w:r>
      <w:r w:rsidRPr="00754688">
        <w:tab/>
      </w:r>
      <w:r w:rsidRPr="00754688">
        <w:tab/>
      </w:r>
      <w:r w:rsidRPr="00754688">
        <w:tab/>
      </w:r>
      <w:r w:rsidRPr="00754688">
        <w:tab/>
      </w:r>
      <w:r w:rsidRPr="00754688">
        <w:tab/>
        <w:t>i</w:t>
      </w:r>
      <w:r w:rsidRPr="00754688">
        <w:rPr>
          <w:vertAlign w:val="subscript"/>
        </w:rPr>
        <w:t>d</w:t>
      </w:r>
      <w:r w:rsidRPr="00754688">
        <w:t>=0,</w:t>
      </w:r>
      <w:r w:rsidR="00754688" w:rsidRPr="00754688">
        <w:t>3</w:t>
      </w:r>
      <w:r w:rsidRPr="00754688">
        <w:t>%</w:t>
      </w:r>
    </w:p>
    <w:p w:rsidR="007454BE" w:rsidRPr="00754688" w:rsidRDefault="007454BE" w:rsidP="007454BE">
      <w:pPr>
        <w:ind w:left="720" w:firstLine="0"/>
      </w:pPr>
      <w:r w:rsidRPr="00754688">
        <w:t xml:space="preserve">Obliczenie przeprowadzono za pomocą oprogramowania HEC-RAS River </w:t>
      </w:r>
      <w:proofErr w:type="spellStart"/>
      <w:r w:rsidRPr="00754688">
        <w:t>Analysis</w:t>
      </w:r>
      <w:proofErr w:type="spellEnd"/>
      <w:r w:rsidRPr="00754688">
        <w:t xml:space="preserve"> </w:t>
      </w:r>
      <w:proofErr w:type="spellStart"/>
      <w:r w:rsidRPr="00754688">
        <w:t>System</w:t>
      </w:r>
      <w:proofErr w:type="spellEnd"/>
      <w:r w:rsidRPr="00754688">
        <w:t xml:space="preserve"> w wersji </w:t>
      </w:r>
      <w:r w:rsidR="00114C71" w:rsidRPr="00754688">
        <w:t>6.1</w:t>
      </w:r>
      <w:r w:rsidRPr="00754688">
        <w:t xml:space="preserve"> na licencji GNU General Public License.</w:t>
      </w:r>
    </w:p>
    <w:p w:rsidR="009F1B6B" w:rsidRPr="00114C71" w:rsidRDefault="00EC3F7F" w:rsidP="009F1B6B">
      <w:pPr>
        <w:ind w:left="720" w:firstLine="0"/>
      </w:pPr>
      <w:r w:rsidRPr="00114C71">
        <w:t xml:space="preserve">Przekroje hydrologiczne zaimplementowano z mapy do celów projektowych oraz map topograficznych i pomiarów ISOK interpolowanych na dane z formatu ASCII </w:t>
      </w:r>
      <w:r w:rsidR="006C2C8E" w:rsidRPr="00114C71">
        <w:t xml:space="preserve">pozyskanych w ramach Ustawy z dnia 17 maja 1989 r. Prawo geodezyjne i kartograficzne (Dz. U. z 2020 r. poz. 276 z </w:t>
      </w:r>
      <w:proofErr w:type="spellStart"/>
      <w:r w:rsidR="006C2C8E" w:rsidRPr="00114C71">
        <w:t>późn</w:t>
      </w:r>
      <w:proofErr w:type="spellEnd"/>
      <w:r w:rsidR="006C2C8E" w:rsidRPr="00114C71">
        <w:t>. zm.)</w:t>
      </w:r>
      <w:r w:rsidRPr="00114C71">
        <w:t>.</w:t>
      </w:r>
    </w:p>
    <w:p w:rsidR="00C9655D" w:rsidRDefault="00C9655D" w:rsidP="009F1B6B">
      <w:pPr>
        <w:ind w:left="720" w:firstLine="0"/>
        <w:rPr>
          <w:noProof/>
          <w:color w:val="FF0000"/>
        </w:rPr>
      </w:pPr>
    </w:p>
    <w:p w:rsidR="00E3639F" w:rsidRPr="000D20C6" w:rsidRDefault="00E3639F" w:rsidP="009F1B6B">
      <w:pPr>
        <w:ind w:left="720" w:firstLine="0"/>
      </w:pPr>
      <w:r w:rsidRPr="000D20C6">
        <w:rPr>
          <w:noProof/>
        </w:rPr>
        <w:lastRenderedPageBreak/>
        <w:drawing>
          <wp:inline distT="0" distB="0" distL="0" distR="0">
            <wp:extent cx="5761886" cy="4244454"/>
            <wp:effectExtent l="19050" t="0" r="0" b="0"/>
            <wp:docPr id="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1374" t="49510" r="40905" b="16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886" cy="4244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B6B" w:rsidRPr="000D20C6" w:rsidRDefault="00EC3F7F" w:rsidP="009F1B6B">
      <w:pPr>
        <w:ind w:left="720" w:firstLine="0"/>
      </w:pPr>
      <w:r w:rsidRPr="000D20C6">
        <w:t>Model terenu wraz z obszarem podlegającemu zalaniu.</w:t>
      </w:r>
    </w:p>
    <w:p w:rsidR="009F1B6B" w:rsidRPr="005838DE" w:rsidRDefault="009F1B6B" w:rsidP="009F1B6B">
      <w:pPr>
        <w:ind w:left="720" w:firstLine="0"/>
        <w:rPr>
          <w:color w:val="FF0000"/>
        </w:rPr>
      </w:pPr>
    </w:p>
    <w:p w:rsidR="00D2252F" w:rsidRPr="00E3639F" w:rsidRDefault="00D2252F" w:rsidP="00D2252F">
      <w:pPr>
        <w:ind w:left="720" w:firstLine="0"/>
      </w:pPr>
      <w:r w:rsidRPr="005838DE">
        <w:rPr>
          <w:color w:val="FF0000"/>
        </w:rPr>
        <w:br w:type="page"/>
      </w:r>
      <w:r w:rsidRPr="00E3639F">
        <w:lastRenderedPageBreak/>
        <w:t>Obliczenie przeprowadzono metodą 1D wprowadzając wody o ciągłym natężeniu (</w:t>
      </w:r>
      <w:proofErr w:type="spellStart"/>
      <w:r w:rsidRPr="00E3639F">
        <w:t>Steady</w:t>
      </w:r>
      <w:proofErr w:type="spellEnd"/>
      <w:r w:rsidRPr="00E3639F">
        <w:t xml:space="preserve"> </w:t>
      </w:r>
      <w:proofErr w:type="spellStart"/>
      <w:r w:rsidRPr="00E3639F">
        <w:t>Flow</w:t>
      </w:r>
      <w:proofErr w:type="spellEnd"/>
      <w:r w:rsidRPr="00E3639F">
        <w:t xml:space="preserve"> </w:t>
      </w:r>
      <w:proofErr w:type="spellStart"/>
      <w:r w:rsidRPr="00E3639F">
        <w:t>Analysis</w:t>
      </w:r>
      <w:proofErr w:type="spellEnd"/>
      <w:r w:rsidRPr="00E3639F">
        <w:t xml:space="preserve">) i wartościach do prawdopodobieństwa </w:t>
      </w:r>
      <w:r w:rsidR="00E3639F" w:rsidRPr="00E3639F">
        <w:t>1,0</w:t>
      </w:r>
      <w:r w:rsidRPr="00E3639F">
        <w:t>% (PF 0</w:t>
      </w:r>
      <w:r w:rsidR="00E3639F" w:rsidRPr="00E3639F">
        <w:t>8</w:t>
      </w:r>
      <w:r w:rsidRPr="00E3639F">
        <w:t xml:space="preserve">) oraz przekroju startowym nr </w:t>
      </w:r>
      <w:r w:rsidR="00E3639F" w:rsidRPr="00E3639F">
        <w:t>214</w:t>
      </w:r>
    </w:p>
    <w:tbl>
      <w:tblPr>
        <w:tblW w:w="99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5"/>
        <w:gridCol w:w="948"/>
        <w:gridCol w:w="725"/>
        <w:gridCol w:w="793"/>
        <w:gridCol w:w="735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</w:tblGrid>
      <w:tr w:rsidR="00857D36" w:rsidRPr="00E3639F" w:rsidTr="00857D36">
        <w:trPr>
          <w:jc w:val="center"/>
        </w:trPr>
        <w:tc>
          <w:tcPr>
            <w:tcW w:w="325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48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River</w:t>
            </w:r>
          </w:p>
        </w:tc>
        <w:tc>
          <w:tcPr>
            <w:tcW w:w="725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Reach</w:t>
            </w:r>
          </w:p>
        </w:tc>
        <w:tc>
          <w:tcPr>
            <w:tcW w:w="793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RS</w:t>
            </w:r>
          </w:p>
        </w:tc>
        <w:tc>
          <w:tcPr>
            <w:tcW w:w="735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1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2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3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4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5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6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7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8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9</w:t>
            </w:r>
          </w:p>
        </w:tc>
        <w:tc>
          <w:tcPr>
            <w:tcW w:w="711" w:type="dxa"/>
          </w:tcPr>
          <w:p w:rsidR="00857D36" w:rsidRPr="00E3639F" w:rsidRDefault="00857D36" w:rsidP="006D2246">
            <w:pPr>
              <w:pStyle w:val="Bezodstpw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39F">
              <w:rPr>
                <w:rFonts w:ascii="Times New Roman" w:hAnsi="Times New Roman"/>
                <w:sz w:val="18"/>
                <w:szCs w:val="18"/>
              </w:rPr>
              <w:t>PF 10</w:t>
            </w:r>
          </w:p>
        </w:tc>
      </w:tr>
      <w:tr w:rsidR="00E3639F" w:rsidRPr="00E3639F" w:rsidTr="00E3639F">
        <w:trPr>
          <w:jc w:val="center"/>
        </w:trPr>
        <w:tc>
          <w:tcPr>
            <w:tcW w:w="325" w:type="dxa"/>
            <w:vAlign w:val="center"/>
          </w:tcPr>
          <w:p w:rsidR="00E3639F" w:rsidRPr="00E3639F" w:rsidRDefault="00E3639F" w:rsidP="00580BB6">
            <w:pPr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E3639F">
              <w:rPr>
                <w:sz w:val="18"/>
                <w:szCs w:val="18"/>
              </w:rPr>
              <w:t>1</w:t>
            </w:r>
          </w:p>
        </w:tc>
        <w:tc>
          <w:tcPr>
            <w:tcW w:w="948" w:type="dxa"/>
            <w:vAlign w:val="center"/>
          </w:tcPr>
          <w:p w:rsidR="00E3639F" w:rsidRPr="00E3639F" w:rsidRDefault="00E3639F" w:rsidP="00580BB6">
            <w:pPr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E3639F">
              <w:rPr>
                <w:sz w:val="18"/>
                <w:szCs w:val="18"/>
              </w:rPr>
              <w:t>Ciek</w:t>
            </w:r>
          </w:p>
        </w:tc>
        <w:tc>
          <w:tcPr>
            <w:tcW w:w="725" w:type="dxa"/>
            <w:vAlign w:val="center"/>
          </w:tcPr>
          <w:p w:rsidR="00E3639F" w:rsidRPr="00E3639F" w:rsidRDefault="00E3639F" w:rsidP="00580BB6">
            <w:pPr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E3639F">
              <w:rPr>
                <w:sz w:val="18"/>
                <w:szCs w:val="18"/>
              </w:rPr>
              <w:t>Ciek</w:t>
            </w:r>
          </w:p>
        </w:tc>
        <w:tc>
          <w:tcPr>
            <w:tcW w:w="793" w:type="dxa"/>
            <w:vAlign w:val="center"/>
          </w:tcPr>
          <w:p w:rsidR="00E3639F" w:rsidRPr="00E3639F" w:rsidRDefault="00E3639F" w:rsidP="00580BB6">
            <w:pPr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E3639F">
              <w:rPr>
                <w:sz w:val="18"/>
                <w:szCs w:val="18"/>
              </w:rPr>
              <w:t>214</w:t>
            </w:r>
          </w:p>
        </w:tc>
        <w:tc>
          <w:tcPr>
            <w:tcW w:w="735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0.080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0.117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0.145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0.192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0.239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0.271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0.298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0.344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0.389</w:t>
            </w:r>
          </w:p>
        </w:tc>
        <w:tc>
          <w:tcPr>
            <w:tcW w:w="711" w:type="dxa"/>
            <w:vAlign w:val="bottom"/>
          </w:tcPr>
          <w:p w:rsidR="00E3639F" w:rsidRPr="00E3639F" w:rsidRDefault="00E3639F" w:rsidP="00E3639F">
            <w:pPr>
              <w:spacing w:line="240" w:lineRule="auto"/>
              <w:ind w:firstLine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3639F">
              <w:rPr>
                <w:rFonts w:ascii="Arial" w:hAnsi="Arial" w:cs="Arial"/>
                <w:sz w:val="16"/>
                <w:szCs w:val="16"/>
              </w:rPr>
              <w:t>0.447</w:t>
            </w:r>
          </w:p>
        </w:tc>
      </w:tr>
    </w:tbl>
    <w:p w:rsidR="00857D36" w:rsidRPr="005838DE" w:rsidRDefault="00857D36" w:rsidP="002953D3">
      <w:pPr>
        <w:ind w:left="720" w:firstLine="0"/>
        <w:rPr>
          <w:color w:val="FF0000"/>
        </w:rPr>
      </w:pPr>
    </w:p>
    <w:p w:rsidR="002953D3" w:rsidRPr="00E3639F" w:rsidRDefault="00E3639F" w:rsidP="002953D3">
      <w:pPr>
        <w:ind w:left="720" w:firstLine="0"/>
      </w:pPr>
      <w:r>
        <w:rPr>
          <w:noProof/>
          <w:color w:val="FF0000"/>
        </w:rPr>
        <w:drawing>
          <wp:inline distT="0" distB="0" distL="0" distR="0">
            <wp:extent cx="5760000" cy="2407619"/>
            <wp:effectExtent l="19050" t="0" r="0" b="0"/>
            <wp:docPr id="1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3D3" w:rsidRPr="00E3639F" w:rsidRDefault="002953D3" w:rsidP="002953D3">
      <w:pPr>
        <w:ind w:left="720" w:firstLine="0"/>
      </w:pPr>
      <w:r w:rsidRPr="00E3639F">
        <w:t>Profil terenu w stanie niezabudowanym</w:t>
      </w:r>
    </w:p>
    <w:p w:rsidR="002953D3" w:rsidRPr="00E3639F" w:rsidRDefault="002953D3" w:rsidP="002953D3">
      <w:pPr>
        <w:ind w:left="720" w:firstLine="0"/>
      </w:pPr>
    </w:p>
    <w:p w:rsidR="007454BE" w:rsidRPr="00323CAC" w:rsidRDefault="002953D3" w:rsidP="007454BE">
      <w:pPr>
        <w:ind w:left="720" w:firstLine="0"/>
      </w:pPr>
      <w:r w:rsidRPr="005838DE">
        <w:rPr>
          <w:color w:val="FF0000"/>
        </w:rPr>
        <w:br w:type="page"/>
      </w:r>
      <w:r w:rsidR="007454BE" w:rsidRPr="00323CAC">
        <w:lastRenderedPageBreak/>
        <w:t xml:space="preserve">W celu uzyskanie większej dokładności </w:t>
      </w:r>
      <w:r w:rsidR="00E45E43" w:rsidRPr="00323CAC">
        <w:t xml:space="preserve">interpolowane </w:t>
      </w:r>
      <w:r w:rsidR="007454BE" w:rsidRPr="00323CAC">
        <w:t>przekroje poprzeczne pomiędzy profilami wynoszą po</w:t>
      </w:r>
      <w:r w:rsidR="00E45E43" w:rsidRPr="00323CAC">
        <w:t xml:space="preserve"> </w:t>
      </w:r>
      <w:r w:rsidRPr="00323CAC">
        <w:t xml:space="preserve">2 w rejonie mostu i po 5 oraz </w:t>
      </w:r>
      <w:r w:rsidR="007454BE" w:rsidRPr="00323CAC">
        <w:t>10</w:t>
      </w:r>
      <w:r w:rsidR="00AA593A" w:rsidRPr="00323CAC">
        <w:t xml:space="preserve"> </w:t>
      </w:r>
      <w:r w:rsidR="007454BE" w:rsidRPr="00323CAC">
        <w:t>m</w:t>
      </w:r>
      <w:r w:rsidRPr="00323CAC">
        <w:t xml:space="preserve"> na dalszych odcinkach</w:t>
      </w:r>
      <w:r w:rsidR="007454BE" w:rsidRPr="00323CAC">
        <w:t>.</w:t>
      </w:r>
    </w:p>
    <w:p w:rsidR="007454BE" w:rsidRPr="00323CAC" w:rsidRDefault="0046732E" w:rsidP="007454BE">
      <w:pPr>
        <w:ind w:left="720" w:firstLine="0"/>
      </w:pPr>
      <w:r>
        <w:rPr>
          <w:noProof/>
        </w:rPr>
        <w:drawing>
          <wp:inline distT="0" distB="0" distL="0" distR="0">
            <wp:extent cx="5760000" cy="3520000"/>
            <wp:effectExtent l="19050" t="0" r="0" b="0"/>
            <wp:docPr id="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BB6" w:rsidRPr="00323CAC" w:rsidRDefault="00580BB6" w:rsidP="002818E9">
      <w:pPr>
        <w:ind w:left="720" w:firstLine="0"/>
        <w:rPr>
          <w:lang w:val="en-US"/>
        </w:rPr>
      </w:pPr>
    </w:p>
    <w:p w:rsidR="00580BB6" w:rsidRPr="00323CAC" w:rsidRDefault="00580BB6" w:rsidP="002818E9">
      <w:pPr>
        <w:ind w:left="720" w:firstLine="0"/>
        <w:rPr>
          <w:lang w:val="en-US"/>
        </w:rPr>
      </w:pPr>
    </w:p>
    <w:p w:rsidR="007454BE" w:rsidRPr="00323CAC" w:rsidRDefault="007454BE" w:rsidP="002818E9">
      <w:pPr>
        <w:ind w:left="720" w:firstLine="0"/>
        <w:rPr>
          <w:lang w:val="en-US"/>
        </w:rPr>
      </w:pPr>
      <w:proofErr w:type="spellStart"/>
      <w:r w:rsidRPr="00323CAC">
        <w:rPr>
          <w:lang w:val="en-US"/>
        </w:rPr>
        <w:t>Krzywa</w:t>
      </w:r>
      <w:proofErr w:type="spellEnd"/>
      <w:r w:rsidRPr="00323CAC">
        <w:rPr>
          <w:lang w:val="en-US"/>
        </w:rPr>
        <w:t xml:space="preserve"> </w:t>
      </w:r>
      <w:proofErr w:type="spellStart"/>
      <w:r w:rsidRPr="00323CAC">
        <w:rPr>
          <w:lang w:val="en-US"/>
        </w:rPr>
        <w:t>konsumpcji</w:t>
      </w:r>
      <w:proofErr w:type="spellEnd"/>
      <w:r w:rsidR="002818E9" w:rsidRPr="00323CAC">
        <w:rPr>
          <w:lang w:val="en-US"/>
        </w:rPr>
        <w:t xml:space="preserve"> </w:t>
      </w:r>
      <w:proofErr w:type="spellStart"/>
      <w:r w:rsidR="002818E9" w:rsidRPr="00323CAC">
        <w:rPr>
          <w:lang w:val="en-US"/>
        </w:rPr>
        <w:t>projektowanego</w:t>
      </w:r>
      <w:proofErr w:type="spellEnd"/>
      <w:r w:rsidR="002818E9" w:rsidRPr="00323CAC">
        <w:rPr>
          <w:lang w:val="en-US"/>
        </w:rPr>
        <w:t xml:space="preserve"> </w:t>
      </w:r>
      <w:proofErr w:type="spellStart"/>
      <w:r w:rsidR="00E3639F" w:rsidRPr="00323CAC">
        <w:rPr>
          <w:lang w:val="en-US"/>
        </w:rPr>
        <w:t>przepustu</w:t>
      </w:r>
      <w:proofErr w:type="spellEnd"/>
      <w:r w:rsidRPr="00323CAC">
        <w:rPr>
          <w:lang w:val="en-US"/>
        </w:rPr>
        <w:t>:</w:t>
      </w:r>
    </w:p>
    <w:p w:rsidR="007454BE" w:rsidRPr="00323CAC" w:rsidRDefault="0046732E" w:rsidP="007454BE">
      <w:pPr>
        <w:ind w:left="720" w:firstLine="0"/>
      </w:pPr>
      <w:r>
        <w:rPr>
          <w:noProof/>
        </w:rPr>
        <w:drawing>
          <wp:inline distT="0" distB="0" distL="0" distR="0">
            <wp:extent cx="5760000" cy="3025282"/>
            <wp:effectExtent l="19050" t="0" r="0" b="0"/>
            <wp:docPr id="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025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2F" w:rsidRPr="00323CAC" w:rsidRDefault="007454BE" w:rsidP="00D2252F">
      <w:pPr>
        <w:ind w:left="720" w:firstLine="0"/>
      </w:pPr>
      <w:r w:rsidRPr="00323CAC">
        <w:br w:type="page"/>
      </w:r>
      <w:r w:rsidR="00D2252F" w:rsidRPr="00323CAC">
        <w:lastRenderedPageBreak/>
        <w:t xml:space="preserve">Odcinek </w:t>
      </w:r>
      <w:r w:rsidR="00323CAC" w:rsidRPr="00323CAC">
        <w:t>przekroczenia</w:t>
      </w:r>
      <w:r w:rsidR="00D2252F" w:rsidRPr="00323CAC">
        <w:t xml:space="preserve"> reprezentowany jest przez przekroje BR U i BR D dla </w:t>
      </w:r>
      <w:r w:rsidR="00323CAC" w:rsidRPr="00323CAC">
        <w:t>przepustu</w:t>
      </w:r>
      <w:r w:rsidR="00D2252F" w:rsidRPr="00323CAC">
        <w:t xml:space="preserve"> gdzie wprowadzono parametry </w:t>
      </w:r>
      <w:r w:rsidR="00323CAC" w:rsidRPr="00323CAC">
        <w:t>nowego obiektu</w:t>
      </w:r>
      <w:r w:rsidR="00D2252F" w:rsidRPr="00323CAC">
        <w:t>.</w:t>
      </w:r>
    </w:p>
    <w:p w:rsidR="00D2252F" w:rsidRPr="00323CAC" w:rsidRDefault="00D2252F" w:rsidP="00D2252F">
      <w:pPr>
        <w:ind w:left="720" w:firstLine="0"/>
        <w:jc w:val="left"/>
      </w:pPr>
      <w:r w:rsidRPr="00323CAC">
        <w:t>Profil od górnej wody:</w:t>
      </w:r>
    </w:p>
    <w:p w:rsidR="00D2252F" w:rsidRPr="00323CAC" w:rsidRDefault="0046732E" w:rsidP="00D2252F">
      <w:pPr>
        <w:ind w:left="720" w:firstLine="0"/>
        <w:jc w:val="left"/>
      </w:pPr>
      <w:r>
        <w:rPr>
          <w:noProof/>
        </w:rPr>
        <w:drawing>
          <wp:inline distT="0" distB="0" distL="0" distR="0">
            <wp:extent cx="5760000" cy="2720000"/>
            <wp:effectExtent l="19050" t="0" r="0" b="0"/>
            <wp:docPr id="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BB6" w:rsidRPr="00323CAC" w:rsidRDefault="00580BB6" w:rsidP="00D2252F">
      <w:pPr>
        <w:ind w:left="720" w:firstLine="0"/>
        <w:jc w:val="left"/>
      </w:pPr>
    </w:p>
    <w:p w:rsidR="00D2252F" w:rsidRPr="00323CAC" w:rsidRDefault="00D2252F" w:rsidP="00D2252F">
      <w:pPr>
        <w:ind w:left="720" w:firstLine="0"/>
        <w:jc w:val="left"/>
      </w:pPr>
      <w:r w:rsidRPr="00323CAC">
        <w:t>Profil od dolnej wody:</w:t>
      </w:r>
    </w:p>
    <w:p w:rsidR="00D2252F" w:rsidRPr="00323CAC" w:rsidRDefault="0046732E" w:rsidP="00D2252F">
      <w:pPr>
        <w:ind w:left="720" w:firstLine="0"/>
        <w:jc w:val="left"/>
      </w:pPr>
      <w:r>
        <w:rPr>
          <w:noProof/>
        </w:rPr>
        <w:drawing>
          <wp:inline distT="0" distB="0" distL="0" distR="0">
            <wp:extent cx="5760000" cy="2720000"/>
            <wp:effectExtent l="19050" t="0" r="0" b="0"/>
            <wp:docPr id="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4BE" w:rsidRPr="00323CAC" w:rsidRDefault="00D2252F" w:rsidP="007454BE">
      <w:pPr>
        <w:ind w:left="720" w:firstLine="0"/>
      </w:pPr>
      <w:r w:rsidRPr="005838DE">
        <w:rPr>
          <w:color w:val="FF0000"/>
        </w:rPr>
        <w:br w:type="page"/>
      </w:r>
      <w:r w:rsidR="007454BE" w:rsidRPr="00323CAC">
        <w:lastRenderedPageBreak/>
        <w:t>Ostatecznie otrzymano:</w:t>
      </w:r>
    </w:p>
    <w:p w:rsidR="007454BE" w:rsidRPr="00323CAC" w:rsidRDefault="0046732E" w:rsidP="002818E9">
      <w:pPr>
        <w:ind w:left="720" w:firstLine="0"/>
        <w:jc w:val="center"/>
      </w:pPr>
      <w:r>
        <w:rPr>
          <w:noProof/>
        </w:rPr>
        <w:drawing>
          <wp:inline distT="0" distB="0" distL="0" distR="0">
            <wp:extent cx="5760000" cy="3301053"/>
            <wp:effectExtent l="1905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1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BB6" w:rsidRPr="00323CAC" w:rsidRDefault="00580BB6" w:rsidP="007454BE">
      <w:pPr>
        <w:ind w:left="720" w:firstLine="0"/>
      </w:pPr>
    </w:p>
    <w:p w:rsidR="007454BE" w:rsidRPr="00323CAC" w:rsidRDefault="00857D36" w:rsidP="007454BE">
      <w:pPr>
        <w:ind w:left="720" w:firstLine="0"/>
      </w:pPr>
      <w:r w:rsidRPr="005838DE">
        <w:rPr>
          <w:color w:val="FF0000"/>
        </w:rPr>
        <w:br w:type="page"/>
      </w:r>
      <w:r w:rsidR="007454BE" w:rsidRPr="00323CAC">
        <w:lastRenderedPageBreak/>
        <w:t xml:space="preserve">Dla przepływu </w:t>
      </w:r>
      <w:r w:rsidR="00323CAC" w:rsidRPr="00323CAC">
        <w:t>1</w:t>
      </w:r>
      <w:r w:rsidR="007454BE" w:rsidRPr="00323CAC">
        <w:t>% uzyskano rzędn</w:t>
      </w:r>
      <w:r w:rsidRPr="00323CAC">
        <w:t>ą</w:t>
      </w:r>
      <w:r w:rsidR="007454BE" w:rsidRPr="00323CAC">
        <w:t xml:space="preserve"> wody:</w:t>
      </w:r>
    </w:p>
    <w:p w:rsidR="00323CAC" w:rsidRPr="00323CAC" w:rsidRDefault="002818E9" w:rsidP="002818E9">
      <w:pPr>
        <w:ind w:left="720" w:firstLine="0"/>
      </w:pPr>
      <w:r w:rsidRPr="00323CAC">
        <w:t xml:space="preserve">W odcinku </w:t>
      </w:r>
      <w:r w:rsidR="00323CAC" w:rsidRPr="00323CAC">
        <w:t>170</w:t>
      </w:r>
      <w:r w:rsidRPr="00323CAC">
        <w:t xml:space="preserve"> (górna woda </w:t>
      </w:r>
      <w:r w:rsidR="00323CAC" w:rsidRPr="00323CAC">
        <w:t>przepustu</w:t>
      </w:r>
      <w:r w:rsidRPr="00323CAC">
        <w:t xml:space="preserve">) otrzymano rzędną </w:t>
      </w:r>
      <w:r w:rsidR="00323CAC" w:rsidRPr="00323CAC">
        <w:t>167,</w:t>
      </w:r>
      <w:r w:rsidR="0046732E">
        <w:t>56</w:t>
      </w:r>
      <w:r w:rsidRPr="00323CAC">
        <w:t xml:space="preserve"> m. </w:t>
      </w:r>
      <w:proofErr w:type="spellStart"/>
      <w:r w:rsidRPr="00323CAC">
        <w:t>npm</w:t>
      </w:r>
      <w:proofErr w:type="spellEnd"/>
      <w:r w:rsidRPr="00323CAC">
        <w:t>.</w:t>
      </w:r>
    </w:p>
    <w:tbl>
      <w:tblPr>
        <w:tblStyle w:val="Tabela-Siatka"/>
        <w:tblW w:w="0" w:type="auto"/>
        <w:tblInd w:w="720" w:type="dxa"/>
        <w:tblLook w:val="04A0"/>
      </w:tblPr>
      <w:tblGrid>
        <w:gridCol w:w="2439"/>
        <w:gridCol w:w="2439"/>
        <w:gridCol w:w="2440"/>
        <w:gridCol w:w="2440"/>
      </w:tblGrid>
      <w:tr w:rsidR="00323CAC" w:rsidRPr="00476415" w:rsidTr="00801936">
        <w:tc>
          <w:tcPr>
            <w:tcW w:w="9758" w:type="dxa"/>
            <w:gridSpan w:val="4"/>
          </w:tcPr>
          <w:p w:rsidR="00323CAC" w:rsidRPr="00323CAC" w:rsidRDefault="00323CAC" w:rsidP="0046732E">
            <w:pPr>
              <w:rPr>
                <w:lang w:val="en-US"/>
              </w:rPr>
            </w:pPr>
            <w:r w:rsidRPr="00323CAC">
              <w:rPr>
                <w:lang w:val="en-US"/>
              </w:rPr>
              <w:t xml:space="preserve">Plan: </w:t>
            </w:r>
            <w:r w:rsidR="0046732E">
              <w:rPr>
                <w:lang w:val="en-US"/>
              </w:rPr>
              <w:t>8</w:t>
            </w:r>
            <w:r w:rsidRPr="00323CAC">
              <w:rPr>
                <w:lang w:val="en-US"/>
              </w:rPr>
              <w:t xml:space="preserve">    </w:t>
            </w:r>
            <w:proofErr w:type="spellStart"/>
            <w:r w:rsidRPr="00323CAC">
              <w:rPr>
                <w:lang w:val="en-US"/>
              </w:rPr>
              <w:t>Ciek</w:t>
            </w:r>
            <w:proofErr w:type="spellEnd"/>
            <w:r w:rsidRPr="00323CAC">
              <w:rPr>
                <w:lang w:val="en-US"/>
              </w:rPr>
              <w:t xml:space="preserve">    </w:t>
            </w:r>
            <w:proofErr w:type="spellStart"/>
            <w:r w:rsidRPr="00323CAC">
              <w:rPr>
                <w:lang w:val="en-US"/>
              </w:rPr>
              <w:t>Ciek</w:t>
            </w:r>
            <w:proofErr w:type="spellEnd"/>
            <w:r w:rsidRPr="00323CAC">
              <w:rPr>
                <w:lang w:val="en-US"/>
              </w:rPr>
              <w:t xml:space="preserve">  RS: 170   </w:t>
            </w:r>
            <w:proofErr w:type="spellStart"/>
            <w:r w:rsidRPr="00323CAC">
              <w:rPr>
                <w:lang w:val="en-US"/>
              </w:rPr>
              <w:t>Culv</w:t>
            </w:r>
            <w:proofErr w:type="spellEnd"/>
            <w:r w:rsidRPr="00323CAC">
              <w:rPr>
                <w:lang w:val="en-US"/>
              </w:rPr>
              <w:t xml:space="preserve"> Group:  Culvert #1   Profile: PF 8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836DB1" w:rsidRDefault="0046732E" w:rsidP="00323CAC">
            <w:pPr>
              <w:spacing w:line="240" w:lineRule="auto"/>
              <w:ind w:right="-70" w:firstLine="0"/>
              <w:rPr>
                <w:lang w:val="en-US"/>
              </w:rPr>
            </w:pPr>
            <w:r w:rsidRPr="00323CAC">
              <w:rPr>
                <w:lang w:val="en-US"/>
              </w:rPr>
              <w:t xml:space="preserve"> </w:t>
            </w:r>
            <w:r w:rsidRPr="00836DB1">
              <w:rPr>
                <w:lang w:val="en-US"/>
              </w:rPr>
              <w:t xml:space="preserve">Q </w:t>
            </w:r>
            <w:proofErr w:type="spellStart"/>
            <w:r w:rsidRPr="00836DB1">
              <w:rPr>
                <w:lang w:val="en-US"/>
              </w:rPr>
              <w:t>Culv</w:t>
            </w:r>
            <w:proofErr w:type="spellEnd"/>
            <w:r w:rsidRPr="00836DB1">
              <w:rPr>
                <w:lang w:val="en-US"/>
              </w:rPr>
              <w:t xml:space="preserve"> Group (m3/s)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0.34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Full</w:t>
            </w:r>
            <w:proofErr w:type="spellEnd"/>
            <w:r w:rsidRPr="00323CAC">
              <w:t xml:space="preserve"> Len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# </w:t>
            </w:r>
            <w:proofErr w:type="spellStart"/>
            <w:r w:rsidRPr="00323CAC">
              <w:t>Barrels</w:t>
            </w:r>
            <w:proofErr w:type="spellEnd"/>
            <w:r w:rsidRPr="00323CAC">
              <w:t xml:space="preserve">  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836DB1" w:rsidRDefault="0046732E" w:rsidP="00323CAC">
            <w:pPr>
              <w:spacing w:line="240" w:lineRule="auto"/>
              <w:ind w:right="-70" w:firstLine="0"/>
              <w:rPr>
                <w:lang w:val="en-US"/>
              </w:rPr>
            </w:pPr>
            <w:r w:rsidRPr="00836DB1">
              <w:rPr>
                <w:lang w:val="en-US"/>
              </w:rPr>
              <w:t xml:space="preserve"> </w:t>
            </w:r>
            <w:proofErr w:type="spellStart"/>
            <w:r w:rsidRPr="00836DB1">
              <w:rPr>
                <w:lang w:val="en-US"/>
              </w:rPr>
              <w:t>Culv</w:t>
            </w:r>
            <w:proofErr w:type="spellEnd"/>
            <w:r w:rsidRPr="00836DB1">
              <w:rPr>
                <w:lang w:val="en-US"/>
              </w:rPr>
              <w:t xml:space="preserve"> </w:t>
            </w:r>
            <w:proofErr w:type="spellStart"/>
            <w:r w:rsidRPr="00836DB1">
              <w:rPr>
                <w:lang w:val="en-US"/>
              </w:rPr>
              <w:t>Vel</w:t>
            </w:r>
            <w:proofErr w:type="spellEnd"/>
            <w:r w:rsidRPr="00836DB1">
              <w:rPr>
                <w:lang w:val="en-US"/>
              </w:rPr>
              <w:t xml:space="preserve"> US (m/s)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1.53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Q </w:t>
            </w:r>
            <w:proofErr w:type="spellStart"/>
            <w:r w:rsidRPr="00323CAC">
              <w:t>Barrel</w:t>
            </w:r>
            <w:proofErr w:type="spellEnd"/>
            <w:r w:rsidRPr="00323CAC">
              <w:t xml:space="preserve"> (m3/s)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0.34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836DB1" w:rsidRDefault="0046732E" w:rsidP="00323CAC">
            <w:pPr>
              <w:spacing w:line="240" w:lineRule="auto"/>
              <w:ind w:right="-70" w:firstLine="0"/>
              <w:rPr>
                <w:lang w:val="en-US"/>
              </w:rPr>
            </w:pPr>
            <w:r w:rsidRPr="00836DB1">
              <w:rPr>
                <w:lang w:val="en-US"/>
              </w:rPr>
              <w:t xml:space="preserve"> </w:t>
            </w:r>
            <w:proofErr w:type="spellStart"/>
            <w:r w:rsidRPr="00836DB1">
              <w:rPr>
                <w:lang w:val="en-US"/>
              </w:rPr>
              <w:t>Culv</w:t>
            </w:r>
            <w:proofErr w:type="spellEnd"/>
            <w:r w:rsidRPr="00836DB1">
              <w:rPr>
                <w:lang w:val="en-US"/>
              </w:rPr>
              <w:t xml:space="preserve"> </w:t>
            </w:r>
            <w:proofErr w:type="spellStart"/>
            <w:r w:rsidRPr="00836DB1">
              <w:rPr>
                <w:lang w:val="en-US"/>
              </w:rPr>
              <w:t>Vel</w:t>
            </w:r>
            <w:proofErr w:type="spellEnd"/>
            <w:r w:rsidRPr="00836DB1">
              <w:rPr>
                <w:lang w:val="en-US"/>
              </w:rPr>
              <w:t xml:space="preserve"> DS (m/s)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2.89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E.G. US. (m)</w:t>
            </w:r>
          </w:p>
        </w:tc>
        <w:tc>
          <w:tcPr>
            <w:tcW w:w="2439" w:type="dxa"/>
            <w:tcBorders>
              <w:bottom w:val="single" w:sz="4" w:space="0" w:color="auto"/>
            </w:tcBorders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167.57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836DB1" w:rsidRDefault="0046732E" w:rsidP="00323CAC">
            <w:pPr>
              <w:spacing w:line="240" w:lineRule="auto"/>
              <w:ind w:right="-70" w:firstLine="0"/>
              <w:rPr>
                <w:lang w:val="en-US"/>
              </w:rPr>
            </w:pPr>
            <w:r w:rsidRPr="00836DB1">
              <w:rPr>
                <w:lang w:val="en-US"/>
              </w:rPr>
              <w:t xml:space="preserve"> </w:t>
            </w:r>
            <w:proofErr w:type="spellStart"/>
            <w:r w:rsidRPr="00836DB1">
              <w:rPr>
                <w:lang w:val="en-US"/>
              </w:rPr>
              <w:t>Culv</w:t>
            </w:r>
            <w:proofErr w:type="spellEnd"/>
            <w:r w:rsidRPr="00836DB1">
              <w:rPr>
                <w:lang w:val="en-US"/>
              </w:rPr>
              <w:t xml:space="preserve"> Inv El Up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167.10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W.S. US. (m)</w:t>
            </w:r>
          </w:p>
        </w:tc>
        <w:tc>
          <w:tcPr>
            <w:tcW w:w="2439" w:type="dxa"/>
            <w:shd w:val="clear" w:color="auto" w:fill="FFC000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167.56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Inv</w:t>
            </w:r>
            <w:proofErr w:type="spellEnd"/>
            <w:r w:rsidRPr="00323CAC">
              <w:t xml:space="preserve"> El </w:t>
            </w:r>
            <w:proofErr w:type="spellStart"/>
            <w:r w:rsidRPr="00323CAC">
              <w:t>Dn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166.46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E.G. DS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166.78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Frctn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Ls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0.45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W.S. DS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166.77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Exit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Loss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0.31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Delta EG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0.79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Entr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Loss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0.02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Delta WS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0.79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Q </w:t>
            </w:r>
            <w:proofErr w:type="spellStart"/>
            <w:r w:rsidRPr="00323CAC">
              <w:t>Weir</w:t>
            </w:r>
            <w:proofErr w:type="spellEnd"/>
            <w:r w:rsidRPr="00323CAC">
              <w:t xml:space="preserve"> (m3/s)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E.G. IC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167.53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Weir</w:t>
            </w:r>
            <w:proofErr w:type="spellEnd"/>
            <w:r w:rsidRPr="00323CAC">
              <w:t xml:space="preserve"> Sta </w:t>
            </w:r>
            <w:proofErr w:type="spellStart"/>
            <w:r w:rsidRPr="00323CAC">
              <w:t>Lft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E.G. OC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167.57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Weir</w:t>
            </w:r>
            <w:proofErr w:type="spellEnd"/>
            <w:r w:rsidRPr="00323CAC">
              <w:t xml:space="preserve"> Sta </w:t>
            </w:r>
            <w:proofErr w:type="spellStart"/>
            <w:r w:rsidRPr="00323CAC">
              <w:t>Rgt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proofErr w:type="spellStart"/>
            <w:r w:rsidRPr="00323CAC">
              <w:t>Culvert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Control</w:t>
            </w:r>
            <w:proofErr w:type="spellEnd"/>
            <w:r w:rsidRPr="00323CAC">
              <w:t xml:space="preserve">  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proofErr w:type="spellStart"/>
            <w:r w:rsidRPr="000B701A">
              <w:t>Outlet</w:t>
            </w:r>
            <w:proofErr w:type="spellEnd"/>
            <w:r w:rsidRPr="000B701A">
              <w:t xml:space="preserve">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Weir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Submerg</w:t>
            </w:r>
            <w:proofErr w:type="spellEnd"/>
            <w:r w:rsidRPr="00323CAC">
              <w:t xml:space="preserve">  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WS Inlet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167.43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Weir</w:t>
            </w:r>
            <w:proofErr w:type="spellEnd"/>
            <w:r w:rsidRPr="00323CAC">
              <w:t xml:space="preserve"> Max </w:t>
            </w:r>
            <w:proofErr w:type="spellStart"/>
            <w:r w:rsidRPr="00323CAC">
              <w:t>Depth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WS </w:t>
            </w:r>
            <w:proofErr w:type="spellStart"/>
            <w:r w:rsidRPr="00323CAC">
              <w:t>Outlet</w:t>
            </w:r>
            <w:proofErr w:type="spellEnd"/>
            <w:r w:rsidRPr="00323CAC">
              <w:t xml:space="preserve">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166.67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Weir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Avg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Depth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Nml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Depth</w:t>
            </w:r>
            <w:proofErr w:type="spellEnd"/>
            <w:r w:rsidRPr="00323CAC">
              <w:t xml:space="preserve"> (m)</w:t>
            </w:r>
          </w:p>
        </w:tc>
        <w:tc>
          <w:tcPr>
            <w:tcW w:w="2439" w:type="dxa"/>
          </w:tcPr>
          <w:p w:rsidR="0046732E" w:rsidRPr="000B701A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0.20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Weir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Flow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Area</w:t>
            </w:r>
            <w:proofErr w:type="spellEnd"/>
            <w:r w:rsidRPr="00323CAC">
              <w:t xml:space="preserve"> (m2)</w:t>
            </w:r>
          </w:p>
        </w:tc>
        <w:tc>
          <w:tcPr>
            <w:tcW w:w="2440" w:type="dxa"/>
          </w:tcPr>
          <w:p w:rsidR="0046732E" w:rsidRPr="00251395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 </w:t>
            </w:r>
          </w:p>
        </w:tc>
      </w:tr>
      <w:tr w:rsidR="0046732E" w:rsidRPr="00323CAC" w:rsidTr="0046732E">
        <w:tc>
          <w:tcPr>
            <w:tcW w:w="2439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</w:t>
            </w:r>
            <w:proofErr w:type="spellStart"/>
            <w:r w:rsidRPr="00323CAC">
              <w:t>Culv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Crt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Depth</w:t>
            </w:r>
            <w:proofErr w:type="spellEnd"/>
            <w:r w:rsidRPr="00323CAC">
              <w:t xml:space="preserve"> (m)</w:t>
            </w:r>
          </w:p>
        </w:tc>
        <w:tc>
          <w:tcPr>
            <w:tcW w:w="2439" w:type="dxa"/>
          </w:tcPr>
          <w:p w:rsidR="0046732E" w:rsidRDefault="0046732E" w:rsidP="0046732E">
            <w:pPr>
              <w:spacing w:line="240" w:lineRule="auto"/>
              <w:ind w:firstLine="0"/>
              <w:jc w:val="right"/>
            </w:pPr>
            <w:r w:rsidRPr="000B701A">
              <w:t xml:space="preserve">0.33 </w:t>
            </w:r>
          </w:p>
        </w:tc>
        <w:tc>
          <w:tcPr>
            <w:tcW w:w="2440" w:type="dxa"/>
            <w:shd w:val="clear" w:color="auto" w:fill="D9D9D9" w:themeFill="background1" w:themeFillShade="D9"/>
            <w:vAlign w:val="bottom"/>
          </w:tcPr>
          <w:p w:rsidR="0046732E" w:rsidRPr="00323CAC" w:rsidRDefault="0046732E" w:rsidP="00323CAC">
            <w:pPr>
              <w:spacing w:line="240" w:lineRule="auto"/>
              <w:ind w:right="-70" w:firstLine="0"/>
            </w:pPr>
            <w:r w:rsidRPr="00323CAC">
              <w:t xml:space="preserve"> Min El </w:t>
            </w:r>
            <w:proofErr w:type="spellStart"/>
            <w:r w:rsidRPr="00323CAC">
              <w:t>Weir</w:t>
            </w:r>
            <w:proofErr w:type="spellEnd"/>
            <w:r w:rsidRPr="00323CAC">
              <w:t xml:space="preserve"> </w:t>
            </w:r>
            <w:proofErr w:type="spellStart"/>
            <w:r w:rsidRPr="00323CAC">
              <w:t>Flow</w:t>
            </w:r>
            <w:proofErr w:type="spellEnd"/>
            <w:r w:rsidRPr="00323CAC">
              <w:t xml:space="preserve"> (m)</w:t>
            </w:r>
          </w:p>
        </w:tc>
        <w:tc>
          <w:tcPr>
            <w:tcW w:w="2440" w:type="dxa"/>
          </w:tcPr>
          <w:p w:rsidR="0046732E" w:rsidRDefault="0046732E" w:rsidP="0046732E">
            <w:pPr>
              <w:spacing w:line="240" w:lineRule="auto"/>
              <w:ind w:firstLine="0"/>
              <w:jc w:val="right"/>
            </w:pPr>
            <w:r w:rsidRPr="00251395">
              <w:t xml:space="preserve">168.74 </w:t>
            </w:r>
          </w:p>
        </w:tc>
      </w:tr>
    </w:tbl>
    <w:p w:rsidR="003844B1" w:rsidRPr="00323CAC" w:rsidRDefault="003844B1" w:rsidP="00667900">
      <w:pPr>
        <w:ind w:firstLine="0"/>
      </w:pPr>
    </w:p>
    <w:p w:rsidR="003844B1" w:rsidRPr="00323CAC" w:rsidRDefault="003844B1">
      <w:pPr>
        <w:widowControl/>
        <w:adjustRightInd/>
        <w:spacing w:line="240" w:lineRule="auto"/>
        <w:ind w:firstLine="0"/>
        <w:jc w:val="left"/>
        <w:textAlignment w:val="auto"/>
      </w:pPr>
    </w:p>
    <w:p w:rsidR="002818E9" w:rsidRPr="00323CAC" w:rsidRDefault="002818E9" w:rsidP="00667900">
      <w:pPr>
        <w:ind w:firstLine="0"/>
      </w:pPr>
      <w:r w:rsidRPr="00323CAC">
        <w:t>UWAGI KOŃCOWE:</w:t>
      </w:r>
    </w:p>
    <w:p w:rsidR="002818E9" w:rsidRPr="00323CAC" w:rsidRDefault="002818E9" w:rsidP="00667900">
      <w:pPr>
        <w:ind w:firstLine="0"/>
      </w:pPr>
      <w:r w:rsidRPr="00323CAC">
        <w:t>Przeprowadzona analiza potwierdza słuszność przyjętego rozwiązania projektowego. Rozwiązanie to zapewni bezpieczną eksploatację obiektu oraz przyczyni się do zmniejszenia zagrożenia powodziowego terenu.</w:t>
      </w:r>
    </w:p>
    <w:p w:rsidR="002818E9" w:rsidRPr="00323CAC" w:rsidRDefault="002818E9" w:rsidP="00667900">
      <w:pPr>
        <w:ind w:firstLine="0"/>
      </w:pPr>
      <w:r w:rsidRPr="00323CAC">
        <w:t xml:space="preserve">Rozwiązanie to zapewnia utrzymanie bezpiecznego minimalnego przepływu </w:t>
      </w:r>
      <w:r w:rsidR="00E45E43" w:rsidRPr="00323CAC">
        <w:t>nienaruszalnego.</w:t>
      </w:r>
      <w:r w:rsidRPr="00323CAC">
        <w:t xml:space="preserve"> </w:t>
      </w:r>
    </w:p>
    <w:p w:rsidR="00123B16" w:rsidRDefault="00667900" w:rsidP="00123B16">
      <w:pPr>
        <w:ind w:firstLine="1"/>
        <w:jc w:val="left"/>
        <w:rPr>
          <w:color w:val="FF0000"/>
        </w:rPr>
      </w:pPr>
      <w:r w:rsidRPr="005838DE">
        <w:rPr>
          <w:color w:val="FF0000"/>
        </w:rPr>
        <w:br w:type="page"/>
      </w:r>
      <w:r w:rsidR="00123B16">
        <w:rPr>
          <w:color w:val="FF0000"/>
        </w:rPr>
        <w:lastRenderedPageBreak/>
        <w:t xml:space="preserve">3. </w:t>
      </w:r>
      <w:r w:rsidR="00123B16" w:rsidRPr="00123B16">
        <w:rPr>
          <w:rFonts w:ascii="Arial" w:hAnsi="Arial" w:cs="Arial"/>
          <w:b/>
          <w:sz w:val="20"/>
          <w:szCs w:val="20"/>
        </w:rPr>
        <w:t xml:space="preserve">Długość </w:t>
      </w:r>
      <w:r w:rsidR="00123B16">
        <w:rPr>
          <w:rFonts w:ascii="Arial" w:hAnsi="Arial" w:cs="Arial"/>
          <w:b/>
          <w:sz w:val="20"/>
          <w:szCs w:val="20"/>
        </w:rPr>
        <w:t xml:space="preserve">wymaganego </w:t>
      </w:r>
      <w:r w:rsidR="00123B16" w:rsidRPr="00123B16">
        <w:rPr>
          <w:rFonts w:ascii="Arial" w:hAnsi="Arial" w:cs="Arial"/>
          <w:b/>
          <w:sz w:val="20"/>
          <w:szCs w:val="20"/>
        </w:rPr>
        <w:t>umocnienia</w:t>
      </w:r>
    </w:p>
    <w:p w:rsidR="00123B16" w:rsidRDefault="00123B16">
      <w:pPr>
        <w:widowControl/>
        <w:adjustRightInd/>
        <w:spacing w:line="240" w:lineRule="auto"/>
        <w:ind w:firstLine="0"/>
        <w:jc w:val="left"/>
        <w:textAlignment w:val="auto"/>
        <w:rPr>
          <w:color w:val="FF0000"/>
        </w:rPr>
      </w:pPr>
      <w:r w:rsidRPr="00123B16">
        <w:rPr>
          <w:noProof/>
        </w:rPr>
        <w:drawing>
          <wp:inline distT="0" distB="0" distL="0" distR="0">
            <wp:extent cx="4943475" cy="1771650"/>
            <wp:effectExtent l="19050" t="0" r="9525" b="0"/>
            <wp:docPr id="2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809" b="23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B16" w:rsidRDefault="00123B16">
      <w:pPr>
        <w:widowControl/>
        <w:adjustRightInd/>
        <w:spacing w:line="240" w:lineRule="auto"/>
        <w:ind w:firstLine="0"/>
        <w:jc w:val="left"/>
        <w:textAlignment w:val="auto"/>
        <w:rPr>
          <w:color w:val="FF0000"/>
        </w:rPr>
      </w:pPr>
      <w:r w:rsidRPr="00123B16">
        <w:rPr>
          <w:noProof/>
        </w:rPr>
        <w:drawing>
          <wp:inline distT="0" distB="0" distL="0" distR="0">
            <wp:extent cx="5038725" cy="695325"/>
            <wp:effectExtent l="19050" t="0" r="9525" b="0"/>
            <wp:docPr id="2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B16" w:rsidRDefault="00123B16">
      <w:pPr>
        <w:widowControl/>
        <w:adjustRightInd/>
        <w:spacing w:line="240" w:lineRule="auto"/>
        <w:ind w:firstLine="0"/>
        <w:jc w:val="left"/>
        <w:textAlignment w:val="auto"/>
        <w:rPr>
          <w:color w:val="FF0000"/>
        </w:rPr>
      </w:pPr>
      <w:r w:rsidRPr="00123B16">
        <w:rPr>
          <w:noProof/>
        </w:rPr>
        <w:drawing>
          <wp:inline distT="0" distB="0" distL="0" distR="0">
            <wp:extent cx="5086350" cy="1628775"/>
            <wp:effectExtent l="19050" t="0" r="0" b="0"/>
            <wp:docPr id="2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B16" w:rsidRDefault="00123B16">
      <w:pPr>
        <w:widowControl/>
        <w:adjustRightInd/>
        <w:spacing w:line="240" w:lineRule="auto"/>
        <w:ind w:firstLine="0"/>
        <w:jc w:val="left"/>
        <w:textAlignment w:val="auto"/>
        <w:rPr>
          <w:color w:val="FF0000"/>
        </w:rPr>
      </w:pPr>
      <w:r>
        <w:rPr>
          <w:color w:val="FF0000"/>
        </w:rPr>
        <w:br w:type="page"/>
      </w:r>
    </w:p>
    <w:p w:rsidR="00667900" w:rsidRPr="00F41610" w:rsidRDefault="00667900" w:rsidP="00667900">
      <w:pPr>
        <w:ind w:firstLine="0"/>
      </w:pPr>
      <w:r w:rsidRPr="00F41610">
        <w:lastRenderedPageBreak/>
        <w:t xml:space="preserve"> ZESTAWIENIE WYNIKÓW OBLICZEŃ I DANYCH ARCHIWALNYCH</w:t>
      </w:r>
    </w:p>
    <w:p w:rsidR="00667900" w:rsidRPr="00F41610" w:rsidRDefault="00667900" w:rsidP="00667900">
      <w:pPr>
        <w:ind w:firstLine="0"/>
      </w:pPr>
    </w:p>
    <w:p w:rsidR="00667900" w:rsidRPr="00F41610" w:rsidRDefault="00667900" w:rsidP="00667900">
      <w:pPr>
        <w:ind w:firstLine="0"/>
      </w:pPr>
      <w:r w:rsidRPr="00F41610">
        <w:t>- okres występowania wielkiej wody katastrofalnej</w:t>
      </w:r>
      <w:r w:rsidRPr="00F41610">
        <w:tab/>
      </w:r>
      <w:r w:rsidRPr="00F41610">
        <w:tab/>
      </w:r>
      <w:r w:rsidRPr="00F41610">
        <w:tab/>
        <w:t>p=</w:t>
      </w:r>
      <w:r w:rsidR="00857D36" w:rsidRPr="00F41610">
        <w:t xml:space="preserve"> </w:t>
      </w:r>
      <w:r w:rsidR="00801936" w:rsidRPr="00F41610">
        <w:t>1</w:t>
      </w:r>
      <w:r w:rsidRPr="00F41610">
        <w:t>%</w:t>
      </w:r>
    </w:p>
    <w:p w:rsidR="00667900" w:rsidRPr="00F41610" w:rsidRDefault="00667900" w:rsidP="00667900">
      <w:pPr>
        <w:ind w:firstLine="0"/>
      </w:pPr>
      <w:r w:rsidRPr="00F41610">
        <w:t>- powierzchnia zlewni</w:t>
      </w:r>
      <w:r w:rsidRPr="00F41610">
        <w:tab/>
      </w:r>
      <w:r w:rsidRPr="00F41610">
        <w:tab/>
      </w:r>
      <w:r w:rsidRPr="00F41610">
        <w:tab/>
      </w:r>
      <w:r w:rsidRPr="00F41610">
        <w:tab/>
      </w:r>
      <w:r w:rsidRPr="00F41610">
        <w:tab/>
      </w:r>
      <w:r w:rsidRPr="00F41610">
        <w:tab/>
        <w:t>A=</w:t>
      </w:r>
      <w:r w:rsidR="00857D36" w:rsidRPr="00F41610">
        <w:t xml:space="preserve"> </w:t>
      </w:r>
      <w:r w:rsidR="00123B16" w:rsidRPr="00F41610">
        <w:t>0,41</w:t>
      </w:r>
      <w:r w:rsidRPr="00F41610">
        <w:t xml:space="preserve"> km2</w:t>
      </w:r>
    </w:p>
    <w:p w:rsidR="00667900" w:rsidRPr="000D20C6" w:rsidRDefault="00667900" w:rsidP="00667900">
      <w:pPr>
        <w:ind w:firstLine="0"/>
      </w:pPr>
      <w:r w:rsidRPr="00F41610">
        <w:t xml:space="preserve">- </w:t>
      </w:r>
      <w:r w:rsidRPr="000D20C6">
        <w:t>maksymalne obliczeniowe przepływy wielkiej wody</w:t>
      </w:r>
      <w:r w:rsidRPr="000D20C6">
        <w:tab/>
      </w:r>
      <w:r w:rsidRPr="000D20C6">
        <w:tab/>
        <w:t>Q</w:t>
      </w:r>
      <w:r w:rsidR="00123B16" w:rsidRPr="000D20C6">
        <w:rPr>
          <w:vertAlign w:val="subscript"/>
        </w:rPr>
        <w:t>1</w:t>
      </w:r>
      <w:r w:rsidRPr="000D20C6">
        <w:rPr>
          <w:vertAlign w:val="subscript"/>
        </w:rPr>
        <w:t>%</w:t>
      </w:r>
      <w:r w:rsidRPr="000D20C6">
        <w:t>=</w:t>
      </w:r>
      <w:r w:rsidR="00857D36" w:rsidRPr="000D20C6">
        <w:t xml:space="preserve"> </w:t>
      </w:r>
      <w:r w:rsidR="00123B16" w:rsidRPr="000D20C6">
        <w:t>0,344</w:t>
      </w:r>
      <w:r w:rsidRPr="000D20C6">
        <w:t xml:space="preserve"> m3/s</w:t>
      </w:r>
    </w:p>
    <w:p w:rsidR="00667900" w:rsidRPr="000D20C6" w:rsidRDefault="00667900" w:rsidP="00667900">
      <w:pPr>
        <w:ind w:firstLine="0"/>
      </w:pPr>
      <w:r w:rsidRPr="000D20C6">
        <w:t xml:space="preserve">- rzędna dna </w:t>
      </w:r>
      <w:r w:rsidR="00123B16" w:rsidRPr="000D20C6">
        <w:t>cieku na wlocie</w:t>
      </w:r>
      <w:r w:rsidR="00123B16" w:rsidRPr="000D20C6">
        <w:tab/>
      </w:r>
      <w:r w:rsidRPr="000D20C6">
        <w:tab/>
      </w:r>
      <w:r w:rsidRPr="000D20C6">
        <w:tab/>
      </w:r>
      <w:r w:rsidRPr="000D20C6">
        <w:tab/>
      </w:r>
      <w:r w:rsidRPr="000D20C6">
        <w:tab/>
      </w:r>
      <w:r w:rsidR="00445006" w:rsidRPr="000D20C6">
        <w:tab/>
      </w:r>
      <w:proofErr w:type="spellStart"/>
      <w:r w:rsidRPr="000D20C6">
        <w:t>H</w:t>
      </w:r>
      <w:r w:rsidR="00123B16" w:rsidRPr="000D20C6">
        <w:rPr>
          <w:vertAlign w:val="subscript"/>
        </w:rPr>
        <w:t>wl</w:t>
      </w:r>
      <w:proofErr w:type="spellEnd"/>
      <w:r w:rsidRPr="000D20C6">
        <w:t>=</w:t>
      </w:r>
      <w:r w:rsidR="00857D36" w:rsidRPr="000D20C6">
        <w:t xml:space="preserve"> </w:t>
      </w:r>
      <w:r w:rsidR="00123B16" w:rsidRPr="000D20C6">
        <w:t>167,</w:t>
      </w:r>
      <w:r w:rsidR="00476415">
        <w:t>1</w:t>
      </w:r>
      <w:r w:rsidR="00123B16" w:rsidRPr="000D20C6">
        <w:t>0</w:t>
      </w:r>
      <w:r w:rsidRPr="000D20C6">
        <w:t xml:space="preserve"> </w:t>
      </w:r>
      <w:r w:rsidR="000D20C6" w:rsidRPr="000D20C6">
        <w:t xml:space="preserve">m. </w:t>
      </w:r>
      <w:proofErr w:type="spellStart"/>
      <w:r w:rsidR="000D20C6" w:rsidRPr="000D20C6">
        <w:t>npm</w:t>
      </w:r>
      <w:proofErr w:type="spellEnd"/>
      <w:r w:rsidR="000D20C6" w:rsidRPr="000D20C6">
        <w:t>.</w:t>
      </w:r>
    </w:p>
    <w:p w:rsidR="00123B16" w:rsidRPr="000D20C6" w:rsidRDefault="00123B16" w:rsidP="00123B16">
      <w:pPr>
        <w:ind w:firstLine="0"/>
      </w:pPr>
      <w:r w:rsidRPr="000D20C6">
        <w:t>- rzędna dna cieku na wylocie</w:t>
      </w:r>
      <w:r w:rsidRPr="000D20C6">
        <w:tab/>
      </w:r>
      <w:r w:rsidRPr="000D20C6">
        <w:tab/>
      </w:r>
      <w:r w:rsidRPr="000D20C6">
        <w:tab/>
      </w:r>
      <w:r w:rsidRPr="000D20C6">
        <w:tab/>
      </w:r>
      <w:r w:rsidRPr="000D20C6">
        <w:tab/>
      </w:r>
      <w:proofErr w:type="spellStart"/>
      <w:r w:rsidRPr="000D20C6">
        <w:t>H</w:t>
      </w:r>
      <w:r w:rsidRPr="000D20C6">
        <w:rPr>
          <w:vertAlign w:val="subscript"/>
        </w:rPr>
        <w:t>wyl</w:t>
      </w:r>
      <w:proofErr w:type="spellEnd"/>
      <w:r w:rsidRPr="000D20C6">
        <w:t>= 166,</w:t>
      </w:r>
      <w:r w:rsidR="00476415">
        <w:t>46</w:t>
      </w:r>
      <w:r w:rsidRPr="000D20C6">
        <w:t xml:space="preserve"> </w:t>
      </w:r>
      <w:r w:rsidR="000D20C6" w:rsidRPr="000D20C6">
        <w:t xml:space="preserve">m. </w:t>
      </w:r>
      <w:proofErr w:type="spellStart"/>
      <w:r w:rsidR="000D20C6" w:rsidRPr="000D20C6">
        <w:t>npm</w:t>
      </w:r>
      <w:proofErr w:type="spellEnd"/>
      <w:r w:rsidR="000D20C6" w:rsidRPr="000D20C6">
        <w:t>.</w:t>
      </w:r>
    </w:p>
    <w:p w:rsidR="00667900" w:rsidRPr="009E1824" w:rsidRDefault="00667900" w:rsidP="00667900">
      <w:pPr>
        <w:ind w:firstLine="0"/>
      </w:pPr>
      <w:r w:rsidRPr="000D20C6">
        <w:t>- rzędna niwelety</w:t>
      </w:r>
      <w:r w:rsidR="00123B16" w:rsidRPr="000D20C6">
        <w:tab/>
      </w:r>
      <w:r w:rsidRPr="000D20C6">
        <w:tab/>
      </w:r>
      <w:r w:rsidRPr="000D20C6">
        <w:tab/>
      </w:r>
      <w:r w:rsidRPr="000D20C6">
        <w:tab/>
      </w:r>
      <w:r w:rsidRPr="000D20C6">
        <w:tab/>
      </w:r>
      <w:r w:rsidRPr="000D20C6">
        <w:tab/>
      </w:r>
      <w:r w:rsidRPr="000D20C6">
        <w:tab/>
      </w:r>
      <w:proofErr w:type="spellStart"/>
      <w:r w:rsidRPr="000D20C6">
        <w:t>H</w:t>
      </w:r>
      <w:r w:rsidRPr="000D20C6">
        <w:rPr>
          <w:vertAlign w:val="subscript"/>
        </w:rPr>
        <w:t>niw</w:t>
      </w:r>
      <w:proofErr w:type="spellEnd"/>
      <w:r w:rsidRPr="000D20C6">
        <w:t>=</w:t>
      </w:r>
      <w:r w:rsidR="00857D36" w:rsidRPr="000D20C6">
        <w:t xml:space="preserve"> </w:t>
      </w:r>
      <w:r w:rsidR="00F41610" w:rsidRPr="000D20C6">
        <w:t>168,74</w:t>
      </w:r>
      <w:r w:rsidR="00857D36" w:rsidRPr="000D20C6">
        <w:t xml:space="preserve"> </w:t>
      </w:r>
      <w:r w:rsidR="000D20C6" w:rsidRPr="000D20C6">
        <w:t xml:space="preserve">m. </w:t>
      </w:r>
      <w:proofErr w:type="spellStart"/>
      <w:r w:rsidR="000D20C6" w:rsidRPr="000D20C6">
        <w:t>npm</w:t>
      </w:r>
      <w:proofErr w:type="spellEnd"/>
      <w:r w:rsidR="000D20C6" w:rsidRPr="000D20C6">
        <w:t>.</w:t>
      </w:r>
    </w:p>
    <w:p w:rsidR="00667900" w:rsidRPr="009E1824" w:rsidRDefault="00667900" w:rsidP="00667900">
      <w:pPr>
        <w:ind w:firstLine="0"/>
      </w:pPr>
      <w:r w:rsidRPr="009E1824">
        <w:t>- prędkość przepływu w przekroju zabudowanym</w:t>
      </w:r>
      <w:r w:rsidRPr="009E1824">
        <w:tab/>
      </w:r>
      <w:r w:rsidRPr="009E1824">
        <w:tab/>
      </w:r>
      <w:r w:rsidRPr="009E1824">
        <w:tab/>
      </w:r>
      <w:proofErr w:type="spellStart"/>
      <w:r w:rsidRPr="009E1824">
        <w:t>v</w:t>
      </w:r>
      <w:r w:rsidRPr="009E1824">
        <w:rPr>
          <w:vertAlign w:val="subscript"/>
        </w:rPr>
        <w:t>og</w:t>
      </w:r>
      <w:proofErr w:type="spellEnd"/>
      <w:r w:rsidRPr="009E1824">
        <w:t>=</w:t>
      </w:r>
      <w:r w:rsidR="00857D36" w:rsidRPr="009E1824">
        <w:t xml:space="preserve"> </w:t>
      </w:r>
      <w:r w:rsidR="009E1824" w:rsidRPr="009E1824">
        <w:t>2,89</w:t>
      </w:r>
      <w:r w:rsidRPr="009E1824">
        <w:t xml:space="preserve"> m/s</w:t>
      </w:r>
    </w:p>
    <w:p w:rsidR="000D20C6" w:rsidRPr="009E1824" w:rsidRDefault="000D20C6" w:rsidP="00667900">
      <w:pPr>
        <w:ind w:firstLine="0"/>
      </w:pPr>
      <w:r w:rsidRPr="009E1824">
        <w:t>- poziom zwierciadła wody przed obiektem</w:t>
      </w:r>
      <w:r w:rsidRPr="009E1824">
        <w:tab/>
      </w:r>
      <w:r w:rsidRPr="009E1824">
        <w:tab/>
      </w:r>
      <w:r w:rsidRPr="009E1824">
        <w:tab/>
      </w:r>
      <w:r w:rsidRPr="009E1824">
        <w:tab/>
        <w:t>H= 167,</w:t>
      </w:r>
      <w:r w:rsidR="009E1824" w:rsidRPr="009E1824">
        <w:t>56</w:t>
      </w:r>
      <w:r w:rsidRPr="009E1824">
        <w:t xml:space="preserve"> m. </w:t>
      </w:r>
      <w:proofErr w:type="spellStart"/>
      <w:r w:rsidRPr="009E1824">
        <w:t>npm</w:t>
      </w:r>
      <w:proofErr w:type="spellEnd"/>
      <w:r w:rsidRPr="009E1824">
        <w:t>.</w:t>
      </w:r>
    </w:p>
    <w:p w:rsidR="00667900" w:rsidRPr="009E1824" w:rsidRDefault="000D20C6" w:rsidP="000D20C6">
      <w:pPr>
        <w:ind w:firstLine="0"/>
      </w:pPr>
      <w:r w:rsidRPr="009E1824">
        <w:t>- poziom zwierciadła wody spiętrzonej przed obiektem</w:t>
      </w:r>
      <w:r w:rsidRPr="009E1824">
        <w:tab/>
      </w:r>
      <w:r w:rsidRPr="009E1824">
        <w:tab/>
        <w:t>H0= 167,</w:t>
      </w:r>
      <w:r w:rsidR="009E1824" w:rsidRPr="009E1824">
        <w:t>57</w:t>
      </w:r>
      <w:r w:rsidRPr="009E1824">
        <w:t xml:space="preserve"> m. </w:t>
      </w:r>
      <w:proofErr w:type="spellStart"/>
      <w:r w:rsidRPr="009E1824">
        <w:t>npm</w:t>
      </w:r>
      <w:proofErr w:type="spellEnd"/>
      <w:r w:rsidRPr="009E1824">
        <w:t>.</w:t>
      </w:r>
    </w:p>
    <w:p w:rsidR="000D20C6" w:rsidRPr="009E1824" w:rsidRDefault="000D20C6" w:rsidP="000D20C6">
      <w:pPr>
        <w:ind w:firstLine="0"/>
      </w:pPr>
      <w:r w:rsidRPr="009E1824">
        <w:t>- światło obiektu</w:t>
      </w:r>
      <w:r w:rsidRPr="009E1824">
        <w:tab/>
      </w:r>
      <w:r w:rsidRPr="009E1824">
        <w:tab/>
      </w:r>
      <w:r w:rsidRPr="009E1824">
        <w:tab/>
      </w:r>
      <w:r w:rsidRPr="009E1824">
        <w:tab/>
      </w:r>
      <w:r w:rsidRPr="009E1824">
        <w:tab/>
      </w:r>
      <w:r w:rsidRPr="009E1824">
        <w:tab/>
      </w:r>
      <w:r w:rsidRPr="009E1824">
        <w:tab/>
        <w:t>Lśw=1,</w:t>
      </w:r>
      <w:r w:rsidR="00476415" w:rsidRPr="009E1824">
        <w:t>0</w:t>
      </w:r>
      <w:r w:rsidRPr="009E1824">
        <w:t>0 m</w:t>
      </w:r>
    </w:p>
    <w:p w:rsidR="000D20C6" w:rsidRPr="000D20C6" w:rsidRDefault="000D20C6" w:rsidP="000D20C6">
      <w:pPr>
        <w:ind w:firstLine="0"/>
      </w:pPr>
      <w:r>
        <w:t>- kąt skrzyżowania osi obiektu z niweletą drogi</w:t>
      </w:r>
      <w:r>
        <w:tab/>
      </w:r>
      <w:r>
        <w:tab/>
      </w:r>
      <w:r>
        <w:tab/>
        <w:t>α=77º</w:t>
      </w:r>
    </w:p>
    <w:p w:rsidR="00667900" w:rsidRPr="000D20C6" w:rsidRDefault="00667900" w:rsidP="00667900">
      <w:pPr>
        <w:jc w:val="center"/>
      </w:pPr>
    </w:p>
    <w:p w:rsidR="00667900" w:rsidRPr="000D20C6" w:rsidRDefault="00667900" w:rsidP="00667900"/>
    <w:p w:rsidR="00667900" w:rsidRPr="000D20C6" w:rsidRDefault="00667900" w:rsidP="00667900">
      <w:pPr>
        <w:jc w:val="center"/>
      </w:pPr>
    </w:p>
    <w:p w:rsidR="00667900" w:rsidRPr="000D20C6" w:rsidRDefault="00667900" w:rsidP="00667900">
      <w:pPr>
        <w:jc w:val="center"/>
      </w:pPr>
      <w:r w:rsidRPr="000D20C6">
        <w:t>Koniec obliczeń hydraulicznych.</w:t>
      </w:r>
    </w:p>
    <w:p w:rsidR="00667900" w:rsidRPr="000D20C6" w:rsidRDefault="00667900" w:rsidP="00667900"/>
    <w:p w:rsidR="00667900" w:rsidRPr="000D20C6" w:rsidRDefault="00667900" w:rsidP="00667900"/>
    <w:p w:rsidR="00EF0F9D" w:rsidRPr="000D20C6" w:rsidRDefault="00801936" w:rsidP="00801936">
      <w:r w:rsidRPr="000D20C6">
        <w:t>Projektant:</w:t>
      </w:r>
    </w:p>
    <w:sectPr w:rsidR="00EF0F9D" w:rsidRPr="000D20C6" w:rsidSect="00131262">
      <w:pgSz w:w="11906" w:h="16838" w:code="9"/>
      <w:pgMar w:top="851" w:right="510" w:bottom="168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8F14C1"/>
    <w:multiLevelType w:val="multilevel"/>
    <w:tmpl w:val="E5F802AE"/>
    <w:lvl w:ilvl="0">
      <w:start w:val="1"/>
      <w:numFmt w:val="decimal"/>
      <w:pStyle w:val="Nagwek8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500"/>
        </w:tabs>
        <w:ind w:left="150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920"/>
        </w:tabs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">
    <w:nsid w:val="2F760100"/>
    <w:multiLevelType w:val="hybridMultilevel"/>
    <w:tmpl w:val="477CE484"/>
    <w:lvl w:ilvl="0" w:tplc="CB24BCCE">
      <w:start w:val="1"/>
      <w:numFmt w:val="upperLetter"/>
      <w:pStyle w:val="Nagwek9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A75C26A0">
      <w:start w:val="1"/>
      <w:numFmt w:val="decimal"/>
      <w:lvlText w:val="%2."/>
      <w:lvlJc w:val="left"/>
      <w:pPr>
        <w:tabs>
          <w:tab w:val="num" w:pos="1500"/>
        </w:tabs>
        <w:ind w:left="1500" w:hanging="420"/>
      </w:pPr>
      <w:rPr>
        <w:rFonts w:hint="default"/>
      </w:rPr>
    </w:lvl>
    <w:lvl w:ilvl="2" w:tplc="23BE783E">
      <w:start w:val="2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A254E4F"/>
    <w:multiLevelType w:val="multilevel"/>
    <w:tmpl w:val="FB30F6E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6D5D673B"/>
    <w:multiLevelType w:val="hybridMultilevel"/>
    <w:tmpl w:val="C50CD69C"/>
    <w:lvl w:ilvl="0" w:tplc="D8AAB518">
      <w:start w:val="1"/>
      <w:numFmt w:val="upperRoman"/>
      <w:pStyle w:val="Tytu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44ACC9C2">
      <w:start w:val="5"/>
      <w:numFmt w:val="decimal"/>
      <w:lvlText w:val="%2."/>
      <w:lvlJc w:val="left"/>
      <w:pPr>
        <w:tabs>
          <w:tab w:val="num" w:pos="1533"/>
        </w:tabs>
        <w:ind w:left="1533" w:hanging="453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00"/>
  <w:displayHorizontalDrawingGridEvery w:val="2"/>
  <w:displayVerticalDrawingGridEvery w:val="2"/>
  <w:characterSpacingControl w:val="doNotCompress"/>
  <w:compat/>
  <w:rsids>
    <w:rsidRoot w:val="002327BA"/>
    <w:rsid w:val="00005699"/>
    <w:rsid w:val="00010481"/>
    <w:rsid w:val="00021C2D"/>
    <w:rsid w:val="00025A6A"/>
    <w:rsid w:val="00056107"/>
    <w:rsid w:val="000623D5"/>
    <w:rsid w:val="00065448"/>
    <w:rsid w:val="00066051"/>
    <w:rsid w:val="00067791"/>
    <w:rsid w:val="00076F04"/>
    <w:rsid w:val="0009122A"/>
    <w:rsid w:val="000A170D"/>
    <w:rsid w:val="000A3A51"/>
    <w:rsid w:val="000D20C6"/>
    <w:rsid w:val="00103E96"/>
    <w:rsid w:val="001120CF"/>
    <w:rsid w:val="001138C1"/>
    <w:rsid w:val="00114C71"/>
    <w:rsid w:val="00123B16"/>
    <w:rsid w:val="00127E94"/>
    <w:rsid w:val="00131023"/>
    <w:rsid w:val="00131262"/>
    <w:rsid w:val="0013417B"/>
    <w:rsid w:val="0014021D"/>
    <w:rsid w:val="0015792A"/>
    <w:rsid w:val="001703BA"/>
    <w:rsid w:val="001873FA"/>
    <w:rsid w:val="001A45B7"/>
    <w:rsid w:val="001B0DC5"/>
    <w:rsid w:val="001B71DC"/>
    <w:rsid w:val="001C14C4"/>
    <w:rsid w:val="001E3D0C"/>
    <w:rsid w:val="001F1517"/>
    <w:rsid w:val="001F3972"/>
    <w:rsid w:val="001F56A5"/>
    <w:rsid w:val="001F6B0E"/>
    <w:rsid w:val="00217D38"/>
    <w:rsid w:val="002327BA"/>
    <w:rsid w:val="00255FD3"/>
    <w:rsid w:val="002818E9"/>
    <w:rsid w:val="0029202D"/>
    <w:rsid w:val="00292CF0"/>
    <w:rsid w:val="002953D3"/>
    <w:rsid w:val="00296DE3"/>
    <w:rsid w:val="002D3D00"/>
    <w:rsid w:val="002D7C11"/>
    <w:rsid w:val="002E1FBB"/>
    <w:rsid w:val="002E39D1"/>
    <w:rsid w:val="00300A67"/>
    <w:rsid w:val="00323CAC"/>
    <w:rsid w:val="003255AD"/>
    <w:rsid w:val="00361B50"/>
    <w:rsid w:val="00362D8B"/>
    <w:rsid w:val="003732DD"/>
    <w:rsid w:val="00373D7C"/>
    <w:rsid w:val="003844B1"/>
    <w:rsid w:val="003900B4"/>
    <w:rsid w:val="003903EE"/>
    <w:rsid w:val="003A0567"/>
    <w:rsid w:val="003B1D36"/>
    <w:rsid w:val="003B6F78"/>
    <w:rsid w:val="003D7CAB"/>
    <w:rsid w:val="003E15E2"/>
    <w:rsid w:val="003F42E8"/>
    <w:rsid w:val="004041B4"/>
    <w:rsid w:val="00415AB9"/>
    <w:rsid w:val="0042027C"/>
    <w:rsid w:val="00423C6A"/>
    <w:rsid w:val="00424773"/>
    <w:rsid w:val="00431C69"/>
    <w:rsid w:val="004372BF"/>
    <w:rsid w:val="00440813"/>
    <w:rsid w:val="004419A9"/>
    <w:rsid w:val="00445006"/>
    <w:rsid w:val="0045472C"/>
    <w:rsid w:val="00456C8E"/>
    <w:rsid w:val="0046732E"/>
    <w:rsid w:val="00476415"/>
    <w:rsid w:val="00480114"/>
    <w:rsid w:val="00493700"/>
    <w:rsid w:val="00497D57"/>
    <w:rsid w:val="004B1FE7"/>
    <w:rsid w:val="004D09AA"/>
    <w:rsid w:val="004E1BD2"/>
    <w:rsid w:val="00517355"/>
    <w:rsid w:val="0052597C"/>
    <w:rsid w:val="00554CFC"/>
    <w:rsid w:val="00563F56"/>
    <w:rsid w:val="00571744"/>
    <w:rsid w:val="00580BB6"/>
    <w:rsid w:val="005838DE"/>
    <w:rsid w:val="00585A62"/>
    <w:rsid w:val="005A142B"/>
    <w:rsid w:val="005A786E"/>
    <w:rsid w:val="005B607B"/>
    <w:rsid w:val="005B7EDC"/>
    <w:rsid w:val="005C61F9"/>
    <w:rsid w:val="005D178B"/>
    <w:rsid w:val="005E0DF6"/>
    <w:rsid w:val="005E675C"/>
    <w:rsid w:val="006107DB"/>
    <w:rsid w:val="00657794"/>
    <w:rsid w:val="00660D13"/>
    <w:rsid w:val="00662297"/>
    <w:rsid w:val="00667900"/>
    <w:rsid w:val="0067141C"/>
    <w:rsid w:val="006817F6"/>
    <w:rsid w:val="00694EBD"/>
    <w:rsid w:val="006C105C"/>
    <w:rsid w:val="006C2C8E"/>
    <w:rsid w:val="006C337F"/>
    <w:rsid w:val="006C7297"/>
    <w:rsid w:val="006D2246"/>
    <w:rsid w:val="006E3DC7"/>
    <w:rsid w:val="006E4D26"/>
    <w:rsid w:val="00711EE9"/>
    <w:rsid w:val="007238A1"/>
    <w:rsid w:val="00734ACC"/>
    <w:rsid w:val="0073711D"/>
    <w:rsid w:val="007454BE"/>
    <w:rsid w:val="00754688"/>
    <w:rsid w:val="00762425"/>
    <w:rsid w:val="0079116D"/>
    <w:rsid w:val="007A53B2"/>
    <w:rsid w:val="007F1AC6"/>
    <w:rsid w:val="00801936"/>
    <w:rsid w:val="008354F7"/>
    <w:rsid w:val="00836DB1"/>
    <w:rsid w:val="00857A1E"/>
    <w:rsid w:val="00857D36"/>
    <w:rsid w:val="00860E72"/>
    <w:rsid w:val="00890031"/>
    <w:rsid w:val="00897224"/>
    <w:rsid w:val="008A1D81"/>
    <w:rsid w:val="008C212D"/>
    <w:rsid w:val="008C6891"/>
    <w:rsid w:val="008D581C"/>
    <w:rsid w:val="008E5333"/>
    <w:rsid w:val="008F67F7"/>
    <w:rsid w:val="009524E4"/>
    <w:rsid w:val="00971E99"/>
    <w:rsid w:val="00971F09"/>
    <w:rsid w:val="009850B2"/>
    <w:rsid w:val="009B5046"/>
    <w:rsid w:val="009C15F3"/>
    <w:rsid w:val="009D7D64"/>
    <w:rsid w:val="009E1824"/>
    <w:rsid w:val="009F1B6B"/>
    <w:rsid w:val="00A806A0"/>
    <w:rsid w:val="00A839FE"/>
    <w:rsid w:val="00A9413C"/>
    <w:rsid w:val="00AA593A"/>
    <w:rsid w:val="00AB0B07"/>
    <w:rsid w:val="00AD5CF0"/>
    <w:rsid w:val="00B2007D"/>
    <w:rsid w:val="00B471F0"/>
    <w:rsid w:val="00B63230"/>
    <w:rsid w:val="00B72F30"/>
    <w:rsid w:val="00B75CF3"/>
    <w:rsid w:val="00BC7685"/>
    <w:rsid w:val="00BE75AD"/>
    <w:rsid w:val="00BF19C5"/>
    <w:rsid w:val="00C24AB7"/>
    <w:rsid w:val="00C348CF"/>
    <w:rsid w:val="00C3595D"/>
    <w:rsid w:val="00C420B2"/>
    <w:rsid w:val="00C51726"/>
    <w:rsid w:val="00C5505F"/>
    <w:rsid w:val="00C65EF2"/>
    <w:rsid w:val="00C67FD1"/>
    <w:rsid w:val="00C82E26"/>
    <w:rsid w:val="00C86D5C"/>
    <w:rsid w:val="00C9655D"/>
    <w:rsid w:val="00CA29AF"/>
    <w:rsid w:val="00CA4A54"/>
    <w:rsid w:val="00CC1AD3"/>
    <w:rsid w:val="00CC6258"/>
    <w:rsid w:val="00D0541A"/>
    <w:rsid w:val="00D10757"/>
    <w:rsid w:val="00D17D69"/>
    <w:rsid w:val="00D2252F"/>
    <w:rsid w:val="00D4082C"/>
    <w:rsid w:val="00D47397"/>
    <w:rsid w:val="00D53170"/>
    <w:rsid w:val="00D61E95"/>
    <w:rsid w:val="00D80705"/>
    <w:rsid w:val="00DA64FB"/>
    <w:rsid w:val="00DB5AF4"/>
    <w:rsid w:val="00DD459A"/>
    <w:rsid w:val="00E16B2F"/>
    <w:rsid w:val="00E240AE"/>
    <w:rsid w:val="00E3639F"/>
    <w:rsid w:val="00E36FD3"/>
    <w:rsid w:val="00E45E43"/>
    <w:rsid w:val="00E47369"/>
    <w:rsid w:val="00E612F9"/>
    <w:rsid w:val="00E772E0"/>
    <w:rsid w:val="00E81700"/>
    <w:rsid w:val="00EA2670"/>
    <w:rsid w:val="00EA68F0"/>
    <w:rsid w:val="00EC3F7F"/>
    <w:rsid w:val="00EF0F9D"/>
    <w:rsid w:val="00F16934"/>
    <w:rsid w:val="00F27076"/>
    <w:rsid w:val="00F31C9C"/>
    <w:rsid w:val="00F41610"/>
    <w:rsid w:val="00F90D0D"/>
    <w:rsid w:val="00FD1D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1"/>
    <o:shapelayout v:ext="edit">
      <o:idmap v:ext="edit" data="1"/>
      <o:rules v:ext="edit">
        <o:r id="V:Rule2" type="connector" idref="#_x0000_s119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4082C"/>
    <w:pPr>
      <w:widowControl w:val="0"/>
      <w:adjustRightInd w:val="0"/>
      <w:spacing w:line="360" w:lineRule="atLeast"/>
      <w:ind w:firstLine="708"/>
      <w:jc w:val="both"/>
      <w:textAlignment w:val="baseline"/>
    </w:pPr>
    <w:rPr>
      <w:sz w:val="24"/>
      <w:szCs w:val="24"/>
    </w:rPr>
  </w:style>
  <w:style w:type="paragraph" w:styleId="Nagwek1">
    <w:name w:val="heading 1"/>
    <w:aliases w:val="Nagł 1"/>
    <w:basedOn w:val="Normalny"/>
    <w:next w:val="Normalny"/>
    <w:link w:val="Nagwek1Znak"/>
    <w:qFormat/>
    <w:rsid w:val="00D4082C"/>
    <w:pPr>
      <w:keepNext/>
      <w:outlineLvl w:val="0"/>
    </w:pPr>
    <w:rPr>
      <w:sz w:val="28"/>
    </w:rPr>
  </w:style>
  <w:style w:type="paragraph" w:styleId="Nagwek2">
    <w:name w:val="heading 2"/>
    <w:aliases w:val="Nagłówek 11"/>
    <w:basedOn w:val="Normalny"/>
    <w:next w:val="Normalny"/>
    <w:link w:val="Nagwek2Znak"/>
    <w:qFormat/>
    <w:rsid w:val="00D4082C"/>
    <w:pPr>
      <w:keepNext/>
      <w:spacing w:line="360" w:lineRule="auto"/>
      <w:outlineLvl w:val="1"/>
    </w:pPr>
    <w:rPr>
      <w:b/>
      <w:bCs/>
      <w:i/>
    </w:rPr>
  </w:style>
  <w:style w:type="paragraph" w:styleId="Nagwek3">
    <w:name w:val="heading 3"/>
    <w:basedOn w:val="Normalny"/>
    <w:next w:val="Normalny"/>
    <w:link w:val="Nagwek3Znak"/>
    <w:qFormat/>
    <w:rsid w:val="00D4082C"/>
    <w:pPr>
      <w:keepNext/>
      <w:outlineLvl w:val="2"/>
    </w:pPr>
    <w:rPr>
      <w:b/>
      <w:bCs/>
      <w:u w:val="single"/>
    </w:rPr>
  </w:style>
  <w:style w:type="paragraph" w:styleId="Nagwek4">
    <w:name w:val="heading 4"/>
    <w:basedOn w:val="Normalny"/>
    <w:next w:val="Normalny"/>
    <w:link w:val="Nagwek4Znak"/>
    <w:qFormat/>
    <w:rsid w:val="00D4082C"/>
    <w:pPr>
      <w:keepNext/>
      <w:tabs>
        <w:tab w:val="left" w:pos="2625"/>
      </w:tabs>
      <w:spacing w:line="360" w:lineRule="auto"/>
      <w:jc w:val="center"/>
      <w:outlineLvl w:val="3"/>
    </w:pPr>
    <w:rPr>
      <w:rFonts w:eastAsia="Arial Unicode MS"/>
      <w:b/>
      <w:bCs/>
    </w:rPr>
  </w:style>
  <w:style w:type="paragraph" w:styleId="Nagwek5">
    <w:name w:val="heading 5"/>
    <w:basedOn w:val="Normalny"/>
    <w:next w:val="Normalny"/>
    <w:link w:val="Nagwek5Znak"/>
    <w:qFormat/>
    <w:rsid w:val="00D4082C"/>
    <w:pPr>
      <w:keepNext/>
      <w:tabs>
        <w:tab w:val="left" w:pos="2625"/>
      </w:tabs>
      <w:spacing w:line="360" w:lineRule="auto"/>
      <w:outlineLvl w:val="4"/>
    </w:pPr>
    <w:rPr>
      <w:rFonts w:eastAsia="Arial Unicode MS"/>
      <w:b/>
      <w:bCs/>
    </w:rPr>
  </w:style>
  <w:style w:type="paragraph" w:styleId="Nagwek6">
    <w:name w:val="heading 6"/>
    <w:basedOn w:val="Normalny"/>
    <w:next w:val="Normalny"/>
    <w:link w:val="Nagwek6Znak"/>
    <w:qFormat/>
    <w:rsid w:val="00D4082C"/>
    <w:pPr>
      <w:keepNext/>
      <w:spacing w:line="360" w:lineRule="auto"/>
      <w:jc w:val="center"/>
      <w:outlineLvl w:val="5"/>
    </w:pPr>
    <w:rPr>
      <w:rFonts w:eastAsia="Arial Unicode MS"/>
      <w:sz w:val="28"/>
    </w:rPr>
  </w:style>
  <w:style w:type="paragraph" w:styleId="Nagwek7">
    <w:name w:val="heading 7"/>
    <w:basedOn w:val="Normalny"/>
    <w:next w:val="Normalny"/>
    <w:link w:val="Nagwek7Znak"/>
    <w:qFormat/>
    <w:rsid w:val="00D4082C"/>
    <w:pPr>
      <w:keepNext/>
      <w:spacing w:line="360" w:lineRule="auto"/>
      <w:ind w:left="900" w:hanging="900"/>
      <w:jc w:val="center"/>
      <w:outlineLvl w:val="6"/>
    </w:pPr>
    <w:rPr>
      <w:b/>
      <w:bCs/>
      <w:sz w:val="28"/>
      <w:szCs w:val="20"/>
    </w:rPr>
  </w:style>
  <w:style w:type="paragraph" w:styleId="Nagwek8">
    <w:name w:val="heading 8"/>
    <w:basedOn w:val="Normalny"/>
    <w:next w:val="Normalny"/>
    <w:link w:val="Nagwek8Znak"/>
    <w:qFormat/>
    <w:rsid w:val="00D4082C"/>
    <w:pPr>
      <w:keepNext/>
      <w:numPr>
        <w:numId w:val="1"/>
      </w:numPr>
      <w:spacing w:line="360" w:lineRule="auto"/>
      <w:outlineLvl w:val="7"/>
    </w:pPr>
    <w:rPr>
      <w:b/>
      <w:bCs/>
      <w:szCs w:val="20"/>
    </w:rPr>
  </w:style>
  <w:style w:type="paragraph" w:styleId="Nagwek9">
    <w:name w:val="heading 9"/>
    <w:basedOn w:val="Normalny"/>
    <w:next w:val="Normalny"/>
    <w:link w:val="Nagwek9Znak"/>
    <w:qFormat/>
    <w:rsid w:val="00D4082C"/>
    <w:pPr>
      <w:keepNext/>
      <w:numPr>
        <w:numId w:val="2"/>
      </w:numPr>
      <w:spacing w:line="360" w:lineRule="auto"/>
      <w:outlineLvl w:val="8"/>
    </w:pPr>
    <w:rPr>
      <w:b/>
      <w:bCs/>
      <w:sz w:val="26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 1 Znak"/>
    <w:link w:val="Nagwek1"/>
    <w:rsid w:val="00D4082C"/>
    <w:rPr>
      <w:sz w:val="28"/>
      <w:szCs w:val="24"/>
    </w:rPr>
  </w:style>
  <w:style w:type="character" w:customStyle="1" w:styleId="Nagwek2Znak">
    <w:name w:val="Nagłówek 2 Znak"/>
    <w:aliases w:val="Nagłówek 11 Znak"/>
    <w:link w:val="Nagwek2"/>
    <w:rsid w:val="00D4082C"/>
    <w:rPr>
      <w:b/>
      <w:bCs/>
      <w:i/>
      <w:sz w:val="24"/>
      <w:szCs w:val="24"/>
    </w:rPr>
  </w:style>
  <w:style w:type="character" w:customStyle="1" w:styleId="Nagwek3Znak">
    <w:name w:val="Nagłówek 3 Znak"/>
    <w:link w:val="Nagwek3"/>
    <w:rsid w:val="00D4082C"/>
    <w:rPr>
      <w:b/>
      <w:bCs/>
      <w:sz w:val="24"/>
      <w:szCs w:val="24"/>
      <w:u w:val="single"/>
    </w:rPr>
  </w:style>
  <w:style w:type="character" w:customStyle="1" w:styleId="Nagwek4Znak">
    <w:name w:val="Nagłówek 4 Znak"/>
    <w:link w:val="Nagwek4"/>
    <w:rsid w:val="00D4082C"/>
    <w:rPr>
      <w:rFonts w:eastAsia="Arial Unicode MS"/>
      <w:b/>
      <w:bCs/>
      <w:sz w:val="24"/>
      <w:szCs w:val="24"/>
    </w:rPr>
  </w:style>
  <w:style w:type="character" w:customStyle="1" w:styleId="Nagwek5Znak">
    <w:name w:val="Nagłówek 5 Znak"/>
    <w:link w:val="Nagwek5"/>
    <w:rsid w:val="00D4082C"/>
    <w:rPr>
      <w:rFonts w:eastAsia="Arial Unicode MS"/>
      <w:b/>
      <w:bCs/>
      <w:sz w:val="24"/>
      <w:szCs w:val="24"/>
    </w:rPr>
  </w:style>
  <w:style w:type="character" w:customStyle="1" w:styleId="Nagwek6Znak">
    <w:name w:val="Nagłówek 6 Znak"/>
    <w:link w:val="Nagwek6"/>
    <w:rsid w:val="00D4082C"/>
    <w:rPr>
      <w:rFonts w:eastAsia="Arial Unicode MS"/>
      <w:sz w:val="28"/>
      <w:szCs w:val="24"/>
    </w:rPr>
  </w:style>
  <w:style w:type="character" w:customStyle="1" w:styleId="Nagwek7Znak">
    <w:name w:val="Nagłówek 7 Znak"/>
    <w:link w:val="Nagwek7"/>
    <w:rsid w:val="00D4082C"/>
    <w:rPr>
      <w:b/>
      <w:bCs/>
      <w:sz w:val="28"/>
    </w:rPr>
  </w:style>
  <w:style w:type="character" w:customStyle="1" w:styleId="Nagwek8Znak">
    <w:name w:val="Nagłówek 8 Znak"/>
    <w:link w:val="Nagwek8"/>
    <w:rsid w:val="00D4082C"/>
    <w:rPr>
      <w:b/>
      <w:bCs/>
      <w:sz w:val="24"/>
    </w:rPr>
  </w:style>
  <w:style w:type="character" w:customStyle="1" w:styleId="Nagwek9Znak">
    <w:name w:val="Nagłówek 9 Znak"/>
    <w:link w:val="Nagwek9"/>
    <w:rsid w:val="00D4082C"/>
    <w:rPr>
      <w:b/>
      <w:bCs/>
      <w:sz w:val="26"/>
    </w:rPr>
  </w:style>
  <w:style w:type="paragraph" w:styleId="Tytu">
    <w:name w:val="Title"/>
    <w:aliases w:val=" Znak, Znak Znak Znak Znak Znak Znak"/>
    <w:basedOn w:val="Normalny"/>
    <w:link w:val="TytuZnak"/>
    <w:qFormat/>
    <w:rsid w:val="00D4082C"/>
    <w:pPr>
      <w:numPr>
        <w:numId w:val="3"/>
      </w:numPr>
      <w:jc w:val="center"/>
    </w:pPr>
    <w:rPr>
      <w:b/>
      <w:bCs/>
      <w:sz w:val="26"/>
      <w:szCs w:val="20"/>
    </w:rPr>
  </w:style>
  <w:style w:type="character" w:customStyle="1" w:styleId="TytuZnak">
    <w:name w:val="Tytuł Znak"/>
    <w:aliases w:val=" Znak Znak, Znak Znak Znak Znak Znak Znak Znak"/>
    <w:link w:val="Tytu"/>
    <w:rsid w:val="00D4082C"/>
    <w:rPr>
      <w:b/>
      <w:bCs/>
      <w:sz w:val="26"/>
    </w:rPr>
  </w:style>
  <w:style w:type="paragraph" w:styleId="Podtytu">
    <w:name w:val="Subtitle"/>
    <w:basedOn w:val="Normalny"/>
    <w:link w:val="PodtytuZnak"/>
    <w:uiPriority w:val="11"/>
    <w:qFormat/>
    <w:rsid w:val="00D4082C"/>
    <w:pPr>
      <w:ind w:firstLine="0"/>
    </w:pPr>
    <w:rPr>
      <w:b/>
      <w:bCs/>
      <w:i/>
      <w:iCs/>
      <w:sz w:val="26"/>
      <w:szCs w:val="20"/>
    </w:rPr>
  </w:style>
  <w:style w:type="character" w:customStyle="1" w:styleId="PodtytuZnak">
    <w:name w:val="Podtytuł Znak"/>
    <w:link w:val="Podtytu"/>
    <w:uiPriority w:val="11"/>
    <w:rsid w:val="00D4082C"/>
    <w:rPr>
      <w:b/>
      <w:bCs/>
      <w:i/>
      <w:iCs/>
      <w:sz w:val="26"/>
    </w:rPr>
  </w:style>
  <w:style w:type="character" w:styleId="Pogrubienie">
    <w:name w:val="Strong"/>
    <w:uiPriority w:val="22"/>
    <w:qFormat/>
    <w:rsid w:val="00D4082C"/>
    <w:rPr>
      <w:b/>
    </w:rPr>
  </w:style>
  <w:style w:type="paragraph" w:styleId="Bezodstpw">
    <w:name w:val="No Spacing"/>
    <w:link w:val="BezodstpwZnak"/>
    <w:uiPriority w:val="1"/>
    <w:qFormat/>
    <w:rsid w:val="00D4082C"/>
    <w:pPr>
      <w:widowControl w:val="0"/>
      <w:adjustRightInd w:val="0"/>
      <w:spacing w:line="360" w:lineRule="atLeast"/>
      <w:jc w:val="both"/>
      <w:textAlignment w:val="baseline"/>
    </w:pPr>
    <w:rPr>
      <w:rFonts w:ascii="Calibri" w:hAnsi="Calibri"/>
      <w:sz w:val="22"/>
      <w:szCs w:val="22"/>
      <w:lang w:eastAsia="en-US"/>
    </w:rPr>
  </w:style>
  <w:style w:type="character" w:customStyle="1" w:styleId="BezodstpwZnak">
    <w:name w:val="Bez odstępów Znak"/>
    <w:link w:val="Bezodstpw"/>
    <w:uiPriority w:val="1"/>
    <w:rsid w:val="00D4082C"/>
    <w:rPr>
      <w:rFonts w:ascii="Calibri" w:hAnsi="Calibri"/>
      <w:sz w:val="22"/>
      <w:szCs w:val="22"/>
      <w:lang w:val="pl-PL" w:eastAsia="en-US" w:bidi="ar-SA"/>
    </w:rPr>
  </w:style>
  <w:style w:type="paragraph" w:styleId="Akapitzlist">
    <w:name w:val="List Paragraph"/>
    <w:basedOn w:val="Normalny"/>
    <w:qFormat/>
    <w:rsid w:val="00D4082C"/>
    <w:pPr>
      <w:ind w:left="708"/>
    </w:pPr>
  </w:style>
  <w:style w:type="character" w:styleId="Hipercze">
    <w:name w:val="Hyperlink"/>
    <w:uiPriority w:val="99"/>
    <w:unhideWhenUsed/>
    <w:rsid w:val="005A786E"/>
    <w:rPr>
      <w:color w:val="0000FF"/>
      <w:u w:val="single"/>
    </w:rPr>
  </w:style>
  <w:style w:type="character" w:customStyle="1" w:styleId="item-fieldname">
    <w:name w:val="item-fieldname"/>
    <w:basedOn w:val="Domylnaczcionkaakapitu"/>
    <w:rsid w:val="00C86D5C"/>
  </w:style>
  <w:style w:type="character" w:customStyle="1" w:styleId="item-fieldvalue">
    <w:name w:val="item-fieldvalue"/>
    <w:basedOn w:val="Domylnaczcionkaakapitu"/>
    <w:rsid w:val="00C86D5C"/>
  </w:style>
  <w:style w:type="paragraph" w:customStyle="1" w:styleId="Default">
    <w:name w:val="Default"/>
    <w:rsid w:val="008354F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42E8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C550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3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2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9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4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7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8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5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1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9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1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8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84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7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4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0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6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3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76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7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3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3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2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9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9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1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8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chart" Target="charts/chart1.xml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png"/><Relationship Id="rId24" Type="http://schemas.openxmlformats.org/officeDocument/2006/relationships/image" Target="media/image19.wmf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wmf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w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SERWER2\Projekty\MZDW_2021\DW_740_Wrzeszczow\Obliczenia_hydrologiczno_hydrauliczne\Metoda_opadowa_most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pl-PL"/>
  <c:chart>
    <c:title>
      <c:tx>
        <c:rich>
          <a:bodyPr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pl-PL"/>
              <a:t>Qp%  formuła opadowa</a:t>
            </a:r>
          </a:p>
        </c:rich>
      </c:tx>
      <c:layout>
        <c:manualLayout>
          <c:xMode val="edge"/>
          <c:yMode val="edge"/>
          <c:x val="0.33383468667979038"/>
          <c:y val="4.5452318460192471E-3"/>
        </c:manualLayout>
      </c:layout>
      <c:spPr>
        <a:solidFill>
          <a:srgbClr val="FFFFFF"/>
        </a:solidFill>
        <a:ln w="25400">
          <a:noFill/>
        </a:ln>
      </c:spPr>
    </c:title>
    <c:plotArea>
      <c:layout>
        <c:manualLayout>
          <c:layoutTarget val="inner"/>
          <c:xMode val="edge"/>
          <c:yMode val="edge"/>
          <c:x val="6.3157894736842121E-2"/>
          <c:y val="6.8181969508987722E-2"/>
          <c:w val="0.91879699248120361"/>
          <c:h val="0.79091084630425768"/>
        </c:manualLayout>
      </c:layout>
      <c:scatterChart>
        <c:scatterStyle val="lineMarker"/>
        <c:ser>
          <c:idx val="0"/>
          <c:order val="0"/>
          <c:tx>
            <c:strRef>
              <c:f>'formuła opadowa'!$I$2</c:f>
              <c:strCache>
                <c:ptCount val="1"/>
                <c:pt idx="0">
                  <c:v>Qp%
formuła opadowa</c:v>
                </c:pt>
              </c:strCache>
            </c:strRef>
          </c:tx>
          <c:spPr>
            <a:ln w="38100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Wydruk!$A$31:$A$41</c:f>
              <c:numCache>
                <c:formatCode>General</c:formatCode>
                <c:ptCount val="11"/>
                <c:pt idx="0">
                  <c:v>0.1</c:v>
                </c:pt>
                <c:pt idx="1">
                  <c:v>0.2</c:v>
                </c:pt>
                <c:pt idx="2">
                  <c:v>0.5</c:v>
                </c:pt>
                <c:pt idx="3">
                  <c:v>1</c:v>
                </c:pt>
                <c:pt idx="4">
                  <c:v>2</c:v>
                </c:pt>
                <c:pt idx="5">
                  <c:v>3</c:v>
                </c:pt>
                <c:pt idx="6">
                  <c:v>5</c:v>
                </c:pt>
                <c:pt idx="7">
                  <c:v>10</c:v>
                </c:pt>
                <c:pt idx="8">
                  <c:v>20</c:v>
                </c:pt>
                <c:pt idx="9">
                  <c:v>30</c:v>
                </c:pt>
                <c:pt idx="10">
                  <c:v>50</c:v>
                </c:pt>
              </c:numCache>
            </c:numRef>
          </c:xVal>
          <c:yVal>
            <c:numRef>
              <c:f>Wydruk!$D$31:$D$41</c:f>
              <c:numCache>
                <c:formatCode>0.000</c:formatCode>
                <c:ptCount val="11"/>
                <c:pt idx="0">
                  <c:v>0.49199950800000003</c:v>
                </c:pt>
                <c:pt idx="1">
                  <c:v>0.44727228000000013</c:v>
                </c:pt>
                <c:pt idx="2">
                  <c:v>0.38878282800000008</c:v>
                </c:pt>
                <c:pt idx="3">
                  <c:v>0.34405560000000013</c:v>
                </c:pt>
                <c:pt idx="4">
                  <c:v>0.29829620520000005</c:v>
                </c:pt>
                <c:pt idx="5">
                  <c:v>0.27111581279999997</c:v>
                </c:pt>
                <c:pt idx="6">
                  <c:v>0.23911864199999996</c:v>
                </c:pt>
                <c:pt idx="7">
                  <c:v>0.19232708040000007</c:v>
                </c:pt>
                <c:pt idx="8">
                  <c:v>0.14519146320000001</c:v>
                </c:pt>
                <c:pt idx="9">
                  <c:v>0.11697890399999999</c:v>
                </c:pt>
                <c:pt idx="10">
                  <c:v>8.0164954800000049E-2</c:v>
                </c:pt>
              </c:numCache>
            </c:numRef>
          </c:yVal>
        </c:ser>
        <c:axId val="131435136"/>
        <c:axId val="132019328"/>
      </c:scatterChart>
      <c:valAx>
        <c:axId val="131435136"/>
        <c:scaling>
          <c:orientation val="maxMin"/>
          <c:max val="50"/>
        </c:scaling>
        <c:axPos val="b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9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pl-PL"/>
                  <a:t>p%</a:t>
                </a:r>
              </a:p>
            </c:rich>
          </c:tx>
          <c:layout>
            <c:manualLayout>
              <c:xMode val="edge"/>
              <c:yMode val="edge"/>
              <c:x val="0.91729330708661416"/>
              <c:y val="0.7272739574219893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pl-PL"/>
          </a:p>
        </c:txPr>
        <c:crossAx val="132019328"/>
        <c:crosses val="autoZero"/>
        <c:crossBetween val="midCat"/>
      </c:valAx>
      <c:valAx>
        <c:axId val="132019328"/>
        <c:scaling>
          <c:orientation val="minMax"/>
        </c:scaling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title>
          <c:tx>
            <c:rich>
              <a:bodyPr rot="0" vert="horz"/>
              <a:lstStyle/>
              <a:p>
                <a:pPr algn="ctr">
                  <a:defRPr sz="9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pl-PL"/>
                  <a:t>Q [m3/s]</a:t>
                </a:r>
              </a:p>
            </c:rich>
          </c:tx>
          <c:layout>
            <c:manualLayout>
              <c:xMode val="edge"/>
              <c:yMode val="edge"/>
              <c:x val="0.11127829724409449"/>
              <c:y val="0.11363686205890942"/>
            </c:manualLayout>
          </c:layout>
          <c:spPr>
            <a:noFill/>
            <a:ln w="25400">
              <a:noFill/>
            </a:ln>
          </c:spPr>
        </c:title>
        <c:numFmt formatCode="0.00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pl-PL"/>
          </a:p>
        </c:txPr>
        <c:crossAx val="131435136"/>
        <c:crosses val="max"/>
        <c:crossBetween val="midCat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57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pl-PL"/>
    </a:p>
  </c:txPr>
  <c:externalData r:id="rId1"/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12</Pages>
  <Words>1117</Words>
  <Characters>6704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PW POLMOST</Company>
  <LinksUpToDate>false</LinksUpToDate>
  <CharactersWithSpaces>7806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Jerzy Materek</dc:creator>
  <cp:lastModifiedBy>Jerzy Materek</cp:lastModifiedBy>
  <cp:revision>3</cp:revision>
  <cp:lastPrinted>2020-05-06T14:37:00Z</cp:lastPrinted>
  <dcterms:created xsi:type="dcterms:W3CDTF">2022-05-24T09:16:00Z</dcterms:created>
  <dcterms:modified xsi:type="dcterms:W3CDTF">2022-05-24T10:31:00Z</dcterms:modified>
</cp:coreProperties>
</file>