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985FFE" w14:textId="3C0AC267" w:rsidR="00492B8E" w:rsidRPr="00616BCD" w:rsidRDefault="00492B8E" w:rsidP="00492B8E">
      <w:pPr>
        <w:keepNext/>
        <w:spacing w:line="276" w:lineRule="auto"/>
        <w:ind w:left="476" w:hanging="476"/>
        <w:jc w:val="center"/>
        <w:rPr>
          <w:rFonts w:ascii="Arial Black" w:hAnsi="Arial Black"/>
          <w:sz w:val="14"/>
          <w:szCs w:val="40"/>
        </w:rPr>
      </w:pPr>
    </w:p>
    <w:p w14:paraId="67DEB592" w14:textId="77777777" w:rsidR="00356EAF" w:rsidRPr="00616BCD" w:rsidRDefault="00356EAF" w:rsidP="00356EAF">
      <w:pPr>
        <w:keepNext/>
        <w:spacing w:line="276" w:lineRule="auto"/>
        <w:rPr>
          <w:rFonts w:ascii="Arial Black" w:hAnsi="Arial Black"/>
          <w:szCs w:val="40"/>
        </w:rPr>
      </w:pPr>
    </w:p>
    <w:tbl>
      <w:tblPr>
        <w:tblpPr w:leftFromText="141" w:rightFromText="141" w:vertAnchor="page" w:horzAnchor="margin" w:tblpXSpec="center" w:tblpY="1261"/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05"/>
        <w:gridCol w:w="3438"/>
        <w:gridCol w:w="3438"/>
      </w:tblGrid>
      <w:tr w:rsidR="00356EAF" w:rsidRPr="00616BCD" w14:paraId="35B3E433" w14:textId="77777777" w:rsidTr="00356EAF">
        <w:trPr>
          <w:trHeight w:val="557"/>
        </w:trPr>
        <w:tc>
          <w:tcPr>
            <w:tcW w:w="9781" w:type="dxa"/>
            <w:gridSpan w:val="3"/>
            <w:shd w:val="clear" w:color="auto" w:fill="D9D9D9" w:themeFill="background1" w:themeFillShade="D9"/>
            <w:vAlign w:val="center"/>
          </w:tcPr>
          <w:p w14:paraId="047C757D" w14:textId="040E1B42" w:rsidR="00356EAF" w:rsidRPr="00616BCD" w:rsidRDefault="00356EAF" w:rsidP="00356EAF">
            <w:pPr>
              <w:keepNext/>
              <w:spacing w:line="240" w:lineRule="auto"/>
              <w:jc w:val="center"/>
              <w:rPr>
                <w:rFonts w:ascii="Arial Black" w:hAnsi="Arial Black"/>
                <w:szCs w:val="24"/>
              </w:rPr>
            </w:pPr>
            <w:r w:rsidRPr="00616BCD">
              <w:rPr>
                <w:rFonts w:ascii="Arial Black" w:hAnsi="Arial Black"/>
                <w:szCs w:val="24"/>
              </w:rPr>
              <w:t>EKSPERTYZA TECHNICZNA</w:t>
            </w:r>
          </w:p>
        </w:tc>
      </w:tr>
      <w:tr w:rsidR="00356EAF" w:rsidRPr="00616BCD" w14:paraId="57AC8806" w14:textId="77777777" w:rsidTr="00356EAF">
        <w:trPr>
          <w:trHeight w:val="740"/>
        </w:trPr>
        <w:tc>
          <w:tcPr>
            <w:tcW w:w="2905" w:type="dxa"/>
            <w:vAlign w:val="center"/>
          </w:tcPr>
          <w:p w14:paraId="4A14F8C0" w14:textId="77777777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</w:pPr>
            <w:r w:rsidRPr="00616BCD">
              <w:t>Nazwa  przedsięwzięcia</w:t>
            </w:r>
          </w:p>
        </w:tc>
        <w:tc>
          <w:tcPr>
            <w:tcW w:w="6876" w:type="dxa"/>
            <w:gridSpan w:val="2"/>
            <w:vAlign w:val="center"/>
          </w:tcPr>
          <w:p w14:paraId="2197CD52" w14:textId="75E52F68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rPr>
                <w:b/>
                <w:bCs/>
                <w:sz w:val="22"/>
                <w:szCs w:val="22"/>
              </w:rPr>
            </w:pPr>
            <w:r w:rsidRPr="00616BCD">
              <w:rPr>
                <w:b/>
                <w:bCs/>
                <w:sz w:val="22"/>
                <w:szCs w:val="22"/>
              </w:rPr>
              <w:t>Ekspertyza tech</w:t>
            </w:r>
            <w:r w:rsidR="00925E1E" w:rsidRPr="00616BCD">
              <w:rPr>
                <w:b/>
                <w:bCs/>
                <w:sz w:val="22"/>
                <w:szCs w:val="22"/>
              </w:rPr>
              <w:t>niczna zbiornika wodnego Dolna w Rawie Mazowieckiej</w:t>
            </w:r>
          </w:p>
        </w:tc>
      </w:tr>
      <w:tr w:rsidR="00356EAF" w:rsidRPr="00616BCD" w14:paraId="5BC352C9" w14:textId="77777777" w:rsidTr="00356EAF">
        <w:trPr>
          <w:trHeight w:val="415"/>
        </w:trPr>
        <w:tc>
          <w:tcPr>
            <w:tcW w:w="2905" w:type="dxa"/>
            <w:vAlign w:val="center"/>
          </w:tcPr>
          <w:p w14:paraId="10EB21BA" w14:textId="77777777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</w:pPr>
            <w:r w:rsidRPr="00616BCD">
              <w:t>Dane lokalizacyjne</w:t>
            </w:r>
          </w:p>
        </w:tc>
        <w:tc>
          <w:tcPr>
            <w:tcW w:w="6876" w:type="dxa"/>
            <w:gridSpan w:val="2"/>
            <w:tcBorders>
              <w:bottom w:val="single" w:sz="4" w:space="0" w:color="auto"/>
            </w:tcBorders>
          </w:tcPr>
          <w:p w14:paraId="2779A45A" w14:textId="65C2021E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spacing w:before="80"/>
            </w:pPr>
            <w:bookmarkStart w:id="0" w:name="_Hlk109381834"/>
            <w:r w:rsidRPr="00616BCD">
              <w:t xml:space="preserve">Jednostka ewidencyjna: </w:t>
            </w:r>
            <w:r w:rsidR="0088774F" w:rsidRPr="00616BCD">
              <w:t xml:space="preserve">  1013011 gmina Rawa Mazowiecka - miasto</w:t>
            </w:r>
          </w:p>
          <w:p w14:paraId="00A2EAFD" w14:textId="4874A5CC" w:rsidR="00356EAF" w:rsidRPr="00616BCD" w:rsidRDefault="00356EAF" w:rsidP="00FB3A0E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 xml:space="preserve">Obręb:  </w:t>
            </w:r>
            <w:r w:rsidR="0088774F" w:rsidRPr="00616BCD">
              <w:t xml:space="preserve"> 101301_1.0008</w:t>
            </w:r>
            <w:r w:rsidR="00FB3A0E" w:rsidRPr="00616BCD">
              <w:t xml:space="preserve"> gmina Rawa Mazowiecka</w:t>
            </w:r>
          </w:p>
          <w:p w14:paraId="49241405" w14:textId="77777777" w:rsidR="00C50A3A" w:rsidRPr="00616BCD" w:rsidRDefault="00356EAF" w:rsidP="00FB3A0E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 xml:space="preserve">Działki o nr </w:t>
            </w:r>
            <w:proofErr w:type="spellStart"/>
            <w:r w:rsidRPr="00616BCD">
              <w:t>ewid</w:t>
            </w:r>
            <w:proofErr w:type="spellEnd"/>
            <w:r w:rsidRPr="00616BCD">
              <w:t xml:space="preserve">.: </w:t>
            </w:r>
            <w:bookmarkEnd w:id="0"/>
            <w:r w:rsidR="00C50A3A" w:rsidRPr="00616BCD">
              <w:t xml:space="preserve">355, 356, 360, 357, 359/14, 359/15, </w:t>
            </w:r>
          </w:p>
          <w:p w14:paraId="051D9AAB" w14:textId="659CBDA3" w:rsidR="00356EAF" w:rsidRPr="00616BCD" w:rsidRDefault="00C50A3A" w:rsidP="00FB3A0E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 xml:space="preserve">359/17, 359/14, 359/13, 359/16, 333/8, </w:t>
            </w:r>
          </w:p>
        </w:tc>
      </w:tr>
      <w:tr w:rsidR="00356EAF" w:rsidRPr="00616BCD" w14:paraId="61F9FBCC" w14:textId="77777777" w:rsidTr="00356EAF">
        <w:trPr>
          <w:trHeight w:val="415"/>
        </w:trPr>
        <w:tc>
          <w:tcPr>
            <w:tcW w:w="2905" w:type="dxa"/>
            <w:vAlign w:val="center"/>
          </w:tcPr>
          <w:p w14:paraId="6F4BC4FD" w14:textId="77777777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</w:pPr>
            <w:r w:rsidRPr="00616BCD">
              <w:t>Dane Inwestora</w:t>
            </w:r>
          </w:p>
        </w:tc>
        <w:tc>
          <w:tcPr>
            <w:tcW w:w="3438" w:type="dxa"/>
            <w:tcBorders>
              <w:right w:val="nil"/>
            </w:tcBorders>
            <w:vAlign w:val="center"/>
          </w:tcPr>
          <w:p w14:paraId="107318A3" w14:textId="77777777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>Miasto Rawa Mazowiecka</w:t>
            </w:r>
          </w:p>
          <w:p w14:paraId="2A84CE81" w14:textId="77777777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>Plac Piłsudskiego 5</w:t>
            </w:r>
          </w:p>
          <w:p w14:paraId="075B8CEA" w14:textId="43F2E190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spacing w:before="80"/>
            </w:pPr>
            <w:r w:rsidRPr="00616BCD">
              <w:t>96-200 Rawa Mazowiecka</w:t>
            </w:r>
          </w:p>
        </w:tc>
        <w:tc>
          <w:tcPr>
            <w:tcW w:w="3438" w:type="dxa"/>
            <w:tcBorders>
              <w:left w:val="nil"/>
            </w:tcBorders>
            <w:vAlign w:val="center"/>
          </w:tcPr>
          <w:p w14:paraId="5E399445" w14:textId="01CEC600" w:rsidR="00356EAF" w:rsidRPr="00616BCD" w:rsidRDefault="00356EAF" w:rsidP="00356EAF">
            <w:pPr>
              <w:pStyle w:val="TABtekst"/>
              <w:framePr w:hSpace="0" w:wrap="auto" w:vAnchor="margin" w:hAnchor="text" w:xAlign="left" w:yAlign="inline"/>
              <w:spacing w:after="80"/>
              <w:jc w:val="center"/>
            </w:pPr>
          </w:p>
        </w:tc>
      </w:tr>
    </w:tbl>
    <w:p w14:paraId="156FBBFE" w14:textId="6A34D57E" w:rsidR="00DD500B" w:rsidRPr="00616BCD" w:rsidRDefault="00DD500B" w:rsidP="00356EAF">
      <w:pPr>
        <w:keepNext/>
        <w:spacing w:line="276" w:lineRule="auto"/>
        <w:jc w:val="center"/>
        <w:rPr>
          <w:rFonts w:ascii="Arial Black" w:hAnsi="Arial Black"/>
          <w:szCs w:val="40"/>
        </w:rPr>
      </w:pPr>
      <w:r w:rsidRPr="00616BCD">
        <w:rPr>
          <w:rFonts w:ascii="Arial Black" w:hAnsi="Arial Black"/>
          <w:szCs w:val="40"/>
        </w:rPr>
        <w:t xml:space="preserve">Egzemplarz nr </w:t>
      </w:r>
      <w:r w:rsidR="00CF3841" w:rsidRPr="00616BCD">
        <w:rPr>
          <w:rFonts w:ascii="Arial Black" w:hAnsi="Arial Black"/>
          <w:szCs w:val="40"/>
        </w:rPr>
        <w:t>…</w:t>
      </w:r>
    </w:p>
    <w:p w14:paraId="7CA79712" w14:textId="77777777" w:rsidR="00492B8E" w:rsidRPr="00616BCD" w:rsidRDefault="00492B8E" w:rsidP="00492B8E">
      <w:pPr>
        <w:keepNext/>
        <w:spacing w:line="276" w:lineRule="auto"/>
        <w:ind w:left="476" w:hanging="476"/>
        <w:jc w:val="center"/>
        <w:rPr>
          <w:rFonts w:ascii="Arial Black" w:hAnsi="Arial Black"/>
          <w:sz w:val="14"/>
          <w:szCs w:val="40"/>
        </w:rPr>
      </w:pPr>
    </w:p>
    <w:p w14:paraId="4BA1CE24" w14:textId="035E73C6" w:rsidR="00F258A8" w:rsidRPr="00616BCD" w:rsidRDefault="00E31215" w:rsidP="00F258A8">
      <w:pPr>
        <w:keepNext/>
        <w:spacing w:line="276" w:lineRule="auto"/>
        <w:ind w:left="476" w:hanging="476"/>
        <w:jc w:val="center"/>
        <w:rPr>
          <w:rFonts w:asciiTheme="majorHAnsi" w:hAnsiTheme="majorHAnsi" w:cstheme="majorHAnsi"/>
          <w:sz w:val="18"/>
          <w:szCs w:val="40"/>
        </w:rPr>
      </w:pPr>
      <w:r w:rsidRPr="00616BCD">
        <w:rPr>
          <w:noProof/>
        </w:rPr>
        <w:drawing>
          <wp:inline distT="0" distB="0" distL="0" distR="0" wp14:anchorId="70E24846" wp14:editId="2C9C4DB9">
            <wp:extent cx="5237259" cy="2957830"/>
            <wp:effectExtent l="0" t="0" r="190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2562" cy="29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DD6A9" w14:textId="77777777" w:rsidR="00356EAF" w:rsidRPr="00616BCD" w:rsidRDefault="00356EAF" w:rsidP="00F258A8">
      <w:pPr>
        <w:keepNext/>
        <w:spacing w:line="276" w:lineRule="auto"/>
        <w:ind w:left="476" w:hanging="476"/>
        <w:jc w:val="center"/>
        <w:rPr>
          <w:rFonts w:asciiTheme="majorHAnsi" w:hAnsiTheme="majorHAnsi" w:cstheme="majorHAnsi"/>
          <w:sz w:val="18"/>
          <w:szCs w:val="40"/>
        </w:rPr>
      </w:pPr>
    </w:p>
    <w:p w14:paraId="08E0DFA9" w14:textId="77777777" w:rsidR="00356EAF" w:rsidRPr="00616BCD" w:rsidRDefault="00356EAF" w:rsidP="00F258A8">
      <w:pPr>
        <w:keepNext/>
        <w:spacing w:line="276" w:lineRule="auto"/>
        <w:ind w:left="476" w:hanging="476"/>
        <w:jc w:val="center"/>
        <w:rPr>
          <w:rFonts w:asciiTheme="majorHAnsi" w:hAnsiTheme="majorHAnsi" w:cstheme="majorHAnsi"/>
          <w:sz w:val="18"/>
          <w:szCs w:val="40"/>
        </w:rPr>
      </w:pPr>
    </w:p>
    <w:p w14:paraId="598C23EE" w14:textId="77777777" w:rsidR="00C20E35" w:rsidRPr="00616BCD" w:rsidRDefault="00C20E35" w:rsidP="00F258A8">
      <w:pPr>
        <w:keepNext/>
        <w:spacing w:line="276" w:lineRule="auto"/>
        <w:ind w:left="476" w:hanging="476"/>
        <w:jc w:val="center"/>
        <w:rPr>
          <w:rFonts w:asciiTheme="majorHAnsi" w:hAnsiTheme="majorHAnsi" w:cstheme="majorHAnsi"/>
          <w:sz w:val="18"/>
          <w:szCs w:val="40"/>
        </w:rPr>
      </w:pPr>
    </w:p>
    <w:tbl>
      <w:tblPr>
        <w:tblStyle w:val="Tabela-Siatka1"/>
        <w:tblW w:w="9711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88"/>
        <w:gridCol w:w="1417"/>
        <w:gridCol w:w="4395"/>
        <w:gridCol w:w="850"/>
        <w:gridCol w:w="1561"/>
      </w:tblGrid>
      <w:tr w:rsidR="00356EAF" w:rsidRPr="00616BCD" w14:paraId="66B12BF0" w14:textId="77777777" w:rsidTr="00356EAF">
        <w:trPr>
          <w:jc w:val="center"/>
        </w:trPr>
        <w:tc>
          <w:tcPr>
            <w:tcW w:w="1488" w:type="dxa"/>
            <w:vAlign w:val="center"/>
          </w:tcPr>
          <w:p w14:paraId="3A4A1B3C" w14:textId="77777777" w:rsidR="00356EAF" w:rsidRPr="00616BCD" w:rsidRDefault="00356EAF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Zakres opracowania</w:t>
            </w:r>
          </w:p>
        </w:tc>
        <w:tc>
          <w:tcPr>
            <w:tcW w:w="1417" w:type="dxa"/>
            <w:vAlign w:val="center"/>
          </w:tcPr>
          <w:p w14:paraId="48039DCB" w14:textId="77777777" w:rsidR="00356EAF" w:rsidRPr="00616BCD" w:rsidRDefault="00356EAF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pełniona funkcja projektowa</w:t>
            </w:r>
          </w:p>
        </w:tc>
        <w:tc>
          <w:tcPr>
            <w:tcW w:w="4395" w:type="dxa"/>
            <w:vAlign w:val="center"/>
          </w:tcPr>
          <w:p w14:paraId="4DC95C26" w14:textId="77777777" w:rsidR="00356EAF" w:rsidRPr="00616BCD" w:rsidRDefault="00356EAF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imię i nazwisko,</w:t>
            </w:r>
          </w:p>
          <w:p w14:paraId="40E0EAC2" w14:textId="77777777" w:rsidR="00356EAF" w:rsidRPr="00616BCD" w:rsidRDefault="00356EAF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specjalność</w:t>
            </w:r>
          </w:p>
          <w:p w14:paraId="0F9ADCDC" w14:textId="77777777" w:rsidR="00356EAF" w:rsidRPr="00616BCD" w:rsidRDefault="00356EAF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numer uprawnień budowlanych</w:t>
            </w:r>
          </w:p>
        </w:tc>
        <w:tc>
          <w:tcPr>
            <w:tcW w:w="850" w:type="dxa"/>
            <w:vAlign w:val="center"/>
          </w:tcPr>
          <w:p w14:paraId="4317A93B" w14:textId="77777777" w:rsidR="00356EAF" w:rsidRPr="00616BCD" w:rsidRDefault="00356EAF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 xml:space="preserve">data </w:t>
            </w:r>
          </w:p>
        </w:tc>
        <w:tc>
          <w:tcPr>
            <w:tcW w:w="1561" w:type="dxa"/>
            <w:vAlign w:val="center"/>
          </w:tcPr>
          <w:p w14:paraId="7DC416F2" w14:textId="77777777" w:rsidR="00356EAF" w:rsidRPr="00616BCD" w:rsidRDefault="00356EAF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podpis</w:t>
            </w:r>
          </w:p>
        </w:tc>
      </w:tr>
      <w:tr w:rsidR="00C50A3A" w:rsidRPr="00616BCD" w14:paraId="3A14465A" w14:textId="77777777" w:rsidTr="00356EAF">
        <w:trPr>
          <w:trHeight w:val="928"/>
          <w:jc w:val="center"/>
        </w:trPr>
        <w:tc>
          <w:tcPr>
            <w:tcW w:w="1488" w:type="dxa"/>
            <w:vMerge w:val="restart"/>
            <w:vAlign w:val="center"/>
          </w:tcPr>
          <w:p w14:paraId="35EF70ED" w14:textId="0884B133" w:rsidR="00C50A3A" w:rsidRPr="00616BCD" w:rsidRDefault="00C50A3A" w:rsidP="00C50A3A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Branża hydrotechniczna</w:t>
            </w:r>
          </w:p>
        </w:tc>
        <w:tc>
          <w:tcPr>
            <w:tcW w:w="1417" w:type="dxa"/>
            <w:vAlign w:val="center"/>
          </w:tcPr>
          <w:p w14:paraId="3DCC0CAA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616BCD">
              <w:rPr>
                <w:rFonts w:ascii="Arial Narrow" w:hAnsi="Arial Narrow"/>
                <w:b/>
                <w:bCs/>
                <w:sz w:val="20"/>
                <w:szCs w:val="20"/>
              </w:rPr>
              <w:t>Projektant</w:t>
            </w:r>
          </w:p>
          <w:p w14:paraId="580EA40F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spec. uprawnień</w:t>
            </w:r>
          </w:p>
          <w:p w14:paraId="44B8A62C" w14:textId="77777777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7ACBADD6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b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nr. uprawnień</w:t>
            </w:r>
          </w:p>
        </w:tc>
        <w:tc>
          <w:tcPr>
            <w:tcW w:w="4395" w:type="dxa"/>
            <w:vAlign w:val="center"/>
          </w:tcPr>
          <w:p w14:paraId="72D8F25C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b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 xml:space="preserve">mgr inż. </w:t>
            </w:r>
            <w:r w:rsidRPr="00616BCD">
              <w:rPr>
                <w:rFonts w:ascii="Arial Narrow" w:hAnsi="Arial Narrow"/>
                <w:b/>
                <w:sz w:val="20"/>
                <w:szCs w:val="20"/>
              </w:rPr>
              <w:t>Anita Banaś</w:t>
            </w:r>
          </w:p>
          <w:p w14:paraId="07D6AAF0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 xml:space="preserve">inżynieryjna hydrotechniczna </w:t>
            </w:r>
          </w:p>
          <w:p w14:paraId="516861DF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do proj. bez ograniczeń</w:t>
            </w:r>
          </w:p>
          <w:p w14:paraId="2C7F9A0E" w14:textId="77777777" w:rsidR="00C50A3A" w:rsidRPr="00616BCD" w:rsidRDefault="00C50A3A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SWK/0079/PBH/19</w:t>
            </w:r>
          </w:p>
        </w:tc>
        <w:tc>
          <w:tcPr>
            <w:tcW w:w="850" w:type="dxa"/>
            <w:vMerge w:val="restart"/>
            <w:vAlign w:val="center"/>
          </w:tcPr>
          <w:p w14:paraId="3645D019" w14:textId="509A3F24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11.2022</w:t>
            </w:r>
          </w:p>
        </w:tc>
        <w:tc>
          <w:tcPr>
            <w:tcW w:w="1561" w:type="dxa"/>
            <w:vAlign w:val="center"/>
          </w:tcPr>
          <w:p w14:paraId="2F4D0DB9" w14:textId="77777777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C50A3A" w:rsidRPr="00616BCD" w14:paraId="0380A78C" w14:textId="77777777" w:rsidTr="00356EAF">
        <w:trPr>
          <w:trHeight w:val="227"/>
          <w:jc w:val="center"/>
        </w:trPr>
        <w:tc>
          <w:tcPr>
            <w:tcW w:w="1488" w:type="dxa"/>
            <w:vMerge/>
            <w:vAlign w:val="center"/>
          </w:tcPr>
          <w:p w14:paraId="6B71E267" w14:textId="77777777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0B07734C" w14:textId="1397D838" w:rsidR="00C50A3A" w:rsidRPr="00616BCD" w:rsidRDefault="00A12D78" w:rsidP="00356EAF">
            <w:pPr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b/>
                <w:bCs/>
                <w:sz w:val="20"/>
                <w:szCs w:val="20"/>
              </w:rPr>
              <w:t>Asystent projektanta</w:t>
            </w:r>
          </w:p>
        </w:tc>
        <w:tc>
          <w:tcPr>
            <w:tcW w:w="4395" w:type="dxa"/>
            <w:vAlign w:val="center"/>
          </w:tcPr>
          <w:p w14:paraId="6A55312B" w14:textId="349AF536" w:rsidR="00C50A3A" w:rsidRPr="00616BCD" w:rsidRDefault="00C50A3A" w:rsidP="00356EAF">
            <w:pPr>
              <w:spacing w:before="120" w:after="120"/>
              <w:jc w:val="right"/>
              <w:rPr>
                <w:rFonts w:ascii="Arial Narrow" w:hAnsi="Arial Narrow"/>
                <w:b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 xml:space="preserve">mgr inż. </w:t>
            </w:r>
            <w:r w:rsidRPr="00616BCD">
              <w:rPr>
                <w:rFonts w:ascii="Arial Narrow" w:hAnsi="Arial Narrow"/>
                <w:b/>
                <w:sz w:val="20"/>
                <w:szCs w:val="20"/>
              </w:rPr>
              <w:t>Ewa Kwiecień</w:t>
            </w:r>
          </w:p>
        </w:tc>
        <w:tc>
          <w:tcPr>
            <w:tcW w:w="850" w:type="dxa"/>
            <w:vMerge/>
            <w:vAlign w:val="center"/>
          </w:tcPr>
          <w:p w14:paraId="614C3ED2" w14:textId="77777777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61" w:type="dxa"/>
            <w:vAlign w:val="center"/>
          </w:tcPr>
          <w:p w14:paraId="4512F653" w14:textId="77777777" w:rsidR="00C50A3A" w:rsidRPr="00616BCD" w:rsidRDefault="00C50A3A" w:rsidP="00356EA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356EAF" w:rsidRPr="00575DA3" w14:paraId="5BA79F53" w14:textId="77777777" w:rsidTr="00356EAF">
        <w:tblPrEx>
          <w:tblCellMar>
            <w:left w:w="108" w:type="dxa"/>
            <w:right w:w="108" w:type="dxa"/>
          </w:tblCellMar>
        </w:tblPrEx>
        <w:trPr>
          <w:jc w:val="center"/>
        </w:trPr>
        <w:tc>
          <w:tcPr>
            <w:tcW w:w="2905" w:type="dxa"/>
            <w:gridSpan w:val="2"/>
            <w:vAlign w:val="center"/>
          </w:tcPr>
          <w:p w14:paraId="79A84DB8" w14:textId="77777777" w:rsidR="00356EAF" w:rsidRPr="00616BCD" w:rsidRDefault="00356EAF" w:rsidP="00356EAF">
            <w:pPr>
              <w:keepNext/>
              <w:rPr>
                <w:rFonts w:ascii="Arial Narrow" w:hAnsi="Arial Narrow"/>
                <w:sz w:val="20"/>
                <w:szCs w:val="20"/>
              </w:rPr>
            </w:pPr>
            <w:r w:rsidRPr="00616BCD">
              <w:rPr>
                <w:rFonts w:ascii="Arial Narrow" w:hAnsi="Arial Narrow"/>
                <w:sz w:val="20"/>
                <w:szCs w:val="20"/>
              </w:rPr>
              <w:t>Jednostka projektowa</w:t>
            </w:r>
          </w:p>
        </w:tc>
        <w:tc>
          <w:tcPr>
            <w:tcW w:w="6806" w:type="dxa"/>
            <w:gridSpan w:val="3"/>
            <w:vAlign w:val="center"/>
          </w:tcPr>
          <w:p w14:paraId="48BA7DF6" w14:textId="77777777" w:rsidR="00356EAF" w:rsidRPr="00616BCD" w:rsidRDefault="00356EAF" w:rsidP="00356EAF">
            <w:pPr>
              <w:keepNext/>
              <w:spacing w:after="60"/>
              <w:jc w:val="right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616BCD">
              <w:rPr>
                <w:rFonts w:ascii="Arial Narrow" w:hAnsi="Arial Narrow"/>
                <w:noProof/>
                <w:sz w:val="20"/>
                <w:szCs w:val="20"/>
              </w:rPr>
              <w:drawing>
                <wp:anchor distT="0" distB="0" distL="114300" distR="114300" simplePos="0" relativeHeight="251652096" behindDoc="1" locked="0" layoutInCell="1" allowOverlap="1" wp14:anchorId="48982112" wp14:editId="0F399B4A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33020</wp:posOffset>
                  </wp:positionV>
                  <wp:extent cx="1409065" cy="638175"/>
                  <wp:effectExtent l="0" t="0" r="635" b="9525"/>
                  <wp:wrapNone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065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16BCD">
              <w:rPr>
                <w:rFonts w:ascii="Arial Narrow" w:hAnsi="Arial Narrow"/>
                <w:b/>
                <w:bCs/>
                <w:sz w:val="20"/>
                <w:szCs w:val="20"/>
              </w:rPr>
              <w:t>Instytut OZE Sp. z o. o.</w:t>
            </w:r>
          </w:p>
          <w:p w14:paraId="357F126C" w14:textId="77777777" w:rsidR="00356EAF" w:rsidRPr="00616BCD" w:rsidRDefault="00356EAF" w:rsidP="00356EAF">
            <w:pPr>
              <w:keepNext/>
              <w:spacing w:after="60"/>
              <w:jc w:val="right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616BCD">
              <w:rPr>
                <w:rFonts w:ascii="Arial Narrow" w:hAnsi="Arial Narrow"/>
                <w:b/>
                <w:bCs/>
                <w:sz w:val="20"/>
                <w:szCs w:val="20"/>
              </w:rPr>
              <w:t>ul. Skrajna 41a, 25-650 Kielce,</w:t>
            </w:r>
          </w:p>
          <w:p w14:paraId="66F27AB8" w14:textId="77777777" w:rsidR="00356EAF" w:rsidRPr="00616BCD" w:rsidRDefault="00356EAF" w:rsidP="00356EAF">
            <w:pPr>
              <w:keepNext/>
              <w:spacing w:after="60"/>
              <w:jc w:val="right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616BCD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NIP: 959-185-89-42, tel. 41 301 00 23, </w:t>
            </w:r>
          </w:p>
          <w:p w14:paraId="7F5ADB9A" w14:textId="77777777" w:rsidR="00356EAF" w:rsidRPr="00616BCD" w:rsidRDefault="00356EAF" w:rsidP="00356EAF">
            <w:pPr>
              <w:keepNext/>
              <w:spacing w:after="60"/>
              <w:jc w:val="right"/>
              <w:rPr>
                <w:rFonts w:ascii="Arial Narrow" w:hAnsi="Arial Narrow"/>
                <w:sz w:val="20"/>
                <w:szCs w:val="20"/>
                <w:lang w:val="de-DE"/>
              </w:rPr>
            </w:pPr>
            <w:proofErr w:type="spellStart"/>
            <w:r w:rsidRPr="00616BCD">
              <w:rPr>
                <w:rFonts w:ascii="Arial Narrow" w:hAnsi="Arial Narrow"/>
                <w:b/>
                <w:bCs/>
                <w:sz w:val="20"/>
                <w:szCs w:val="20"/>
                <w:lang w:val="de-DE"/>
              </w:rPr>
              <w:t>e-mail</w:t>
            </w:r>
            <w:proofErr w:type="spellEnd"/>
            <w:r w:rsidRPr="00616BCD">
              <w:rPr>
                <w:rFonts w:ascii="Arial Narrow" w:hAnsi="Arial Narrow"/>
                <w:b/>
                <w:bCs/>
                <w:sz w:val="20"/>
                <w:szCs w:val="20"/>
                <w:lang w:val="de-DE"/>
              </w:rPr>
              <w:t>: biuro@instytutoze.pl</w:t>
            </w:r>
            <w:r w:rsidRPr="00616BCD">
              <w:rPr>
                <w:rFonts w:ascii="Arial Narrow" w:hAnsi="Arial Narrow"/>
                <w:sz w:val="20"/>
                <w:szCs w:val="20"/>
                <w:lang w:val="de-DE"/>
              </w:rPr>
              <w:t xml:space="preserve"> </w:t>
            </w:r>
          </w:p>
        </w:tc>
      </w:tr>
    </w:tbl>
    <w:p w14:paraId="47869733" w14:textId="3AB5E662" w:rsidR="004E698F" w:rsidRPr="00616BCD" w:rsidRDefault="004E698F" w:rsidP="00456DD6">
      <w:pPr>
        <w:keepNext/>
        <w:jc w:val="center"/>
        <w:rPr>
          <w:b/>
          <w:i/>
          <w:lang w:val="en-US"/>
        </w:rPr>
      </w:pPr>
    </w:p>
    <w:p w14:paraId="2ADC84E9" w14:textId="0EB649C8" w:rsidR="000E0BA6" w:rsidRPr="00616BCD" w:rsidRDefault="002C40F4" w:rsidP="00456DD6">
      <w:pPr>
        <w:keepNext/>
        <w:jc w:val="center"/>
      </w:pPr>
      <w:r w:rsidRPr="00616BCD">
        <w:rPr>
          <w:b/>
          <w:i/>
        </w:rPr>
        <w:t>K</w:t>
      </w:r>
      <w:r w:rsidR="000E0BA6" w:rsidRPr="00616BCD">
        <w:rPr>
          <w:b/>
          <w:i/>
        </w:rPr>
        <w:t xml:space="preserve">ielce, </w:t>
      </w:r>
      <w:r w:rsidR="00373E64" w:rsidRPr="00616BCD">
        <w:rPr>
          <w:b/>
          <w:i/>
        </w:rPr>
        <w:t>listopad</w:t>
      </w:r>
      <w:r w:rsidR="008C1101" w:rsidRPr="00616BCD">
        <w:rPr>
          <w:b/>
          <w:i/>
        </w:rPr>
        <w:t xml:space="preserve"> </w:t>
      </w:r>
      <w:r w:rsidR="000E0BA6" w:rsidRPr="00616BCD">
        <w:rPr>
          <w:b/>
          <w:i/>
        </w:rPr>
        <w:t>2</w:t>
      </w:r>
      <w:r w:rsidR="001A30BA" w:rsidRPr="00616BCD">
        <w:rPr>
          <w:b/>
          <w:i/>
        </w:rPr>
        <w:t>0</w:t>
      </w:r>
      <w:r w:rsidR="005D4EE3" w:rsidRPr="00616BCD">
        <w:rPr>
          <w:b/>
          <w:i/>
        </w:rPr>
        <w:t>2</w:t>
      </w:r>
      <w:r w:rsidR="00E31215" w:rsidRPr="00616BCD">
        <w:rPr>
          <w:b/>
          <w:i/>
        </w:rPr>
        <w:t>2</w:t>
      </w:r>
      <w:r w:rsidR="000E0BA6" w:rsidRPr="00616BCD">
        <w:rPr>
          <w:b/>
          <w:i/>
        </w:rPr>
        <w:t xml:space="preserve"> r.</w:t>
      </w:r>
      <w:r w:rsidR="000E0BA6" w:rsidRPr="00616BCD"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sz w:val="20"/>
          <w:szCs w:val="20"/>
          <w:lang w:bidi="ar-SA"/>
        </w:rPr>
        <w:id w:val="1917284955"/>
        <w:docPartObj>
          <w:docPartGallery w:val="Table of Contents"/>
          <w:docPartUnique/>
        </w:docPartObj>
      </w:sdtPr>
      <w:sdtContent>
        <w:p w14:paraId="68E3B9AE" w14:textId="77777777" w:rsidR="00395D71" w:rsidRPr="00616BCD" w:rsidRDefault="00395D71" w:rsidP="00616BCD">
          <w:pPr>
            <w:pStyle w:val="Nagwekspisutreci"/>
            <w:spacing w:before="0" w:after="0" w:line="240" w:lineRule="auto"/>
            <w:rPr>
              <w:sz w:val="20"/>
              <w:szCs w:val="20"/>
            </w:rPr>
          </w:pPr>
          <w:r w:rsidRPr="00616BCD">
            <w:rPr>
              <w:sz w:val="20"/>
              <w:szCs w:val="20"/>
            </w:rPr>
            <w:t>Spis treści</w:t>
          </w:r>
        </w:p>
        <w:p w14:paraId="2592034B" w14:textId="3123CB1B" w:rsidR="00616BCD" w:rsidRPr="00616BCD" w:rsidRDefault="00395D71" w:rsidP="00616BCD">
          <w:pPr>
            <w:pStyle w:val="Spistreci1"/>
            <w:rPr>
              <w:noProof/>
              <w:sz w:val="20"/>
              <w:szCs w:val="20"/>
            </w:rPr>
          </w:pPr>
          <w:r w:rsidRPr="00616BCD">
            <w:rPr>
              <w:sz w:val="18"/>
              <w:szCs w:val="18"/>
            </w:rPr>
            <w:fldChar w:fldCharType="begin"/>
          </w:r>
          <w:r w:rsidRPr="00616BCD">
            <w:rPr>
              <w:sz w:val="18"/>
              <w:szCs w:val="18"/>
            </w:rPr>
            <w:instrText xml:space="preserve"> TOC \o "1-3" \h \z \u </w:instrText>
          </w:r>
          <w:r w:rsidRPr="00616BCD">
            <w:rPr>
              <w:sz w:val="18"/>
              <w:szCs w:val="18"/>
            </w:rPr>
            <w:fldChar w:fldCharType="separate"/>
          </w:r>
          <w:hyperlink w:anchor="_Toc120544345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Wstęp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_Toc120544345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D952278" w14:textId="2A969DB6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46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2.1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Podstawa opracowania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_Toc120544346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D5847B7" w14:textId="76B1A7C3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47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2.2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Podstawowe dane opracowania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_Toc120544347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EC3DD2C" w14:textId="6D162A4C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48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2.3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Przedmiot i zakres opracowania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_Toc120544348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B08A27A" w14:textId="5E570A42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49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2.4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Wykorzystane materiały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_Toc120544349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54DCC5A" w14:textId="41C6720A" w:rsidR="00616BCD" w:rsidRPr="00616BCD" w:rsidRDefault="00000000" w:rsidP="00616BCD">
          <w:pPr>
            <w:pStyle w:val="Spistreci1"/>
            <w:rPr>
              <w:noProof/>
              <w:sz w:val="20"/>
              <w:szCs w:val="20"/>
            </w:rPr>
          </w:pPr>
          <w:hyperlink w:anchor="_Toc120544350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Charakterystyka techniczna obiektu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_Toc120544350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5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74A59513" w14:textId="226F4837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1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3.1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czołowa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_Toc120544351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5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F54E7D3" w14:textId="282F72DA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2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Budowla przelewowo-upustowa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_Toc120544352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6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74E4F1C" w14:textId="3DB0A371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3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Ujęcie energetyczne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_Toc120544353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6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223DCDA0" w14:textId="4FCA7F54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4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boczna lewa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_Toc120544354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7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38062E8B" w14:textId="6A49F78D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5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3.5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Rów opaskowy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_Toc120544355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7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03465E8" w14:textId="5743507F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6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3.6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boczna prawa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_Toc120544356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8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55366632" w14:textId="2E27AC5E" w:rsidR="00616BCD" w:rsidRPr="00616BCD" w:rsidRDefault="00000000" w:rsidP="00616BCD">
          <w:pPr>
            <w:pStyle w:val="Spistreci1"/>
            <w:rPr>
              <w:noProof/>
              <w:sz w:val="20"/>
              <w:szCs w:val="20"/>
            </w:rPr>
          </w:pPr>
          <w:hyperlink w:anchor="_Toc120544357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Zalecenia wynikające z oceny stanu technicznego z 02.2022 r.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_Toc120544357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9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22FB821A" w14:textId="2DB9B365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8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4.1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czołowa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_Toc120544358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9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25BAF58A" w14:textId="6121A10F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59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Budowla przelewowo-upustowa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_Toc120544359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9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106A7DA9" w14:textId="4EF159F8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0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Ujęcie energetyczne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_Toc120544360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9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0637DA8" w14:textId="49F7FD67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1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boczna lewa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_Toc120544361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10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3D877E3" w14:textId="7085DAEA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2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4.5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Rów opaskowy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_Toc120544362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10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27C21DA" w14:textId="1356A210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3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4.6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Zapora boczna prawa zbiornika Dolna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_Toc120544363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10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F2B4843" w14:textId="316CAD21" w:rsidR="00616BCD" w:rsidRPr="00616BCD" w:rsidRDefault="00000000" w:rsidP="00616BCD">
          <w:pPr>
            <w:pStyle w:val="Spistreci1"/>
            <w:rPr>
              <w:noProof/>
              <w:sz w:val="20"/>
              <w:szCs w:val="20"/>
            </w:rPr>
          </w:pPr>
          <w:hyperlink w:anchor="_Toc120544364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Ekspertyza stanu technicznego z okresu wrzesień – listopad 2022 r.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_Toc120544364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11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A8028A7" w14:textId="0C73E2EF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5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5.1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Zagęszczenie korpusu zapory czołowej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_Toc120544365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11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51A4783E" w14:textId="557A2955" w:rsidR="00616BCD" w:rsidRPr="00616BCD" w:rsidRDefault="00000000" w:rsidP="00616BCD">
          <w:pPr>
            <w:pStyle w:val="Spistreci2"/>
            <w:tabs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6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Nieprawidłowe zagęszczenie korpusu i pustki w obrębie rurociągu napływowego na MEW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_Toc120544366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12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2DA5B9BE" w14:textId="0646C84E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7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Rozluźnienia gruntu w obrębie sztolni głównej budowli upustowej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_Toc120544367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12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9D371FC" w14:textId="78F2BDE8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8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Zagęszczenie korpusu zapory bocznej lewej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_Toc120544368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13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FC8A0B8" w14:textId="286D398C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69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Rów opaskowy z rurociągiem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_Toc120544369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13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5ECA9A51" w14:textId="7795A091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0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5.5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Zagęszczenie korpusu zapory bocznej prawej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_Toc120544370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1D8F0FB6" w14:textId="35DF6468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1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5.6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System kontrolno-pomiarowy składający się z reperów i piezometrów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_Toc120544371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145A7D61" w14:textId="09EBAAAE" w:rsidR="00616BCD" w:rsidRPr="00616BCD" w:rsidRDefault="00000000" w:rsidP="00616BCD">
          <w:pPr>
            <w:pStyle w:val="Spistreci1"/>
            <w:rPr>
              <w:noProof/>
              <w:sz w:val="20"/>
              <w:szCs w:val="20"/>
            </w:rPr>
          </w:pPr>
          <w:hyperlink w:anchor="_Toc120544372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Koncepcja techniczna rozwiązań naprawczych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_Toc120544372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15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E88B7EB" w14:textId="582E5ABE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3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6.1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Zagęszczenie korpusu zapory czołowej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_Toc120544373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15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E04AFBB" w14:textId="1207B4C9" w:rsidR="00616BCD" w:rsidRPr="00616BCD" w:rsidRDefault="00000000" w:rsidP="00616BCD">
          <w:pPr>
            <w:pStyle w:val="Spistreci2"/>
            <w:tabs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4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Nieszczelności w obrębie rurociągu napływowego na MEW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_Toc120544374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15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4D64810" w14:textId="0DF2A782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5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6.2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Rozluźnienia gruntu w obrębie sztolni głównej budowli upustowej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_Toc120544375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17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0B977152" w14:textId="5FDFE192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6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6.3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Zagęszczenie korpusu zapory bocznej lewej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_Toc120544376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19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BE312A8" w14:textId="41583241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7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6.4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Rów opaskowy z rurociągiem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_Toc120544377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22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614F95E4" w14:textId="48570393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8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6.5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Prace w zakresie korpusu zapory bocznej prawej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_Toc120544378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23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5362405" w14:textId="0AE13F12" w:rsidR="00616BCD" w:rsidRPr="00616BCD" w:rsidRDefault="00000000" w:rsidP="00616BCD">
          <w:pPr>
            <w:pStyle w:val="Spistreci2"/>
            <w:tabs>
              <w:tab w:val="left" w:pos="880"/>
              <w:tab w:val="right" w:leader="dot" w:pos="9061"/>
            </w:tabs>
            <w:spacing w:after="0" w:line="240" w:lineRule="auto"/>
            <w:rPr>
              <w:noProof/>
              <w:sz w:val="20"/>
              <w:szCs w:val="20"/>
            </w:rPr>
          </w:pPr>
          <w:hyperlink w:anchor="_Toc120544379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6.6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Odtworzenie systemu kontrolno-pomiarowego skradającego się z reperów i piezometrów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_Toc120544379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24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4910A5A3" w14:textId="2762918B" w:rsidR="00616BCD" w:rsidRPr="00616BCD" w:rsidRDefault="00000000" w:rsidP="00616BCD">
          <w:pPr>
            <w:pStyle w:val="Spistreci1"/>
            <w:rPr>
              <w:noProof/>
              <w:sz w:val="20"/>
              <w:szCs w:val="20"/>
            </w:rPr>
          </w:pPr>
          <w:hyperlink w:anchor="_Toc120544380" w:history="1">
            <w:r w:rsidR="00616BCD" w:rsidRPr="00616BCD">
              <w:rPr>
                <w:rStyle w:val="Hipercze"/>
                <w:noProof/>
                <w:sz w:val="22"/>
                <w:szCs w:val="20"/>
              </w:rPr>
              <w:t>7</w:t>
            </w:r>
            <w:r w:rsidR="00616BCD" w:rsidRPr="00616BCD">
              <w:rPr>
                <w:noProof/>
                <w:sz w:val="20"/>
                <w:szCs w:val="20"/>
              </w:rPr>
              <w:tab/>
            </w:r>
            <w:r w:rsidR="00616BCD" w:rsidRPr="00616BCD">
              <w:rPr>
                <w:rStyle w:val="Hipercze"/>
                <w:noProof/>
                <w:sz w:val="22"/>
                <w:szCs w:val="20"/>
              </w:rPr>
              <w:t>Spis załączników</w:t>
            </w:r>
            <w:r w:rsidR="00616BCD" w:rsidRPr="00616BCD">
              <w:rPr>
                <w:noProof/>
                <w:webHidden/>
                <w:sz w:val="22"/>
                <w:szCs w:val="20"/>
              </w:rPr>
              <w:tab/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begin"/>
            </w:r>
            <w:r w:rsidR="00616BCD" w:rsidRPr="00616BCD">
              <w:rPr>
                <w:noProof/>
                <w:webHidden/>
                <w:sz w:val="22"/>
                <w:szCs w:val="20"/>
              </w:rPr>
              <w:instrText xml:space="preserve"> PAGEREF _Toc120544380 \h </w:instrText>
            </w:r>
            <w:r w:rsidR="00616BCD" w:rsidRPr="00616BCD">
              <w:rPr>
                <w:noProof/>
                <w:webHidden/>
                <w:sz w:val="22"/>
                <w:szCs w:val="20"/>
              </w:rPr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separate"/>
            </w:r>
            <w:r w:rsidR="00616BCD" w:rsidRPr="00616BCD">
              <w:rPr>
                <w:noProof/>
                <w:webHidden/>
                <w:sz w:val="22"/>
                <w:szCs w:val="20"/>
              </w:rPr>
              <w:t>32</w:t>
            </w:r>
            <w:r w:rsidR="00616BCD" w:rsidRPr="00616BCD">
              <w:rPr>
                <w:noProof/>
                <w:webHidden/>
                <w:sz w:val="22"/>
                <w:szCs w:val="20"/>
              </w:rPr>
              <w:fldChar w:fldCharType="end"/>
            </w:r>
          </w:hyperlink>
        </w:p>
        <w:p w14:paraId="3DCE21D9" w14:textId="1EAF458B" w:rsidR="00395D71" w:rsidRPr="00616BCD" w:rsidRDefault="00395D71" w:rsidP="00616BCD">
          <w:pPr>
            <w:spacing w:line="240" w:lineRule="auto"/>
            <w:rPr>
              <w:sz w:val="22"/>
              <w:szCs w:val="20"/>
            </w:rPr>
          </w:pPr>
          <w:r w:rsidRPr="00616BCD">
            <w:rPr>
              <w:b/>
              <w:bCs/>
              <w:sz w:val="18"/>
              <w:szCs w:val="18"/>
            </w:rPr>
            <w:fldChar w:fldCharType="end"/>
          </w:r>
        </w:p>
      </w:sdtContent>
    </w:sdt>
    <w:p w14:paraId="27F56257" w14:textId="43B2EA86" w:rsidR="003F5A1E" w:rsidRPr="00616BCD" w:rsidRDefault="003F5A1E" w:rsidP="00616BCD">
      <w:pPr>
        <w:spacing w:line="240" w:lineRule="auto"/>
        <w:rPr>
          <w:rFonts w:asciiTheme="majorHAnsi" w:eastAsiaTheme="majorEastAsia" w:hAnsiTheme="majorHAnsi" w:cstheme="majorBidi"/>
          <w:b/>
          <w:bCs/>
          <w:szCs w:val="24"/>
        </w:rPr>
      </w:pPr>
      <w:r w:rsidRPr="00616BCD">
        <w:rPr>
          <w:sz w:val="22"/>
          <w:szCs w:val="20"/>
        </w:rPr>
        <w:br w:type="page"/>
      </w:r>
    </w:p>
    <w:p w14:paraId="0BCA7BA6" w14:textId="77777777" w:rsidR="003F5A1E" w:rsidRPr="00616BCD" w:rsidRDefault="00932566" w:rsidP="00CC2490">
      <w:pPr>
        <w:pStyle w:val="Nagwek1"/>
        <w:spacing w:line="276" w:lineRule="auto"/>
      </w:pPr>
      <w:bookmarkStart w:id="1" w:name="_Toc120544345"/>
      <w:r w:rsidRPr="00616BCD">
        <w:lastRenderedPageBreak/>
        <w:t>Wstęp</w:t>
      </w:r>
      <w:bookmarkEnd w:id="1"/>
    </w:p>
    <w:p w14:paraId="71F65330" w14:textId="3B7249B5" w:rsidR="008F048D" w:rsidRPr="00616BCD" w:rsidRDefault="00E47DC2" w:rsidP="00CC2490">
      <w:pPr>
        <w:pStyle w:val="Nagwek2"/>
        <w:spacing w:line="276" w:lineRule="auto"/>
      </w:pPr>
      <w:bookmarkStart w:id="2" w:name="_Toc433205085"/>
      <w:bookmarkStart w:id="3" w:name="_Toc120544346"/>
      <w:r w:rsidRPr="00616BCD">
        <w:t xml:space="preserve">Podstawa </w:t>
      </w:r>
      <w:r w:rsidR="009531F6" w:rsidRPr="00616BCD">
        <w:t>opracowania</w:t>
      </w:r>
      <w:bookmarkEnd w:id="2"/>
      <w:bookmarkEnd w:id="3"/>
    </w:p>
    <w:p w14:paraId="11E24802" w14:textId="587E3C51" w:rsidR="005D4EE3" w:rsidRPr="00616BCD" w:rsidRDefault="005D4EE3" w:rsidP="00CC2490">
      <w:pPr>
        <w:tabs>
          <w:tab w:val="left" w:pos="6804"/>
        </w:tabs>
        <w:spacing w:line="276" w:lineRule="auto"/>
        <w:ind w:firstLine="578"/>
      </w:pPr>
      <w:bookmarkStart w:id="4" w:name="_Toc433205086"/>
      <w:r w:rsidRPr="00616BCD">
        <w:t xml:space="preserve">Podstawę opracowania stanowi </w:t>
      </w:r>
      <w:r w:rsidR="000E33D8" w:rsidRPr="00616BCD">
        <w:t xml:space="preserve">Umowa </w:t>
      </w:r>
      <w:r w:rsidRPr="00616BCD">
        <w:t xml:space="preserve">z dnia </w:t>
      </w:r>
      <w:r w:rsidR="009513C8" w:rsidRPr="00616BCD">
        <w:t>30.08</w:t>
      </w:r>
      <w:r w:rsidR="00245488" w:rsidRPr="00616BCD">
        <w:t>.2022</w:t>
      </w:r>
      <w:r w:rsidR="000C1294" w:rsidRPr="00616BCD">
        <w:t xml:space="preserve"> </w:t>
      </w:r>
      <w:r w:rsidR="00245488" w:rsidRPr="00616BCD">
        <w:t xml:space="preserve">r. </w:t>
      </w:r>
      <w:r w:rsidRPr="00616BCD">
        <w:t xml:space="preserve">pomiędzy </w:t>
      </w:r>
      <w:r w:rsidR="000E33D8" w:rsidRPr="00616BCD">
        <w:t>Miastem Rawa Mazowiecka</w:t>
      </w:r>
      <w:r w:rsidRPr="00616BCD">
        <w:t xml:space="preserve"> z siedzibą przy ul. </w:t>
      </w:r>
      <w:r w:rsidR="000E33D8" w:rsidRPr="00616BCD">
        <w:t>Plac Piłsudskiego 5, 96-200 Rawa Mazowiecka</w:t>
      </w:r>
      <w:r w:rsidRPr="00616BCD">
        <w:t>, a Instytutem OZE Sp. z o.o. z siedzibą w Kielcach przy ul. Skrajnej 41a.</w:t>
      </w:r>
    </w:p>
    <w:p w14:paraId="6F38CD70" w14:textId="77777777" w:rsidR="009B4318" w:rsidRPr="00616BCD" w:rsidRDefault="009B4318" w:rsidP="00CC2490">
      <w:pPr>
        <w:spacing w:line="276" w:lineRule="auto"/>
        <w:ind w:firstLine="431"/>
      </w:pPr>
    </w:p>
    <w:p w14:paraId="314C45C9" w14:textId="77777777" w:rsidR="00DB71CF" w:rsidRPr="00616BCD" w:rsidRDefault="003A709C" w:rsidP="00CC2490">
      <w:pPr>
        <w:pStyle w:val="Nagwek2"/>
        <w:spacing w:line="276" w:lineRule="auto"/>
      </w:pPr>
      <w:r w:rsidRPr="00616BCD">
        <w:t xml:space="preserve"> </w:t>
      </w:r>
      <w:bookmarkStart w:id="5" w:name="_Toc120544347"/>
      <w:r w:rsidR="00DB71CF" w:rsidRPr="00616BCD">
        <w:t xml:space="preserve">Podstawowe dane </w:t>
      </w:r>
      <w:r w:rsidRPr="00616BCD">
        <w:t>opracowania</w:t>
      </w:r>
      <w:bookmarkEnd w:id="4"/>
      <w:bookmarkEnd w:id="5"/>
    </w:p>
    <w:p w14:paraId="561DF3AE" w14:textId="77777777" w:rsidR="00DB71CF" w:rsidRPr="00616BCD" w:rsidRDefault="00DB71CF" w:rsidP="00CC2490">
      <w:pPr>
        <w:spacing w:line="276" w:lineRule="auto"/>
      </w:pPr>
      <w:r w:rsidRPr="00616BCD">
        <w:t xml:space="preserve">Nazwa </w:t>
      </w:r>
      <w:r w:rsidR="003A709C" w:rsidRPr="00616BCD">
        <w:t>opracowania</w:t>
      </w:r>
      <w:r w:rsidRPr="00616BCD">
        <w:t>:</w:t>
      </w:r>
    </w:p>
    <w:p w14:paraId="561A34E0" w14:textId="7F085D16" w:rsidR="00DB71CF" w:rsidRPr="00616BCD" w:rsidRDefault="00616006" w:rsidP="00CC2490">
      <w:pPr>
        <w:spacing w:line="276" w:lineRule="auto"/>
        <w:jc w:val="center"/>
        <w:rPr>
          <w:b/>
        </w:rPr>
      </w:pPr>
      <w:r w:rsidRPr="00616BCD">
        <w:rPr>
          <w:b/>
        </w:rPr>
        <w:t>„</w:t>
      </w:r>
      <w:r w:rsidR="009513C8" w:rsidRPr="00616BCD">
        <w:rPr>
          <w:b/>
        </w:rPr>
        <w:t>Ekspertyza techniczna</w:t>
      </w:r>
      <w:r w:rsidR="0036709A" w:rsidRPr="00616BCD">
        <w:rPr>
          <w:b/>
        </w:rPr>
        <w:t xml:space="preserve"> zbiornika wodnego Dolna w Rawie Mazowieckiej</w:t>
      </w:r>
      <w:r w:rsidR="00C626CA" w:rsidRPr="00616BCD">
        <w:rPr>
          <w:b/>
        </w:rPr>
        <w:t>”</w:t>
      </w:r>
    </w:p>
    <w:p w14:paraId="466B46F9" w14:textId="77777777" w:rsidR="003A709C" w:rsidRPr="00616BCD" w:rsidRDefault="003A709C" w:rsidP="00CC2490">
      <w:pPr>
        <w:spacing w:line="276" w:lineRule="auto"/>
        <w:jc w:val="center"/>
        <w:rPr>
          <w:b/>
        </w:rPr>
      </w:pPr>
    </w:p>
    <w:p w14:paraId="1C8E90E1" w14:textId="77777777" w:rsidR="00DB71CF" w:rsidRPr="00616BCD" w:rsidRDefault="003A709C" w:rsidP="00CC2490">
      <w:pPr>
        <w:spacing w:line="276" w:lineRule="auto"/>
      </w:pPr>
      <w:r w:rsidRPr="00616BCD">
        <w:t>Właściciel obiektu</w:t>
      </w:r>
      <w:r w:rsidR="00DB71CF" w:rsidRPr="00616BCD">
        <w:t>:</w:t>
      </w:r>
    </w:p>
    <w:p w14:paraId="2458DA16" w14:textId="112775F0" w:rsidR="00C626CA" w:rsidRPr="00616BCD" w:rsidRDefault="0036709A" w:rsidP="00CC2490">
      <w:pPr>
        <w:tabs>
          <w:tab w:val="left" w:pos="6804"/>
        </w:tabs>
        <w:spacing w:line="276" w:lineRule="auto"/>
        <w:jc w:val="center"/>
      </w:pPr>
      <w:r w:rsidRPr="00616BCD">
        <w:t>Miasto Rawa Mazowiecka</w:t>
      </w:r>
      <w:r w:rsidR="00C626CA" w:rsidRPr="00616BCD">
        <w:br/>
        <w:t xml:space="preserve">ul. </w:t>
      </w:r>
      <w:r w:rsidRPr="00616BCD">
        <w:t>Plac Piłsudskiego 5</w:t>
      </w:r>
      <w:r w:rsidR="00C626CA" w:rsidRPr="00616BCD">
        <w:br/>
      </w:r>
      <w:r w:rsidRPr="00616BCD">
        <w:t>96-200 Rawa Mazowiecka</w:t>
      </w:r>
    </w:p>
    <w:p w14:paraId="1C129103" w14:textId="2885A76A" w:rsidR="003A709C" w:rsidRPr="00616BCD" w:rsidRDefault="00DB71CF" w:rsidP="00CC2490">
      <w:pPr>
        <w:spacing w:line="276" w:lineRule="auto"/>
        <w:jc w:val="left"/>
      </w:pPr>
      <w:r w:rsidRPr="00616BCD">
        <w:t xml:space="preserve">Jednostka </w:t>
      </w:r>
      <w:r w:rsidR="009513C8" w:rsidRPr="00616BCD">
        <w:t>wykonująca ekspertyzę</w:t>
      </w:r>
      <w:r w:rsidR="0036709A" w:rsidRPr="00616BCD">
        <w:t>:</w:t>
      </w:r>
    </w:p>
    <w:p w14:paraId="0F51EF4B" w14:textId="77777777" w:rsidR="00DB71CF" w:rsidRPr="00616BCD" w:rsidRDefault="00DB71CF" w:rsidP="00CC2490">
      <w:pPr>
        <w:spacing w:line="276" w:lineRule="auto"/>
        <w:jc w:val="center"/>
      </w:pPr>
      <w:r w:rsidRPr="00616BCD">
        <w:t>Instytut OZE Sp. z o.o.</w:t>
      </w:r>
    </w:p>
    <w:p w14:paraId="5555C37F" w14:textId="77777777" w:rsidR="00DB71CF" w:rsidRPr="00616BCD" w:rsidRDefault="00DB71CF" w:rsidP="00CC2490">
      <w:pPr>
        <w:spacing w:line="276" w:lineRule="auto"/>
        <w:jc w:val="center"/>
      </w:pPr>
      <w:r w:rsidRPr="00616BCD">
        <w:t xml:space="preserve">ul. </w:t>
      </w:r>
      <w:r w:rsidR="007C60A2" w:rsidRPr="00616BCD">
        <w:t>Skrajna 41a</w:t>
      </w:r>
    </w:p>
    <w:p w14:paraId="00DE9076" w14:textId="4A53C13E" w:rsidR="00B14815" w:rsidRPr="00616BCD" w:rsidRDefault="007C60A2" w:rsidP="00CC2490">
      <w:pPr>
        <w:spacing w:line="276" w:lineRule="auto"/>
        <w:jc w:val="center"/>
      </w:pPr>
      <w:r w:rsidRPr="00616BCD">
        <w:t>25-650</w:t>
      </w:r>
      <w:r w:rsidR="00DB71CF" w:rsidRPr="00616BCD">
        <w:t xml:space="preserve"> Kielce</w:t>
      </w:r>
    </w:p>
    <w:p w14:paraId="7558A59A" w14:textId="20E592FE" w:rsidR="00B14815" w:rsidRPr="00616BCD" w:rsidRDefault="00F94D01" w:rsidP="00CC2490">
      <w:pPr>
        <w:pStyle w:val="Nagwek2"/>
        <w:spacing w:line="276" w:lineRule="auto"/>
      </w:pPr>
      <w:bookmarkStart w:id="6" w:name="_Toc120544348"/>
      <w:r w:rsidRPr="00616BCD">
        <w:t xml:space="preserve">Przedmiot </w:t>
      </w:r>
      <w:r w:rsidR="00E47DC2" w:rsidRPr="00616BCD">
        <w:t>i zakres opracowania</w:t>
      </w:r>
      <w:bookmarkEnd w:id="6"/>
    </w:p>
    <w:p w14:paraId="1304757D" w14:textId="041654D7" w:rsidR="00B14815" w:rsidRPr="00616BCD" w:rsidRDefault="00123C8F" w:rsidP="00123C8F">
      <w:pPr>
        <w:tabs>
          <w:tab w:val="left" w:pos="6804"/>
        </w:tabs>
        <w:spacing w:line="276" w:lineRule="auto"/>
        <w:ind w:firstLine="578"/>
      </w:pPr>
      <w:r w:rsidRPr="00616BCD">
        <w:t>Przedmiotem niniejszego opracowania jest ustaleni</w:t>
      </w:r>
      <w:r w:rsidR="00F67781" w:rsidRPr="00616BCD">
        <w:t>e</w:t>
      </w:r>
      <w:r w:rsidRPr="00616BCD">
        <w:t xml:space="preserve"> rozwiązań projektowych zidentyfikowanych </w:t>
      </w:r>
      <w:r w:rsidR="00F67781" w:rsidRPr="00616BCD">
        <w:t>nieprawidłowości</w:t>
      </w:r>
      <w:r w:rsidRPr="00616BCD">
        <w:t>. Potrzeba ta wynika z „Protokołu z kontroli okresowej pięcioletniej – obiektu budowlanego hydrotechnicznego Zbiornik wodny Dolna wykonanej w</w:t>
      </w:r>
      <w:r w:rsidR="00F67781" w:rsidRPr="00616BCD">
        <w:t> </w:t>
      </w:r>
      <w:r w:rsidRPr="00616BCD">
        <w:t>dniu 24.02.2022 r.”</w:t>
      </w:r>
    </w:p>
    <w:p w14:paraId="06910CB1" w14:textId="1A0F9914" w:rsidR="00123C8F" w:rsidRPr="00616BCD" w:rsidRDefault="002355BE" w:rsidP="00123C8F">
      <w:pPr>
        <w:tabs>
          <w:tab w:val="left" w:pos="6804"/>
        </w:tabs>
        <w:spacing w:line="276" w:lineRule="auto"/>
        <w:ind w:firstLine="578"/>
      </w:pPr>
      <w:r w:rsidRPr="00616BCD">
        <w:t>Opracowanie z</w:t>
      </w:r>
      <w:r w:rsidR="001C667E" w:rsidRPr="00616BCD">
        <w:t>a</w:t>
      </w:r>
      <w:r w:rsidRPr="00616BCD">
        <w:t>wiera:</w:t>
      </w:r>
    </w:p>
    <w:p w14:paraId="522D21E0" w14:textId="51A214ED" w:rsidR="002355BE" w:rsidRPr="00616BCD" w:rsidRDefault="002355BE" w:rsidP="003B74B4">
      <w:pPr>
        <w:pStyle w:val="Akapitzlist"/>
        <w:numPr>
          <w:ilvl w:val="0"/>
          <w:numId w:val="13"/>
        </w:numPr>
        <w:tabs>
          <w:tab w:val="left" w:pos="6804"/>
        </w:tabs>
        <w:spacing w:line="276" w:lineRule="auto"/>
      </w:pPr>
      <w:r w:rsidRPr="00616BCD">
        <w:t>charakterystykę techniczną obiektu,</w:t>
      </w:r>
    </w:p>
    <w:p w14:paraId="220B8404" w14:textId="63AE0DF8" w:rsidR="002355BE" w:rsidRPr="00616BCD" w:rsidRDefault="002355BE" w:rsidP="003B74B4">
      <w:pPr>
        <w:pStyle w:val="Akapitzlist"/>
        <w:numPr>
          <w:ilvl w:val="0"/>
          <w:numId w:val="13"/>
        </w:numPr>
        <w:tabs>
          <w:tab w:val="left" w:pos="6804"/>
        </w:tabs>
        <w:spacing w:line="276" w:lineRule="auto"/>
      </w:pPr>
      <w:r w:rsidRPr="00616BCD">
        <w:t xml:space="preserve">analizę wykonanych </w:t>
      </w:r>
      <w:r w:rsidR="00F67781" w:rsidRPr="00616BCD">
        <w:t xml:space="preserve">dodatkowych </w:t>
      </w:r>
      <w:r w:rsidRPr="00616BCD">
        <w:t>badań,</w:t>
      </w:r>
    </w:p>
    <w:p w14:paraId="25E11456" w14:textId="48FB9F4F" w:rsidR="002355BE" w:rsidRPr="00616BCD" w:rsidRDefault="002355BE" w:rsidP="003B74B4">
      <w:pPr>
        <w:pStyle w:val="Akapitzlist"/>
        <w:numPr>
          <w:ilvl w:val="0"/>
          <w:numId w:val="13"/>
        </w:numPr>
        <w:tabs>
          <w:tab w:val="left" w:pos="6804"/>
        </w:tabs>
        <w:spacing w:line="276" w:lineRule="auto"/>
      </w:pPr>
      <w:r w:rsidRPr="00616BCD">
        <w:t>analizę materiałów archiwalnych dot. Oceny stanu technicznego,</w:t>
      </w:r>
    </w:p>
    <w:p w14:paraId="3F58B3EF" w14:textId="0F69D079" w:rsidR="002355BE" w:rsidRPr="00616BCD" w:rsidRDefault="00F67781" w:rsidP="003B74B4">
      <w:pPr>
        <w:pStyle w:val="Akapitzlist"/>
        <w:numPr>
          <w:ilvl w:val="0"/>
          <w:numId w:val="13"/>
        </w:numPr>
        <w:tabs>
          <w:tab w:val="left" w:pos="6804"/>
        </w:tabs>
        <w:spacing w:line="276" w:lineRule="auto"/>
      </w:pPr>
      <w:r w:rsidRPr="00616BCD">
        <w:t>propozycję</w:t>
      </w:r>
      <w:r w:rsidR="002355BE" w:rsidRPr="00616BCD">
        <w:t xml:space="preserve"> rozwiązań naprawczych.</w:t>
      </w:r>
    </w:p>
    <w:p w14:paraId="0D1B2623" w14:textId="77777777" w:rsidR="00123C8F" w:rsidRPr="00616BCD" w:rsidRDefault="00123C8F" w:rsidP="00CC2490">
      <w:pPr>
        <w:spacing w:line="276" w:lineRule="auto"/>
      </w:pPr>
    </w:p>
    <w:p w14:paraId="26F944AB" w14:textId="748D1F7F" w:rsidR="007F3AD7" w:rsidRPr="00616BCD" w:rsidRDefault="00932566" w:rsidP="00E47DC2">
      <w:pPr>
        <w:pStyle w:val="Nagwek2"/>
        <w:spacing w:line="276" w:lineRule="auto"/>
      </w:pPr>
      <w:bookmarkStart w:id="7" w:name="_Toc120544349"/>
      <w:r w:rsidRPr="00616BCD">
        <w:t>Wykorzystane materiały</w:t>
      </w:r>
      <w:bookmarkEnd w:id="7"/>
      <w:r w:rsidRPr="00616BCD">
        <w:t xml:space="preserve"> </w:t>
      </w:r>
    </w:p>
    <w:p w14:paraId="34E44D0E" w14:textId="074EE15E" w:rsidR="00770203" w:rsidRPr="00616BCD" w:rsidRDefault="00770203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Decyzja nakazująca usunięcie stwierdzonych nieprawidłowości nr 37</w:t>
      </w:r>
      <w:r w:rsidR="00F67781" w:rsidRPr="00616BCD">
        <w:t>/I/2022 z dnia 26.08.2022 r. wydana przez Łódzkiego Wojewódzkiego Inspektora Nadzoru Budowlanego znak: WIK.7713.327.2022.GKA</w:t>
      </w:r>
    </w:p>
    <w:p w14:paraId="48A158B0" w14:textId="77777777" w:rsidR="00343D0E" w:rsidRPr="00616BCD" w:rsidRDefault="00343D0E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Inspekcja kamerą CCTV w rurociągach u podnóża pory czołowej, listopad 2022 r.</w:t>
      </w:r>
    </w:p>
    <w:p w14:paraId="782899CD" w14:textId="7A49B580" w:rsidR="00343D0E" w:rsidRPr="00616BCD" w:rsidRDefault="00343D0E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Opinia geotechniczna dla potrzeb ekspertyzy stanu technicznego zbiornika DOLNA w Rawie Mazowieckiej, </w:t>
      </w:r>
      <w:r w:rsidR="00633743" w:rsidRPr="00616BCD">
        <w:t>GEOSERVICE, październik 2022 r.</w:t>
      </w:r>
    </w:p>
    <w:p w14:paraId="36F8B508" w14:textId="77777777" w:rsidR="00633743" w:rsidRPr="00616BCD" w:rsidRDefault="00633743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Wizja terenowa wraz z wykonaną dokumentacją fotograficzną.</w:t>
      </w:r>
    </w:p>
    <w:p w14:paraId="145371C7" w14:textId="268419F3" w:rsidR="00C626CA" w:rsidRPr="00616BCD" w:rsidRDefault="004E698F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Ustawa</w:t>
      </w:r>
      <w:r w:rsidR="00C626CA" w:rsidRPr="00616BCD">
        <w:t xml:space="preserve"> z dnia 20 lipca 2017 </w:t>
      </w:r>
      <w:r w:rsidRPr="00616BCD">
        <w:t>r. Prawo wodne</w:t>
      </w:r>
      <w:r w:rsidR="00C626CA" w:rsidRPr="00616BCD">
        <w:t xml:space="preserve"> (Dz. U. 2017 poz. 1566 z późniejszymi zmianami</w:t>
      </w:r>
      <w:r w:rsidRPr="00616BCD">
        <w:t>).</w:t>
      </w:r>
    </w:p>
    <w:p w14:paraId="60720FBE" w14:textId="77777777" w:rsidR="004E698F" w:rsidRPr="00616BCD" w:rsidRDefault="004E698F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Ustawa z dnia 7 lipca 1994 r. Prawo budowlane (Dz.U.1994 Nr 89 poz. 414 z późniejszymi zmianami).</w:t>
      </w:r>
    </w:p>
    <w:p w14:paraId="28066458" w14:textId="77777777" w:rsidR="00C626CA" w:rsidRPr="00616BCD" w:rsidRDefault="00C626CA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lastRenderedPageBreak/>
        <w:t>Rozporządzenie Ministra Środowiska z dnia 20 kwietnia 2007 roku w sprawie warunków technicznych, jakim powinny odpowiadać budowle hydrotechniczne i ich usytuowanie (Dz. U. 2007 nr 86, poz. 579) z późniejszymi zmianami.</w:t>
      </w:r>
    </w:p>
    <w:p w14:paraId="18444D2D" w14:textId="11DFD06A" w:rsidR="00C626CA" w:rsidRPr="00616BCD" w:rsidRDefault="00C626CA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Dane przestrzenne udostępnione na stronie internetowej </w:t>
      </w:r>
      <w:r w:rsidRPr="00616BCD">
        <w:rPr>
          <w:rStyle w:val="Hipercze"/>
          <w:color w:val="auto"/>
          <w:u w:val="none"/>
        </w:rPr>
        <w:t>www.geoportal.gov.pl</w:t>
      </w:r>
      <w:r w:rsidRPr="00616BCD">
        <w:t xml:space="preserve">. </w:t>
      </w:r>
    </w:p>
    <w:p w14:paraId="3A922834" w14:textId="77777777" w:rsidR="000D29BB" w:rsidRPr="00616BCD" w:rsidRDefault="00C626CA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Decyzja </w:t>
      </w:r>
      <w:r w:rsidR="000D29BB" w:rsidRPr="00616BCD">
        <w:t>pozwolenia wodnoprawnego wydana przez Starostę Rawskiego pismem znak: OS.II.6223-2-4/02/03 z dnia 15.07.2003 r.</w:t>
      </w:r>
    </w:p>
    <w:p w14:paraId="442533AD" w14:textId="73347BB1" w:rsidR="00C626CA" w:rsidRPr="00616BCD" w:rsidRDefault="00F66113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Decyzja pozwolenia wodnoprawnego wydana przez Marszałka Województwa Łódzkiego pismem znak: RO.VI-AP-62132/2/08 z dnia 11.08.2008 r. </w:t>
      </w:r>
      <w:r w:rsidR="00C626CA" w:rsidRPr="00616BCD">
        <w:t xml:space="preserve"> </w:t>
      </w:r>
    </w:p>
    <w:p w14:paraId="2AA26732" w14:textId="606C4E7F" w:rsidR="000D29BB" w:rsidRPr="00616BCD" w:rsidRDefault="000A3E5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Protokołu z kontroli okresowej pięcioletniej – obiektu budowlanego hydrotechnicznego Zbiornik wodny Dolna wykonanej w dniu 24.02.2022 r.</w:t>
      </w:r>
    </w:p>
    <w:p w14:paraId="0B44BF2D" w14:textId="0BE6F7AB" w:rsidR="00C626CA" w:rsidRPr="00616BCD" w:rsidRDefault="000A3E5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Protokołu z kontroli okresowej rocznej – obiektu budowlanego hydrotechnicznego Zbiornik wodny Dolna wykonanej w dniu 24.02.2022 r.</w:t>
      </w:r>
    </w:p>
    <w:p w14:paraId="36B80408" w14:textId="689CB5D3" w:rsidR="001B06B2" w:rsidRPr="00616BCD" w:rsidRDefault="001B06B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>Projekt budowlany i wykonawczy – Remont nawierzchni drogi eksploatacyjnej zbiornika wodnego Dolna w Rawie Mazowieckiej. Grudzień 2019 r, Jednostka Projektowa: Projekty i Nadzory Drogowe Jan Zawadzki.</w:t>
      </w:r>
    </w:p>
    <w:p w14:paraId="5EF8518B" w14:textId="24128A7B" w:rsidR="001B06B2" w:rsidRPr="00616BCD" w:rsidRDefault="001B06B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Projekt wykonawczy urządzeń pomiarowo kontrolnych zapór ziemnych zbiornika wodnego DOLNA w Rawie Mazowieckiej, Biuro Hydrotechniczne Janusz </w:t>
      </w:r>
      <w:proofErr w:type="spellStart"/>
      <w:r w:rsidRPr="00616BCD">
        <w:t>Tobolczyk</w:t>
      </w:r>
      <w:proofErr w:type="spellEnd"/>
      <w:r w:rsidRPr="00616BCD">
        <w:t>, lipiec 2008 r.</w:t>
      </w:r>
    </w:p>
    <w:p w14:paraId="4B404B2C" w14:textId="3B519E2B" w:rsidR="001B06B2" w:rsidRPr="00616BCD" w:rsidRDefault="001B06B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Przedmiar robót do projektu wykonawczego urządzeń pomiarowo kontrolnych zapór ziemnych zbiornika wodnego DOLNA w Rawie Mazowieckiej, Biuro Hydrotechniczne Janusz </w:t>
      </w:r>
      <w:proofErr w:type="spellStart"/>
      <w:r w:rsidRPr="00616BCD">
        <w:t>Tobolczyk</w:t>
      </w:r>
      <w:proofErr w:type="spellEnd"/>
      <w:r w:rsidRPr="00616BCD">
        <w:t>, lipiec 2008 r.</w:t>
      </w:r>
    </w:p>
    <w:p w14:paraId="452D9D4E" w14:textId="31ACDC66" w:rsidR="001B06B2" w:rsidRPr="00616BCD" w:rsidRDefault="001B06B2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Zestawienie rzędnych reperów kontrolnych, piezometrów i luster wody, Zbiornik wodny „TATAR-DOLNA” w Rawie Mazowieckiej, pomiary wykonane przez geodetę uprawnionego Krystynę </w:t>
      </w:r>
      <w:proofErr w:type="spellStart"/>
      <w:r w:rsidRPr="00616BCD">
        <w:t>Olszacką</w:t>
      </w:r>
      <w:proofErr w:type="spellEnd"/>
      <w:r w:rsidRPr="00616BCD">
        <w:t xml:space="preserve"> </w:t>
      </w:r>
      <w:r w:rsidR="00B93A07" w:rsidRPr="00616BCD">
        <w:t xml:space="preserve">w dn. </w:t>
      </w:r>
      <w:r w:rsidRPr="00616BCD">
        <w:t>27.04.2021 r.</w:t>
      </w:r>
    </w:p>
    <w:p w14:paraId="4F8FF03F" w14:textId="5E2D75E0" w:rsidR="00455F79" w:rsidRPr="00616BCD" w:rsidRDefault="00455F79" w:rsidP="003B74B4">
      <w:pPr>
        <w:pStyle w:val="Akapitzlist"/>
        <w:numPr>
          <w:ilvl w:val="1"/>
          <w:numId w:val="4"/>
        </w:numPr>
        <w:tabs>
          <w:tab w:val="left" w:pos="709"/>
          <w:tab w:val="left" w:pos="6804"/>
        </w:tabs>
        <w:spacing w:line="276" w:lineRule="auto"/>
        <w:ind w:left="709"/>
      </w:pPr>
      <w:r w:rsidRPr="00616BCD">
        <w:t xml:space="preserve">Projekt budowlany „Zbiornik Tatar-Dolna” Połączenie zbiorników TATAR i DOLNA na rzece Rawce w Rawie Mazowieckiej w jeden zbiornik, Biuro Hydrotechniczne Janusz </w:t>
      </w:r>
      <w:proofErr w:type="spellStart"/>
      <w:r w:rsidRPr="00616BCD">
        <w:t>Tobolczyk</w:t>
      </w:r>
      <w:proofErr w:type="spellEnd"/>
      <w:r w:rsidRPr="00616BCD">
        <w:t>, KOWALEWSKI Jerzy Kowalewski, grudzień 2019 r.</w:t>
      </w:r>
    </w:p>
    <w:p w14:paraId="1F33FD8D" w14:textId="77777777" w:rsidR="00FF08CA" w:rsidRPr="00616BCD" w:rsidRDefault="00FF08CA" w:rsidP="00FF08CA">
      <w:pPr>
        <w:pStyle w:val="Akapitzlist"/>
        <w:tabs>
          <w:tab w:val="left" w:pos="709"/>
          <w:tab w:val="left" w:pos="6804"/>
        </w:tabs>
        <w:spacing w:line="276" w:lineRule="auto"/>
        <w:ind w:left="709"/>
      </w:pPr>
    </w:p>
    <w:p w14:paraId="6D98247D" w14:textId="58CD82BD" w:rsidR="00F44776" w:rsidRPr="00616BCD" w:rsidRDefault="00A73BBD" w:rsidP="00CC2490">
      <w:pPr>
        <w:pStyle w:val="Nagwek1"/>
        <w:spacing w:line="276" w:lineRule="auto"/>
      </w:pPr>
      <w:bookmarkStart w:id="8" w:name="_Toc120544350"/>
      <w:bookmarkStart w:id="9" w:name="_Toc433205088"/>
      <w:r w:rsidRPr="00616BCD">
        <w:t>Charakterystyka techniczna obiektu</w:t>
      </w:r>
      <w:bookmarkEnd w:id="8"/>
    </w:p>
    <w:p w14:paraId="33731325" w14:textId="13090120" w:rsidR="00C626CA" w:rsidRPr="00616BCD" w:rsidRDefault="00494DBF" w:rsidP="00372E6F">
      <w:pPr>
        <w:spacing w:line="276" w:lineRule="auto"/>
        <w:ind w:firstLine="576"/>
      </w:pPr>
      <w:r w:rsidRPr="00616BCD">
        <w:t xml:space="preserve">Zbiornik Dolna utworzony został w latach 1980 - 1989 </w:t>
      </w:r>
      <w:r w:rsidR="00F94FF1" w:rsidRPr="00616BCD">
        <w:t xml:space="preserve">przy pomocy </w:t>
      </w:r>
      <w:r w:rsidRPr="00616BCD">
        <w:t>piętrzenia zlokalizowanego na korycie rzeki Rawki. Zapora czołowa zbiornika całkowicie przegradza dolinę Rawki. Poniżej zapory teren doliny rzecznej zajmują miejskie tereny zielone</w:t>
      </w:r>
      <w:r w:rsidR="00836464" w:rsidRPr="00616BCD">
        <w:t>,</w:t>
      </w:r>
      <w:r w:rsidRPr="00616BCD">
        <w:t xml:space="preserve"> a na obrzeżach zabudowa jednorodzinna. Górą zbiornik Dolna bezpośrednio graniczy ze zbiornikiem Tatar.</w:t>
      </w:r>
      <w:r w:rsidR="00F94FF1" w:rsidRPr="00616BCD">
        <w:t xml:space="preserve"> Zbiorn</w:t>
      </w:r>
      <w:r w:rsidR="004D05E5" w:rsidRPr="00616BCD">
        <w:t xml:space="preserve">ik służy rekreacji, wędkarstwu </w:t>
      </w:r>
      <w:r w:rsidR="00F94FF1" w:rsidRPr="00616BCD">
        <w:t>oraz piętrzy wody na potrzeby ma</w:t>
      </w:r>
      <w:r w:rsidR="005C0785" w:rsidRPr="00616BCD">
        <w:t>ł</w:t>
      </w:r>
      <w:r w:rsidR="00F94FF1" w:rsidRPr="00616BCD">
        <w:t>ej elektrowni wodnej. W skład obiektu wchodzi czasza główna oraz przyległe stawy buforowe - rybackie.</w:t>
      </w:r>
    </w:p>
    <w:p w14:paraId="4B74F122" w14:textId="2E3F4903" w:rsidR="00494DBF" w:rsidRPr="00616BCD" w:rsidRDefault="008600C3" w:rsidP="00372E6F">
      <w:pPr>
        <w:spacing w:line="276" w:lineRule="auto"/>
        <w:ind w:firstLine="576"/>
      </w:pPr>
      <w:r w:rsidRPr="00616BCD">
        <w:t>W skład zbiornika wchodzą: zapora czołowa, budowla przelewowo-upustowa, ujęcie energetyczne, elektrownia wodna, dolne koryto rzeki, kanał odpływowy elektrowni (Młynówki), zapora boczna lewa, rów</w:t>
      </w:r>
      <w:r w:rsidR="00CB7B21" w:rsidRPr="00616BCD">
        <w:t xml:space="preserve"> opaskowy, zapora boczna prawa, staw nr 1, 2, 3, 4 i 5.</w:t>
      </w:r>
      <w:r w:rsidRPr="00616BCD">
        <w:t xml:space="preserve"> </w:t>
      </w:r>
    </w:p>
    <w:bookmarkEnd w:id="9"/>
    <w:p w14:paraId="4A3DB9D0" w14:textId="77777777" w:rsidR="001E6026" w:rsidRPr="00616BCD" w:rsidRDefault="001E6026" w:rsidP="00520C90">
      <w:pPr>
        <w:spacing w:line="276" w:lineRule="auto"/>
      </w:pPr>
    </w:p>
    <w:p w14:paraId="02FDBF93" w14:textId="34984CA2" w:rsidR="006308F3" w:rsidRPr="00616BCD" w:rsidRDefault="008A34E2" w:rsidP="00CC2490">
      <w:pPr>
        <w:pStyle w:val="Nagwek2"/>
        <w:tabs>
          <w:tab w:val="left" w:pos="6804"/>
        </w:tabs>
        <w:spacing w:line="276" w:lineRule="auto"/>
      </w:pPr>
      <w:bookmarkStart w:id="10" w:name="_Toc120544351"/>
      <w:r w:rsidRPr="00616BCD">
        <w:t>Zapora czołowa</w:t>
      </w:r>
      <w:r w:rsidR="0074560A" w:rsidRPr="00616BCD">
        <w:t xml:space="preserve"> zbiornika Dolna</w:t>
      </w:r>
      <w:bookmarkEnd w:id="10"/>
    </w:p>
    <w:p w14:paraId="11E02A03" w14:textId="49BB37F8" w:rsidR="009F0750" w:rsidRPr="00616BCD" w:rsidRDefault="00D97FBE" w:rsidP="00372E6F">
      <w:pPr>
        <w:spacing w:line="276" w:lineRule="auto"/>
        <w:ind w:firstLine="567"/>
      </w:pPr>
      <w:r w:rsidRPr="00616BCD">
        <w:t>Zapora ziemna jednorodna wykonana z zagęszczonych pi</w:t>
      </w:r>
      <w:r w:rsidR="00343D0E" w:rsidRPr="00616BCD">
        <w:t>as</w:t>
      </w:r>
      <w:r w:rsidRPr="00616BCD">
        <w:t>ków ze złóż poza zbiornikiem.</w:t>
      </w:r>
      <w:r w:rsidR="009F0750" w:rsidRPr="00616BCD">
        <w:t xml:space="preserve"> Uszczelnienie i umocnienie zapory stanowi:</w:t>
      </w:r>
    </w:p>
    <w:p w14:paraId="271CFE5B" w14:textId="4F9D95DA" w:rsidR="00D97FBE" w:rsidRPr="00616BCD" w:rsidRDefault="009F0750" w:rsidP="003B74B4">
      <w:pPr>
        <w:pStyle w:val="Akapitzlist"/>
        <w:numPr>
          <w:ilvl w:val="0"/>
          <w:numId w:val="5"/>
        </w:numPr>
        <w:spacing w:line="276" w:lineRule="auto"/>
      </w:pPr>
      <w:r w:rsidRPr="00616BCD">
        <w:lastRenderedPageBreak/>
        <w:t>ekran z płyt żelbetowych gładkich zakończonych przy koronie podwójnym łamaczem fal,</w:t>
      </w:r>
    </w:p>
    <w:p w14:paraId="5E5E4AB1" w14:textId="425C24B4" w:rsidR="009F0750" w:rsidRPr="00616BCD" w:rsidRDefault="009F0750" w:rsidP="003B74B4">
      <w:pPr>
        <w:pStyle w:val="Akapitzlist"/>
        <w:numPr>
          <w:ilvl w:val="0"/>
          <w:numId w:val="5"/>
        </w:numPr>
        <w:spacing w:line="276" w:lineRule="auto"/>
      </w:pPr>
      <w:r w:rsidRPr="00616BCD">
        <w:t xml:space="preserve">w dnie zbiornika na szerokości </w:t>
      </w:r>
      <w:r w:rsidRPr="00616BCD">
        <w:rPr>
          <w:rFonts w:cstheme="minorHAnsi"/>
        </w:rPr>
        <w:t>≥20 m od podstawy skarpy zapory – fartuch z folii,</w:t>
      </w:r>
    </w:p>
    <w:p w14:paraId="742CAFD8" w14:textId="165CB2BB" w:rsidR="009F0750" w:rsidRPr="00616BCD" w:rsidRDefault="009F0750" w:rsidP="003B74B4">
      <w:pPr>
        <w:pStyle w:val="Akapitzlist"/>
        <w:numPr>
          <w:ilvl w:val="0"/>
          <w:numId w:val="5"/>
        </w:numPr>
        <w:spacing w:line="276" w:lineRule="auto"/>
      </w:pPr>
      <w:r w:rsidRPr="00616BCD">
        <w:t>w koronie zapory – nawierzchnia drogow</w:t>
      </w:r>
      <w:r w:rsidR="00CC2490" w:rsidRPr="00616BCD">
        <w:t>a, asfaltowa szerokości 4,8 m w </w:t>
      </w:r>
      <w:r w:rsidRPr="00616BCD">
        <w:t>krawężnikach</w:t>
      </w:r>
      <w:r w:rsidR="005C0785" w:rsidRPr="00616BCD">
        <w:t>,</w:t>
      </w:r>
    </w:p>
    <w:p w14:paraId="0AE110D0" w14:textId="07D9CB46" w:rsidR="009F0750" w:rsidRPr="00616BCD" w:rsidRDefault="009F0750" w:rsidP="003B74B4">
      <w:pPr>
        <w:pStyle w:val="Akapitzlist"/>
        <w:numPr>
          <w:ilvl w:val="0"/>
          <w:numId w:val="5"/>
        </w:numPr>
        <w:spacing w:line="276" w:lineRule="auto"/>
      </w:pPr>
      <w:r w:rsidRPr="00616BCD">
        <w:t>skarpy dolnej – porost traw,</w:t>
      </w:r>
    </w:p>
    <w:p w14:paraId="71E8B7A3" w14:textId="6A7CB2F2" w:rsidR="009F0750" w:rsidRPr="00616BCD" w:rsidRDefault="009F0750" w:rsidP="003B74B4">
      <w:pPr>
        <w:pStyle w:val="Akapitzlist"/>
        <w:numPr>
          <w:ilvl w:val="0"/>
          <w:numId w:val="5"/>
        </w:numPr>
        <w:spacing w:line="276" w:lineRule="auto"/>
      </w:pPr>
      <w:r w:rsidRPr="00616BCD">
        <w:t xml:space="preserve">zabezpieczenie </w:t>
      </w:r>
      <w:proofErr w:type="spellStart"/>
      <w:r w:rsidRPr="00616BCD">
        <w:t>przeciwfiltracyjne</w:t>
      </w:r>
      <w:proofErr w:type="spellEnd"/>
      <w:r w:rsidRPr="00616BCD">
        <w:t xml:space="preserve"> stanowi drenaż </w:t>
      </w:r>
      <w:r w:rsidR="00CC2490" w:rsidRPr="00616BCD">
        <w:t>rurowy z sączków ceramicznych o </w:t>
      </w:r>
      <w:r w:rsidRPr="00616BCD">
        <w:t>średnicy 20 cm w obsypcie filtracyjnej w podstawie dolnej skarpy zapory.</w:t>
      </w:r>
    </w:p>
    <w:p w14:paraId="13789F2C" w14:textId="77777777" w:rsidR="00CC2490" w:rsidRPr="00616BCD" w:rsidRDefault="00CC2490" w:rsidP="00CC2490">
      <w:pPr>
        <w:spacing w:line="276" w:lineRule="auto"/>
        <w:ind w:left="567"/>
      </w:pPr>
    </w:p>
    <w:p w14:paraId="2B50FDDC" w14:textId="6746EDE5" w:rsidR="00AE6B57" w:rsidRPr="00616BCD" w:rsidRDefault="00AE6B57" w:rsidP="00CC2490">
      <w:pPr>
        <w:spacing w:line="276" w:lineRule="auto"/>
        <w:ind w:left="567"/>
      </w:pPr>
      <w:r w:rsidRPr="00616BCD">
        <w:t>Zapora charakteryzuje się następującymi parametrami:</w:t>
      </w:r>
    </w:p>
    <w:p w14:paraId="27214F6C" w14:textId="28F585B0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normalny poziom piętrzenia 140,0 m n.p.m.,</w:t>
      </w:r>
    </w:p>
    <w:p w14:paraId="6E166CCD" w14:textId="2A4D06EA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rzędna korony na szerokości zbiornika głównego 141,5 m n.p.m.,</w:t>
      </w:r>
    </w:p>
    <w:p w14:paraId="057D12F5" w14:textId="232E118E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wzniesienie korony nad NPP 1,5 m,</w:t>
      </w:r>
    </w:p>
    <w:p w14:paraId="680F048A" w14:textId="52F458E3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wysokość piętrzenia 5,5 m,</w:t>
      </w:r>
    </w:p>
    <w:p w14:paraId="39642BE2" w14:textId="21D27E42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maksymalna wysokość nasypu 5,5 m,</w:t>
      </w:r>
    </w:p>
    <w:p w14:paraId="0302E9DD" w14:textId="43C0370C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długość z podjazdami 506 m,</w:t>
      </w:r>
    </w:p>
    <w:p w14:paraId="23425B95" w14:textId="4214D63B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>szerokość korony 7,0 m,</w:t>
      </w:r>
    </w:p>
    <w:p w14:paraId="400CB1FC" w14:textId="182B6705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 xml:space="preserve">nachylenie skarpy </w:t>
      </w:r>
      <w:proofErr w:type="spellStart"/>
      <w:r w:rsidRPr="00616BCD">
        <w:t>odwodnej</w:t>
      </w:r>
      <w:proofErr w:type="spellEnd"/>
      <w:r w:rsidRPr="00616BCD">
        <w:t xml:space="preserve"> 1:2,</w:t>
      </w:r>
    </w:p>
    <w:p w14:paraId="346B6C6D" w14:textId="541BE0FD" w:rsidR="00AE6B57" w:rsidRPr="00616BCD" w:rsidRDefault="00AE6B57" w:rsidP="003B74B4">
      <w:pPr>
        <w:pStyle w:val="Akapitzlist"/>
        <w:numPr>
          <w:ilvl w:val="0"/>
          <w:numId w:val="6"/>
        </w:numPr>
        <w:spacing w:line="276" w:lineRule="auto"/>
      </w:pPr>
      <w:r w:rsidRPr="00616BCD">
        <w:t xml:space="preserve">nachylenie skarpy </w:t>
      </w:r>
      <w:proofErr w:type="spellStart"/>
      <w:r w:rsidRPr="00616BCD">
        <w:t>odpowietrznej</w:t>
      </w:r>
      <w:proofErr w:type="spellEnd"/>
      <w:r w:rsidRPr="00616BCD">
        <w:t xml:space="preserve"> 1:2.</w:t>
      </w:r>
    </w:p>
    <w:p w14:paraId="6F216961" w14:textId="77777777" w:rsidR="000B4511" w:rsidRPr="00616BCD" w:rsidRDefault="000B4511" w:rsidP="00CC2490">
      <w:pPr>
        <w:spacing w:line="276" w:lineRule="auto"/>
        <w:rPr>
          <w:lang w:bidi="hi-IN"/>
        </w:rPr>
      </w:pPr>
    </w:p>
    <w:p w14:paraId="209BA945" w14:textId="53E32C8A" w:rsidR="006308F3" w:rsidRPr="00616BCD" w:rsidRDefault="00CC2490" w:rsidP="00CC2490">
      <w:pPr>
        <w:pStyle w:val="Nagwek2"/>
        <w:spacing w:line="276" w:lineRule="auto"/>
      </w:pPr>
      <w:bookmarkStart w:id="11" w:name="_Toc120544352"/>
      <w:r w:rsidRPr="00616BCD">
        <w:t>Budowla przelewowo-upustowa</w:t>
      </w:r>
      <w:r w:rsidR="0074560A" w:rsidRPr="00616BCD">
        <w:t xml:space="preserve"> zbiornika Dolna</w:t>
      </w:r>
      <w:bookmarkEnd w:id="11"/>
    </w:p>
    <w:p w14:paraId="2A10D225" w14:textId="77777777" w:rsidR="001336C7" w:rsidRPr="00616BCD" w:rsidRDefault="00443927" w:rsidP="00372E6F">
      <w:pPr>
        <w:spacing w:line="276" w:lineRule="auto"/>
        <w:ind w:firstLine="576"/>
      </w:pPr>
      <w:r w:rsidRPr="00616BCD">
        <w:t>Budowla żelbetowa monolityczna z betonu hydrotechnicznego składająca się ze studni upustów dennych, sekcji przelewów z przelewem stałym o rozwiniętej koronie, przewodu odpływowego i niecki wypadowej.</w:t>
      </w:r>
    </w:p>
    <w:p w14:paraId="029CB20A" w14:textId="77777777" w:rsidR="006608F4" w:rsidRPr="00616BCD" w:rsidRDefault="006608F4" w:rsidP="00CC2490">
      <w:pPr>
        <w:spacing w:line="276" w:lineRule="auto"/>
        <w:ind w:firstLine="360"/>
      </w:pPr>
    </w:p>
    <w:p w14:paraId="1611C830" w14:textId="72D7E49A" w:rsidR="004D6B7B" w:rsidRPr="00616BCD" w:rsidRDefault="004D6B7B" w:rsidP="00372E6F">
      <w:pPr>
        <w:spacing w:line="276" w:lineRule="auto"/>
        <w:ind w:firstLine="576"/>
      </w:pPr>
      <w:r w:rsidRPr="00616BCD">
        <w:t>Budowla charakteryzuje się następującymi parametrami:</w:t>
      </w:r>
    </w:p>
    <w:p w14:paraId="134FAE21" w14:textId="1CE4D95E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przepływ obliczeniowy 44,4 m</w:t>
      </w:r>
      <w:r w:rsidRPr="00616BCD">
        <w:rPr>
          <w:vertAlign w:val="superscript"/>
        </w:rPr>
        <w:t>3</w:t>
      </w:r>
      <w:r w:rsidRPr="00616BCD">
        <w:t>/s,</w:t>
      </w:r>
    </w:p>
    <w:p w14:paraId="5E9BBD1D" w14:textId="172A4886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przepływ kontrolny 55,4 m</w:t>
      </w:r>
      <w:r w:rsidRPr="00616BCD">
        <w:rPr>
          <w:vertAlign w:val="superscript"/>
        </w:rPr>
        <w:t>3</w:t>
      </w:r>
      <w:r w:rsidRPr="00616BCD">
        <w:t>/s,</w:t>
      </w:r>
    </w:p>
    <w:p w14:paraId="0AC2D508" w14:textId="7FA79121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rzędna NPP 140,0 m n.p.m.,</w:t>
      </w:r>
    </w:p>
    <w:p w14:paraId="29BD8FAE" w14:textId="652DD675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długość przelewu stałego 73,3 m,</w:t>
      </w:r>
    </w:p>
    <w:p w14:paraId="1D09AEBB" w14:textId="5BCF48EA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średnica upustów dennych 2x1,4 m,</w:t>
      </w:r>
    </w:p>
    <w:p w14:paraId="0404EFDF" w14:textId="14B8011B" w:rsidR="004D6B7B" w:rsidRPr="00616BCD" w:rsidRDefault="001A2921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wysokość piętrzenia 5,5 m,</w:t>
      </w:r>
    </w:p>
    <w:p w14:paraId="659B37F2" w14:textId="34E47EAF" w:rsidR="004D6B7B" w:rsidRPr="00616BCD" w:rsidRDefault="006608F4" w:rsidP="003B74B4">
      <w:pPr>
        <w:pStyle w:val="Akapitzlist"/>
        <w:numPr>
          <w:ilvl w:val="0"/>
          <w:numId w:val="7"/>
        </w:numPr>
        <w:spacing w:line="276" w:lineRule="auto"/>
      </w:pPr>
      <w:r w:rsidRPr="00616BCD">
        <w:t>wysokość stopnia 1,0 m.</w:t>
      </w:r>
    </w:p>
    <w:p w14:paraId="5066D0E5" w14:textId="77777777" w:rsidR="006608F4" w:rsidRPr="00616BCD" w:rsidRDefault="006608F4" w:rsidP="006608F4">
      <w:pPr>
        <w:pStyle w:val="Akapitzlist"/>
        <w:spacing w:line="276" w:lineRule="auto"/>
        <w:ind w:left="1080"/>
      </w:pPr>
    </w:p>
    <w:p w14:paraId="4248D641" w14:textId="732AD6AE" w:rsidR="006608F4" w:rsidRPr="00616BCD" w:rsidRDefault="006608F4" w:rsidP="00A15152">
      <w:pPr>
        <w:spacing w:line="276" w:lineRule="auto"/>
        <w:ind w:firstLine="576"/>
      </w:pPr>
      <w:r w:rsidRPr="00616BCD">
        <w:t>Zamknięcie upustów – zasuwy wodociągowe płaskie o średnicy 1400 mm, główne z napędem elektrycznym natomiast awaryjne z napędem ręcznym. Upust wody biologicznej ma średnicę 300 mm włączany jest automatycznie przy wyłączeniu elektrowni poniżej NPP.</w:t>
      </w:r>
    </w:p>
    <w:p w14:paraId="4D3DE5D9" w14:textId="77777777" w:rsidR="009A6F8A" w:rsidRPr="00616BCD" w:rsidRDefault="009A6F8A" w:rsidP="00A15152">
      <w:pPr>
        <w:spacing w:line="276" w:lineRule="auto"/>
        <w:ind w:firstLine="576"/>
      </w:pPr>
    </w:p>
    <w:p w14:paraId="7F50652F" w14:textId="5B93DE7D" w:rsidR="006608F4" w:rsidRPr="00616BCD" w:rsidRDefault="006608F4" w:rsidP="004322A3">
      <w:pPr>
        <w:pStyle w:val="Nagwek2"/>
        <w:spacing w:line="276" w:lineRule="auto"/>
      </w:pPr>
      <w:bookmarkStart w:id="12" w:name="_Toc120544353"/>
      <w:r w:rsidRPr="00616BCD">
        <w:t>Ujęcie energetyczne</w:t>
      </w:r>
      <w:r w:rsidR="0074560A" w:rsidRPr="00616BCD">
        <w:t xml:space="preserve"> zbiornika Dolna</w:t>
      </w:r>
      <w:bookmarkEnd w:id="12"/>
    </w:p>
    <w:p w14:paraId="680BF0C5" w14:textId="0096F016" w:rsidR="006608F4" w:rsidRPr="00616BCD" w:rsidRDefault="004322A3" w:rsidP="00372E6F">
      <w:pPr>
        <w:spacing w:line="276" w:lineRule="auto"/>
        <w:ind w:firstLine="576"/>
      </w:pPr>
      <w:r w:rsidRPr="00616BCD">
        <w:t>Budowla żelbetowa monolityczna posiadająca następujące parametry:</w:t>
      </w:r>
    </w:p>
    <w:p w14:paraId="398519BD" w14:textId="2E29D8C4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rzędna normalnego piętrzenia 140,0 m n.p.m.,</w:t>
      </w:r>
    </w:p>
    <w:p w14:paraId="6DAC2118" w14:textId="72D07CDC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rzędna progu wlotu ujęcia 137,5 m n.p.m.,</w:t>
      </w:r>
    </w:p>
    <w:p w14:paraId="59EBF7F6" w14:textId="092BB86E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maksymalna wysokość piętrzenia 3,5 m n.p.m.,</w:t>
      </w:r>
    </w:p>
    <w:p w14:paraId="1F09B78A" w14:textId="3C31DB84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lastRenderedPageBreak/>
        <w:t>światło wlotu 1,5 m,</w:t>
      </w:r>
    </w:p>
    <w:p w14:paraId="17797549" w14:textId="121EBA99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średnica przewodu odprowadzenia 1,2 m,</w:t>
      </w:r>
    </w:p>
    <w:p w14:paraId="0F3C623E" w14:textId="7AA4DB8C" w:rsidR="004322A3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przepływ normalny 2,4 m</w:t>
      </w:r>
      <w:r w:rsidRPr="00616BCD">
        <w:rPr>
          <w:vertAlign w:val="superscript"/>
        </w:rPr>
        <w:t>3</w:t>
      </w:r>
      <w:r w:rsidRPr="00616BCD">
        <w:t>/s,</w:t>
      </w:r>
    </w:p>
    <w:p w14:paraId="755B56F6" w14:textId="043B99AA" w:rsidR="00417C88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przepływ maksymalny 3,2 m</w:t>
      </w:r>
      <w:r w:rsidRPr="00616BCD">
        <w:rPr>
          <w:vertAlign w:val="superscript"/>
        </w:rPr>
        <w:t>3</w:t>
      </w:r>
      <w:r w:rsidRPr="00616BCD">
        <w:t>/s,</w:t>
      </w:r>
    </w:p>
    <w:p w14:paraId="157F174A" w14:textId="77777777" w:rsidR="00FC6766" w:rsidRPr="00616BCD" w:rsidRDefault="00417C88" w:rsidP="003B74B4">
      <w:pPr>
        <w:pStyle w:val="Akapitzlist"/>
        <w:numPr>
          <w:ilvl w:val="0"/>
          <w:numId w:val="8"/>
        </w:numPr>
        <w:spacing w:line="276" w:lineRule="auto"/>
      </w:pPr>
      <w:r w:rsidRPr="00616BCD">
        <w:t>zamknięcie główne – motylowe o średnicy 1200 mm z napędem elektrycznym, sterowanym ręcznie i automatycznie w przypadku zaniku napięcia na odbiorze elektrowni lub wyłączenia ręcznego hydrozespołu.</w:t>
      </w:r>
    </w:p>
    <w:p w14:paraId="0105094D" w14:textId="2BD06660" w:rsidR="0074560A" w:rsidRPr="00616BCD" w:rsidRDefault="00417C88" w:rsidP="00520C90">
      <w:pPr>
        <w:pStyle w:val="Akapitzlist"/>
        <w:spacing w:line="276" w:lineRule="auto"/>
        <w:ind w:left="1151"/>
      </w:pPr>
      <w:r w:rsidRPr="00616BCD">
        <w:t xml:space="preserve"> </w:t>
      </w:r>
    </w:p>
    <w:p w14:paraId="22E2058C" w14:textId="58DDE13B" w:rsidR="00A152E3" w:rsidRPr="00616BCD" w:rsidRDefault="00A152E3" w:rsidP="00A152E3">
      <w:pPr>
        <w:pStyle w:val="Nagwek2"/>
        <w:spacing w:line="276" w:lineRule="auto"/>
      </w:pPr>
      <w:bookmarkStart w:id="13" w:name="_Toc120544354"/>
      <w:r w:rsidRPr="00616BCD">
        <w:t>Zapora boczna lewa</w:t>
      </w:r>
      <w:r w:rsidR="0074560A" w:rsidRPr="00616BCD">
        <w:t xml:space="preserve"> zbiornika Dolna</w:t>
      </w:r>
      <w:bookmarkEnd w:id="13"/>
    </w:p>
    <w:p w14:paraId="47F764BF" w14:textId="2CCAC1C8" w:rsidR="00092183" w:rsidRPr="00616BCD" w:rsidRDefault="003A5E96" w:rsidP="00092183">
      <w:pPr>
        <w:spacing w:line="276" w:lineRule="auto"/>
        <w:ind w:firstLine="576"/>
      </w:pPr>
      <w:r w:rsidRPr="00616BCD">
        <w:t>Zapora ziemna wykonana z gruntów miejscowych z dna zbiornika w tym</w:t>
      </w:r>
      <w:r w:rsidR="00092183" w:rsidRPr="00616BCD">
        <w:t xml:space="preserve"> organicznych i</w:t>
      </w:r>
      <w:r w:rsidR="000F6950" w:rsidRPr="00616BCD">
        <w:t> </w:t>
      </w:r>
      <w:r w:rsidR="00092183" w:rsidRPr="00616BCD">
        <w:t>ziemi roślinnej, obudowana gruntem piaszczystym ze złóż poza zbiornikiem. Zapora nie posiada elementów uszczelnienia. Posiada natomiast następujące umocnienia:</w:t>
      </w:r>
    </w:p>
    <w:p w14:paraId="725F076F" w14:textId="7F07C8A1" w:rsidR="00092183" w:rsidRPr="00616BCD" w:rsidRDefault="00236D2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s</w:t>
      </w:r>
      <w:r w:rsidR="00043554" w:rsidRPr="00616BCD">
        <w:t xml:space="preserve">karpa </w:t>
      </w:r>
      <w:proofErr w:type="spellStart"/>
      <w:r w:rsidR="00043554" w:rsidRPr="00616BCD">
        <w:t>odwodna</w:t>
      </w:r>
      <w:proofErr w:type="spellEnd"/>
      <w:r w:rsidR="00043554" w:rsidRPr="00616BCD">
        <w:t xml:space="preserve"> na odcinku </w:t>
      </w:r>
      <w:proofErr w:type="spellStart"/>
      <w:r w:rsidR="008D7CE2" w:rsidRPr="00616BCD">
        <w:t>h</w:t>
      </w:r>
      <w:r w:rsidR="00043554" w:rsidRPr="00616BCD">
        <w:t>m</w:t>
      </w:r>
      <w:proofErr w:type="spellEnd"/>
      <w:r w:rsidR="00043554" w:rsidRPr="00616BCD">
        <w:t xml:space="preserve"> 0+26 do 5+69 na długości 543 m u podnóża posiada umocnienia siatkowo-kamienne, a powyżej trawiaste,</w:t>
      </w:r>
    </w:p>
    <w:p w14:paraId="76BC6982" w14:textId="2BF77931" w:rsidR="00043554" w:rsidRPr="00616BCD" w:rsidRDefault="00236D2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s</w:t>
      </w:r>
      <w:r w:rsidR="00043554" w:rsidRPr="00616BCD">
        <w:t xml:space="preserve">karpa </w:t>
      </w:r>
      <w:proofErr w:type="spellStart"/>
      <w:r w:rsidR="00043554" w:rsidRPr="00616BCD">
        <w:t>odwodna</w:t>
      </w:r>
      <w:proofErr w:type="spellEnd"/>
      <w:r w:rsidR="00043554" w:rsidRPr="00616BCD">
        <w:t xml:space="preserve"> na odcinku </w:t>
      </w:r>
      <w:proofErr w:type="spellStart"/>
      <w:r w:rsidR="008D7CE2" w:rsidRPr="00616BCD">
        <w:t>h</w:t>
      </w:r>
      <w:r w:rsidR="00043554" w:rsidRPr="00616BCD">
        <w:t>m</w:t>
      </w:r>
      <w:proofErr w:type="spellEnd"/>
      <w:r w:rsidR="00043554" w:rsidRPr="00616BCD">
        <w:t xml:space="preserve"> 5+69 do 13+46 na długości 777 m u podnóża posiada naturalny porost trzcin</w:t>
      </w:r>
      <w:r w:rsidRPr="00616BCD">
        <w:t xml:space="preserve"> powyżej natomiast umocnienie trawiaste,</w:t>
      </w:r>
    </w:p>
    <w:p w14:paraId="1487547C" w14:textId="71055784" w:rsidR="00236D2D" w:rsidRPr="00616BCD" w:rsidRDefault="00236D2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korona na odcinku </w:t>
      </w:r>
      <w:proofErr w:type="spellStart"/>
      <w:r w:rsidR="008D7CE2" w:rsidRPr="00616BCD">
        <w:t>h</w:t>
      </w:r>
      <w:r w:rsidRPr="00616BCD">
        <w:t>m</w:t>
      </w:r>
      <w:proofErr w:type="spellEnd"/>
      <w:r w:rsidRPr="00616BCD">
        <w:t xml:space="preserve"> 0+26 do 13+46 na długości 1320 m nawierzchnia szerokości 3,5 m z kostki betonowej w obrzeżach chodnikowych pobocza trawiaste.</w:t>
      </w:r>
    </w:p>
    <w:p w14:paraId="4DBEF305" w14:textId="77777777" w:rsidR="00236D2D" w:rsidRPr="00616BCD" w:rsidRDefault="00092183" w:rsidP="00CC2490">
      <w:pPr>
        <w:spacing w:line="276" w:lineRule="auto"/>
        <w:ind w:firstLine="360"/>
      </w:pPr>
      <w:r w:rsidRPr="00616BCD">
        <w:t xml:space="preserve"> </w:t>
      </w:r>
      <w:r w:rsidR="003A5E96" w:rsidRPr="00616BCD">
        <w:t xml:space="preserve"> </w:t>
      </w:r>
    </w:p>
    <w:p w14:paraId="0EB977CA" w14:textId="317DE620" w:rsidR="00CC2490" w:rsidRPr="00616BCD" w:rsidRDefault="00236D2D" w:rsidP="00CC2490">
      <w:pPr>
        <w:spacing w:line="276" w:lineRule="auto"/>
        <w:ind w:firstLine="360"/>
      </w:pPr>
      <w:r w:rsidRPr="00616BCD">
        <w:t>Zapora charakteryzuje się następującymi parametrami:</w:t>
      </w:r>
    </w:p>
    <w:p w14:paraId="45F23543" w14:textId="5902DEF6" w:rsidR="00236D2D" w:rsidRPr="00616BCD" w:rsidRDefault="0003546A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rzędna korony na szerokości zbiornika głównego 141,2 m n.p.m.,</w:t>
      </w:r>
    </w:p>
    <w:p w14:paraId="73D79FA3" w14:textId="4A50591A" w:rsidR="00606D7F" w:rsidRPr="00616BCD" w:rsidRDefault="00606D7F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wzniesienie korony nad NPP 1,2 m,</w:t>
      </w:r>
    </w:p>
    <w:p w14:paraId="32142807" w14:textId="520BE44D" w:rsidR="00606D7F" w:rsidRPr="00616BCD" w:rsidRDefault="00606D7F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wysokość piętrzenia (ponad dno rowu opaskowego) 2,35 m,</w:t>
      </w:r>
    </w:p>
    <w:p w14:paraId="7B38EDE8" w14:textId="623B6306" w:rsidR="00606D7F" w:rsidRPr="00616BCD" w:rsidRDefault="00606D7F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maksymalna wysokość nasypu 3,55 m,</w:t>
      </w:r>
    </w:p>
    <w:p w14:paraId="2D42441A" w14:textId="516633EA" w:rsidR="00606D7F" w:rsidRPr="00616BCD" w:rsidRDefault="00606D7F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długość 1368 m,</w:t>
      </w:r>
    </w:p>
    <w:p w14:paraId="1B52C542" w14:textId="05893D3A" w:rsidR="00606D7F" w:rsidRPr="00616BCD" w:rsidRDefault="00606D7F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szerokość korony 5,0 m,</w:t>
      </w:r>
    </w:p>
    <w:p w14:paraId="3DF3F092" w14:textId="37F34C46" w:rsidR="00053A9D" w:rsidRPr="00616BCD" w:rsidRDefault="00C248C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nachylenie skarpy </w:t>
      </w:r>
      <w:proofErr w:type="spellStart"/>
      <w:r w:rsidRPr="00616BCD">
        <w:t>odwodnej</w:t>
      </w:r>
      <w:proofErr w:type="spellEnd"/>
      <w:r w:rsidRPr="00616BCD">
        <w:t>, umocnionej trwale 1:2,5,</w:t>
      </w:r>
    </w:p>
    <w:p w14:paraId="44A6395C" w14:textId="290921FA" w:rsidR="00C248C7" w:rsidRPr="00616BCD" w:rsidRDefault="00C248C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nachylenie skarpy </w:t>
      </w:r>
      <w:proofErr w:type="spellStart"/>
      <w:r w:rsidRPr="00616BCD">
        <w:t>odwodnej</w:t>
      </w:r>
      <w:proofErr w:type="spellEnd"/>
      <w:r w:rsidRPr="00616BCD">
        <w:t>, trawiastej 1:5,</w:t>
      </w:r>
    </w:p>
    <w:p w14:paraId="0BC1E8B5" w14:textId="03DBB75D" w:rsidR="00C248C7" w:rsidRPr="00616BCD" w:rsidRDefault="00C248C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nachylenie skarpy </w:t>
      </w:r>
      <w:proofErr w:type="spellStart"/>
      <w:r w:rsidRPr="00616BCD">
        <w:t>odpowietrznej</w:t>
      </w:r>
      <w:proofErr w:type="spellEnd"/>
      <w:r w:rsidRPr="00616BCD">
        <w:t xml:space="preserve"> 1:2,</w:t>
      </w:r>
    </w:p>
    <w:p w14:paraId="58E28806" w14:textId="5FCDCB54" w:rsidR="00606D7F" w:rsidRPr="00616BCD" w:rsidRDefault="00C248C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drenaż rowem opaskowym.</w:t>
      </w:r>
    </w:p>
    <w:p w14:paraId="5A2878F4" w14:textId="77777777" w:rsidR="00FC6766" w:rsidRPr="00616BCD" w:rsidRDefault="00FC6766" w:rsidP="00FC6766">
      <w:pPr>
        <w:pStyle w:val="Akapitzlist"/>
        <w:spacing w:line="276" w:lineRule="auto"/>
        <w:ind w:left="965"/>
      </w:pPr>
    </w:p>
    <w:p w14:paraId="570C4247" w14:textId="69961121" w:rsidR="000E5360" w:rsidRPr="00616BCD" w:rsidRDefault="00552FC2" w:rsidP="000E5360">
      <w:pPr>
        <w:pStyle w:val="Nagwek2"/>
        <w:spacing w:line="276" w:lineRule="auto"/>
      </w:pPr>
      <w:bookmarkStart w:id="14" w:name="_Toc120544355"/>
      <w:r w:rsidRPr="00616BCD">
        <w:t>Rów opaskowy</w:t>
      </w:r>
      <w:bookmarkEnd w:id="14"/>
    </w:p>
    <w:p w14:paraId="48D411F2" w14:textId="77777777" w:rsidR="00A92666" w:rsidRPr="00616BCD" w:rsidRDefault="00552FC2" w:rsidP="00E64CF9">
      <w:pPr>
        <w:spacing w:line="276" w:lineRule="auto"/>
        <w:ind w:firstLine="576"/>
      </w:pPr>
      <w:r w:rsidRPr="00616BCD">
        <w:t>Rów opaskowy pełni przede wszystkim funkcję drenażu zapory. Stanowi jednocześnie główny element ochrony terenów lewego brzegu zbiornika przed oddziaływaniem piętrzenia.</w:t>
      </w:r>
      <w:r w:rsidR="00E64CF9" w:rsidRPr="00616BCD">
        <w:t xml:space="preserve"> Odprowadza jednocześnie wody opadowe i odwadnia przyległy do zapory teren zabudowany. Ponadto stanowi odpływ stawów wędkarskich nr 4 i 5.</w:t>
      </w:r>
    </w:p>
    <w:p w14:paraId="78639314" w14:textId="77777777" w:rsidR="00A92666" w:rsidRPr="00616BCD" w:rsidRDefault="00A92666" w:rsidP="00E64CF9">
      <w:pPr>
        <w:spacing w:line="276" w:lineRule="auto"/>
        <w:ind w:firstLine="576"/>
      </w:pPr>
      <w:r w:rsidRPr="00616BCD">
        <w:t>Rów charakteryzuje się następującymi parametrami:</w:t>
      </w:r>
    </w:p>
    <w:p w14:paraId="1F98DE2C" w14:textId="3355F981" w:rsidR="00A92666" w:rsidRPr="00616BCD" w:rsidRDefault="00734653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p</w:t>
      </w:r>
      <w:r w:rsidR="00A92666" w:rsidRPr="00616BCD">
        <w:t>owierzchnia zlewni terenowej 1,66 km</w:t>
      </w:r>
      <w:r w:rsidR="00A92666" w:rsidRPr="00616BCD">
        <w:rPr>
          <w:vertAlign w:val="superscript"/>
        </w:rPr>
        <w:t>2</w:t>
      </w:r>
      <w:r w:rsidR="00A92666" w:rsidRPr="00616BCD">
        <w:t>,</w:t>
      </w:r>
    </w:p>
    <w:p w14:paraId="4A6B0AAE" w14:textId="4AF68294" w:rsidR="00A92666" w:rsidRPr="00616BCD" w:rsidRDefault="00734653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p</w:t>
      </w:r>
      <w:r w:rsidR="00A92666" w:rsidRPr="00616BCD">
        <w:t>rzepływ miarodajny z opadu burzowego 2% - 3,53 m</w:t>
      </w:r>
      <w:r w:rsidR="00A92666" w:rsidRPr="00616BCD">
        <w:rPr>
          <w:vertAlign w:val="superscript"/>
        </w:rPr>
        <w:t>3</w:t>
      </w:r>
      <w:r w:rsidR="00A92666" w:rsidRPr="00616BCD">
        <w:t>/s,</w:t>
      </w:r>
    </w:p>
    <w:p w14:paraId="163D8E7C" w14:textId="03D4CD4F" w:rsidR="00A92666" w:rsidRPr="00616BCD" w:rsidRDefault="00734653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k</w:t>
      </w:r>
      <w:r w:rsidR="00A92666" w:rsidRPr="00616BCD">
        <w:t>oryto trapezowe umocnione płytami betonowymi w części perforowanymi na podsypce filtracyjnej, długość 1004 m, szerokość dna 1,0 m, nachylenie skarp 1:2, spadek podłużny 0,5 ‰,</w:t>
      </w:r>
    </w:p>
    <w:p w14:paraId="5704DC28" w14:textId="27E7A705" w:rsidR="00A92666" w:rsidRPr="00616BCD" w:rsidRDefault="00734653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r</w:t>
      </w:r>
      <w:r w:rsidR="00A92666" w:rsidRPr="00616BCD">
        <w:t>urociąg betonowy długość 166 m, średnica 0,5 m, spadek podłużny 1,0 ‰,</w:t>
      </w:r>
    </w:p>
    <w:p w14:paraId="2E01BE66" w14:textId="1D0577AD" w:rsidR="000F6950" w:rsidRPr="00616BCD" w:rsidRDefault="00734653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lastRenderedPageBreak/>
        <w:t>p</w:t>
      </w:r>
      <w:r w:rsidR="00A92666" w:rsidRPr="00616BCD">
        <w:t>rzepust betonowy rurowy, typ P-9s pod nasypem podjazdu zapory czołowej światło 2x1,0 m, długość 50 m, stopień na wlocie o wysokości 0,40 m.</w:t>
      </w:r>
    </w:p>
    <w:p w14:paraId="56CAEF67" w14:textId="77777777" w:rsidR="00FC6766" w:rsidRPr="00616BCD" w:rsidRDefault="00FC6766" w:rsidP="00FC6766">
      <w:pPr>
        <w:pStyle w:val="Akapitzlist"/>
        <w:spacing w:line="276" w:lineRule="auto"/>
        <w:ind w:left="965"/>
      </w:pPr>
    </w:p>
    <w:p w14:paraId="69C3BB53" w14:textId="22B8D541" w:rsidR="00734653" w:rsidRPr="00616BCD" w:rsidRDefault="00734653" w:rsidP="00734653">
      <w:pPr>
        <w:pStyle w:val="Nagwek2"/>
        <w:spacing w:line="276" w:lineRule="auto"/>
      </w:pPr>
      <w:bookmarkStart w:id="15" w:name="_Toc120544356"/>
      <w:r w:rsidRPr="00616BCD">
        <w:t>Zapora boczna prawa</w:t>
      </w:r>
      <w:r w:rsidR="0074560A" w:rsidRPr="00616BCD">
        <w:t xml:space="preserve"> zbiornika Dolna</w:t>
      </w:r>
      <w:bookmarkEnd w:id="15"/>
    </w:p>
    <w:p w14:paraId="4F0EE925" w14:textId="542A815F" w:rsidR="00E735FD" w:rsidRPr="00616BCD" w:rsidRDefault="00BD499C" w:rsidP="00E735FD">
      <w:pPr>
        <w:spacing w:line="276" w:lineRule="auto"/>
        <w:ind w:firstLine="576"/>
      </w:pPr>
      <w:r w:rsidRPr="00616BCD">
        <w:t>Zapora ziemna powstała z rozbudowy istniejącej grobli stawów gruntem miejscowym z dna zbiornika i z rozbiórki likwidowanych grobli. Zapora oddziela zbiornik od stawów buforowych nr 1 i 2 oraz stawu nr 3. Zapora jest obustronnie zatopiona. Jej głównym zadaniem jest oddzielenie wód zbiornika od wód stawów buforowych, do których mogą spływać zanieczyszczone wody z przyległego terenu.</w:t>
      </w:r>
    </w:p>
    <w:p w14:paraId="220FCEF9" w14:textId="77777777" w:rsidR="00477A17" w:rsidRPr="00616BCD" w:rsidRDefault="00477A17" w:rsidP="00BD499C">
      <w:pPr>
        <w:spacing w:line="276" w:lineRule="auto"/>
        <w:ind w:firstLine="576"/>
      </w:pPr>
      <w:r w:rsidRPr="00616BCD">
        <w:t>Zapora posiada następujące umocnienia:</w:t>
      </w:r>
    </w:p>
    <w:p w14:paraId="00E3A92D" w14:textId="7A2C65FA" w:rsidR="00734653" w:rsidRPr="00616BCD" w:rsidRDefault="00477A1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skarpa </w:t>
      </w:r>
      <w:proofErr w:type="spellStart"/>
      <w:r w:rsidRPr="00616BCD">
        <w:t>odwodna</w:t>
      </w:r>
      <w:proofErr w:type="spellEnd"/>
      <w:r w:rsidRPr="00616BCD">
        <w:t xml:space="preserve"> na odcinku </w:t>
      </w:r>
      <w:proofErr w:type="spellStart"/>
      <w:r w:rsidRPr="00616BCD">
        <w:t>hm</w:t>
      </w:r>
      <w:proofErr w:type="spellEnd"/>
      <w:r w:rsidRPr="00616BCD">
        <w:t xml:space="preserve"> 0+28 do 3+43 na długości 315 m u podstawy posiada umocnienie siatkowo-kamienne powyżej natomiast trawiaste,</w:t>
      </w:r>
    </w:p>
    <w:p w14:paraId="6CE9DD27" w14:textId="066E1778" w:rsidR="00477A17" w:rsidRPr="00616BCD" w:rsidRDefault="00477A1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skarpa </w:t>
      </w:r>
      <w:proofErr w:type="spellStart"/>
      <w:r w:rsidRPr="00616BCD">
        <w:t>odwodna</w:t>
      </w:r>
      <w:proofErr w:type="spellEnd"/>
      <w:r w:rsidRPr="00616BCD">
        <w:t xml:space="preserve"> od strony stawów 1 i 2 na całej długości u podstawy umocniona jest naturalnym porostem trzcin, powyżej natomiast umocniona jest trawami,</w:t>
      </w:r>
    </w:p>
    <w:p w14:paraId="5859FBBD" w14:textId="7DFF18B3" w:rsidR="00477A17" w:rsidRPr="00616BCD" w:rsidRDefault="00477A17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korona na odcinku </w:t>
      </w:r>
      <w:proofErr w:type="spellStart"/>
      <w:r w:rsidRPr="00616BCD">
        <w:t>hm</w:t>
      </w:r>
      <w:proofErr w:type="spellEnd"/>
      <w:r w:rsidRPr="00616BCD">
        <w:t xml:space="preserve"> 0+28 do 3+43 na długości 315 m i szerokości 3,5 m nawierzchnia z kostki betonowej w obrzeżach chodnikowych pobocza trawiaste.</w:t>
      </w:r>
    </w:p>
    <w:p w14:paraId="0A130A95" w14:textId="77777777" w:rsidR="00E735FD" w:rsidRPr="00616BCD" w:rsidRDefault="00E735FD" w:rsidP="00E735FD">
      <w:pPr>
        <w:spacing w:line="276" w:lineRule="auto"/>
      </w:pPr>
    </w:p>
    <w:p w14:paraId="3530913E" w14:textId="192066A9" w:rsidR="002F1846" w:rsidRPr="00616BCD" w:rsidRDefault="00E735FD" w:rsidP="00E735FD">
      <w:pPr>
        <w:spacing w:line="276" w:lineRule="auto"/>
      </w:pPr>
      <w:r w:rsidRPr="00616BCD">
        <w:t>Zapora charakteryzuje się następującymi parametrami:</w:t>
      </w:r>
      <w:r w:rsidR="00A92666" w:rsidRPr="00616BCD">
        <w:t xml:space="preserve"> </w:t>
      </w:r>
    </w:p>
    <w:p w14:paraId="6D489389" w14:textId="55EC2362" w:rsidR="00E735FD" w:rsidRPr="00616BCD" w:rsidRDefault="00E735FD" w:rsidP="003B74B4">
      <w:pPr>
        <w:pStyle w:val="Akapitzlist"/>
        <w:numPr>
          <w:ilvl w:val="0"/>
          <w:numId w:val="10"/>
        </w:numPr>
        <w:spacing w:line="276" w:lineRule="auto"/>
      </w:pPr>
      <w:r w:rsidRPr="00616BCD">
        <w:t>odcinek przy stawach nr 1 i 2:</w:t>
      </w:r>
    </w:p>
    <w:p w14:paraId="23D907ED" w14:textId="4746A52C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rzędna korony na szerokości zbiornika głównego 141,2 m n.p.m.,</w:t>
      </w:r>
    </w:p>
    <w:p w14:paraId="118BC8AE" w14:textId="124A1071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wzniesienie korony nad NPP 1,2 m,</w:t>
      </w:r>
    </w:p>
    <w:p w14:paraId="06681671" w14:textId="114F7E35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maksymalna wysokość piętrzenia (ponad dno stawu) 2,0 m,</w:t>
      </w:r>
    </w:p>
    <w:p w14:paraId="0925B6B4" w14:textId="085B7FA9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maksymalna wysokość nasypu 3,2 m,</w:t>
      </w:r>
    </w:p>
    <w:p w14:paraId="3471D7BF" w14:textId="30ADCC75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długość liczona od osi zapory czołowej 343 m,</w:t>
      </w:r>
    </w:p>
    <w:p w14:paraId="5DDA1547" w14:textId="67C62E4E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szerokość korony 6,25 m,</w:t>
      </w:r>
    </w:p>
    <w:p w14:paraId="4B1139A9" w14:textId="3C8F013C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nachylenie skarpy od zbiornika 1:5,</w:t>
      </w:r>
    </w:p>
    <w:p w14:paraId="7F0B2259" w14:textId="0B657BA1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nachylenie skarpy od stawów 1:3</w:t>
      </w:r>
    </w:p>
    <w:p w14:paraId="0B0F2D73" w14:textId="7326270F" w:rsidR="00E735FD" w:rsidRPr="00616BCD" w:rsidRDefault="00E735FD" w:rsidP="003B74B4">
      <w:pPr>
        <w:pStyle w:val="Akapitzlist"/>
        <w:numPr>
          <w:ilvl w:val="0"/>
          <w:numId w:val="10"/>
        </w:numPr>
        <w:spacing w:line="276" w:lineRule="auto"/>
      </w:pPr>
      <w:r w:rsidRPr="00616BCD">
        <w:t xml:space="preserve">odcinek przy stawie nr 3: </w:t>
      </w:r>
    </w:p>
    <w:p w14:paraId="308D2963" w14:textId="30FBBD49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długość 50 m,</w:t>
      </w:r>
    </w:p>
    <w:p w14:paraId="3AC9AC45" w14:textId="54D7C61E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>rzędna maksymalnego piętrzenia od strony stawu 140,5 m n.p.m.,</w:t>
      </w:r>
    </w:p>
    <w:p w14:paraId="56473334" w14:textId="3A528E67" w:rsidR="00E735FD" w:rsidRPr="00616BCD" w:rsidRDefault="00E735FD" w:rsidP="003B74B4">
      <w:pPr>
        <w:pStyle w:val="Akapitzlist"/>
        <w:numPr>
          <w:ilvl w:val="0"/>
          <w:numId w:val="9"/>
        </w:numPr>
        <w:spacing w:line="276" w:lineRule="auto"/>
      </w:pPr>
      <w:r w:rsidRPr="00616BCD">
        <w:t xml:space="preserve">pozostałe parametry zgodne z odcinkiem powyżej. </w:t>
      </w:r>
    </w:p>
    <w:p w14:paraId="675B34B8" w14:textId="77777777" w:rsidR="00A70B11" w:rsidRPr="00616BCD" w:rsidRDefault="00A70B11" w:rsidP="001C3E16">
      <w:pPr>
        <w:spacing w:line="276" w:lineRule="auto"/>
      </w:pPr>
    </w:p>
    <w:p w14:paraId="501EE6B3" w14:textId="43311F4A" w:rsidR="0074560A" w:rsidRPr="00616BCD" w:rsidRDefault="00245488" w:rsidP="00245488">
      <w:r w:rsidRPr="00616BCD">
        <w:br w:type="page"/>
      </w:r>
    </w:p>
    <w:p w14:paraId="7E8B1E2D" w14:textId="5828CA74" w:rsidR="00AE5529" w:rsidRPr="00616BCD" w:rsidRDefault="001E510F" w:rsidP="00AE5529">
      <w:pPr>
        <w:pStyle w:val="Nagwek1"/>
        <w:spacing w:line="276" w:lineRule="auto"/>
      </w:pPr>
      <w:bookmarkStart w:id="16" w:name="_Toc120544357"/>
      <w:r w:rsidRPr="00616BCD">
        <w:lastRenderedPageBreak/>
        <w:t xml:space="preserve">Zalecenia wynikające z oceny stanu technicznego </w:t>
      </w:r>
      <w:r w:rsidR="00C5505E" w:rsidRPr="00616BCD">
        <w:t>z 02.2022 r.</w:t>
      </w:r>
      <w:bookmarkEnd w:id="16"/>
    </w:p>
    <w:p w14:paraId="3AEBFB6D" w14:textId="04561712" w:rsidR="006E38E0" w:rsidRPr="00616BCD" w:rsidRDefault="001E510F" w:rsidP="001E510F">
      <w:pPr>
        <w:spacing w:line="276" w:lineRule="auto"/>
        <w:ind w:firstLine="360"/>
      </w:pPr>
      <w:r w:rsidRPr="00616BCD">
        <w:t>Poniższe zalecenia zostały wskazane po przeprowadzonej kontroli dn. 24.02.2022</w:t>
      </w:r>
      <w:r w:rsidR="00C5505E" w:rsidRPr="00616BCD">
        <w:t xml:space="preserve"> </w:t>
      </w:r>
      <w:r w:rsidRPr="00616BCD">
        <w:t>r. na podstawie, której opracowano „Okresową pięcioletnią ocenę stanu technicznego budowli hydrotechnicznej zbiornika wodnego Tatar i Dolna w Rawie Mazowieckiej” Kielce, marzec 2022 r.</w:t>
      </w:r>
    </w:p>
    <w:p w14:paraId="78771E02" w14:textId="16D63A7C" w:rsidR="00AE5529" w:rsidRPr="00616BCD" w:rsidRDefault="00AE5529" w:rsidP="00445319">
      <w:pPr>
        <w:pStyle w:val="Nagwek2"/>
        <w:tabs>
          <w:tab w:val="left" w:pos="6804"/>
        </w:tabs>
        <w:spacing w:line="276" w:lineRule="auto"/>
      </w:pPr>
      <w:bookmarkStart w:id="17" w:name="_Toc120544358"/>
      <w:r w:rsidRPr="00616BCD">
        <w:t>Zapora czołowa zbiornika Dolna</w:t>
      </w:r>
      <w:bookmarkEnd w:id="17"/>
    </w:p>
    <w:p w14:paraId="0CC71EB4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nieodpowiedni</w:t>
      </w:r>
    </w:p>
    <w:p w14:paraId="46267122" w14:textId="74AF5ECE" w:rsidR="00AE5529" w:rsidRPr="00616BCD" w:rsidRDefault="00AE5529" w:rsidP="0044531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="00445319" w:rsidRPr="00616BCD">
        <w:rPr>
          <w:b/>
          <w:i/>
          <w:u w:val="single"/>
        </w:rPr>
        <w:t>zagrażający bezpieczeństwu</w:t>
      </w:r>
    </w:p>
    <w:p w14:paraId="4BCEFD64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</w:p>
    <w:p w14:paraId="5EDBCF93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31B729F9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Natychmiastowe uzupełnienie i zagęszczenie gruntu w obrębie ujęcia MEW na głębokości istniejącego rurociągu.</w:t>
      </w:r>
    </w:p>
    <w:p w14:paraId="5AD1FAB1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Wypełnić ubytki i spękania ekranu i falochronu zapory.</w:t>
      </w:r>
    </w:p>
    <w:p w14:paraId="448B2BD9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Wypełnić spękania w nawierzchni korony zapory.</w:t>
      </w:r>
    </w:p>
    <w:p w14:paraId="2A1DEB9D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Oczyścić ścieki i schody skarpowe porastających mchów i roślinności oraz zlikwidować występujące lokalnie ubytki betonu.</w:t>
      </w:r>
    </w:p>
    <w:p w14:paraId="58E4C053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Wykonać krawężniki przy schodach skarpowych oraz uzupełnić ubytki w gruncie darnią trawiastą.</w:t>
      </w:r>
    </w:p>
    <w:p w14:paraId="5AB30545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Odtworzyć system pomiarowy reperów i piezometrów.</w:t>
      </w:r>
    </w:p>
    <w:p w14:paraId="20DE0F18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Konserwacja bariery ochronnej na koronie zapory.</w:t>
      </w:r>
    </w:p>
    <w:p w14:paraId="01F5DC32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Dokonywać regularnych </w:t>
      </w:r>
      <w:proofErr w:type="spellStart"/>
      <w:r w:rsidRPr="00616BCD">
        <w:t>wykoszeń</w:t>
      </w:r>
      <w:proofErr w:type="spellEnd"/>
      <w:r w:rsidRPr="00616BCD">
        <w:t xml:space="preserve"> roślinności i utrzymywać skarpę w stanie niezarośniętym.</w:t>
      </w:r>
    </w:p>
    <w:p w14:paraId="500D20C9" w14:textId="77777777" w:rsidR="00AE5529" w:rsidRPr="00616BCD" w:rsidRDefault="00AE5529" w:rsidP="00AE5529">
      <w:pPr>
        <w:spacing w:line="276" w:lineRule="auto"/>
        <w:ind w:firstLine="360"/>
      </w:pPr>
      <w:r w:rsidRPr="00616BCD">
        <w:t xml:space="preserve">  </w:t>
      </w:r>
    </w:p>
    <w:p w14:paraId="22AFA8D3" w14:textId="77777777" w:rsidR="00AE5529" w:rsidRPr="00616BCD" w:rsidRDefault="00AE5529" w:rsidP="00AE5529">
      <w:pPr>
        <w:pStyle w:val="Nagwek2"/>
        <w:spacing w:line="276" w:lineRule="auto"/>
      </w:pPr>
      <w:bookmarkStart w:id="18" w:name="_Toc120544359"/>
      <w:r w:rsidRPr="00616BCD">
        <w:t>Budowla przelewowo-upustowa zbiornika Dolna</w:t>
      </w:r>
      <w:bookmarkEnd w:id="18"/>
    </w:p>
    <w:p w14:paraId="08B75563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dobry.</w:t>
      </w:r>
    </w:p>
    <w:p w14:paraId="7C536950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Pr="00616BCD">
        <w:rPr>
          <w:b/>
          <w:i/>
          <w:u w:val="single"/>
        </w:rPr>
        <w:t>niezagrażający bezpieczeństwu.</w:t>
      </w:r>
    </w:p>
    <w:p w14:paraId="26FC24AA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</w:pPr>
      <w:r w:rsidRPr="00616BCD">
        <w:t xml:space="preserve">   </w:t>
      </w:r>
    </w:p>
    <w:p w14:paraId="32175850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44A3C4A3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Zasuwy i napędy należy poddawać stałej kontroli i okresowego rozruchu.</w:t>
      </w:r>
    </w:p>
    <w:p w14:paraId="59BB774E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Wypełnić ubytki i spękania powierzchni betonowych od strony wody dolnej części wylotowej budowli.</w:t>
      </w:r>
    </w:p>
    <w:p w14:paraId="07DCE03A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Oczyścić i zabezpieczyć antykolizyjnie elementy stalowe od strony wody dolnej części wylotowej budowli.</w:t>
      </w:r>
    </w:p>
    <w:p w14:paraId="3F92D255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Przeprowadzić ocenę techniczną sterowania i napędów elektrycznych.</w:t>
      </w:r>
    </w:p>
    <w:p w14:paraId="7E9BE8BB" w14:textId="77777777" w:rsidR="00AE5529" w:rsidRPr="00616BCD" w:rsidRDefault="00AE5529" w:rsidP="00AE5529">
      <w:pPr>
        <w:pStyle w:val="Akapitzlist"/>
        <w:tabs>
          <w:tab w:val="left" w:pos="6804"/>
        </w:tabs>
        <w:spacing w:line="276" w:lineRule="auto"/>
        <w:ind w:left="1152"/>
      </w:pPr>
    </w:p>
    <w:p w14:paraId="47CC668A" w14:textId="6908B6E0" w:rsidR="00AE5529" w:rsidRPr="00616BCD" w:rsidRDefault="00AE5529" w:rsidP="00445319">
      <w:pPr>
        <w:pStyle w:val="Nagwek2"/>
        <w:spacing w:line="276" w:lineRule="auto"/>
      </w:pPr>
      <w:bookmarkStart w:id="19" w:name="_Toc120544360"/>
      <w:r w:rsidRPr="00616BCD">
        <w:t>Ujęcie energetyczne zbiornika Dolna</w:t>
      </w:r>
      <w:bookmarkEnd w:id="19"/>
    </w:p>
    <w:p w14:paraId="0786A21D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dobry.</w:t>
      </w:r>
    </w:p>
    <w:p w14:paraId="5305EE2D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Pr="00616BCD">
        <w:rPr>
          <w:b/>
          <w:i/>
          <w:u w:val="single"/>
        </w:rPr>
        <w:t>niezagrażający bezpieczeństwu.</w:t>
      </w:r>
    </w:p>
    <w:p w14:paraId="258F24AB" w14:textId="77777777" w:rsidR="00AE5529" w:rsidRPr="00616BCD" w:rsidRDefault="00AE5529" w:rsidP="00AE5529">
      <w:pPr>
        <w:tabs>
          <w:tab w:val="left" w:pos="709"/>
        </w:tabs>
        <w:spacing w:line="276" w:lineRule="auto"/>
        <w:ind w:firstLine="709"/>
      </w:pPr>
    </w:p>
    <w:p w14:paraId="7F7E724F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240BFF72" w14:textId="70986E55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Sprawdzenie zamknięć sprzężonych ze stanem ruchu elektrowni w ramach oceny stanu technicznego MEW (odrębny przegląd zasilania i urządzeń energetycznych).</w:t>
      </w:r>
    </w:p>
    <w:p w14:paraId="724EFF33" w14:textId="5D7CF109" w:rsidR="00AE5529" w:rsidRPr="00616BCD" w:rsidRDefault="00AE5529" w:rsidP="00445319">
      <w:pPr>
        <w:pStyle w:val="Nagwek2"/>
        <w:spacing w:line="276" w:lineRule="auto"/>
      </w:pPr>
      <w:bookmarkStart w:id="20" w:name="_Toc120544361"/>
      <w:r w:rsidRPr="00616BCD">
        <w:lastRenderedPageBreak/>
        <w:t>Zapora boczna lewa zbiornika Dolna</w:t>
      </w:r>
      <w:bookmarkEnd w:id="20"/>
    </w:p>
    <w:p w14:paraId="5BA134C5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nieodpowiedni.</w:t>
      </w:r>
    </w:p>
    <w:p w14:paraId="52726379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Pr="00616BCD">
        <w:rPr>
          <w:b/>
          <w:i/>
          <w:u w:val="single"/>
        </w:rPr>
        <w:t>zagrażający bezpieczeństwu.</w:t>
      </w:r>
    </w:p>
    <w:p w14:paraId="095F071B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</w:pPr>
      <w:r w:rsidRPr="00616BCD">
        <w:t xml:space="preserve">     </w:t>
      </w:r>
    </w:p>
    <w:p w14:paraId="1DA04ABC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295FE36B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Natychmiastowe uzupełnienie i zagęszczenie gruntu do głębokości występowania gruntu o prawidłowych parametrach zagęszczenia.</w:t>
      </w:r>
    </w:p>
    <w:p w14:paraId="5EA44088" w14:textId="77777777" w:rsidR="00AE5529" w:rsidRPr="00616BCD" w:rsidRDefault="00AE5529" w:rsidP="00AE5529">
      <w:pPr>
        <w:pStyle w:val="Akapitzlist"/>
        <w:tabs>
          <w:tab w:val="left" w:pos="6804"/>
        </w:tabs>
        <w:spacing w:line="276" w:lineRule="auto"/>
        <w:ind w:left="1152"/>
      </w:pPr>
    </w:p>
    <w:p w14:paraId="5E4C983E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Naprawić nawierzchnię kostki brukowej z otworzeniem konstrukcji i dogęszczeniem podłoża przy krawężniku w miejscach </w:t>
      </w:r>
      <w:proofErr w:type="spellStart"/>
      <w:r w:rsidRPr="00616BCD">
        <w:t>osiadań</w:t>
      </w:r>
      <w:proofErr w:type="spellEnd"/>
      <w:r w:rsidRPr="00616BCD">
        <w:t xml:space="preserve"> i widocznego zapadliska.</w:t>
      </w:r>
    </w:p>
    <w:p w14:paraId="3B795F83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Uzupełnić drobne ubytki kamienia w umocnieniach skarpy </w:t>
      </w:r>
      <w:proofErr w:type="spellStart"/>
      <w:r w:rsidRPr="00616BCD">
        <w:t>odwodnej</w:t>
      </w:r>
      <w:proofErr w:type="spellEnd"/>
      <w:r w:rsidRPr="00616BCD">
        <w:t>.</w:t>
      </w:r>
    </w:p>
    <w:p w14:paraId="3A51E807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Odtworzyć konstrukcję stanowisk wędkarskich.</w:t>
      </w:r>
    </w:p>
    <w:p w14:paraId="733F1A4C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Uzupełnić ubytki gruntu na skarpie </w:t>
      </w:r>
      <w:proofErr w:type="spellStart"/>
      <w:r w:rsidRPr="00616BCD">
        <w:t>odpowietrznej</w:t>
      </w:r>
      <w:proofErr w:type="spellEnd"/>
      <w:r w:rsidRPr="00616BCD">
        <w:t>.</w:t>
      </w:r>
    </w:p>
    <w:p w14:paraId="56E0D9EF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Odtworzyć system pomiarowy reperów i piezometrów ze względu na widoczne rozluźnienie powierzchni gruntu na skarpie </w:t>
      </w:r>
      <w:proofErr w:type="spellStart"/>
      <w:r w:rsidRPr="00616BCD">
        <w:t>odpowietrznej</w:t>
      </w:r>
      <w:proofErr w:type="spellEnd"/>
      <w:r w:rsidRPr="00616BCD">
        <w:t xml:space="preserve"> co wymaga wzmożonej kontroli.</w:t>
      </w:r>
    </w:p>
    <w:p w14:paraId="0B157746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Dokonywać regularnych </w:t>
      </w:r>
      <w:proofErr w:type="spellStart"/>
      <w:r w:rsidRPr="00616BCD">
        <w:t>wykoszeń</w:t>
      </w:r>
      <w:proofErr w:type="spellEnd"/>
      <w:r w:rsidRPr="00616BCD">
        <w:t xml:space="preserve"> roślinności i utrzymywać skarpę w stanie niezarośniętym.</w:t>
      </w:r>
    </w:p>
    <w:p w14:paraId="518D7CEA" w14:textId="77777777" w:rsidR="00AE5529" w:rsidRPr="00616BCD" w:rsidRDefault="00AE5529" w:rsidP="00AE5529">
      <w:pPr>
        <w:tabs>
          <w:tab w:val="left" w:pos="709"/>
        </w:tabs>
        <w:spacing w:line="276" w:lineRule="auto"/>
      </w:pPr>
    </w:p>
    <w:p w14:paraId="7D1C14DF" w14:textId="064B0631" w:rsidR="00AE5529" w:rsidRPr="00616BCD" w:rsidRDefault="00AE5529" w:rsidP="00445319">
      <w:pPr>
        <w:pStyle w:val="Nagwek2"/>
        <w:spacing w:line="276" w:lineRule="auto"/>
      </w:pPr>
      <w:bookmarkStart w:id="21" w:name="_Toc120544362"/>
      <w:r w:rsidRPr="00616BCD">
        <w:t>Rów opaskowy</w:t>
      </w:r>
      <w:bookmarkEnd w:id="21"/>
    </w:p>
    <w:p w14:paraId="3959B163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nieodpowiedni.</w:t>
      </w:r>
    </w:p>
    <w:p w14:paraId="40F6FEE7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Pr="00616BCD">
        <w:rPr>
          <w:b/>
          <w:i/>
          <w:u w:val="single"/>
        </w:rPr>
        <w:t>mogący zagrażać bezpieczeństwu.</w:t>
      </w:r>
    </w:p>
    <w:p w14:paraId="72A3E14C" w14:textId="06D4EE6A" w:rsidR="00AE5529" w:rsidRPr="00616BCD" w:rsidRDefault="00445319" w:rsidP="00445319">
      <w:pPr>
        <w:tabs>
          <w:tab w:val="left" w:pos="6804"/>
        </w:tabs>
        <w:spacing w:line="276" w:lineRule="auto"/>
        <w:ind w:firstLine="432"/>
      </w:pPr>
      <w:r w:rsidRPr="00616BCD">
        <w:t xml:space="preserve">     </w:t>
      </w:r>
    </w:p>
    <w:p w14:paraId="14072336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70DE992B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Odtworzyć kanał rurowy wraz z wylotem do rowu otwartego.</w:t>
      </w:r>
    </w:p>
    <w:p w14:paraId="26A6FC8F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Oczyścić, odmulić i otworzyć umocnienia rowu otwartego w miejscu wylotu kanału rurowego. </w:t>
      </w:r>
    </w:p>
    <w:p w14:paraId="6F33D030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Uzupełnić ubytki i spękania powierzchni betonowych w umocnieniach skarp.</w:t>
      </w:r>
    </w:p>
    <w:p w14:paraId="31C6C443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Oczyścić i zabezpieczyć antykorozyjnie elementy stalowe kładek.</w:t>
      </w:r>
    </w:p>
    <w:p w14:paraId="31641DE0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Oczyścić, uzupełnić ubytki i  spękania elementów betonowych kładek. </w:t>
      </w:r>
    </w:p>
    <w:p w14:paraId="68DAE48D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Naprawić nawierzchnię kostki brukowej z otworzeniem konstrukcji i dogęszczeniem podłoża przy kładce.</w:t>
      </w:r>
    </w:p>
    <w:p w14:paraId="307EEEAF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Dokonywać regularnych </w:t>
      </w:r>
      <w:proofErr w:type="spellStart"/>
      <w:r w:rsidRPr="00616BCD">
        <w:t>wykoszeń</w:t>
      </w:r>
      <w:proofErr w:type="spellEnd"/>
      <w:r w:rsidRPr="00616BCD">
        <w:t xml:space="preserve"> roślinności i utrzymywać skarpy w stanie niezarośniętym.</w:t>
      </w:r>
    </w:p>
    <w:p w14:paraId="109773E9" w14:textId="77777777" w:rsidR="00AE5529" w:rsidRPr="00616BCD" w:rsidRDefault="00AE5529" w:rsidP="00AE5529">
      <w:pPr>
        <w:tabs>
          <w:tab w:val="left" w:pos="709"/>
        </w:tabs>
        <w:spacing w:line="276" w:lineRule="auto"/>
        <w:ind w:firstLine="709"/>
      </w:pPr>
      <w:r w:rsidRPr="00616BCD">
        <w:t xml:space="preserve">   </w:t>
      </w:r>
    </w:p>
    <w:p w14:paraId="1D467E4C" w14:textId="77777777" w:rsidR="00AE5529" w:rsidRPr="00616BCD" w:rsidRDefault="00AE5529" w:rsidP="00AE5529">
      <w:pPr>
        <w:pStyle w:val="Nagwek2"/>
        <w:spacing w:line="276" w:lineRule="auto"/>
      </w:pPr>
      <w:bookmarkStart w:id="22" w:name="_Toc120544363"/>
      <w:r w:rsidRPr="00616BCD">
        <w:t>Zapora boczna prawa zbiornika Dolna</w:t>
      </w:r>
      <w:bookmarkEnd w:id="22"/>
    </w:p>
    <w:p w14:paraId="4A142745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technicznego </w:t>
      </w:r>
      <w:r w:rsidRPr="00616BCD">
        <w:rPr>
          <w:b/>
          <w:i/>
          <w:u w:val="single"/>
        </w:rPr>
        <w:t>– stan dobry.</w:t>
      </w:r>
    </w:p>
    <w:p w14:paraId="02334C2D" w14:textId="77777777" w:rsidR="00AE5529" w:rsidRPr="00616BCD" w:rsidRDefault="00AE5529" w:rsidP="00AE5529">
      <w:pPr>
        <w:tabs>
          <w:tab w:val="left" w:pos="6804"/>
        </w:tabs>
        <w:spacing w:line="276" w:lineRule="auto"/>
        <w:jc w:val="center"/>
        <w:rPr>
          <w:b/>
          <w:i/>
          <w:u w:val="single"/>
        </w:rPr>
      </w:pPr>
      <w:r w:rsidRPr="00616BCD">
        <w:rPr>
          <w:i/>
          <w:u w:val="single"/>
        </w:rPr>
        <w:t xml:space="preserve">Ocena stanu bezpieczeństwa </w:t>
      </w:r>
      <w:r w:rsidRPr="00616BCD">
        <w:rPr>
          <w:b/>
          <w:i/>
          <w:u w:val="single"/>
        </w:rPr>
        <w:t>– stan</w:t>
      </w:r>
      <w:r w:rsidRPr="00616BCD">
        <w:rPr>
          <w:i/>
          <w:u w:val="single"/>
        </w:rPr>
        <w:t xml:space="preserve"> </w:t>
      </w:r>
      <w:r w:rsidRPr="00616BCD">
        <w:rPr>
          <w:b/>
          <w:i/>
          <w:u w:val="single"/>
        </w:rPr>
        <w:t>niezagrażający bezpieczeństwu.</w:t>
      </w:r>
    </w:p>
    <w:p w14:paraId="04FE001E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</w:pPr>
      <w:r w:rsidRPr="00616BCD">
        <w:t xml:space="preserve">     </w:t>
      </w:r>
    </w:p>
    <w:p w14:paraId="1F5720FF" w14:textId="77777777" w:rsidR="00AE5529" w:rsidRPr="00616BCD" w:rsidRDefault="00AE5529" w:rsidP="00AE5529">
      <w:pPr>
        <w:tabs>
          <w:tab w:val="left" w:pos="6804"/>
        </w:tabs>
        <w:spacing w:line="276" w:lineRule="auto"/>
        <w:ind w:firstLine="432"/>
        <w:rPr>
          <w:b/>
          <w:u w:val="single"/>
        </w:rPr>
      </w:pPr>
      <w:r w:rsidRPr="00616BCD">
        <w:rPr>
          <w:b/>
          <w:u w:val="single"/>
        </w:rPr>
        <w:t>Zalecenia:</w:t>
      </w:r>
    </w:p>
    <w:p w14:paraId="6C99938B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Naprawić nawierzchnię kostki brukowej z otworzeniem konstrukcji i dogęszczeniem podłoża przy krawężniku w miejscu widocznego zapadliska.</w:t>
      </w:r>
    </w:p>
    <w:p w14:paraId="5ABE1FF0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lastRenderedPageBreak/>
        <w:t xml:space="preserve">Uzupełnić drobne ubytki kamienia w umocnieniach skarpy </w:t>
      </w:r>
      <w:proofErr w:type="spellStart"/>
      <w:r w:rsidRPr="00616BCD">
        <w:t>odwodnej</w:t>
      </w:r>
      <w:proofErr w:type="spellEnd"/>
      <w:r w:rsidRPr="00616BCD">
        <w:t>.</w:t>
      </w:r>
    </w:p>
    <w:p w14:paraId="4ADC13BA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Oczyścić i uzupełnić umocnienia konstrukcji betonowej.</w:t>
      </w:r>
    </w:p>
    <w:p w14:paraId="77EDA2BB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Otworzyć narzut kamienny z ułożeniem geowłókniny u podnóża skarpy </w:t>
      </w:r>
      <w:proofErr w:type="spellStart"/>
      <w:r w:rsidRPr="00616BCD">
        <w:t>odwodnej</w:t>
      </w:r>
      <w:proofErr w:type="spellEnd"/>
      <w:r w:rsidRPr="00616BCD">
        <w:t>.</w:t>
      </w:r>
    </w:p>
    <w:p w14:paraId="7288C9CE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>Odtworzyć system pomiarowy reperów i piezometrów.</w:t>
      </w:r>
    </w:p>
    <w:p w14:paraId="04B2D701" w14:textId="77777777" w:rsidR="00AE5529" w:rsidRPr="00616BCD" w:rsidRDefault="00AE5529" w:rsidP="003B74B4">
      <w:pPr>
        <w:pStyle w:val="Akapitzlist"/>
        <w:numPr>
          <w:ilvl w:val="0"/>
          <w:numId w:val="11"/>
        </w:numPr>
        <w:tabs>
          <w:tab w:val="left" w:pos="6804"/>
        </w:tabs>
        <w:spacing w:line="276" w:lineRule="auto"/>
      </w:pPr>
      <w:r w:rsidRPr="00616BCD">
        <w:t xml:space="preserve">Dokonywać regularnych </w:t>
      </w:r>
      <w:proofErr w:type="spellStart"/>
      <w:r w:rsidRPr="00616BCD">
        <w:t>wykoszeń</w:t>
      </w:r>
      <w:proofErr w:type="spellEnd"/>
      <w:r w:rsidRPr="00616BCD">
        <w:t xml:space="preserve"> roślinności i utrzymywać skarpę w stanie niezarośniętym.</w:t>
      </w:r>
    </w:p>
    <w:p w14:paraId="4C796668" w14:textId="38A7D25B" w:rsidR="00AE5529" w:rsidRPr="00616BCD" w:rsidRDefault="00AE5529" w:rsidP="00445319">
      <w:pPr>
        <w:tabs>
          <w:tab w:val="left" w:pos="709"/>
        </w:tabs>
        <w:spacing w:line="276" w:lineRule="auto"/>
      </w:pPr>
    </w:p>
    <w:p w14:paraId="6851AF67" w14:textId="7038CEF1" w:rsidR="007C0BD6" w:rsidRPr="00616BCD" w:rsidRDefault="00AE5529" w:rsidP="00CC2490">
      <w:pPr>
        <w:pStyle w:val="Nagwek1"/>
        <w:spacing w:line="276" w:lineRule="auto"/>
      </w:pPr>
      <w:bookmarkStart w:id="23" w:name="_Toc120544364"/>
      <w:r w:rsidRPr="00616BCD">
        <w:t>Ekspertyza stanu technicznego</w:t>
      </w:r>
      <w:r w:rsidR="00C5505E" w:rsidRPr="00616BCD">
        <w:t xml:space="preserve"> z okresu wrzesień – listopad 2022 r.</w:t>
      </w:r>
      <w:bookmarkEnd w:id="23"/>
    </w:p>
    <w:p w14:paraId="6F09FBD4" w14:textId="0A56AC6E" w:rsidR="002769D3" w:rsidRPr="00616BCD" w:rsidRDefault="00DD1D97" w:rsidP="00CC2490">
      <w:pPr>
        <w:spacing w:line="276" w:lineRule="auto"/>
        <w:ind w:firstLine="432"/>
      </w:pPr>
      <w:r w:rsidRPr="00616BCD">
        <w:t xml:space="preserve">W ramach </w:t>
      </w:r>
      <w:r w:rsidR="000C4BF9" w:rsidRPr="00616BCD">
        <w:t>opracowania</w:t>
      </w:r>
      <w:r w:rsidRPr="00616BCD">
        <w:t xml:space="preserve"> </w:t>
      </w:r>
      <w:r w:rsidR="00276F69" w:rsidRPr="00616BCD">
        <w:t xml:space="preserve">w </w:t>
      </w:r>
      <w:r w:rsidR="00104C96" w:rsidRPr="00616BCD">
        <w:t>październiku i listopadzie 2022 r.</w:t>
      </w:r>
      <w:r w:rsidR="00736E4C" w:rsidRPr="00616BCD">
        <w:t xml:space="preserve"> </w:t>
      </w:r>
      <w:r w:rsidRPr="00616BCD">
        <w:t>wykonano wizj</w:t>
      </w:r>
      <w:r w:rsidR="00104C96" w:rsidRPr="00616BCD">
        <w:t>e</w:t>
      </w:r>
      <w:r w:rsidRPr="00616BCD">
        <w:t xml:space="preserve"> terenow</w:t>
      </w:r>
      <w:r w:rsidR="00104C96" w:rsidRPr="00616BCD">
        <w:t>e</w:t>
      </w:r>
      <w:r w:rsidRPr="00616BCD">
        <w:t xml:space="preserve"> przedmiotowych obiektów hydrotechnicznych. W czasie wizji dokonano </w:t>
      </w:r>
      <w:r w:rsidR="00104C96" w:rsidRPr="00616BCD">
        <w:t xml:space="preserve">dodatkowych </w:t>
      </w:r>
      <w:r w:rsidR="00276F69" w:rsidRPr="00616BCD">
        <w:t>oględzin konstrukcji obiektów</w:t>
      </w:r>
      <w:r w:rsidR="00104C96" w:rsidRPr="00616BCD">
        <w:t>, wykonano dodatkowe badania zagęszczenia zapór ziemnych oraz inspekcję CCTV kanałów drenażowych oraz rurociągu napływowego na MEW</w:t>
      </w:r>
      <w:r w:rsidR="00276F69" w:rsidRPr="00616BCD">
        <w:t xml:space="preserve">. </w:t>
      </w:r>
      <w:r w:rsidR="00104C96" w:rsidRPr="00616BCD">
        <w:t>Oględziny skupione były za zidentyfikowanych nieprawidłowościach oznaczonych w Decyzji Nadzoru Budowlanego w Łodzi.</w:t>
      </w:r>
    </w:p>
    <w:p w14:paraId="2229E990" w14:textId="77777777" w:rsidR="00104C96" w:rsidRPr="00616BCD" w:rsidRDefault="00104C96" w:rsidP="00CC2490">
      <w:pPr>
        <w:spacing w:line="276" w:lineRule="auto"/>
        <w:ind w:firstLine="432"/>
      </w:pPr>
    </w:p>
    <w:p w14:paraId="3A8329A0" w14:textId="3E13186B" w:rsidR="00AE5529" w:rsidRPr="00616BCD" w:rsidRDefault="00104C96" w:rsidP="00AE5529">
      <w:pPr>
        <w:pStyle w:val="Nagwek2"/>
        <w:spacing w:line="276" w:lineRule="auto"/>
      </w:pPr>
      <w:bookmarkStart w:id="24" w:name="_Toc120544365"/>
      <w:r w:rsidRPr="00616BCD">
        <w:t>Zagęszczenie korpusu zapory czołowej</w:t>
      </w:r>
      <w:bookmarkEnd w:id="24"/>
    </w:p>
    <w:p w14:paraId="5A645938" w14:textId="6DEF10F5" w:rsidR="00104C96" w:rsidRPr="00616BCD" w:rsidRDefault="00104C96" w:rsidP="00104C96">
      <w:pPr>
        <w:spacing w:line="276" w:lineRule="auto"/>
        <w:ind w:firstLine="709"/>
      </w:pPr>
      <w:r w:rsidRPr="00616BCD">
        <w:t>W ramach pięcioletniej oceny stanu technicznego</w:t>
      </w:r>
      <w:r w:rsidR="002F3E0C" w:rsidRPr="00616BCD">
        <w:t xml:space="preserve"> z 2022 r.</w:t>
      </w:r>
      <w:r w:rsidRPr="00616BCD">
        <w:t xml:space="preserve">, w marcu 2022 r. wykonano badania gruntu, mające na celu rozpoznanie warunków gruntowo-wodnych </w:t>
      </w:r>
      <w:r w:rsidR="00161231" w:rsidRPr="00616BCD">
        <w:t xml:space="preserve">i zagęszczenia </w:t>
      </w:r>
      <w:r w:rsidRPr="00616BCD">
        <w:t>korpusu zapory</w:t>
      </w:r>
      <w:r w:rsidR="00161231" w:rsidRPr="00616BCD">
        <w:t xml:space="preserve"> czołowej, które zostały uwzględnione w rocznej i pięcioletniej ocenie stanu technicznego zbiornika DOLNA.</w:t>
      </w:r>
    </w:p>
    <w:p w14:paraId="67C49F7F" w14:textId="77777777" w:rsidR="00426CCD" w:rsidRPr="00616BCD" w:rsidRDefault="00104C96" w:rsidP="00104C96">
      <w:pPr>
        <w:spacing w:line="276" w:lineRule="auto"/>
        <w:ind w:firstLine="709"/>
      </w:pPr>
      <w:r w:rsidRPr="00616BCD">
        <w:t xml:space="preserve">Badania terenowe </w:t>
      </w:r>
      <w:r w:rsidR="002F3E0C" w:rsidRPr="00616BCD">
        <w:t xml:space="preserve">zostały rozszerzone w październiku 2022 r. na potrzeby wyznaczenia odcinków o złym zagęszczeniu kwalifikującym się do wykonania działań naprawczych. </w:t>
      </w:r>
      <w:r w:rsidR="00426CCD" w:rsidRPr="00616BCD">
        <w:t xml:space="preserve">Dokumentacja została załączona do niniejszego opracowania. </w:t>
      </w:r>
    </w:p>
    <w:p w14:paraId="7812A4C0" w14:textId="62425227" w:rsidR="00B215FD" w:rsidRPr="00616BCD" w:rsidRDefault="002F3E0C" w:rsidP="00153855">
      <w:pPr>
        <w:spacing w:line="276" w:lineRule="auto"/>
        <w:ind w:firstLine="709"/>
      </w:pPr>
      <w:r w:rsidRPr="00616BCD">
        <w:t>W tym celu wykonano</w:t>
      </w:r>
      <w:r w:rsidR="00426CCD" w:rsidRPr="00616BCD">
        <w:t xml:space="preserve"> na zaporze czołowej</w:t>
      </w:r>
      <w:r w:rsidRPr="00616BCD">
        <w:t xml:space="preserve"> </w:t>
      </w:r>
      <w:r w:rsidR="00426CCD" w:rsidRPr="00616BCD">
        <w:t>3</w:t>
      </w:r>
      <w:r w:rsidRPr="00616BCD">
        <w:t xml:space="preserve"> odwierty geologiczne </w:t>
      </w:r>
      <w:r w:rsidR="00426CCD" w:rsidRPr="00616BCD">
        <w:t xml:space="preserve">(X1-X3) </w:t>
      </w:r>
      <w:r w:rsidRPr="00616BCD">
        <w:t xml:space="preserve">rozpoznawcze układy warstw geologicznych oraz 13 dodatkowych sondowań </w:t>
      </w:r>
      <w:r w:rsidR="00426CCD" w:rsidRPr="00616BCD">
        <w:t xml:space="preserve">(S1-S12, </w:t>
      </w:r>
      <w:r w:rsidR="00F2664A" w:rsidRPr="00616BCD">
        <w:t>S34-</w:t>
      </w:r>
      <w:r w:rsidR="00426CCD" w:rsidRPr="00616BCD">
        <w:t>S35)</w:t>
      </w:r>
      <w:r w:rsidRPr="00616BCD">
        <w:t xml:space="preserve">. </w:t>
      </w:r>
      <w:r w:rsidR="00B215FD" w:rsidRPr="00616BCD">
        <w:t>Wykonane odwierty potwierdziły wykonanie zapory czołowej głównie z piasków</w:t>
      </w:r>
      <w:r w:rsidR="004F4496" w:rsidRPr="00616BCD">
        <w:t xml:space="preserve">. </w:t>
      </w:r>
    </w:p>
    <w:p w14:paraId="5F64D010" w14:textId="554C6905" w:rsidR="004F4496" w:rsidRPr="00616BCD" w:rsidRDefault="004F4496" w:rsidP="00153855">
      <w:pPr>
        <w:spacing w:line="276" w:lineRule="auto"/>
      </w:pPr>
      <w:r w:rsidRPr="00616BCD">
        <w:t>W obrębie wykonanych nawierceń wyodrębniono 3 warstwy geotechniczne:</w:t>
      </w:r>
    </w:p>
    <w:p w14:paraId="100C00A0" w14:textId="77777777" w:rsidR="000650A5" w:rsidRPr="00616BCD" w:rsidRDefault="004F4496" w:rsidP="003B74B4">
      <w:pPr>
        <w:pStyle w:val="Akapitzlist"/>
        <w:numPr>
          <w:ilvl w:val="0"/>
          <w:numId w:val="14"/>
        </w:numPr>
        <w:spacing w:line="276" w:lineRule="auto"/>
      </w:pPr>
      <w:r w:rsidRPr="00616BCD">
        <w:rPr>
          <w:b/>
          <w:bCs/>
        </w:rPr>
        <w:t>Warstwa I –</w:t>
      </w:r>
      <w:r w:rsidR="000E3B38" w:rsidRPr="00616BCD">
        <w:t xml:space="preserve"> grunty w stanie luźnym, gdzie stopień zagęszczenia ID≤0,34.</w:t>
      </w:r>
      <w:r w:rsidRPr="00616BCD">
        <w:t xml:space="preserve"> </w:t>
      </w:r>
    </w:p>
    <w:p w14:paraId="398EDEDD" w14:textId="09B8C28B" w:rsidR="004F4496" w:rsidRPr="00616BCD" w:rsidRDefault="004F4496" w:rsidP="000650A5">
      <w:pPr>
        <w:pStyle w:val="Akapitzlist"/>
        <w:spacing w:line="276" w:lineRule="auto"/>
      </w:pPr>
      <w:r w:rsidRPr="00616BCD">
        <w:t>Grunty te nie spełniają parametrów zagęszczenia dla wałów istniejących, gdzie I</w:t>
      </w:r>
      <w:r w:rsidRPr="00616BCD">
        <w:rPr>
          <w:vertAlign w:val="subscript"/>
        </w:rPr>
        <w:t>D</w:t>
      </w:r>
      <w:r w:rsidRPr="00616BCD">
        <w:t xml:space="preserve"> </w:t>
      </w:r>
      <w:r w:rsidRPr="00616BCD">
        <w:rPr>
          <w:rFonts w:cstheme="minorHAnsi"/>
        </w:rPr>
        <w:t>≥</w:t>
      </w:r>
      <w:r w:rsidRPr="00616BCD">
        <w:t>0,50.</w:t>
      </w:r>
      <w:r w:rsidR="00153855" w:rsidRPr="00616BCD">
        <w:t xml:space="preserve"> Grunty w stanie luźnym w odniesieniu do zapory czołowej stwierdzono w punktach: 4,7,13, 34 i 35.</w:t>
      </w:r>
    </w:p>
    <w:p w14:paraId="618A7C58" w14:textId="77777777" w:rsidR="000650A5" w:rsidRPr="00616BCD" w:rsidRDefault="004F4496" w:rsidP="003B74B4">
      <w:pPr>
        <w:pStyle w:val="Akapitzlist"/>
        <w:numPr>
          <w:ilvl w:val="0"/>
          <w:numId w:val="14"/>
        </w:numPr>
        <w:spacing w:line="276" w:lineRule="auto"/>
      </w:pPr>
      <w:r w:rsidRPr="00616BCD">
        <w:rPr>
          <w:b/>
          <w:bCs/>
        </w:rPr>
        <w:t>Warstwa II –</w:t>
      </w:r>
      <w:r w:rsidR="000E3B38" w:rsidRPr="00616BCD">
        <w:t xml:space="preserve"> grunty w stanie średnio zagęszczonym, gdzie stopień zagęszczenia 0,34&lt;ID&lt;0,50</w:t>
      </w:r>
      <w:r w:rsidRPr="00616BCD">
        <w:t xml:space="preserve">. </w:t>
      </w:r>
    </w:p>
    <w:p w14:paraId="39089116" w14:textId="3780C175" w:rsidR="004F4496" w:rsidRPr="00616BCD" w:rsidRDefault="004F4496" w:rsidP="000650A5">
      <w:pPr>
        <w:pStyle w:val="Akapitzlist"/>
        <w:spacing w:line="276" w:lineRule="auto"/>
      </w:pPr>
      <w:r w:rsidRPr="00616BCD">
        <w:t>Grunty te nie spełniają parametrów zagęszczenia dla wałów istniejących, gdzie I</w:t>
      </w:r>
      <w:r w:rsidRPr="00616BCD">
        <w:rPr>
          <w:vertAlign w:val="subscript"/>
        </w:rPr>
        <w:t>D</w:t>
      </w:r>
      <w:r w:rsidRPr="00616BCD">
        <w:t xml:space="preserve"> </w:t>
      </w:r>
      <w:r w:rsidRPr="00616BCD">
        <w:rPr>
          <w:rFonts w:cstheme="minorHAnsi"/>
        </w:rPr>
        <w:t>≥</w:t>
      </w:r>
      <w:r w:rsidRPr="00616BCD">
        <w:t>0,50.</w:t>
      </w:r>
      <w:r w:rsidR="00153855" w:rsidRPr="00616BCD">
        <w:t xml:space="preserve"> Grunty w stanie luźnym w odniesieniu do zapory czołowej stwierdzono w punktach: 3,7,8,10,11,13 i 35.</w:t>
      </w:r>
    </w:p>
    <w:p w14:paraId="2B3DF558" w14:textId="77777777" w:rsidR="000650A5" w:rsidRPr="00616BCD" w:rsidRDefault="004F4496" w:rsidP="003B74B4">
      <w:pPr>
        <w:pStyle w:val="Akapitzlist"/>
        <w:numPr>
          <w:ilvl w:val="0"/>
          <w:numId w:val="14"/>
        </w:numPr>
        <w:spacing w:line="276" w:lineRule="auto"/>
      </w:pPr>
      <w:r w:rsidRPr="00616BCD">
        <w:rPr>
          <w:b/>
          <w:bCs/>
        </w:rPr>
        <w:t>Warstwa</w:t>
      </w:r>
      <w:r w:rsidR="000E3B38" w:rsidRPr="00616BCD">
        <w:rPr>
          <w:b/>
          <w:bCs/>
        </w:rPr>
        <w:t xml:space="preserve"> </w:t>
      </w:r>
      <w:r w:rsidRPr="00616BCD">
        <w:rPr>
          <w:b/>
          <w:bCs/>
        </w:rPr>
        <w:t>III</w:t>
      </w:r>
      <w:r w:rsidR="000E3B38" w:rsidRPr="00616BCD">
        <w:rPr>
          <w:b/>
          <w:bCs/>
        </w:rPr>
        <w:t xml:space="preserve"> –</w:t>
      </w:r>
      <w:r w:rsidR="000E3B38" w:rsidRPr="00616BCD">
        <w:t xml:space="preserve"> grunty w stanie średnio zagęszczonym i zagęszczonym, gdzie stopień zagęszczenia I</w:t>
      </w:r>
      <w:r w:rsidR="000E3B38" w:rsidRPr="00616BCD">
        <w:rPr>
          <w:vertAlign w:val="subscript"/>
        </w:rPr>
        <w:t>D</w:t>
      </w:r>
      <w:r w:rsidR="000E3B38" w:rsidRPr="00616BCD">
        <w:t xml:space="preserve">≥0,50. </w:t>
      </w:r>
    </w:p>
    <w:p w14:paraId="6FBC53C3" w14:textId="18D129D1" w:rsidR="00426CCD" w:rsidRPr="00616BCD" w:rsidRDefault="00153855" w:rsidP="000650A5">
      <w:pPr>
        <w:pStyle w:val="Akapitzlist"/>
        <w:spacing w:line="276" w:lineRule="auto"/>
      </w:pPr>
      <w:r w:rsidRPr="00616BCD">
        <w:t>Grunty w stanie luźnym stwierdzono w punktach: 5,6 i 12.</w:t>
      </w:r>
    </w:p>
    <w:p w14:paraId="353D8783" w14:textId="77777777" w:rsidR="00C8542B" w:rsidRPr="00616BCD" w:rsidRDefault="00C8542B" w:rsidP="00C8542B">
      <w:pPr>
        <w:spacing w:line="276" w:lineRule="auto"/>
      </w:pPr>
    </w:p>
    <w:p w14:paraId="500A1711" w14:textId="77777777" w:rsidR="00E80851" w:rsidRPr="00616BCD" w:rsidRDefault="00E80851" w:rsidP="00204518">
      <w:pPr>
        <w:spacing w:line="276" w:lineRule="auto"/>
        <w:jc w:val="center"/>
        <w:rPr>
          <w:u w:val="single"/>
        </w:rPr>
      </w:pPr>
      <w:r w:rsidRPr="00616BCD">
        <w:rPr>
          <w:u w:val="single"/>
        </w:rPr>
        <w:t>Nasypy istniejące z gruntów nieorganicznych powinny spełniać wymogi określone w normie PN-B-12095:1997, gdzie ID≥0,50.</w:t>
      </w:r>
    </w:p>
    <w:p w14:paraId="1331AFD5" w14:textId="77777777" w:rsidR="00204518" w:rsidRPr="00616BCD" w:rsidRDefault="00204518" w:rsidP="00E80851">
      <w:pPr>
        <w:spacing w:line="276" w:lineRule="auto"/>
      </w:pPr>
    </w:p>
    <w:p w14:paraId="2E23C98F" w14:textId="2333AA9B" w:rsidR="00E80851" w:rsidRPr="00616BCD" w:rsidRDefault="00E80851" w:rsidP="00E80851">
      <w:pPr>
        <w:spacing w:line="276" w:lineRule="auto"/>
      </w:pPr>
      <w:r w:rsidRPr="00616BCD">
        <w:lastRenderedPageBreak/>
        <w:t>Dla wykonanych badań można stwierdzić, że rozluźnienia gruntu występują głównie przy warstwie przypowierzchniowej do głębokości średnio 1,5 m p.p.t.</w:t>
      </w:r>
      <w:r w:rsidR="005A45E4" w:rsidRPr="00616BCD">
        <w:t xml:space="preserve">, nie są one jednak w bezpośrednim oddziaływaniu zwierciadła wody przy NPP i stan </w:t>
      </w:r>
      <w:proofErr w:type="spellStart"/>
      <w:r w:rsidR="005A45E4" w:rsidRPr="00616BCD">
        <w:t>średniozagęszczony</w:t>
      </w:r>
      <w:proofErr w:type="spellEnd"/>
      <w:r w:rsidR="005A45E4" w:rsidRPr="00616BCD">
        <w:t xml:space="preserve"> nie zagraża bezpośrednio stabilności wału zapory czołowej w tej warstwie. </w:t>
      </w:r>
    </w:p>
    <w:p w14:paraId="6A86E30B" w14:textId="77777777" w:rsidR="004E2C6E" w:rsidRPr="00616BCD" w:rsidRDefault="004E2C6E" w:rsidP="004E2C6E">
      <w:pPr>
        <w:spacing w:line="276" w:lineRule="auto"/>
        <w:ind w:firstLine="576"/>
      </w:pPr>
      <w:r w:rsidRPr="00616BCD">
        <w:t xml:space="preserve">Przez występujące przypowierzchniowo rozluźnienia nawierzchnia w kilku miejscach osiada i tworzą się niewielkie pęknięcia.  </w:t>
      </w:r>
    </w:p>
    <w:p w14:paraId="1024B02A" w14:textId="77777777" w:rsidR="004E2C6E" w:rsidRPr="00616BCD" w:rsidRDefault="004E2C6E" w:rsidP="00E80851">
      <w:pPr>
        <w:spacing w:line="276" w:lineRule="auto"/>
      </w:pPr>
    </w:p>
    <w:p w14:paraId="2235ABB9" w14:textId="40828F2C" w:rsidR="0093119C" w:rsidRPr="00616BCD" w:rsidRDefault="004E2C6E" w:rsidP="00FA79AC">
      <w:pPr>
        <w:spacing w:line="276" w:lineRule="auto"/>
        <w:ind w:firstLine="576"/>
      </w:pPr>
      <w:r w:rsidRPr="00616BCD">
        <w:t xml:space="preserve">Powyższe rozluźnienia </w:t>
      </w:r>
      <w:r w:rsidR="009A24B2" w:rsidRPr="00616BCD">
        <w:t xml:space="preserve">obecnie </w:t>
      </w:r>
      <w:r w:rsidRPr="00616BCD">
        <w:t>n</w:t>
      </w:r>
      <w:r w:rsidR="00D73FA6" w:rsidRPr="00616BCD">
        <w:t>ie zagraża</w:t>
      </w:r>
      <w:r w:rsidRPr="00616BCD">
        <w:t>ją bezpośrednio</w:t>
      </w:r>
      <w:r w:rsidR="00D73FA6" w:rsidRPr="00616BCD">
        <w:t xml:space="preserve"> stabilności korpusu zapory czołowej, gdyż jest to na </w:t>
      </w:r>
      <w:r w:rsidR="003A348E" w:rsidRPr="00616BCD">
        <w:t>głębokości</w:t>
      </w:r>
      <w:r w:rsidR="00D73FA6" w:rsidRPr="00616BCD">
        <w:t xml:space="preserve"> powyżej rzędnej NPP zbiornika głównego.</w:t>
      </w:r>
      <w:r w:rsidR="0093119C" w:rsidRPr="00616BCD">
        <w:t xml:space="preserve"> </w:t>
      </w:r>
    </w:p>
    <w:p w14:paraId="17980B41" w14:textId="0D232901" w:rsidR="00FA79AC" w:rsidRPr="00616BCD" w:rsidRDefault="0093119C" w:rsidP="00FA79AC">
      <w:pPr>
        <w:spacing w:line="276" w:lineRule="auto"/>
        <w:ind w:firstLine="576"/>
      </w:pPr>
      <w:r w:rsidRPr="00616BCD">
        <w:t>Rozluźnienia należy zlikwidować przed planowanym połączeniem zbiornika DOLNA i TATAR.</w:t>
      </w:r>
    </w:p>
    <w:p w14:paraId="67C1F9C6" w14:textId="77777777" w:rsidR="00FA79AC" w:rsidRPr="00616BCD" w:rsidRDefault="00FA79AC" w:rsidP="00E80851">
      <w:pPr>
        <w:spacing w:line="276" w:lineRule="auto"/>
      </w:pPr>
    </w:p>
    <w:p w14:paraId="6D0ED3C6" w14:textId="69428EE5" w:rsidR="002769D3" w:rsidRPr="00616BCD" w:rsidRDefault="00C5505E" w:rsidP="00C5505E">
      <w:pPr>
        <w:pStyle w:val="Nagwek2"/>
        <w:numPr>
          <w:ilvl w:val="0"/>
          <w:numId w:val="0"/>
        </w:numPr>
        <w:spacing w:line="276" w:lineRule="auto"/>
        <w:rPr>
          <w:u w:val="single"/>
        </w:rPr>
      </w:pPr>
      <w:bookmarkStart w:id="25" w:name="_Toc120544366"/>
      <w:r w:rsidRPr="00616BCD">
        <w:rPr>
          <w:u w:val="single"/>
        </w:rPr>
        <w:t>Nieprawidłowe zagęszczenie korpusu</w:t>
      </w:r>
      <w:r w:rsidR="00104C96" w:rsidRPr="00616BCD">
        <w:rPr>
          <w:u w:val="single"/>
        </w:rPr>
        <w:t xml:space="preserve"> </w:t>
      </w:r>
      <w:r w:rsidRPr="00616BCD">
        <w:rPr>
          <w:u w:val="single"/>
        </w:rPr>
        <w:t xml:space="preserve">i pustki </w:t>
      </w:r>
      <w:r w:rsidR="00104C96" w:rsidRPr="00616BCD">
        <w:rPr>
          <w:u w:val="single"/>
        </w:rPr>
        <w:t>w obrębie rurociągu napływowego na MEW</w:t>
      </w:r>
      <w:bookmarkEnd w:id="25"/>
    </w:p>
    <w:p w14:paraId="54EA1B0E" w14:textId="77777777" w:rsidR="00E80851" w:rsidRPr="00616BCD" w:rsidRDefault="00E80851" w:rsidP="00E80851">
      <w:pPr>
        <w:spacing w:line="276" w:lineRule="auto"/>
        <w:ind w:firstLine="576"/>
      </w:pPr>
      <w:r w:rsidRPr="00616BCD">
        <w:t xml:space="preserve">Wykonane badania geotechniczne zapory czołowej wykazały, że w obrębie ujęcia MEW (sondowanie nr 3 oraz 35) zagęszczenie gruntu wynosi od ID=0,34 do ID=0,53. Długość rurociągu ujęcia energetycznego wynosi ok. 20 m. </w:t>
      </w:r>
    </w:p>
    <w:p w14:paraId="341CD69B" w14:textId="5ED13C5A" w:rsidR="00E80851" w:rsidRPr="00616BCD" w:rsidRDefault="00E80851" w:rsidP="00E80851">
      <w:pPr>
        <w:spacing w:line="276" w:lineRule="auto"/>
        <w:ind w:firstLine="576"/>
      </w:pPr>
      <w:r w:rsidRPr="00616BCD">
        <w:t>Sondowanie S3 wykonano w ok. 10-tym metrze jego długości licząc od wlotu ujęcia.  Na głębokości posadowienia rurociągu napływowego do MEW 3,8 m – 5,6 m p.p.t</w:t>
      </w:r>
      <w:r w:rsidR="0093119C" w:rsidRPr="00616BCD">
        <w:t>.</w:t>
      </w:r>
      <w:r w:rsidRPr="00616BCD">
        <w:t xml:space="preserve"> wykazano pustki, które nastąpiły poprzez wypłukanie gruntu w grobli. Natomiast na głębokości 5,6-8,0 m </w:t>
      </w:r>
      <w:proofErr w:type="spellStart"/>
      <w:r w:rsidRPr="00616BCD">
        <w:t>ppt</w:t>
      </w:r>
      <w:proofErr w:type="spellEnd"/>
      <w:r w:rsidRPr="00616BCD">
        <w:t>. Występuje nieprawidłowe zagęszczenie ID=0,34 i 0,46</w:t>
      </w:r>
      <w:r w:rsidR="0093119C" w:rsidRPr="00616BCD">
        <w:t xml:space="preserve">. </w:t>
      </w:r>
    </w:p>
    <w:p w14:paraId="5161CF13" w14:textId="0B045781" w:rsidR="00E80851" w:rsidRPr="00616BCD" w:rsidRDefault="00E80851" w:rsidP="00E80851">
      <w:pPr>
        <w:spacing w:line="276" w:lineRule="auto"/>
        <w:ind w:firstLine="576"/>
      </w:pPr>
      <w:r w:rsidRPr="00616BCD">
        <w:t xml:space="preserve">Nieszczelności w obrębie rurociągu występują na całej jego długości. Świadczy o tym sondowanie S35 wykonane w odległości ok. 18,0 m już u podnóża zapory czołowej, gdzie nadal na głębokości posadowienia rurociągu ujęcia energetycznego występuje pustka na poziomie 1,2 – 2,8 m </w:t>
      </w:r>
      <w:proofErr w:type="spellStart"/>
      <w:r w:rsidRPr="00616BCD">
        <w:t>ppt</w:t>
      </w:r>
      <w:proofErr w:type="spellEnd"/>
      <w:r w:rsidRPr="00616BCD">
        <w:t>, a kolejne 60 cm ma zagęszczenie w granicy ID=0,34.</w:t>
      </w:r>
    </w:p>
    <w:p w14:paraId="3051F2C8" w14:textId="16B99904" w:rsidR="00E80851" w:rsidRPr="00616BCD" w:rsidRDefault="00E80851" w:rsidP="00E80851">
      <w:pPr>
        <w:spacing w:line="276" w:lineRule="auto"/>
        <w:ind w:firstLine="576"/>
      </w:pPr>
      <w:r w:rsidRPr="00616BCD">
        <w:t>Wykazane nieprawidłowości oznaczono na podstawie wymagań normy PN-B-12095:1997, gdzie ID≥0,50.</w:t>
      </w:r>
    </w:p>
    <w:p w14:paraId="7F3A7043" w14:textId="409DA6A3" w:rsidR="005B5F35" w:rsidRPr="00616BCD" w:rsidRDefault="00BB335A" w:rsidP="00E80851">
      <w:pPr>
        <w:spacing w:line="276" w:lineRule="auto"/>
        <w:ind w:firstLine="576"/>
      </w:pPr>
      <w:r w:rsidRPr="00616BCD">
        <w:t xml:space="preserve">Na podstawie wizji kamerą CCTV stwierdza się brak możliwości prawidłowego zdefiniowania nieszczelności na rurociągu. </w:t>
      </w:r>
      <w:r w:rsidR="005B5F35" w:rsidRPr="00616BCD">
        <w:t>Rura jest w środku porośnięta glonami.</w:t>
      </w:r>
    </w:p>
    <w:p w14:paraId="7B0E8C95" w14:textId="3159EDC9" w:rsidR="0093119C" w:rsidRPr="00616BCD" w:rsidRDefault="0093119C" w:rsidP="00E80851">
      <w:pPr>
        <w:spacing w:line="276" w:lineRule="auto"/>
        <w:ind w:firstLine="576"/>
      </w:pPr>
      <w:r w:rsidRPr="00616BCD">
        <w:t xml:space="preserve">Ekran żelbetowy na skarpie </w:t>
      </w:r>
      <w:proofErr w:type="spellStart"/>
      <w:r w:rsidRPr="00616BCD">
        <w:t>odwodnej</w:t>
      </w:r>
      <w:proofErr w:type="spellEnd"/>
      <w:r w:rsidRPr="00616BCD">
        <w:t xml:space="preserve"> zbiornika w rejonie ujęcia energetycznego posiada pęknięcia, co może powodować migrację wód zbiornika przez korpus zapory i wypłukiwanie gruntu wzdłuż rurociągu.</w:t>
      </w:r>
    </w:p>
    <w:p w14:paraId="5E1F8C07" w14:textId="77777777" w:rsidR="004E2C6E" w:rsidRPr="00616BCD" w:rsidRDefault="004E2C6E" w:rsidP="00E80851">
      <w:pPr>
        <w:spacing w:line="276" w:lineRule="auto"/>
        <w:ind w:firstLine="576"/>
      </w:pPr>
    </w:p>
    <w:p w14:paraId="692FF628" w14:textId="6E1CA2A6" w:rsidR="00BB335A" w:rsidRPr="00616BCD" w:rsidRDefault="005B5F35" w:rsidP="00E80851">
      <w:pPr>
        <w:spacing w:line="276" w:lineRule="auto"/>
        <w:ind w:firstLine="576"/>
      </w:pPr>
      <w:r w:rsidRPr="00616BCD">
        <w:t xml:space="preserve">Aby oszacować skalę nieprawidłowości na rurociągu należy wykonać czyszczenie rurociągu na całej długości i obwodzie, wykonanie inspekcji pod kątem pęknięć i dziur. Takie prace możliwe będą po wykonaniu prawidłowego zamknięcia ujęcia, z podwójnym zamknięciem, oraz upuście wody ze zbiornika do minimalnego możliwego poziomu, aby zapewnić bezpieczeństwo pracowników, co na chwile obecną nie </w:t>
      </w:r>
      <w:r w:rsidR="0093119C" w:rsidRPr="00616BCD">
        <w:t>było</w:t>
      </w:r>
      <w:r w:rsidRPr="00616BCD">
        <w:t xml:space="preserve"> możliwe. </w:t>
      </w:r>
    </w:p>
    <w:p w14:paraId="33790C1D" w14:textId="1D4440E7" w:rsidR="00F501B8" w:rsidRPr="00616BCD" w:rsidRDefault="00F501B8" w:rsidP="00303B29">
      <w:pPr>
        <w:spacing w:line="276" w:lineRule="auto"/>
      </w:pPr>
    </w:p>
    <w:p w14:paraId="32883B3F" w14:textId="34648013" w:rsidR="00986E76" w:rsidRPr="00616BCD" w:rsidRDefault="00986E76" w:rsidP="00986E76">
      <w:pPr>
        <w:pStyle w:val="Nagwek2"/>
        <w:spacing w:line="276" w:lineRule="auto"/>
      </w:pPr>
      <w:bookmarkStart w:id="26" w:name="_Toc120544367"/>
      <w:r w:rsidRPr="00616BCD">
        <w:t xml:space="preserve">Rozluźnienia gruntu w obrębie </w:t>
      </w:r>
      <w:r w:rsidR="004029A3" w:rsidRPr="00616BCD">
        <w:t xml:space="preserve">sztolni </w:t>
      </w:r>
      <w:r w:rsidRPr="00616BCD">
        <w:t>głównej budowli upustowej</w:t>
      </w:r>
      <w:bookmarkEnd w:id="26"/>
    </w:p>
    <w:p w14:paraId="77B24DB2" w14:textId="000529F7" w:rsidR="00E80851" w:rsidRPr="00616BCD" w:rsidRDefault="00E80851" w:rsidP="00E80851">
      <w:pPr>
        <w:spacing w:line="276" w:lineRule="auto"/>
        <w:ind w:firstLine="576"/>
      </w:pPr>
      <w:r w:rsidRPr="00616BCD">
        <w:t>Wykonane badania geotechniczne zapory czołowej wykazały, że w obrębie głównej budowli upustowej (sondowanie nr 7 i 8 oraz odwiert X2) zagęszczenie gruntu wynosi od ID=0.34 do ID=0,7 m. Rozluźnienia</w:t>
      </w:r>
      <w:r w:rsidR="000F5155" w:rsidRPr="00616BCD">
        <w:t>,</w:t>
      </w:r>
      <w:r w:rsidRPr="00616BCD">
        <w:t xml:space="preserve"> czyli grunty niespełniające wymagań ww. normy występują w obrębie gł. budowli upustowej warstwą na głębokości od 1,8-6,0</w:t>
      </w:r>
      <w:r w:rsidR="000F5155" w:rsidRPr="00616BCD">
        <w:t xml:space="preserve"> m</w:t>
      </w:r>
      <w:r w:rsidRPr="00616BCD">
        <w:t xml:space="preserve"> dla sondowania S7 oraz na głębokości od 3,8-6,0 m dla sondowania S8.</w:t>
      </w:r>
    </w:p>
    <w:p w14:paraId="61279B88" w14:textId="0E7930C5" w:rsidR="000F5155" w:rsidRPr="00616BCD" w:rsidRDefault="000F5155" w:rsidP="00E80851">
      <w:pPr>
        <w:spacing w:line="276" w:lineRule="auto"/>
        <w:ind w:firstLine="576"/>
      </w:pPr>
      <w:r w:rsidRPr="00616BCD">
        <w:lastRenderedPageBreak/>
        <w:t>Rozluźnienia te występują na długości ok. 5,0 m wzdłuż sztolni, pasem ok. 20,0 m. Nie jest to bezpośrednie wypłukiwanie przez wodę prowadzoną sztolnią.</w:t>
      </w:r>
    </w:p>
    <w:p w14:paraId="658F7D2D" w14:textId="77777777" w:rsidR="003A348E" w:rsidRPr="00616BCD" w:rsidRDefault="003A348E" w:rsidP="00303B29">
      <w:pPr>
        <w:spacing w:line="276" w:lineRule="auto"/>
      </w:pPr>
    </w:p>
    <w:p w14:paraId="277C20E8" w14:textId="409EE698" w:rsidR="00986E76" w:rsidRPr="00616BCD" w:rsidRDefault="00986E76" w:rsidP="00986E76">
      <w:pPr>
        <w:pStyle w:val="Nagwek2"/>
        <w:spacing w:line="276" w:lineRule="auto"/>
      </w:pPr>
      <w:bookmarkStart w:id="27" w:name="_Toc120544368"/>
      <w:r w:rsidRPr="00616BCD">
        <w:t>Zagęszczenie korpusu zapory bocznej lewej</w:t>
      </w:r>
      <w:bookmarkEnd w:id="27"/>
    </w:p>
    <w:p w14:paraId="7FF3F67C" w14:textId="08757D97" w:rsidR="00E80851" w:rsidRPr="00616BCD" w:rsidRDefault="00E80851" w:rsidP="00E80851">
      <w:pPr>
        <w:spacing w:after="240" w:line="276" w:lineRule="auto"/>
        <w:ind w:firstLine="576"/>
      </w:pPr>
      <w:r w:rsidRPr="00616BCD">
        <w:t xml:space="preserve">Zapory boczne zbiornika, zgodnie z dokumentacją archiwalną, zostały wykonane jako odkład z miejscowych  gruntów dolinowych z czaszy zbiornika, zawierających namuły, torfy, piaski organiczne. W wyniku przeprowadzonych, w ramach realizacji inwestycji sondowań, wyznaczono </w:t>
      </w:r>
      <w:r w:rsidR="00324F27" w:rsidRPr="00616BCD">
        <w:t>wskaźnik</w:t>
      </w:r>
      <w:r w:rsidRPr="00616BCD">
        <w:t xml:space="preserve"> zagęszczenia gruntu, natomiast</w:t>
      </w:r>
      <w:r w:rsidR="00324F27" w:rsidRPr="00616BCD">
        <w:t xml:space="preserve"> </w:t>
      </w:r>
      <w:r w:rsidRPr="00616BCD">
        <w:t xml:space="preserve">dla gruntów niespoistych należy określić stopień zagęszczenia </w:t>
      </w:r>
      <w:proofErr w:type="spellStart"/>
      <w:r w:rsidRPr="00616BCD">
        <w:t>Is</w:t>
      </w:r>
      <w:proofErr w:type="spellEnd"/>
      <w:r w:rsidRPr="00616BCD">
        <w:t>. W tym celu dla sondowań s13-s33 stopień zagęszczenia wyznaczono korzystając z zamieszczonego poniżej empirycznego wzoru opracowanego przez Stanisława Pisarczyka:</w:t>
      </w:r>
    </w:p>
    <w:p w14:paraId="6D2C594E" w14:textId="7274E043" w:rsidR="002263BA" w:rsidRPr="00616BCD" w:rsidRDefault="00000000" w:rsidP="00DC6647">
      <w:pPr>
        <w:spacing w:line="276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=0.855+0.165∙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</m:oMath>
      </m:oMathPara>
    </w:p>
    <w:p w14:paraId="08CC58A3" w14:textId="1401C4BB" w:rsidR="00DC6647" w:rsidRPr="00616BCD" w:rsidRDefault="00DC6647" w:rsidP="00DC6647">
      <w:pPr>
        <w:spacing w:line="276" w:lineRule="auto"/>
      </w:pPr>
      <w:r w:rsidRPr="00616BCD">
        <w:t>gdzie:</w:t>
      </w:r>
    </w:p>
    <w:p w14:paraId="428BD14B" w14:textId="007D1C4B" w:rsidR="0045333F" w:rsidRPr="00616BCD" w:rsidRDefault="00000000" w:rsidP="0045333F">
      <w:pPr>
        <w:spacing w:line="276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-</m:t>
        </m:r>
      </m:oMath>
      <w:r w:rsidR="0045333F" w:rsidRPr="00616BCD">
        <w:t xml:space="preserve"> stopień zagęszczenia [-]</w:t>
      </w:r>
    </w:p>
    <w:p w14:paraId="1572A21F" w14:textId="24CDBB60" w:rsidR="002263BA" w:rsidRPr="00616BCD" w:rsidRDefault="00000000" w:rsidP="002263BA">
      <w:pPr>
        <w:spacing w:line="276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-</m:t>
        </m:r>
      </m:oMath>
      <w:r w:rsidR="002263BA" w:rsidRPr="00616BCD">
        <w:t xml:space="preserve"> wskaźnik zagęszczenia [-]</w:t>
      </w:r>
    </w:p>
    <w:p w14:paraId="039A24C0" w14:textId="77777777" w:rsidR="0045333F" w:rsidRPr="00616BCD" w:rsidRDefault="0045333F" w:rsidP="002263BA">
      <w:pPr>
        <w:spacing w:line="276" w:lineRule="auto"/>
      </w:pPr>
    </w:p>
    <w:p w14:paraId="68E1626C" w14:textId="058EF5BF" w:rsidR="00E80851" w:rsidRPr="00616BCD" w:rsidRDefault="00E80851" w:rsidP="00204518">
      <w:pPr>
        <w:spacing w:line="276" w:lineRule="auto"/>
        <w:jc w:val="center"/>
        <w:rPr>
          <w:u w:val="single"/>
        </w:rPr>
      </w:pPr>
      <w:r w:rsidRPr="00616BCD">
        <w:rPr>
          <w:u w:val="single"/>
        </w:rPr>
        <w:t xml:space="preserve">Według normy PN-B-12095:1997 dla nasypów istniejących z gruntów spoistych o zawartości frakcji &gt; 2mm w zakresie 10-50 % przyjmuje się że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I</m:t>
            </m:r>
          </m:e>
          <m:sub>
            <m:r>
              <w:rPr>
                <w:rFonts w:ascii="Cambria Math" w:hAnsi="Cambria Math"/>
                <w:u w:val="single"/>
              </w:rPr>
              <m:t>s</m:t>
            </m:r>
          </m:sub>
        </m:sSub>
        <m:r>
          <w:rPr>
            <w:rFonts w:ascii="Cambria Math" w:hAnsi="Cambria Math"/>
            <w:u w:val="single"/>
          </w:rPr>
          <m:t>≥0,92</m:t>
        </m:r>
      </m:oMath>
      <w:r w:rsidRPr="00616BCD">
        <w:rPr>
          <w:u w:val="single"/>
        </w:rPr>
        <w:t>.</w:t>
      </w:r>
    </w:p>
    <w:p w14:paraId="58765B34" w14:textId="77777777" w:rsidR="00204518" w:rsidRPr="00616BCD" w:rsidRDefault="00204518" w:rsidP="00E80851">
      <w:pPr>
        <w:spacing w:line="276" w:lineRule="auto"/>
        <w:rPr>
          <w:u w:val="single"/>
        </w:rPr>
      </w:pPr>
    </w:p>
    <w:p w14:paraId="2989A792" w14:textId="69B93F7D" w:rsidR="00E80851" w:rsidRPr="00616BCD" w:rsidRDefault="00E80851" w:rsidP="00E80851">
      <w:pPr>
        <w:spacing w:line="276" w:lineRule="auto"/>
        <w:ind w:firstLine="576"/>
      </w:pPr>
      <w:r w:rsidRPr="00616BCD">
        <w:t xml:space="preserve">Wykonane badania geotechniczne zapory bocznej lewej (sondowanie nr 13-33 oraz odwiert X4) wykazały, że w jej obrębie zagęszczenie gruntu oscyluje w zakresie od ok. </w:t>
      </w:r>
      <w:proofErr w:type="spellStart"/>
      <w:r w:rsidRPr="00616BCD">
        <w:t>Is</w:t>
      </w:r>
      <w:proofErr w:type="spellEnd"/>
      <w:r w:rsidRPr="00616BCD">
        <w:t xml:space="preserve">=0,855 do </w:t>
      </w:r>
      <w:proofErr w:type="spellStart"/>
      <w:r w:rsidRPr="00616BCD">
        <w:t>Is</w:t>
      </w:r>
      <w:proofErr w:type="spellEnd"/>
      <w:r w:rsidRPr="00616BCD">
        <w:t xml:space="preserve">=0,97. Słaby stan zagęszczenia i postępująca mineralizacja gruntów z zawartością części organicznych, z których zbudowana jest zapora jest główną przyczyną złego stanu chodnika. Praktycznie w każdym z wykonanych sondowań na zaporze lewej występuje warstwa gruntów o zagęszczeniu mniejszym niż wymagany wg normy stopień zagęszczenia (poniżej 0,92). Przez występujące przypowierzchniowo rozluźnienia chodnik osiada i tworzą się w nim zapadliska. Przy zejściu się zapory lewej z zaporą czołową występuje w sondowaniu s13 pustka na głębokości 3,0-4,0 m </w:t>
      </w:r>
      <w:proofErr w:type="spellStart"/>
      <w:r w:rsidRPr="00616BCD">
        <w:t>ppt</w:t>
      </w:r>
      <w:proofErr w:type="spellEnd"/>
      <w:r w:rsidRPr="00616BCD">
        <w:t xml:space="preserve">. Widoczne są w tym odcinku wysięki na skarpie </w:t>
      </w:r>
      <w:proofErr w:type="spellStart"/>
      <w:r w:rsidRPr="00616BCD">
        <w:t>odpowietrznej</w:t>
      </w:r>
      <w:proofErr w:type="spellEnd"/>
      <w:r w:rsidRPr="00616BCD">
        <w:t xml:space="preserve"> zbiornika w kierunku rowu opaskowego, tymczasowo łatane przez zarządcę obiektu dosypanym powierzchniowo gruntem z</w:t>
      </w:r>
      <w:r w:rsidR="00204518" w:rsidRPr="00616BCD">
        <w:t> </w:t>
      </w:r>
      <w:r w:rsidRPr="00616BCD">
        <w:t>zagęszczeniem, co nie daje rezultatu.</w:t>
      </w:r>
    </w:p>
    <w:p w14:paraId="20EE59D1" w14:textId="77777777" w:rsidR="00E80851" w:rsidRPr="00616BCD" w:rsidRDefault="00E80851" w:rsidP="00E80851">
      <w:pPr>
        <w:spacing w:line="276" w:lineRule="auto"/>
        <w:ind w:firstLine="576"/>
      </w:pPr>
      <w:r w:rsidRPr="00616BCD">
        <w:t xml:space="preserve">Nieprawidłowości w zagęszczeniu zapory lewej występują na odcinku 1 km, badany został odcinek do wysokości początku otwartego rowu opaskowego. Nieprawidłowości sięgają w najgorszych wariantach do ok. 4,0 m. </w:t>
      </w:r>
    </w:p>
    <w:p w14:paraId="062BD10F" w14:textId="77777777" w:rsidR="00F501B8" w:rsidRPr="00616BCD" w:rsidRDefault="00F501B8" w:rsidP="00303B29">
      <w:pPr>
        <w:spacing w:line="276" w:lineRule="auto"/>
      </w:pPr>
    </w:p>
    <w:p w14:paraId="6BB871C6" w14:textId="4C98BC3D" w:rsidR="00986E76" w:rsidRPr="00616BCD" w:rsidRDefault="00986E76" w:rsidP="00986E76">
      <w:pPr>
        <w:pStyle w:val="Nagwek2"/>
        <w:spacing w:line="276" w:lineRule="auto"/>
      </w:pPr>
      <w:bookmarkStart w:id="28" w:name="_Toc120544369"/>
      <w:r w:rsidRPr="00616BCD">
        <w:t>Rów opaskowy</w:t>
      </w:r>
      <w:r w:rsidR="00135CAC" w:rsidRPr="00616BCD">
        <w:t xml:space="preserve"> z rurociągiem</w:t>
      </w:r>
      <w:bookmarkEnd w:id="28"/>
    </w:p>
    <w:p w14:paraId="3ECF739B" w14:textId="77777777" w:rsidR="00E80851" w:rsidRPr="00616BCD" w:rsidRDefault="00E80851" w:rsidP="00E80851">
      <w:pPr>
        <w:tabs>
          <w:tab w:val="left" w:pos="709"/>
        </w:tabs>
        <w:spacing w:line="276" w:lineRule="auto"/>
        <w:ind w:firstLine="709"/>
      </w:pPr>
      <w:r w:rsidRPr="00616BCD">
        <w:t>Rów opaskowy zlokalizowany jest po lewej stronie zbiornika Dolna. Składa się z dwóch odcinków koryta otwartego oraz z kanału rurowego o średnicy 500 mm i długości ok. 167,0 m.</w:t>
      </w:r>
    </w:p>
    <w:p w14:paraId="3792E27E" w14:textId="7E02609E" w:rsidR="00E80851" w:rsidRPr="00616BCD" w:rsidRDefault="00E80851" w:rsidP="00E80851">
      <w:pPr>
        <w:tabs>
          <w:tab w:val="left" w:pos="709"/>
        </w:tabs>
        <w:spacing w:line="276" w:lineRule="auto"/>
        <w:ind w:firstLine="709"/>
      </w:pPr>
      <w:r w:rsidRPr="00616BCD">
        <w:t xml:space="preserve">Kanał rurowy od stawu buforowego nr 4 do wylotu do koryta otwartego jest w stanie technicznym nieodpowiednim. W dwóch miejscach powierzchniowo widoczne są zapadliska i przerwanie ciągłości rurociągu, jest </w:t>
      </w:r>
      <w:r w:rsidR="00324F27" w:rsidRPr="00616BCD">
        <w:t xml:space="preserve">to </w:t>
      </w:r>
      <w:r w:rsidRPr="00616BCD">
        <w:t>w odległości ok. 68,0-95,0 m (ok. 27,0 m) od mnicha spustowego ze stawu buforowego. Powstały rozlewiska wody, jedno z nich odgrodzone stalowym ogrodzeniem. Rozlewisko stanowi zagrożenie dla osób postronnych. Widoczny jest wysięk świadczący o pokruszeniu rurociągu, woda spływa grawitacyjnie fragmentami rurociągu oraz gruntem w kierunku koryta otwartego.</w:t>
      </w:r>
    </w:p>
    <w:p w14:paraId="1907C5CE" w14:textId="4D8F99D8" w:rsidR="00E80851" w:rsidRPr="00616BCD" w:rsidRDefault="00E80851" w:rsidP="00E80851">
      <w:pPr>
        <w:tabs>
          <w:tab w:val="left" w:pos="709"/>
        </w:tabs>
        <w:spacing w:line="276" w:lineRule="auto"/>
        <w:ind w:firstLine="709"/>
      </w:pPr>
      <w:r w:rsidRPr="00616BCD">
        <w:lastRenderedPageBreak/>
        <w:t xml:space="preserve">Odcinek rowu otwartego posiada koryto w kształcie trapezowym. Skarpy u podnóża umocnione płytami betonowymi, powyżej darnią. Podczas przeprowadzonej kontroli zaobserwowano miejscowe ubytki i spękania umocnień betonowych. </w:t>
      </w:r>
    </w:p>
    <w:p w14:paraId="5A3C34FE" w14:textId="77777777" w:rsidR="00E80851" w:rsidRPr="00616BCD" w:rsidRDefault="00E80851" w:rsidP="00E80851">
      <w:pPr>
        <w:tabs>
          <w:tab w:val="left" w:pos="709"/>
        </w:tabs>
        <w:spacing w:line="276" w:lineRule="auto"/>
        <w:ind w:firstLine="709"/>
      </w:pPr>
      <w:r w:rsidRPr="00616BCD">
        <w:t xml:space="preserve">Początkowy odcinek rowu otwartego w miejscu wylotu kanału rurowego wymaga odmulenia, oczyszczenia i wykoszenia roślinności trawiastej. </w:t>
      </w:r>
    </w:p>
    <w:p w14:paraId="52C9E736" w14:textId="376C9AF1" w:rsidR="00E80851" w:rsidRPr="00616BCD" w:rsidRDefault="00E80851" w:rsidP="00E80851">
      <w:pPr>
        <w:tabs>
          <w:tab w:val="left" w:pos="709"/>
        </w:tabs>
        <w:spacing w:line="276" w:lineRule="auto"/>
        <w:ind w:firstLine="709"/>
      </w:pPr>
      <w:r w:rsidRPr="00616BCD">
        <w:t xml:space="preserve">Wylot rurociągu zniszczony, przyczółek betonowy przechylony z </w:t>
      </w:r>
      <w:proofErr w:type="spellStart"/>
      <w:r w:rsidRPr="00616BCD">
        <w:t>odłamaniami</w:t>
      </w:r>
      <w:proofErr w:type="spellEnd"/>
      <w:r w:rsidRPr="00616BCD">
        <w:t xml:space="preserve"> i</w:t>
      </w:r>
      <w:r w:rsidR="00324F27" w:rsidRPr="00616BCD">
        <w:t> </w:t>
      </w:r>
      <w:r w:rsidRPr="00616BCD">
        <w:t xml:space="preserve">pęknięciami, widoczne przesunięcie konstrukcji, odsłonięcie rury. </w:t>
      </w:r>
    </w:p>
    <w:p w14:paraId="556AFC08" w14:textId="5D4777E7" w:rsidR="0018522A" w:rsidRPr="00616BCD" w:rsidRDefault="0018522A" w:rsidP="00303B29">
      <w:pPr>
        <w:tabs>
          <w:tab w:val="left" w:pos="709"/>
        </w:tabs>
        <w:spacing w:line="276" w:lineRule="auto"/>
        <w:ind w:firstLine="709"/>
      </w:pPr>
      <w:r w:rsidRPr="00616BCD">
        <w:t>Pierwsze 500,00 m rowu opaskowego, licząc od strony staw</w:t>
      </w:r>
      <w:r w:rsidR="00B613A0" w:rsidRPr="00616BCD">
        <w:t>u buforowego nr 4</w:t>
      </w:r>
      <w:r w:rsidRPr="00616BCD">
        <w:t>, to koryto zamulone, z widocznymi nanosami ziemi, na których korzeni się roślinność trawiasta oraz zatrzymują się gałęzie i liście.</w:t>
      </w:r>
      <w:r w:rsidR="00324F27" w:rsidRPr="00616BCD">
        <w:t xml:space="preserve"> </w:t>
      </w:r>
    </w:p>
    <w:p w14:paraId="63F92D68" w14:textId="73CAD5CC" w:rsidR="0018522A" w:rsidRPr="00616BCD" w:rsidRDefault="0018522A" w:rsidP="00C5637C">
      <w:pPr>
        <w:spacing w:line="276" w:lineRule="auto"/>
        <w:ind w:firstLine="709"/>
      </w:pPr>
      <w:r w:rsidRPr="00616BCD">
        <w:t xml:space="preserve">Na rowie opaskowym w końcowym jego odcinku </w:t>
      </w:r>
      <w:r w:rsidR="004C61F8" w:rsidRPr="00616BCD">
        <w:t xml:space="preserve">przy zaporze czołowej </w:t>
      </w:r>
      <w:r w:rsidRPr="00616BCD">
        <w:t xml:space="preserve">zlokalizowane są dwie kładki betonowe. </w:t>
      </w:r>
      <w:r w:rsidR="00C5637C" w:rsidRPr="00616BCD">
        <w:t xml:space="preserve">Widoczne są </w:t>
      </w:r>
      <w:r w:rsidRPr="00616BCD">
        <w:t>spękania i ubytki w podkładzie betonowym. Balustrady ochronne wymagają oczyszczenia i usunięcia korozji elementów stalowych. W obrębie kładki przy ujściu rowu opaskowego do Rawki widoczne zapadlisko i </w:t>
      </w:r>
      <w:proofErr w:type="spellStart"/>
      <w:r w:rsidRPr="00616BCD">
        <w:t>klawiszowanie</w:t>
      </w:r>
      <w:proofErr w:type="spellEnd"/>
      <w:r w:rsidRPr="00616BCD">
        <w:t xml:space="preserve"> kostki brukowej ułożonej na dojściu </w:t>
      </w:r>
      <w:r w:rsidR="00204518" w:rsidRPr="00616BCD">
        <w:t>do</w:t>
      </w:r>
      <w:r w:rsidRPr="00616BCD">
        <w:t xml:space="preserve"> betonowej kładki.</w:t>
      </w:r>
      <w:r w:rsidR="0093119C" w:rsidRPr="00616BCD">
        <w:t xml:space="preserve"> We władaniu Inwestora znajdują się tylko 2 kładki na rowie opaskowym w rejonie zapory czołowej.</w:t>
      </w:r>
    </w:p>
    <w:p w14:paraId="4778D8F0" w14:textId="242F6AF6" w:rsidR="00400336" w:rsidRPr="00616BCD" w:rsidRDefault="00400336" w:rsidP="00C5637C">
      <w:pPr>
        <w:spacing w:line="276" w:lineRule="auto"/>
        <w:ind w:firstLine="709"/>
      </w:pPr>
      <w:r w:rsidRPr="00616BCD">
        <w:t>Na rowie opaskowym wzdłuż zapory bocznej lewej znajdują się prywatne przejścia – komunikacja prywatnych nieruchomości z zapora zbiornika.</w:t>
      </w:r>
    </w:p>
    <w:p w14:paraId="294DCA9B" w14:textId="77777777" w:rsidR="00303B29" w:rsidRPr="00616BCD" w:rsidRDefault="00303B29" w:rsidP="00303B29">
      <w:pPr>
        <w:spacing w:line="276" w:lineRule="auto"/>
      </w:pPr>
    </w:p>
    <w:p w14:paraId="2098E345" w14:textId="0BD246DE" w:rsidR="00986E76" w:rsidRPr="00616BCD" w:rsidRDefault="00986E76" w:rsidP="00986E76">
      <w:pPr>
        <w:pStyle w:val="Nagwek2"/>
        <w:spacing w:line="276" w:lineRule="auto"/>
      </w:pPr>
      <w:bookmarkStart w:id="29" w:name="_Toc120544370"/>
      <w:r w:rsidRPr="00616BCD">
        <w:t xml:space="preserve">Zagęszczenie korpusu zapory bocznej </w:t>
      </w:r>
      <w:r w:rsidR="00EF6E07" w:rsidRPr="00616BCD">
        <w:t>prawej</w:t>
      </w:r>
      <w:bookmarkEnd w:id="29"/>
    </w:p>
    <w:p w14:paraId="190029EA" w14:textId="5F08D904" w:rsidR="00911096" w:rsidRPr="00616BCD" w:rsidRDefault="007F37CD" w:rsidP="00D977E8">
      <w:pPr>
        <w:spacing w:line="276" w:lineRule="auto"/>
        <w:ind w:firstLine="576"/>
      </w:pPr>
      <w:r w:rsidRPr="00616BCD">
        <w:t xml:space="preserve">W rejonie zapory bocznej prawej zidentyfikowano jedynie miejscowo </w:t>
      </w:r>
      <w:proofErr w:type="spellStart"/>
      <w:r w:rsidRPr="00616BCD">
        <w:t>rozklawiszowanie</w:t>
      </w:r>
      <w:proofErr w:type="spellEnd"/>
      <w:r w:rsidRPr="00616BCD">
        <w:t xml:space="preserve"> i zapadanie się kostki brukowej, na wysokości stawu buforowego nr 2</w:t>
      </w:r>
      <w:r w:rsidR="009C76F6" w:rsidRPr="00616BCD">
        <w:t xml:space="preserve"> i placu zabaw</w:t>
      </w:r>
      <w:r w:rsidR="00400336" w:rsidRPr="00616BCD">
        <w:t xml:space="preserve"> na przypowierzchniowej głębokości</w:t>
      </w:r>
      <w:r w:rsidRPr="00616BCD">
        <w:t>.</w:t>
      </w:r>
      <w:r w:rsidR="005C0D36" w:rsidRPr="00616BCD">
        <w:t xml:space="preserve"> Nie zidentyfikowano braku odpowiedniego zagęszczenia</w:t>
      </w:r>
      <w:r w:rsidR="009C76F6" w:rsidRPr="00616BCD">
        <w:t xml:space="preserve"> </w:t>
      </w:r>
      <w:r w:rsidR="00400336" w:rsidRPr="00616BCD">
        <w:t xml:space="preserve">korpusu </w:t>
      </w:r>
      <w:r w:rsidR="009C76F6" w:rsidRPr="00616BCD">
        <w:t>zapory prawej</w:t>
      </w:r>
      <w:r w:rsidR="005C0D36" w:rsidRPr="00616BCD">
        <w:t>.</w:t>
      </w:r>
    </w:p>
    <w:p w14:paraId="707D4D1F" w14:textId="6E9BA645" w:rsidR="007F37CD" w:rsidRPr="00616BCD" w:rsidRDefault="007F37CD" w:rsidP="007F37CD">
      <w:pPr>
        <w:spacing w:line="276" w:lineRule="auto"/>
        <w:ind w:firstLine="576"/>
      </w:pPr>
      <w:r w:rsidRPr="00616BCD">
        <w:t>Lokalizacja zapadliska:</w:t>
      </w:r>
    </w:p>
    <w:p w14:paraId="644696BB" w14:textId="5479CEFD" w:rsidR="005C0D36" w:rsidRPr="00616BCD" w:rsidRDefault="009C76F6" w:rsidP="009C76F6">
      <w:pPr>
        <w:spacing w:line="276" w:lineRule="auto"/>
        <w:ind w:firstLine="576"/>
        <w:jc w:val="center"/>
      </w:pPr>
      <w:r w:rsidRPr="00616BCD">
        <w:t>Y: 585369,36       X: 432873,34</w:t>
      </w:r>
    </w:p>
    <w:p w14:paraId="6837A1E2" w14:textId="77777777" w:rsidR="007F37CD" w:rsidRPr="00616BCD" w:rsidRDefault="007F37CD" w:rsidP="007F37CD">
      <w:pPr>
        <w:spacing w:line="276" w:lineRule="auto"/>
        <w:ind w:firstLine="576"/>
      </w:pPr>
    </w:p>
    <w:p w14:paraId="37F1A154" w14:textId="4180CA52" w:rsidR="00486D77" w:rsidRPr="00616BCD" w:rsidRDefault="00486D77" w:rsidP="004B65B8">
      <w:pPr>
        <w:spacing w:line="276" w:lineRule="auto"/>
      </w:pPr>
    </w:p>
    <w:p w14:paraId="5FC1FEE2" w14:textId="6D20BBC4" w:rsidR="001955A2" w:rsidRPr="00616BCD" w:rsidRDefault="001955A2" w:rsidP="001955A2">
      <w:pPr>
        <w:pStyle w:val="Nagwek2"/>
        <w:spacing w:line="276" w:lineRule="auto"/>
      </w:pPr>
      <w:bookmarkStart w:id="30" w:name="_Toc120544371"/>
      <w:r w:rsidRPr="00616BCD">
        <w:t>System kontrolno-pomiarowy składający się z reperów i piezometrów</w:t>
      </w:r>
      <w:bookmarkEnd w:id="30"/>
      <w:r w:rsidRPr="00616BCD">
        <w:t xml:space="preserve"> </w:t>
      </w:r>
    </w:p>
    <w:p w14:paraId="12595F85" w14:textId="62A8F129" w:rsidR="00166A3B" w:rsidRPr="00616BCD" w:rsidRDefault="006F744F" w:rsidP="00D977E8">
      <w:pPr>
        <w:spacing w:line="276" w:lineRule="auto"/>
        <w:ind w:firstLine="576"/>
      </w:pPr>
      <w:r w:rsidRPr="00616BCD">
        <w:t>Podczas przeprowadzonej wizji terenowej</w:t>
      </w:r>
      <w:r w:rsidR="009C76F6" w:rsidRPr="00616BCD">
        <w:t xml:space="preserve"> nie odnaleziono żadnego piezometru oraz repera. W kwietniu 2021 Geodeta uprawniony Pani Krystyna </w:t>
      </w:r>
      <w:proofErr w:type="spellStart"/>
      <w:r w:rsidR="009C76F6" w:rsidRPr="00616BCD">
        <w:t>Olszacka</w:t>
      </w:r>
      <w:proofErr w:type="spellEnd"/>
      <w:r w:rsidR="009C76F6" w:rsidRPr="00616BCD">
        <w:t xml:space="preserve"> wykonała dla Zamawiającego Zestawienie rzędnych reperów kontrolnych, piezometrów i luster wody.</w:t>
      </w:r>
      <w:r w:rsidR="00486D77" w:rsidRPr="00616BCD">
        <w:t xml:space="preserve"> </w:t>
      </w:r>
      <w:r w:rsidR="009C76F6" w:rsidRPr="00616BCD">
        <w:t>Z</w:t>
      </w:r>
      <w:r w:rsidR="00486D77" w:rsidRPr="00616BCD">
        <w:t xml:space="preserve"> 32 piezometrów wskazanych w dokumentacji archiwalnej, zinwentaryzowano jedynie 6. Pozostałych </w:t>
      </w:r>
      <w:r w:rsidRPr="00616BCD">
        <w:t>nie odnaleziono</w:t>
      </w:r>
      <w:r w:rsidR="00486D77" w:rsidRPr="00616BCD">
        <w:t xml:space="preserve">. </w:t>
      </w:r>
      <w:r w:rsidR="00166A3B" w:rsidRPr="00616BCD">
        <w:t>Natomiast z 23 wskazanych w dokumentacji archiwalnych reperów zinwentaryzowano 6. Pozostałych reperów nie odnaleziono.</w:t>
      </w:r>
    </w:p>
    <w:p w14:paraId="25125D29" w14:textId="19E2F100" w:rsidR="00166A3B" w:rsidRPr="00616BCD" w:rsidRDefault="00166A3B" w:rsidP="00D977E8">
      <w:pPr>
        <w:spacing w:line="276" w:lineRule="auto"/>
        <w:ind w:firstLine="576"/>
      </w:pPr>
      <w:r w:rsidRPr="00616BCD">
        <w:t xml:space="preserve"> W związku z powyższym w chwili obecnej nie można przeprowadzić aktualnych i wiarygodnych badań odzwierciedlających zmiany stanu budowli.</w:t>
      </w:r>
      <w:r w:rsidR="009C76F6" w:rsidRPr="00616BCD">
        <w:t xml:space="preserve"> Stwierdza się, że obiekt nie posiada wystarczającej sieci kontrolno-pomiarowej.</w:t>
      </w:r>
    </w:p>
    <w:p w14:paraId="1F174E74" w14:textId="717A6476" w:rsidR="00486D77" w:rsidRPr="00616BCD" w:rsidRDefault="00486D77" w:rsidP="00486D77">
      <w:pPr>
        <w:spacing w:line="276" w:lineRule="auto"/>
        <w:ind w:firstLine="360"/>
      </w:pPr>
      <w:r w:rsidRPr="00616BCD">
        <w:t xml:space="preserve"> </w:t>
      </w:r>
    </w:p>
    <w:p w14:paraId="7F6D064A" w14:textId="31B3458F" w:rsidR="00400336" w:rsidRPr="00616BCD" w:rsidRDefault="00400336" w:rsidP="00486D77">
      <w:pPr>
        <w:spacing w:line="276" w:lineRule="auto"/>
        <w:ind w:firstLine="360"/>
      </w:pPr>
    </w:p>
    <w:p w14:paraId="45804096" w14:textId="05B11AC5" w:rsidR="00400336" w:rsidRPr="00616BCD" w:rsidRDefault="00400336" w:rsidP="00486D77">
      <w:pPr>
        <w:spacing w:line="276" w:lineRule="auto"/>
        <w:ind w:firstLine="360"/>
      </w:pPr>
    </w:p>
    <w:p w14:paraId="765CA1C0" w14:textId="77777777" w:rsidR="00400336" w:rsidRPr="00616BCD" w:rsidRDefault="00400336" w:rsidP="00486D77">
      <w:pPr>
        <w:spacing w:line="276" w:lineRule="auto"/>
        <w:ind w:firstLine="360"/>
      </w:pPr>
    </w:p>
    <w:p w14:paraId="7FF5227D" w14:textId="77777777" w:rsidR="00C011DC" w:rsidRPr="00616BCD" w:rsidRDefault="00F30879" w:rsidP="00C011DC">
      <w:pPr>
        <w:pStyle w:val="Nagwek1"/>
        <w:spacing w:line="276" w:lineRule="auto"/>
      </w:pPr>
      <w:bookmarkStart w:id="31" w:name="_Toc120544372"/>
      <w:bookmarkStart w:id="32" w:name="_Toc433205177"/>
      <w:r w:rsidRPr="00616BCD">
        <w:t>Koncepcja techniczna rozwiązań naprawczych</w:t>
      </w:r>
      <w:bookmarkEnd w:id="31"/>
    </w:p>
    <w:p w14:paraId="58E24D81" w14:textId="136989DD" w:rsidR="001225C2" w:rsidRPr="00616BCD" w:rsidRDefault="001225C2" w:rsidP="001225C2">
      <w:pPr>
        <w:pStyle w:val="Nagwek2"/>
        <w:spacing w:line="276" w:lineRule="auto"/>
      </w:pPr>
      <w:bookmarkStart w:id="33" w:name="_Toc120544373"/>
      <w:r w:rsidRPr="00616BCD">
        <w:t>Zagęszczenie korpusu zapory czołowej</w:t>
      </w:r>
      <w:bookmarkEnd w:id="33"/>
    </w:p>
    <w:p w14:paraId="50D35A2F" w14:textId="1268C3EB" w:rsidR="00340AF1" w:rsidRPr="00616BCD" w:rsidRDefault="009C76F6" w:rsidP="00D977E8">
      <w:pPr>
        <w:spacing w:line="276" w:lineRule="auto"/>
        <w:ind w:firstLine="576"/>
      </w:pPr>
      <w:r w:rsidRPr="00616BCD">
        <w:lastRenderedPageBreak/>
        <w:t>Zgodnie z wykonanymi badaniami</w:t>
      </w:r>
      <w:r w:rsidR="00062069" w:rsidRPr="00616BCD">
        <w:t>,</w:t>
      </w:r>
      <w:r w:rsidRPr="00616BCD">
        <w:t xml:space="preserve"> rozluźnienia korpusu zapory czołowej występują na głębokości do ok. 1,5 m pod poziom aktualnej rzędnej korony.</w:t>
      </w:r>
      <w:r w:rsidR="00F163E0" w:rsidRPr="00616BCD">
        <w:t xml:space="preserve"> </w:t>
      </w:r>
    </w:p>
    <w:p w14:paraId="7A6EE01F" w14:textId="77777777" w:rsidR="000F5155" w:rsidRPr="00616BCD" w:rsidRDefault="000F5155" w:rsidP="00D977E8">
      <w:pPr>
        <w:spacing w:line="276" w:lineRule="auto"/>
        <w:ind w:firstLine="576"/>
      </w:pPr>
    </w:p>
    <w:p w14:paraId="65E1B79B" w14:textId="32FFCC4C" w:rsidR="000F5155" w:rsidRPr="00616BCD" w:rsidRDefault="000F5155" w:rsidP="00D977E8">
      <w:pPr>
        <w:spacing w:line="276" w:lineRule="auto"/>
        <w:ind w:firstLine="576"/>
      </w:pPr>
      <w:r w:rsidRPr="00616BCD">
        <w:t>Na chwilę obecną zaobserwowane rozluźnienie wierzchniej warstwy zapory czołowej sięga na głębokość powyżej zasięgu rzędnej NPP zbiornika, nie ma zatem bezpośredniego zagrożenia w stateczności zapory czołowej z tego powodu.</w:t>
      </w:r>
    </w:p>
    <w:p w14:paraId="1A4D4020" w14:textId="0A98EE51" w:rsidR="000F5155" w:rsidRPr="00616BCD" w:rsidRDefault="000F5155" w:rsidP="00D977E8">
      <w:pPr>
        <w:spacing w:line="276" w:lineRule="auto"/>
        <w:ind w:firstLine="576"/>
        <w:rPr>
          <w:u w:val="single"/>
        </w:rPr>
      </w:pPr>
    </w:p>
    <w:p w14:paraId="27FB4004" w14:textId="5EE514B4" w:rsidR="000F5155" w:rsidRPr="00616BCD" w:rsidRDefault="000F5155" w:rsidP="00D977E8">
      <w:pPr>
        <w:spacing w:line="276" w:lineRule="auto"/>
        <w:ind w:firstLine="576"/>
      </w:pPr>
      <w:r w:rsidRPr="00616BCD">
        <w:t>Należy mieć na względzie obserwację stanu rozluźnienia w miejscach wykonanych już sondowań</w:t>
      </w:r>
      <w:r w:rsidR="00C5505E" w:rsidRPr="00616BCD">
        <w:t>, czy ulega ono pogorszeniu. Może to mieć wpływ na ciągłość nawierzchni asfaltowej zapory czołowej zbiornika. Aktualnie zapora nie służy do celów komunikacji publicznej, jest ciągiem zamkniętym, dostępnym dla rowerów i pieszych, jedynie służby porządkowe zarządcy obiektu oraz właścicieli infrastruktury technicznej występującej w zaporze pojazdami lekkimi, co zmniejsza ryzyko pękania asfaltu.</w:t>
      </w:r>
      <w:r w:rsidR="00062069" w:rsidRPr="00616BCD">
        <w:t xml:space="preserve"> </w:t>
      </w:r>
    </w:p>
    <w:p w14:paraId="78AFD791" w14:textId="0CEDBBCE" w:rsidR="00C5505E" w:rsidRPr="00616BCD" w:rsidRDefault="00C5505E" w:rsidP="00D977E8">
      <w:pPr>
        <w:spacing w:line="276" w:lineRule="auto"/>
        <w:ind w:firstLine="576"/>
      </w:pPr>
    </w:p>
    <w:p w14:paraId="10DFD37D" w14:textId="65FDB8BE" w:rsidR="00062069" w:rsidRPr="00616BCD" w:rsidRDefault="00C5505E" w:rsidP="00062069">
      <w:pPr>
        <w:spacing w:line="276" w:lineRule="auto"/>
        <w:ind w:firstLine="576"/>
      </w:pPr>
      <w:r w:rsidRPr="00616BCD">
        <w:t>W kolejnych latach należy jednak powziąć remont zapory poprzez jej dogęszczenie w</w:t>
      </w:r>
      <w:r w:rsidR="00BD7EE8" w:rsidRPr="00616BCD">
        <w:t> </w:t>
      </w:r>
      <w:r w:rsidRPr="00616BCD">
        <w:t xml:space="preserve">wierzchniej warstwie </w:t>
      </w:r>
      <w:r w:rsidR="00062069" w:rsidRPr="00616BCD">
        <w:t xml:space="preserve">do głębokości 1,5 m, z zagęszczaniem gruntu z odkładu co 30 cm do odpowiedniego wskaźnika zagęszczenia </w:t>
      </w:r>
      <w:r w:rsidR="00616BCD">
        <w:t>ID</w:t>
      </w:r>
      <w:r w:rsidR="00616BCD">
        <w:rPr>
          <w:rFonts w:cstheme="minorHAnsi"/>
        </w:rPr>
        <w:t>≥</w:t>
      </w:r>
      <w:r w:rsidR="00616BCD">
        <w:t xml:space="preserve"> 0,95 dla nowego nasypu </w:t>
      </w:r>
      <w:r w:rsidRPr="00616BCD">
        <w:t xml:space="preserve">oraz </w:t>
      </w:r>
      <w:r w:rsidR="00062069" w:rsidRPr="00616BCD">
        <w:t xml:space="preserve">wymianę nawierzchni na nową z odpowiednią podbudową. W chwili obecnej znajdują się w podbudowie płyty betonowe, które mogą być już wyeksploatowane – miejscowo </w:t>
      </w:r>
      <w:proofErr w:type="spellStart"/>
      <w:r w:rsidR="00062069" w:rsidRPr="00616BCD">
        <w:t>rozk</w:t>
      </w:r>
      <w:r w:rsidR="000952C6">
        <w:t>la</w:t>
      </w:r>
      <w:r w:rsidR="00062069" w:rsidRPr="00616BCD">
        <w:t>wiszowane</w:t>
      </w:r>
      <w:proofErr w:type="spellEnd"/>
      <w:r w:rsidR="00062069" w:rsidRPr="00616BCD">
        <w:t xml:space="preserve"> między sobą i popękane, co powodować będzie pękanie nawierzchni. Planowan</w:t>
      </w:r>
      <w:r w:rsidR="00BD7EE8" w:rsidRPr="00616BCD">
        <w:t>ą</w:t>
      </w:r>
      <w:r w:rsidR="00062069" w:rsidRPr="00616BCD">
        <w:t xml:space="preserve"> nową nawierzchnię drogową należy wykonać przy udziale projektanta z branży drogowej, z wykonaniem nowej nawierzchni do planowanego obciążenia.</w:t>
      </w:r>
    </w:p>
    <w:p w14:paraId="53ED419B" w14:textId="25DDE05A" w:rsidR="005C08CF" w:rsidRPr="00616BCD" w:rsidRDefault="005C08CF" w:rsidP="001225C2"/>
    <w:p w14:paraId="4CFF6EA7" w14:textId="1461D815" w:rsidR="001225C2" w:rsidRPr="00616BCD" w:rsidRDefault="001225C2" w:rsidP="00062069">
      <w:pPr>
        <w:pStyle w:val="Nagwek2"/>
        <w:numPr>
          <w:ilvl w:val="0"/>
          <w:numId w:val="0"/>
        </w:numPr>
        <w:spacing w:line="276" w:lineRule="auto"/>
        <w:ind w:left="576" w:hanging="576"/>
        <w:rPr>
          <w:u w:val="single"/>
        </w:rPr>
      </w:pPr>
      <w:bookmarkStart w:id="34" w:name="_Toc120544374"/>
      <w:r w:rsidRPr="00616BCD">
        <w:rPr>
          <w:u w:val="single"/>
        </w:rPr>
        <w:t>Nieszczelności w obrębie rurociągu napływowego na MEW</w:t>
      </w:r>
      <w:bookmarkEnd w:id="34"/>
    </w:p>
    <w:p w14:paraId="7FC67AB1" w14:textId="366D2871" w:rsidR="00062069" w:rsidRPr="00616BCD" w:rsidRDefault="00062069" w:rsidP="001F0DEA">
      <w:pPr>
        <w:spacing w:line="276" w:lineRule="auto"/>
        <w:ind w:firstLine="576"/>
      </w:pPr>
      <w:r w:rsidRPr="00616BCD">
        <w:t>Zaobserwowany problem należy wyeliminować w pierwszej kolejności.</w:t>
      </w:r>
    </w:p>
    <w:p w14:paraId="08AB49FD" w14:textId="01F228E4" w:rsidR="00B957D0" w:rsidRPr="00616BCD" w:rsidRDefault="005B5F35" w:rsidP="001F0DEA">
      <w:pPr>
        <w:spacing w:line="276" w:lineRule="auto"/>
        <w:ind w:firstLine="576"/>
      </w:pPr>
      <w:r w:rsidRPr="00616BCD">
        <w:t xml:space="preserve">Prawdopodobną przyczyną występowania pustek w korpusie zapory oraz poniżej niej, na całej długości rurociągu </w:t>
      </w:r>
      <w:r w:rsidR="00062069" w:rsidRPr="00616BCD">
        <w:t xml:space="preserve">energetycznego, </w:t>
      </w:r>
      <w:r w:rsidRPr="00616BCD">
        <w:t xml:space="preserve">jest nieszczelność samego rurociągu oraz pęknięcia ekranu betonowego w rejonie ujęcia. </w:t>
      </w:r>
      <w:r w:rsidR="00B957D0" w:rsidRPr="00616BCD">
        <w:t xml:space="preserve">W celu usunięcia nieszczelności w obrębie rurociągu należy wzmocnić grunt </w:t>
      </w:r>
      <w:r w:rsidR="00062069" w:rsidRPr="00616BCD">
        <w:t xml:space="preserve">– wypełnić pustki zaczynem </w:t>
      </w:r>
      <w:r w:rsidR="007776DC" w:rsidRPr="00616BCD">
        <w:t xml:space="preserve">w obrębie rurociągu MEW </w:t>
      </w:r>
      <w:r w:rsidR="00B957D0" w:rsidRPr="00616BCD">
        <w:t>me</w:t>
      </w:r>
      <w:r w:rsidR="007776DC" w:rsidRPr="00616BCD">
        <w:t>todą Jet-</w:t>
      </w:r>
      <w:proofErr w:type="spellStart"/>
      <w:r w:rsidR="007776DC" w:rsidRPr="00616BCD">
        <w:t>Grouting</w:t>
      </w:r>
      <w:proofErr w:type="spellEnd"/>
      <w:r w:rsidR="007776DC" w:rsidRPr="00616BCD">
        <w:t xml:space="preserve"> na całej </w:t>
      </w:r>
      <w:r w:rsidRPr="00616BCD">
        <w:t xml:space="preserve">jego </w:t>
      </w:r>
      <w:r w:rsidR="007776DC" w:rsidRPr="00616BCD">
        <w:t>długości</w:t>
      </w:r>
      <w:r w:rsidRPr="00616BCD">
        <w:t xml:space="preserve"> – ok. 22,0 m</w:t>
      </w:r>
      <w:r w:rsidR="007776DC" w:rsidRPr="00616BCD">
        <w:t xml:space="preserve">. </w:t>
      </w:r>
      <w:r w:rsidRPr="00616BCD">
        <w:t>Przy wykonaniu iniekcji z</w:t>
      </w:r>
      <w:r w:rsidR="007776DC" w:rsidRPr="00616BCD">
        <w:t xml:space="preserve">apewnić </w:t>
      </w:r>
      <w:r w:rsidRPr="00616BCD">
        <w:t xml:space="preserve">należy </w:t>
      </w:r>
      <w:r w:rsidR="007776DC" w:rsidRPr="00616BCD">
        <w:t xml:space="preserve">wytrzymałość na ściskanie jednoosiowe RW </w:t>
      </w:r>
      <w:r w:rsidR="007776DC" w:rsidRPr="00616BCD">
        <w:rPr>
          <w:rFonts w:ascii="Arial" w:hAnsi="Arial" w:cs="Arial"/>
        </w:rPr>
        <w:t>≥</w:t>
      </w:r>
      <w:r w:rsidR="007776DC" w:rsidRPr="00616BCD">
        <w:t xml:space="preserve"> 1,0 </w:t>
      </w:r>
      <w:proofErr w:type="spellStart"/>
      <w:r w:rsidR="007776DC" w:rsidRPr="00616BCD">
        <w:t>MPa</w:t>
      </w:r>
      <w:proofErr w:type="spellEnd"/>
      <w:r w:rsidR="007776DC" w:rsidRPr="00616BCD">
        <w:t xml:space="preserve">. </w:t>
      </w:r>
      <w:r w:rsidR="00A10A0B" w:rsidRPr="00616BCD">
        <w:t>Wzmocnienie wykonać na całej długości rurociągu tj. na dł. ok. 2</w:t>
      </w:r>
      <w:r w:rsidRPr="00616BCD">
        <w:t>2</w:t>
      </w:r>
      <w:r w:rsidR="00A10A0B" w:rsidRPr="00616BCD">
        <w:t xml:space="preserve"> m</w:t>
      </w:r>
      <w:r w:rsidR="00884679" w:rsidRPr="00616BCD">
        <w:t xml:space="preserve"> i szerokości ok. 5,0 m od osi rurociągu</w:t>
      </w:r>
      <w:r w:rsidR="00A10A0B" w:rsidRPr="00616BCD">
        <w:t xml:space="preserve">. </w:t>
      </w:r>
      <w:r w:rsidR="00886DF9" w:rsidRPr="00616BCD">
        <w:t xml:space="preserve">Szczegółowe zalecenia techniczne </w:t>
      </w:r>
      <w:r w:rsidR="00884679" w:rsidRPr="00616BCD">
        <w:t xml:space="preserve">wykonania </w:t>
      </w:r>
      <w:r w:rsidR="00886DF9" w:rsidRPr="00616BCD">
        <w:t>po stronie Wykonawcy</w:t>
      </w:r>
      <w:r w:rsidRPr="00616BCD">
        <w:t xml:space="preserve"> iniekcji</w:t>
      </w:r>
      <w:r w:rsidR="00886DF9" w:rsidRPr="00616BCD">
        <w:t>.</w:t>
      </w:r>
      <w:r w:rsidR="000952C6">
        <w:t xml:space="preserve"> Po wykonaniu iniekcji w miejscu zaczynu odstępuje się od kontroli zagęszczenia, ze względu na wypełnienie cementowe.</w:t>
      </w:r>
    </w:p>
    <w:p w14:paraId="2ACB1CB8" w14:textId="462987FB" w:rsidR="00886DF9" w:rsidRPr="00616BCD" w:rsidRDefault="005B5F35" w:rsidP="005B5F35">
      <w:pPr>
        <w:spacing w:line="276" w:lineRule="auto"/>
        <w:ind w:firstLine="576"/>
      </w:pPr>
      <w:r w:rsidRPr="00616BCD">
        <w:t>Przy najbliższej możliwej sposobności obniżenia zwierciadła wody w zbiorniku lub najlepiej całkowitym jego opróżnieniu konieczna jest inspekcja rurociągu z jego oczyszczeniem. Proponowane rozwiązanie jest rozwiązaniem doraźnym likwidującym pustki i rozluźnienia gruntu wokół rurociągu, nie likwidującym zmniejszenia sprawności rurociągu napływowego MEW.</w:t>
      </w:r>
    </w:p>
    <w:p w14:paraId="42527223" w14:textId="4F1E0ACE" w:rsidR="001C7134" w:rsidRPr="00616BCD" w:rsidRDefault="001C7134" w:rsidP="005B5F35">
      <w:pPr>
        <w:spacing w:line="276" w:lineRule="auto"/>
        <w:ind w:firstLine="576"/>
      </w:pPr>
    </w:p>
    <w:p w14:paraId="4E91653D" w14:textId="3AE5BE49" w:rsidR="001C7134" w:rsidRPr="00616BCD" w:rsidRDefault="001C7134" w:rsidP="005B5F35">
      <w:pPr>
        <w:spacing w:line="276" w:lineRule="auto"/>
        <w:ind w:firstLine="576"/>
      </w:pPr>
    </w:p>
    <w:p w14:paraId="1AC1CA4B" w14:textId="0482E8D3" w:rsidR="001C7134" w:rsidRPr="00616BCD" w:rsidRDefault="000952C6" w:rsidP="005B5F35">
      <w:pPr>
        <w:spacing w:line="276" w:lineRule="auto"/>
        <w:ind w:firstLine="576"/>
      </w:pPr>
      <w:r w:rsidRPr="00616BCD"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3036F7D4" wp14:editId="6F152C30">
            <wp:simplePos x="0" y="0"/>
            <wp:positionH relativeFrom="margin">
              <wp:posOffset>175895</wp:posOffset>
            </wp:positionH>
            <wp:positionV relativeFrom="margin">
              <wp:posOffset>-148590</wp:posOffset>
            </wp:positionV>
            <wp:extent cx="5768551" cy="8999728"/>
            <wp:effectExtent l="0" t="0" r="3810" b="0"/>
            <wp:wrapTight wrapText="bothSides">
              <wp:wrapPolygon edited="0">
                <wp:start x="0" y="0"/>
                <wp:lineTo x="0" y="21536"/>
                <wp:lineTo x="21543" y="21536"/>
                <wp:lineTo x="21543" y="0"/>
                <wp:lineTo x="0" y="0"/>
              </wp:wrapPolygon>
            </wp:wrapTight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551" cy="899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318FF7" w14:textId="476CCCF9" w:rsidR="001C7134" w:rsidRPr="00616BCD" w:rsidRDefault="001C7134" w:rsidP="005B5F35">
      <w:pPr>
        <w:spacing w:line="276" w:lineRule="auto"/>
        <w:ind w:firstLine="576"/>
      </w:pPr>
    </w:p>
    <w:p w14:paraId="340048EB" w14:textId="32FBE4BD" w:rsidR="001C7134" w:rsidRPr="00616BCD" w:rsidRDefault="001C7134" w:rsidP="005B5F35">
      <w:pPr>
        <w:spacing w:line="276" w:lineRule="auto"/>
        <w:ind w:firstLine="576"/>
      </w:pPr>
    </w:p>
    <w:p w14:paraId="604654B8" w14:textId="052CF22F" w:rsidR="001C7134" w:rsidRPr="00616BCD" w:rsidRDefault="001C7134" w:rsidP="005B5F35">
      <w:pPr>
        <w:spacing w:line="276" w:lineRule="auto"/>
        <w:ind w:firstLine="576"/>
      </w:pPr>
    </w:p>
    <w:p w14:paraId="2853B8A9" w14:textId="2EDFFF17" w:rsidR="001C7134" w:rsidRPr="00616BCD" w:rsidRDefault="001C7134" w:rsidP="005B5F35">
      <w:pPr>
        <w:spacing w:line="276" w:lineRule="auto"/>
        <w:ind w:firstLine="576"/>
      </w:pPr>
    </w:p>
    <w:p w14:paraId="6249EB12" w14:textId="48CC09F3" w:rsidR="001C7134" w:rsidRPr="00616BCD" w:rsidRDefault="001C7134" w:rsidP="005B5F35">
      <w:pPr>
        <w:spacing w:line="276" w:lineRule="auto"/>
        <w:ind w:firstLine="576"/>
      </w:pPr>
    </w:p>
    <w:p w14:paraId="56A68525" w14:textId="4D4EBC6D" w:rsidR="001C7134" w:rsidRPr="00616BCD" w:rsidRDefault="001C7134" w:rsidP="005B5F35">
      <w:pPr>
        <w:spacing w:line="276" w:lineRule="auto"/>
        <w:ind w:firstLine="576"/>
      </w:pPr>
    </w:p>
    <w:p w14:paraId="609F6F39" w14:textId="5F7ABE70" w:rsidR="001C7134" w:rsidRPr="00616BCD" w:rsidRDefault="001C7134" w:rsidP="005B5F35">
      <w:pPr>
        <w:spacing w:line="276" w:lineRule="auto"/>
        <w:ind w:firstLine="576"/>
      </w:pPr>
    </w:p>
    <w:p w14:paraId="02E8BBA3" w14:textId="357313BD" w:rsidR="001C7134" w:rsidRPr="00616BCD" w:rsidRDefault="001C7134" w:rsidP="005B5F35">
      <w:pPr>
        <w:spacing w:line="276" w:lineRule="auto"/>
        <w:ind w:firstLine="576"/>
      </w:pPr>
    </w:p>
    <w:p w14:paraId="1AC903FE" w14:textId="2CAAF8F2" w:rsidR="001C7134" w:rsidRPr="00616BCD" w:rsidRDefault="001C7134" w:rsidP="005B5F35">
      <w:pPr>
        <w:spacing w:line="276" w:lineRule="auto"/>
        <w:ind w:firstLine="576"/>
      </w:pPr>
    </w:p>
    <w:p w14:paraId="361D354E" w14:textId="1992BF90" w:rsidR="001C7134" w:rsidRPr="00616BCD" w:rsidRDefault="001C7134" w:rsidP="005B5F35">
      <w:pPr>
        <w:spacing w:line="276" w:lineRule="auto"/>
        <w:ind w:firstLine="576"/>
      </w:pPr>
    </w:p>
    <w:p w14:paraId="2DCBC311" w14:textId="7D072F26" w:rsidR="001C7134" w:rsidRPr="00616BCD" w:rsidRDefault="001C7134" w:rsidP="005B5F35">
      <w:pPr>
        <w:spacing w:line="276" w:lineRule="auto"/>
        <w:ind w:firstLine="576"/>
      </w:pPr>
    </w:p>
    <w:p w14:paraId="17A8CC0E" w14:textId="41A8E351" w:rsidR="001C7134" w:rsidRPr="00616BCD" w:rsidRDefault="001C7134" w:rsidP="005B5F35">
      <w:pPr>
        <w:spacing w:line="276" w:lineRule="auto"/>
        <w:ind w:firstLine="576"/>
      </w:pPr>
    </w:p>
    <w:p w14:paraId="0725770A" w14:textId="7134D239" w:rsidR="001C7134" w:rsidRPr="00616BCD" w:rsidRDefault="001C7134" w:rsidP="005B5F35">
      <w:pPr>
        <w:spacing w:line="276" w:lineRule="auto"/>
        <w:ind w:firstLine="576"/>
      </w:pPr>
    </w:p>
    <w:p w14:paraId="1BFC5839" w14:textId="3AD1386E" w:rsidR="001C7134" w:rsidRPr="00616BCD" w:rsidRDefault="001C7134" w:rsidP="005B5F35">
      <w:pPr>
        <w:spacing w:line="276" w:lineRule="auto"/>
        <w:ind w:firstLine="576"/>
      </w:pPr>
    </w:p>
    <w:p w14:paraId="076EB6DF" w14:textId="3D6A337F" w:rsidR="001C7134" w:rsidRPr="00616BCD" w:rsidRDefault="001C7134" w:rsidP="005B5F35">
      <w:pPr>
        <w:spacing w:line="276" w:lineRule="auto"/>
        <w:ind w:firstLine="576"/>
      </w:pPr>
    </w:p>
    <w:p w14:paraId="2E46689A" w14:textId="5E27B123" w:rsidR="001C7134" w:rsidRPr="00616BCD" w:rsidRDefault="001C7134" w:rsidP="005B5F35">
      <w:pPr>
        <w:spacing w:line="276" w:lineRule="auto"/>
        <w:ind w:firstLine="576"/>
      </w:pPr>
    </w:p>
    <w:p w14:paraId="33C379B6" w14:textId="6D210777" w:rsidR="001C7134" w:rsidRPr="00616BCD" w:rsidRDefault="001C7134" w:rsidP="005B5F35">
      <w:pPr>
        <w:spacing w:line="276" w:lineRule="auto"/>
        <w:ind w:firstLine="576"/>
      </w:pPr>
    </w:p>
    <w:p w14:paraId="272863F5" w14:textId="538F6E11" w:rsidR="001C7134" w:rsidRPr="00616BCD" w:rsidRDefault="001C7134" w:rsidP="005B5F35">
      <w:pPr>
        <w:spacing w:line="276" w:lineRule="auto"/>
        <w:ind w:firstLine="576"/>
      </w:pPr>
    </w:p>
    <w:p w14:paraId="407E67A1" w14:textId="4C5A6314" w:rsidR="001C7134" w:rsidRPr="00616BCD" w:rsidRDefault="001C7134" w:rsidP="005B5F35">
      <w:pPr>
        <w:spacing w:line="276" w:lineRule="auto"/>
        <w:ind w:firstLine="576"/>
      </w:pPr>
    </w:p>
    <w:p w14:paraId="4297DD11" w14:textId="5708B71B" w:rsidR="001C7134" w:rsidRPr="00616BCD" w:rsidRDefault="001C7134" w:rsidP="005B5F35">
      <w:pPr>
        <w:spacing w:line="276" w:lineRule="auto"/>
        <w:ind w:firstLine="576"/>
      </w:pPr>
    </w:p>
    <w:p w14:paraId="04657029" w14:textId="428C9735" w:rsidR="001C7134" w:rsidRPr="00616BCD" w:rsidRDefault="001C7134" w:rsidP="005B5F35">
      <w:pPr>
        <w:spacing w:line="276" w:lineRule="auto"/>
        <w:ind w:firstLine="576"/>
      </w:pPr>
    </w:p>
    <w:p w14:paraId="26919C94" w14:textId="3B30A8D1" w:rsidR="001C7134" w:rsidRPr="00616BCD" w:rsidRDefault="001C7134" w:rsidP="005B5F35">
      <w:pPr>
        <w:spacing w:line="276" w:lineRule="auto"/>
        <w:ind w:firstLine="576"/>
      </w:pPr>
    </w:p>
    <w:p w14:paraId="54C9259A" w14:textId="43B47051" w:rsidR="001C7134" w:rsidRPr="00616BCD" w:rsidRDefault="001C7134" w:rsidP="005B5F35">
      <w:pPr>
        <w:spacing w:line="276" w:lineRule="auto"/>
        <w:ind w:firstLine="576"/>
      </w:pPr>
    </w:p>
    <w:p w14:paraId="7C45B86D" w14:textId="77777777" w:rsidR="001C7134" w:rsidRPr="00616BCD" w:rsidRDefault="001C7134" w:rsidP="005B5F35">
      <w:pPr>
        <w:spacing w:line="276" w:lineRule="auto"/>
        <w:ind w:firstLine="576"/>
      </w:pPr>
    </w:p>
    <w:p w14:paraId="33824D8E" w14:textId="287FFCCB" w:rsidR="001C7134" w:rsidRPr="00616BCD" w:rsidRDefault="001C7134" w:rsidP="005B5F35">
      <w:pPr>
        <w:spacing w:line="276" w:lineRule="auto"/>
        <w:ind w:firstLine="576"/>
      </w:pPr>
    </w:p>
    <w:p w14:paraId="138AE9CD" w14:textId="53382BFF" w:rsidR="001C7134" w:rsidRPr="00616BCD" w:rsidRDefault="001C7134" w:rsidP="005B5F35">
      <w:pPr>
        <w:spacing w:line="276" w:lineRule="auto"/>
        <w:ind w:firstLine="576"/>
      </w:pPr>
    </w:p>
    <w:p w14:paraId="2CFCBD44" w14:textId="76F59531" w:rsidR="001C7134" w:rsidRPr="00616BCD" w:rsidRDefault="001C7134" w:rsidP="005B5F35">
      <w:pPr>
        <w:spacing w:line="276" w:lineRule="auto"/>
        <w:ind w:firstLine="576"/>
      </w:pPr>
    </w:p>
    <w:p w14:paraId="4669818B" w14:textId="589B9E5E" w:rsidR="001C7134" w:rsidRPr="00616BCD" w:rsidRDefault="001C7134" w:rsidP="005B5F35">
      <w:pPr>
        <w:spacing w:line="276" w:lineRule="auto"/>
        <w:ind w:firstLine="576"/>
      </w:pPr>
    </w:p>
    <w:p w14:paraId="65175310" w14:textId="66A9FA6C" w:rsidR="001C7134" w:rsidRPr="00616BCD" w:rsidRDefault="001C7134" w:rsidP="005B5F35">
      <w:pPr>
        <w:spacing w:line="276" w:lineRule="auto"/>
        <w:ind w:firstLine="576"/>
      </w:pPr>
    </w:p>
    <w:p w14:paraId="3BABB7C8" w14:textId="45B659A2" w:rsidR="001C7134" w:rsidRPr="00616BCD" w:rsidRDefault="001C7134" w:rsidP="005B5F35">
      <w:pPr>
        <w:spacing w:line="276" w:lineRule="auto"/>
        <w:ind w:firstLine="576"/>
      </w:pPr>
    </w:p>
    <w:p w14:paraId="7F997DDB" w14:textId="28A72468" w:rsidR="001C7134" w:rsidRPr="00616BCD" w:rsidRDefault="001C7134" w:rsidP="005B5F35">
      <w:pPr>
        <w:spacing w:line="276" w:lineRule="auto"/>
        <w:ind w:firstLine="576"/>
      </w:pPr>
    </w:p>
    <w:p w14:paraId="093FB802" w14:textId="6C82D607" w:rsidR="001C7134" w:rsidRPr="00616BCD" w:rsidRDefault="001C7134" w:rsidP="005B5F35">
      <w:pPr>
        <w:spacing w:line="276" w:lineRule="auto"/>
        <w:ind w:firstLine="576"/>
      </w:pPr>
    </w:p>
    <w:p w14:paraId="7259B84F" w14:textId="7700B2F2" w:rsidR="001C7134" w:rsidRPr="00616BCD" w:rsidRDefault="001C7134" w:rsidP="005B5F35">
      <w:pPr>
        <w:spacing w:line="276" w:lineRule="auto"/>
        <w:ind w:firstLine="576"/>
      </w:pPr>
    </w:p>
    <w:p w14:paraId="70DDDEAE" w14:textId="0AB4A14A" w:rsidR="001C7134" w:rsidRPr="00616BCD" w:rsidRDefault="001C7134" w:rsidP="005B5F35">
      <w:pPr>
        <w:spacing w:line="276" w:lineRule="auto"/>
        <w:ind w:firstLine="576"/>
      </w:pPr>
    </w:p>
    <w:p w14:paraId="4E9C52E6" w14:textId="5E25122D" w:rsidR="001C7134" w:rsidRPr="00616BCD" w:rsidRDefault="001C7134" w:rsidP="005B5F35">
      <w:pPr>
        <w:spacing w:line="276" w:lineRule="auto"/>
        <w:ind w:firstLine="576"/>
      </w:pPr>
    </w:p>
    <w:p w14:paraId="4F373345" w14:textId="13B6BFA0" w:rsidR="001C7134" w:rsidRPr="00616BCD" w:rsidRDefault="001C7134" w:rsidP="005B5F35">
      <w:pPr>
        <w:spacing w:line="276" w:lineRule="auto"/>
        <w:ind w:firstLine="576"/>
      </w:pPr>
    </w:p>
    <w:p w14:paraId="64E223A1" w14:textId="527DD4C5" w:rsidR="001C7134" w:rsidRPr="00616BCD" w:rsidRDefault="001C7134" w:rsidP="005B5F35">
      <w:pPr>
        <w:spacing w:line="276" w:lineRule="auto"/>
        <w:ind w:firstLine="576"/>
      </w:pPr>
    </w:p>
    <w:p w14:paraId="40585804" w14:textId="1835721D" w:rsidR="001C7134" w:rsidRPr="00616BCD" w:rsidRDefault="001C7134" w:rsidP="005B5F35">
      <w:pPr>
        <w:spacing w:line="276" w:lineRule="auto"/>
        <w:ind w:firstLine="576"/>
      </w:pPr>
    </w:p>
    <w:p w14:paraId="55678226" w14:textId="7EF8CDCF" w:rsidR="001C7134" w:rsidRPr="00616BCD" w:rsidRDefault="001C7134" w:rsidP="005B5F35">
      <w:pPr>
        <w:spacing w:line="276" w:lineRule="auto"/>
        <w:ind w:firstLine="576"/>
      </w:pPr>
    </w:p>
    <w:p w14:paraId="29FC6E85" w14:textId="5428A295" w:rsidR="001C7134" w:rsidRPr="00616BCD" w:rsidRDefault="001C7134" w:rsidP="005B5F35">
      <w:pPr>
        <w:spacing w:line="276" w:lineRule="auto"/>
        <w:ind w:firstLine="576"/>
      </w:pPr>
    </w:p>
    <w:p w14:paraId="35F205CC" w14:textId="20D52A85" w:rsidR="001C7134" w:rsidRPr="00616BCD" w:rsidRDefault="001C7134" w:rsidP="005B5F35">
      <w:pPr>
        <w:spacing w:line="276" w:lineRule="auto"/>
        <w:ind w:firstLine="576"/>
      </w:pPr>
    </w:p>
    <w:p w14:paraId="2CCCE7C4" w14:textId="77777777" w:rsidR="001C7134" w:rsidRPr="00616BCD" w:rsidRDefault="001C7134" w:rsidP="005B5F35">
      <w:pPr>
        <w:spacing w:line="276" w:lineRule="auto"/>
        <w:ind w:firstLine="576"/>
      </w:pPr>
    </w:p>
    <w:p w14:paraId="442A8B14" w14:textId="77777777" w:rsidR="00C867C5" w:rsidRPr="00616BCD" w:rsidRDefault="00C867C5" w:rsidP="005B5F35">
      <w:pPr>
        <w:spacing w:line="276" w:lineRule="auto"/>
        <w:ind w:firstLine="576"/>
      </w:pPr>
    </w:p>
    <w:p w14:paraId="6CD55811" w14:textId="13646495" w:rsidR="00C867C5" w:rsidRPr="00616BCD" w:rsidRDefault="00C867C5" w:rsidP="005B5F35">
      <w:pPr>
        <w:spacing w:line="276" w:lineRule="auto"/>
        <w:ind w:firstLine="576"/>
      </w:pPr>
    </w:p>
    <w:p w14:paraId="2ABC6607" w14:textId="77777777" w:rsidR="00C867C5" w:rsidRPr="00616BCD" w:rsidRDefault="00C867C5" w:rsidP="00C867C5">
      <w:pPr>
        <w:pStyle w:val="Legenda"/>
      </w:pPr>
      <w:r w:rsidRPr="00616BCD">
        <w:t xml:space="preserve">Rysunek </w:t>
      </w:r>
      <w:r w:rsidR="00000000">
        <w:fldChar w:fldCharType="begin"/>
      </w:r>
      <w:r w:rsidR="00000000">
        <w:instrText xml:space="preserve"> SEQ Rysunek \* ARABIC </w:instrText>
      </w:r>
      <w:r w:rsidR="00000000">
        <w:fldChar w:fldCharType="separate"/>
      </w:r>
      <w:r w:rsidRPr="00616BCD">
        <w:rPr>
          <w:noProof/>
        </w:rPr>
        <w:t>1</w:t>
      </w:r>
      <w:r w:rsidR="00000000">
        <w:rPr>
          <w:noProof/>
        </w:rPr>
        <w:fldChar w:fldCharType="end"/>
      </w:r>
      <w:r w:rsidRPr="00616BCD">
        <w:t xml:space="preserve"> – wzmocnienie gruntu w obrębie rurociągu napływowego MEW  </w:t>
      </w:r>
    </w:p>
    <w:p w14:paraId="0D736F77" w14:textId="77777777" w:rsidR="00C867C5" w:rsidRPr="00616BCD" w:rsidRDefault="00C867C5" w:rsidP="005B5F35">
      <w:pPr>
        <w:spacing w:line="276" w:lineRule="auto"/>
        <w:ind w:firstLine="576"/>
      </w:pPr>
    </w:p>
    <w:p w14:paraId="7B67DB26" w14:textId="1186B612" w:rsidR="005B5F35" w:rsidRDefault="005B5F35" w:rsidP="005B5F35">
      <w:pPr>
        <w:spacing w:line="276" w:lineRule="auto"/>
        <w:ind w:firstLine="576"/>
      </w:pPr>
      <w:r w:rsidRPr="00616BCD">
        <w:lastRenderedPageBreak/>
        <w:t xml:space="preserve">Rozprowadzenie </w:t>
      </w:r>
      <w:proofErr w:type="spellStart"/>
      <w:r w:rsidRPr="00616BCD">
        <w:t>iniektu</w:t>
      </w:r>
      <w:proofErr w:type="spellEnd"/>
      <w:r w:rsidRPr="00616BCD">
        <w:t xml:space="preserve"> należy monitorować pod kątem wpływania do pobliskiej infrastruktury – drenażu zapory czołowej. W przypadku widocznego wprowadzenia zaczynu do rur drenażu, należy go przepłukiwać i usuwać zanim zaczyn stężeje.</w:t>
      </w:r>
      <w:r w:rsidR="001C7134" w:rsidRPr="00616BCD">
        <w:t xml:space="preserve"> </w:t>
      </w:r>
    </w:p>
    <w:p w14:paraId="7803824A" w14:textId="39AA421A" w:rsidR="007C42CE" w:rsidRDefault="007C42CE" w:rsidP="005B5F35">
      <w:pPr>
        <w:spacing w:line="276" w:lineRule="auto"/>
        <w:ind w:firstLine="576"/>
      </w:pPr>
    </w:p>
    <w:p w14:paraId="53B6A49A" w14:textId="7509E699" w:rsidR="007C42CE" w:rsidRPr="00616BCD" w:rsidRDefault="007C42CE" w:rsidP="005B5F35">
      <w:pPr>
        <w:spacing w:line="276" w:lineRule="auto"/>
        <w:ind w:firstLine="576"/>
      </w:pPr>
      <w:r>
        <w:t>Dodatkowo w ramach już wykonanej mobilizacji sprzętu i prac w rejonie ekranu zapory czołowej należy wykonać l</w:t>
      </w:r>
      <w:r w:rsidRPr="007C42CE">
        <w:t>ikwidacj</w:t>
      </w:r>
      <w:r>
        <w:t>ę</w:t>
      </w:r>
      <w:r w:rsidRPr="007C42CE">
        <w:t xml:space="preserve"> </w:t>
      </w:r>
      <w:r>
        <w:t xml:space="preserve">nielicznych </w:t>
      </w:r>
      <w:r w:rsidRPr="007C42CE">
        <w:t>spękań i ubytków ekranu betonowego i</w:t>
      </w:r>
      <w:r>
        <w:t> </w:t>
      </w:r>
      <w:r w:rsidRPr="007C42CE">
        <w:t xml:space="preserve">falochronu od strony </w:t>
      </w:r>
      <w:proofErr w:type="spellStart"/>
      <w:r w:rsidRPr="007C42CE">
        <w:t>odwodnej</w:t>
      </w:r>
      <w:proofErr w:type="spellEnd"/>
      <w:r w:rsidRPr="007C42CE">
        <w:t xml:space="preserve"> poprzez uzupełnienie ubytków betonu, likwidację korozji betonu, zabezpieczenie oczyszczonej powierzchni betonowej odpowiednimi preparatami ochronnymi - mrozoodporne i wodoodporne</w:t>
      </w:r>
      <w:r>
        <w:t>. Zl</w:t>
      </w:r>
      <w:r w:rsidRPr="007C42CE">
        <w:t>ikwid</w:t>
      </w:r>
      <w:r>
        <w:t>ować</w:t>
      </w:r>
      <w:r w:rsidRPr="007C42CE">
        <w:t xml:space="preserve"> pęknię</w:t>
      </w:r>
      <w:r>
        <w:t>cie</w:t>
      </w:r>
      <w:r w:rsidRPr="007C42CE">
        <w:t xml:space="preserve"> w ekranie betonowym </w:t>
      </w:r>
      <w:proofErr w:type="spellStart"/>
      <w:r w:rsidRPr="007C42CE">
        <w:t>odwodnym</w:t>
      </w:r>
      <w:proofErr w:type="spellEnd"/>
      <w:r w:rsidRPr="007C42CE">
        <w:t xml:space="preserve"> zapory przy ujęciu MEW</w:t>
      </w:r>
      <w:r>
        <w:t>.</w:t>
      </w:r>
    </w:p>
    <w:p w14:paraId="48B1DB82" w14:textId="5EC836A7" w:rsidR="001C7134" w:rsidRPr="00616BCD" w:rsidRDefault="001C7134" w:rsidP="005B5F35">
      <w:pPr>
        <w:spacing w:line="276" w:lineRule="auto"/>
        <w:ind w:firstLine="576"/>
      </w:pPr>
    </w:p>
    <w:p w14:paraId="31A6CDBF" w14:textId="6D4340E3" w:rsidR="001225C2" w:rsidRPr="00616BCD" w:rsidRDefault="001225C2" w:rsidP="001225C2">
      <w:pPr>
        <w:pStyle w:val="Nagwek2"/>
        <w:spacing w:line="276" w:lineRule="auto"/>
      </w:pPr>
      <w:bookmarkStart w:id="35" w:name="_Toc120544375"/>
      <w:r w:rsidRPr="00616BCD">
        <w:t>Rozluźnienia gruntu w obrębie sztolni głównej budowli upustowej</w:t>
      </w:r>
      <w:bookmarkEnd w:id="35"/>
    </w:p>
    <w:p w14:paraId="00F759D2" w14:textId="2C26EF06" w:rsidR="002B59DC" w:rsidRPr="00616BCD" w:rsidRDefault="00C867C5" w:rsidP="001F0DEA">
      <w:pPr>
        <w:spacing w:line="276" w:lineRule="auto"/>
        <w:ind w:firstLine="576"/>
      </w:pPr>
      <w:r w:rsidRPr="00616BCD">
        <w:t>Zaobserwowan</w:t>
      </w:r>
      <w:r w:rsidR="002B59DC" w:rsidRPr="00616BCD">
        <w:t>a sytuacja z rozluźnieniem gruntu w rejonie sztolni odpływowej na dzień dzisiejszym nie stwarza bezpośredniego zagrożenia w bezpieczeństwie zapory czołowej zbiornika. Problem jednak może się powiększać. Należy poprzez odbudowę si</w:t>
      </w:r>
      <w:r w:rsidR="00146E1B" w:rsidRPr="00616BCD">
        <w:t>eci piezometrycznej i reperowej oraz ponowne sondowania w miejscach wykonanych badań monitorować poziom wód gruntowych oraz osiadanie i wypłukiwanie gruntu.</w:t>
      </w:r>
    </w:p>
    <w:p w14:paraId="6CAC8C93" w14:textId="3135FE13" w:rsidR="00146E1B" w:rsidRPr="00616BCD" w:rsidRDefault="00146E1B" w:rsidP="001F0DEA">
      <w:pPr>
        <w:spacing w:line="276" w:lineRule="auto"/>
        <w:ind w:firstLine="576"/>
      </w:pPr>
      <w:r w:rsidRPr="00616BCD">
        <w:t>Prace naprawcze należy wykonać przez planowanym połączeniem zbiorników DOLNA i TATAR.</w:t>
      </w:r>
    </w:p>
    <w:p w14:paraId="7C80E34B" w14:textId="59E1E0D3" w:rsidR="00322E7F" w:rsidRPr="00616BCD" w:rsidRDefault="008724AB" w:rsidP="001F0DEA">
      <w:pPr>
        <w:spacing w:line="276" w:lineRule="auto"/>
        <w:ind w:firstLine="576"/>
      </w:pPr>
      <w:r w:rsidRPr="00616BCD">
        <w:t>W celu usunięcia nieszczelności powstałej w obrębie sztolni głównej budowli upustowej należy wzmocnić grunt w jej obrębie metodą Jet-</w:t>
      </w:r>
      <w:proofErr w:type="spellStart"/>
      <w:r w:rsidRPr="00616BCD">
        <w:t>Grouting</w:t>
      </w:r>
      <w:proofErr w:type="spellEnd"/>
      <w:r w:rsidRPr="00616BCD">
        <w:t>.</w:t>
      </w:r>
      <w:r w:rsidR="00322E7F" w:rsidRPr="00616BCD">
        <w:t xml:space="preserve"> Wykonanie iniekcji </w:t>
      </w:r>
      <w:r w:rsidR="00146E1B" w:rsidRPr="00616BCD">
        <w:t>wykonać</w:t>
      </w:r>
      <w:r w:rsidR="00322E7F" w:rsidRPr="00616BCD">
        <w:t xml:space="preserve"> na odc. </w:t>
      </w:r>
      <w:r w:rsidR="001E24E2" w:rsidRPr="00616BCD">
        <w:t>o</w:t>
      </w:r>
      <w:r w:rsidR="00322E7F" w:rsidRPr="00616BCD">
        <w:t xml:space="preserve">k. 20 m od osi sztolni odpływowej oraz na </w:t>
      </w:r>
      <w:r w:rsidR="001E24E2" w:rsidRPr="00616BCD">
        <w:t xml:space="preserve">długości wzdłuż sztolni ok. 5-6,0 m. Faktyczny zakres iniekcji zostanie określony podczas realizacji iniekcji. </w:t>
      </w:r>
      <w:r w:rsidRPr="00616BCD">
        <w:t>Zapewnić</w:t>
      </w:r>
      <w:r w:rsidR="00322E7F" w:rsidRPr="00616BCD">
        <w:t xml:space="preserve"> należy</w:t>
      </w:r>
      <w:r w:rsidR="002B59DC" w:rsidRPr="00616BCD">
        <w:t xml:space="preserve"> </w:t>
      </w:r>
      <w:r w:rsidRPr="00616BCD">
        <w:t xml:space="preserve">wytrzymałość na ściskanie jednoosiowe RW </w:t>
      </w:r>
      <w:r w:rsidRPr="00616BCD">
        <w:rPr>
          <w:rFonts w:ascii="Arial" w:hAnsi="Arial" w:cs="Arial"/>
        </w:rPr>
        <w:t>≥</w:t>
      </w:r>
      <w:r w:rsidRPr="00616BCD">
        <w:t xml:space="preserve"> 1,0 </w:t>
      </w:r>
      <w:proofErr w:type="spellStart"/>
      <w:r w:rsidRPr="00616BCD">
        <w:t>MPa</w:t>
      </w:r>
      <w:proofErr w:type="spellEnd"/>
      <w:r w:rsidRPr="00616BCD">
        <w:t xml:space="preserve">. </w:t>
      </w:r>
      <w:r w:rsidR="000952C6">
        <w:t xml:space="preserve"> Po wykonaniu iniekcji w miejscu zaczynu odstępuje się od kontroli zagęszczenia, ze względu na wypełnienie cementowe.</w:t>
      </w:r>
    </w:p>
    <w:p w14:paraId="29C88E84" w14:textId="3DE17E5C" w:rsidR="001E24E2" w:rsidRPr="00616BCD" w:rsidRDefault="001E24E2" w:rsidP="001F0DEA">
      <w:pPr>
        <w:spacing w:line="276" w:lineRule="auto"/>
        <w:ind w:firstLine="576"/>
      </w:pPr>
      <w:r w:rsidRPr="00616BCD">
        <w:t>Proponowane rozwiązanie ma zlikwidować pustki oraz nieszczelności i brak zagęszczenia w rejonie sztolni odpływowej. Zgodnie z dokumentacj</w:t>
      </w:r>
      <w:r w:rsidR="00146E1B" w:rsidRPr="00616BCD">
        <w:t>ą</w:t>
      </w:r>
      <w:r w:rsidRPr="00616BCD">
        <w:t xml:space="preserve"> archiwaln</w:t>
      </w:r>
      <w:r w:rsidR="00146E1B" w:rsidRPr="00616BCD">
        <w:t>ą</w:t>
      </w:r>
      <w:r w:rsidRPr="00616BCD">
        <w:t xml:space="preserve"> w rdzeniu korpusu zapory czołowej sztolnia otoczona jest ekranem z </w:t>
      </w:r>
      <w:proofErr w:type="spellStart"/>
      <w:r w:rsidRPr="00616BCD">
        <w:t>glinobetonu</w:t>
      </w:r>
      <w:proofErr w:type="spellEnd"/>
      <w:r w:rsidR="0002402D" w:rsidRPr="00616BCD">
        <w:t>, a w jego dnie wykonano ściankę szczelną z grodzic stalowych dług. ok. 3,0 m. Planowaną iniekcję należy rozpocząć od ekranu w kierunku wylotu sztolni.</w:t>
      </w:r>
    </w:p>
    <w:p w14:paraId="1A71BC72" w14:textId="0A9BAD60" w:rsidR="0002402D" w:rsidRPr="00616BCD" w:rsidRDefault="0002402D" w:rsidP="001F0DEA">
      <w:pPr>
        <w:spacing w:line="276" w:lineRule="auto"/>
        <w:ind w:firstLine="576"/>
      </w:pPr>
      <w:r w:rsidRPr="00616BCD">
        <w:t xml:space="preserve">W trakcie prowadzenia prac należy monitorować rozchodzenie się </w:t>
      </w:r>
      <w:proofErr w:type="spellStart"/>
      <w:r w:rsidRPr="00616BCD">
        <w:t>iniektu</w:t>
      </w:r>
      <w:proofErr w:type="spellEnd"/>
      <w:r w:rsidRPr="00616BCD">
        <w:t>, zwłaszcza w rejonie istniejącej infrastruktury oraz drenażu zapory czołowej ze studzienkami. W przypadku widocznego wprowadzenia zaczynu do rur drenażu, należy go przepłukiwać i usuwać zanim zaczyn stężeje.</w:t>
      </w:r>
    </w:p>
    <w:p w14:paraId="481D3F32" w14:textId="31418027" w:rsidR="001225C2" w:rsidRPr="00616BCD" w:rsidRDefault="008724AB" w:rsidP="001F0DEA">
      <w:pPr>
        <w:spacing w:line="276" w:lineRule="auto"/>
        <w:ind w:firstLine="576"/>
      </w:pPr>
      <w:r w:rsidRPr="00616BCD">
        <w:t>Szczegółowe zalecenia techniczne po stronie Wykonawcy</w:t>
      </w:r>
      <w:r w:rsidR="0002402D" w:rsidRPr="00616BCD">
        <w:t xml:space="preserve"> iniekcji</w:t>
      </w:r>
      <w:r w:rsidRPr="00616BCD">
        <w:t xml:space="preserve">. </w:t>
      </w:r>
    </w:p>
    <w:p w14:paraId="38DE2558" w14:textId="04EBC2F9" w:rsidR="001C7134" w:rsidRPr="00616BCD" w:rsidRDefault="001C7134" w:rsidP="001F0DEA">
      <w:pPr>
        <w:spacing w:line="276" w:lineRule="auto"/>
        <w:ind w:firstLine="576"/>
      </w:pPr>
    </w:p>
    <w:p w14:paraId="63A38DAA" w14:textId="147EB057" w:rsidR="001C7134" w:rsidRPr="00616BCD" w:rsidRDefault="001C7134" w:rsidP="001F0DEA">
      <w:pPr>
        <w:spacing w:line="276" w:lineRule="auto"/>
        <w:ind w:firstLine="576"/>
      </w:pPr>
    </w:p>
    <w:p w14:paraId="5B3FBD90" w14:textId="260C5AC8" w:rsidR="001C7134" w:rsidRPr="00616BCD" w:rsidRDefault="001C7134" w:rsidP="001F0DEA">
      <w:pPr>
        <w:spacing w:line="276" w:lineRule="auto"/>
        <w:ind w:firstLine="576"/>
      </w:pPr>
    </w:p>
    <w:p w14:paraId="4DC9F34F" w14:textId="43037283" w:rsidR="001C7134" w:rsidRPr="00616BCD" w:rsidRDefault="001C7134" w:rsidP="001F0DEA">
      <w:pPr>
        <w:spacing w:line="276" w:lineRule="auto"/>
        <w:ind w:firstLine="576"/>
      </w:pPr>
      <w:r w:rsidRPr="00616BCD"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 wp14:anchorId="3F6A2147" wp14:editId="6B4E2D6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004560" cy="8232140"/>
            <wp:effectExtent l="0" t="0" r="0" b="0"/>
            <wp:wrapTight wrapText="bothSides">
              <wp:wrapPolygon edited="0">
                <wp:start x="0" y="0"/>
                <wp:lineTo x="0" y="21543"/>
                <wp:lineTo x="21518" y="21543"/>
                <wp:lineTo x="21518" y="0"/>
                <wp:lineTo x="0" y="0"/>
              </wp:wrapPolygon>
            </wp:wrapTight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60" cy="82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C8AAE1" w14:textId="314F14F1" w:rsidR="004C5942" w:rsidRPr="00616BCD" w:rsidRDefault="004C5942" w:rsidP="008724AB">
      <w:pPr>
        <w:ind w:firstLine="576"/>
      </w:pPr>
    </w:p>
    <w:p w14:paraId="4652BA73" w14:textId="5EB1394A" w:rsidR="001C7134" w:rsidRPr="00616BCD" w:rsidRDefault="00F361DC" w:rsidP="00F361DC">
      <w:pPr>
        <w:pStyle w:val="Legenda"/>
      </w:pPr>
      <w:r w:rsidRPr="00616BCD">
        <w:t xml:space="preserve">Rysunek </w:t>
      </w:r>
      <w:r w:rsidR="00AF5E88">
        <w:fldChar w:fldCharType="begin"/>
      </w:r>
      <w:r w:rsidR="00AF5E88">
        <w:instrText xml:space="preserve"> SEQ Rysunek \* ARABIC </w:instrText>
      </w:r>
      <w:r w:rsidR="00AF5E88">
        <w:fldChar w:fldCharType="separate"/>
      </w:r>
      <w:r w:rsidR="00CF3841" w:rsidRPr="00616BCD">
        <w:rPr>
          <w:noProof/>
        </w:rPr>
        <w:t>2</w:t>
      </w:r>
      <w:r w:rsidR="00AF5E88">
        <w:rPr>
          <w:noProof/>
        </w:rPr>
        <w:fldChar w:fldCharType="end"/>
      </w:r>
      <w:r w:rsidRPr="00616BCD">
        <w:t xml:space="preserve"> Wzmocnienie gruntu w obrębie budowli upustowej zbiornika </w:t>
      </w:r>
    </w:p>
    <w:p w14:paraId="7A820092" w14:textId="685CD4F3" w:rsidR="001C7134" w:rsidRPr="00616BCD" w:rsidRDefault="001C7134" w:rsidP="008724AB">
      <w:pPr>
        <w:ind w:firstLine="576"/>
      </w:pPr>
    </w:p>
    <w:p w14:paraId="31B217AE" w14:textId="250E4F63" w:rsidR="001225C2" w:rsidRPr="00616BCD" w:rsidRDefault="001225C2" w:rsidP="001225C2">
      <w:pPr>
        <w:pStyle w:val="Nagwek2"/>
        <w:spacing w:line="276" w:lineRule="auto"/>
      </w:pPr>
      <w:bookmarkStart w:id="36" w:name="_Toc120544376"/>
      <w:r w:rsidRPr="00616BCD">
        <w:lastRenderedPageBreak/>
        <w:t>Zagęszczenie korpusu zapory bocznej lewej</w:t>
      </w:r>
      <w:bookmarkEnd w:id="36"/>
    </w:p>
    <w:p w14:paraId="7810F7A4" w14:textId="69C8220C" w:rsidR="00146E1B" w:rsidRPr="00616BCD" w:rsidRDefault="00146E1B" w:rsidP="00146E1B">
      <w:pPr>
        <w:spacing w:line="276" w:lineRule="auto"/>
        <w:ind w:firstLine="576"/>
      </w:pPr>
      <w:r w:rsidRPr="00616BCD">
        <w:t>Zaobserwowany problem należy wyeliminować</w:t>
      </w:r>
      <w:r w:rsidR="00543BC7" w:rsidRPr="00616BCD">
        <w:t>,</w:t>
      </w:r>
      <w:r w:rsidRPr="00616BCD">
        <w:t xml:space="preserve"> w pierwszej kolejności w rejonie </w:t>
      </w:r>
      <w:r w:rsidR="00543BC7" w:rsidRPr="00616BCD">
        <w:t xml:space="preserve">przejścia falochronu w umocnienie siatkowo kamienne skarpy </w:t>
      </w:r>
      <w:proofErr w:type="spellStart"/>
      <w:r w:rsidR="00543BC7" w:rsidRPr="00616BCD">
        <w:t>odwodnej</w:t>
      </w:r>
      <w:proofErr w:type="spellEnd"/>
      <w:r w:rsidR="00543BC7" w:rsidRPr="00616BCD">
        <w:t>, odcinek ok. 140,0 m</w:t>
      </w:r>
      <w:r w:rsidR="00743B1A">
        <w:t xml:space="preserve"> </w:t>
      </w:r>
      <w:r w:rsidR="00543BC7" w:rsidRPr="00616BCD">
        <w:t>od końca nawierzchni asfaltowej w kierunku zbiornika Tatar:</w:t>
      </w:r>
    </w:p>
    <w:p w14:paraId="1A1192B0" w14:textId="41B5D258" w:rsidR="00543BC7" w:rsidRPr="00616BCD" w:rsidRDefault="00543BC7" w:rsidP="00543BC7">
      <w:pPr>
        <w:spacing w:line="276" w:lineRule="auto"/>
        <w:jc w:val="center"/>
      </w:pPr>
      <w:r w:rsidRPr="00616BCD">
        <w:rPr>
          <w:noProof/>
        </w:rPr>
        <w:drawing>
          <wp:inline distT="0" distB="0" distL="0" distR="0" wp14:anchorId="32E7E0CE" wp14:editId="73339B4B">
            <wp:extent cx="4839747" cy="3640347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9767" cy="3647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34A97" w14:textId="77777777" w:rsidR="00543BC7" w:rsidRPr="00616BCD" w:rsidRDefault="00543BC7" w:rsidP="00146E1B">
      <w:pPr>
        <w:spacing w:line="276" w:lineRule="auto"/>
        <w:ind w:firstLine="576"/>
      </w:pPr>
    </w:p>
    <w:p w14:paraId="3C6AB99C" w14:textId="5448A443" w:rsidR="00543BC7" w:rsidRPr="00616BCD" w:rsidRDefault="00543BC7" w:rsidP="00D255C5">
      <w:pPr>
        <w:spacing w:line="276" w:lineRule="auto"/>
        <w:ind w:firstLine="576"/>
      </w:pPr>
      <w:r w:rsidRPr="00616BCD">
        <w:t>Kolejne odcinki zapory bocznej lewej likwidować sukcesywnie w kolejnych miesiącach. Prace musz</w:t>
      </w:r>
      <w:r w:rsidR="00BD7EE8" w:rsidRPr="00616BCD">
        <w:t>ą</w:t>
      </w:r>
      <w:r w:rsidRPr="00616BCD">
        <w:t xml:space="preserve"> być wykonane przed planowanym połączeniem zbiorników Tatar i Dolna.</w:t>
      </w:r>
    </w:p>
    <w:p w14:paraId="52CECAA4" w14:textId="77777777" w:rsidR="00543BC7" w:rsidRPr="00616BCD" w:rsidRDefault="00543BC7" w:rsidP="00D255C5">
      <w:pPr>
        <w:spacing w:line="276" w:lineRule="auto"/>
        <w:ind w:firstLine="576"/>
      </w:pPr>
    </w:p>
    <w:p w14:paraId="2B6012FC" w14:textId="108655A0" w:rsidR="00543BC7" w:rsidRPr="00616BCD" w:rsidRDefault="00D255C5" w:rsidP="00543BC7">
      <w:pPr>
        <w:spacing w:line="276" w:lineRule="auto"/>
        <w:ind w:firstLine="576"/>
      </w:pPr>
      <w:r w:rsidRPr="00616BCD">
        <w:t>W związku z nieprawidłowym zagęszczeniem wykazanym z analizy sondowań i odwiertów dogęszczenie zapory czołowej wykonać poprzez wykorzystanie technologii zagęszczenia impulsowego IC/RIC. Dogęszczenie gruntu wykonać do współczynnika spełniającego wymogi Normy PN-B-12095:1997.</w:t>
      </w:r>
      <w:r w:rsidR="00543BC7" w:rsidRPr="00616BCD">
        <w:t xml:space="preserve"> Dodatkowo należy wykonać ściankę szczelną, która wydłuży drogę filtracji i zapobiegnie wypłukiwaniu cząstek korpusu zapory w kierunku skarpy </w:t>
      </w:r>
      <w:proofErr w:type="spellStart"/>
      <w:r w:rsidR="00543BC7" w:rsidRPr="00616BCD">
        <w:t>odpowietrznej</w:t>
      </w:r>
      <w:proofErr w:type="spellEnd"/>
      <w:r w:rsidR="00543BC7" w:rsidRPr="00616BCD">
        <w:t xml:space="preserve">. </w:t>
      </w:r>
      <w:r w:rsidR="000952C6">
        <w:t xml:space="preserve">Zagęszczanie wykonywać z kontrolą stopnia zagęszczenia </w:t>
      </w:r>
      <w:proofErr w:type="spellStart"/>
      <w:r w:rsidR="000952C6">
        <w:t>Is</w:t>
      </w:r>
      <w:proofErr w:type="spellEnd"/>
      <w:r w:rsidR="000952C6">
        <w:t xml:space="preserve"> min. 0,92, zgodnie z normą </w:t>
      </w:r>
      <w:r w:rsidR="000952C6">
        <w:rPr>
          <w:rFonts w:cstheme="minorHAnsi"/>
        </w:rPr>
        <w:t>≥</w:t>
      </w:r>
      <w:r w:rsidR="000952C6">
        <w:t>0,92, zgodnie ze wzorem Pisarczyka.</w:t>
      </w:r>
    </w:p>
    <w:p w14:paraId="04C89727" w14:textId="2821FC25" w:rsidR="00D255C5" w:rsidRPr="00616BCD" w:rsidRDefault="00543BC7" w:rsidP="00D255C5">
      <w:pPr>
        <w:spacing w:line="276" w:lineRule="auto"/>
        <w:ind w:firstLine="576"/>
      </w:pPr>
      <w:r w:rsidRPr="00616BCD">
        <w:t xml:space="preserve">Wybrana metoda zagęszczenia impulsowego może mieć wpływ na obecną w korpusie zapory infrastrukturę techniczną, m.in. oświetlenie oraz istniejące umocnienia skarpy </w:t>
      </w:r>
      <w:proofErr w:type="spellStart"/>
      <w:r w:rsidRPr="00616BCD">
        <w:t>odwodnej</w:t>
      </w:r>
      <w:proofErr w:type="spellEnd"/>
      <w:r w:rsidRPr="00616BCD">
        <w:t xml:space="preserve"> zbiornika. Alternatywą na wykonanie prawidłowego zagęszczenia korpusu zapory jest jej rozebranie i usypanie z prawidłowo zagęszczonego gruntu niespo</w:t>
      </w:r>
      <w:r w:rsidR="008C3097" w:rsidRPr="00616BCD">
        <w:t>i</w:t>
      </w:r>
      <w:r w:rsidRPr="00616BCD">
        <w:t xml:space="preserve">stego, co jest rozwiązaniem dużo mniej ekonomicznym i wyłączającym obiekt z eksploatacji na dłuższy okres. Zagęszczenie </w:t>
      </w:r>
      <w:r w:rsidR="008C3097" w:rsidRPr="00616BCD">
        <w:t>impulsowe</w:t>
      </w:r>
      <w:r w:rsidRPr="00616BCD">
        <w:t xml:space="preserve"> wykonane </w:t>
      </w:r>
      <w:r w:rsidR="008C3097" w:rsidRPr="00616BCD">
        <w:t xml:space="preserve">po realizacji przesłony </w:t>
      </w:r>
      <w:proofErr w:type="spellStart"/>
      <w:r w:rsidR="008C3097" w:rsidRPr="00616BCD">
        <w:t>przeciwfiltracyjnej</w:t>
      </w:r>
      <w:proofErr w:type="spellEnd"/>
      <w:r w:rsidR="008C3097" w:rsidRPr="00616BCD">
        <w:t xml:space="preserve"> będzie miało wpływ na jej szczelność, może powodować jej przerwanie. Należałoby zachować bezpieczną odległość między pasem zagęszczanym impulsowo a przebiegiem przesłony </w:t>
      </w:r>
      <w:proofErr w:type="spellStart"/>
      <w:r w:rsidR="008C3097" w:rsidRPr="00616BCD">
        <w:t>przeciwfiltracyjnej</w:t>
      </w:r>
      <w:proofErr w:type="spellEnd"/>
      <w:r w:rsidR="008C3097" w:rsidRPr="00616BCD">
        <w:t>.</w:t>
      </w:r>
    </w:p>
    <w:p w14:paraId="0F90D2FA" w14:textId="77777777" w:rsidR="00543BC7" w:rsidRPr="00616BCD" w:rsidRDefault="00543BC7" w:rsidP="00D255C5">
      <w:pPr>
        <w:spacing w:line="276" w:lineRule="auto"/>
        <w:ind w:firstLine="576"/>
      </w:pPr>
    </w:p>
    <w:p w14:paraId="1E5B6599" w14:textId="46D06BB4" w:rsidR="00D255C5" w:rsidRPr="00616BCD" w:rsidRDefault="00D255C5" w:rsidP="00D255C5">
      <w:pPr>
        <w:spacing w:line="276" w:lineRule="auto"/>
        <w:ind w:firstLine="576"/>
      </w:pPr>
      <w:r w:rsidRPr="00616BCD">
        <w:t xml:space="preserve">Zagęszczanie impulsowe wykonać z powierzchni terenu na z góry określonej przez wykonawcę robót siatce punktów z wykorzystaniem specjalistycznego sprzętu – koparki na podwoziu gąsienicowym wyposażonej w młot hydrauliczny o wadze 5 -12 ton, który z dużą </w:t>
      </w:r>
      <w:r w:rsidRPr="00616BCD">
        <w:lastRenderedPageBreak/>
        <w:t>częstotliwością opuszcza się na specjalnie skonstruowaną stalową stopę o średnicy 1,5 m, przekazując z góry określoną energię w głąb gruntu. Szczegółowe zalecenia techniczne po stronie Wykonawcy robót.</w:t>
      </w:r>
    </w:p>
    <w:p w14:paraId="33555B6D" w14:textId="43F15B71" w:rsidR="00D255C5" w:rsidRPr="00616BCD" w:rsidRDefault="00D255C5" w:rsidP="00D255C5">
      <w:pPr>
        <w:spacing w:line="276" w:lineRule="auto"/>
        <w:ind w:firstLine="576"/>
      </w:pPr>
      <w:r w:rsidRPr="00616BCD">
        <w:t>Przed planowanymi robotami należy usunąć umocnienie korony zapory (chodnik) na długości planowanych robót</w:t>
      </w:r>
      <w:r w:rsidR="00543BC7" w:rsidRPr="00616BCD">
        <w:t xml:space="preserve"> – 1000 m oraz szer. 4,0 m</w:t>
      </w:r>
      <w:r w:rsidRPr="00616BCD">
        <w:t xml:space="preserve">. </w:t>
      </w:r>
    </w:p>
    <w:p w14:paraId="6CA12AF4" w14:textId="5A60C33A" w:rsidR="00D255C5" w:rsidRDefault="00D255C5" w:rsidP="00D255C5">
      <w:pPr>
        <w:spacing w:line="276" w:lineRule="auto"/>
        <w:ind w:firstLine="576"/>
      </w:pPr>
      <w:r w:rsidRPr="00616BCD">
        <w:t xml:space="preserve">Zakres robót </w:t>
      </w:r>
      <w:r w:rsidR="00E96C8B" w:rsidRPr="00616BCD">
        <w:t>obejmować powinien</w:t>
      </w:r>
      <w:r w:rsidRPr="00616BCD">
        <w:t xml:space="preserve"> mobilizację sprzętu, zagęszczanie (3 przejścia na całej powierzchni), badanie drgań na budynkach, projekt</w:t>
      </w:r>
      <w:r w:rsidR="00E96C8B" w:rsidRPr="00616BCD">
        <w:t>, sondowania kontrolne</w:t>
      </w:r>
      <w:r w:rsidRPr="00616BCD">
        <w:t>. Powierzchnia przyjęta do wzmocnienia do 4000m</w:t>
      </w:r>
      <w:r w:rsidRPr="00616BCD">
        <w:rPr>
          <w:vertAlign w:val="superscript"/>
        </w:rPr>
        <w:t>2</w:t>
      </w:r>
      <w:r w:rsidRPr="00616BCD">
        <w:t xml:space="preserve"> (4m x 1000m).</w:t>
      </w:r>
    </w:p>
    <w:p w14:paraId="4D2E631C" w14:textId="0315470B" w:rsidR="00616BCD" w:rsidRPr="00616BCD" w:rsidRDefault="00616BCD" w:rsidP="00D255C5">
      <w:pPr>
        <w:spacing w:line="276" w:lineRule="auto"/>
        <w:ind w:firstLine="576"/>
      </w:pPr>
      <w:r>
        <w:t xml:space="preserve">Zagęszczenie należy wykonać z kontrolowaniem stopnia zagęszczenia </w:t>
      </w:r>
    </w:p>
    <w:p w14:paraId="53AB91FF" w14:textId="77777777" w:rsidR="00D255C5" w:rsidRPr="00616BCD" w:rsidRDefault="00D255C5" w:rsidP="00D977E8">
      <w:pPr>
        <w:spacing w:line="276" w:lineRule="auto"/>
        <w:ind w:firstLine="576"/>
      </w:pPr>
    </w:p>
    <w:p w14:paraId="45299ABF" w14:textId="4D69469B" w:rsidR="008C3097" w:rsidRPr="00616BCD" w:rsidRDefault="00C8542B" w:rsidP="00D977E8">
      <w:pPr>
        <w:spacing w:line="276" w:lineRule="auto"/>
        <w:ind w:firstLine="576"/>
      </w:pPr>
      <w:r w:rsidRPr="00616BCD">
        <w:t xml:space="preserve">W związku </w:t>
      </w:r>
      <w:r w:rsidR="00E96C8B" w:rsidRPr="00616BCD">
        <w:t xml:space="preserve">aktualnie </w:t>
      </w:r>
      <w:r w:rsidR="008C3097" w:rsidRPr="00616BCD">
        <w:t>występującą</w:t>
      </w:r>
      <w:r w:rsidR="00B478CF" w:rsidRPr="00616BCD">
        <w:t xml:space="preserve"> </w:t>
      </w:r>
      <w:r w:rsidR="0002402D" w:rsidRPr="00616BCD">
        <w:t>wzmożon</w:t>
      </w:r>
      <w:r w:rsidR="00B478CF" w:rsidRPr="00616BCD">
        <w:t>ą</w:t>
      </w:r>
      <w:r w:rsidR="0002402D" w:rsidRPr="00616BCD">
        <w:t xml:space="preserve"> filtracją</w:t>
      </w:r>
      <w:r w:rsidRPr="00616BCD">
        <w:t xml:space="preserve"> </w:t>
      </w:r>
      <w:r w:rsidR="00B478CF" w:rsidRPr="00616BCD">
        <w:t>wynikającą</w:t>
      </w:r>
      <w:r w:rsidRPr="00616BCD">
        <w:t xml:space="preserve"> z analizy sondowań i</w:t>
      </w:r>
      <w:r w:rsidR="00743B1A">
        <w:t> </w:t>
      </w:r>
      <w:r w:rsidRPr="00616BCD">
        <w:t>odwiertów</w:t>
      </w:r>
      <w:r w:rsidR="00B478CF" w:rsidRPr="00616BCD">
        <w:t>,</w:t>
      </w:r>
      <w:r w:rsidRPr="00616BCD">
        <w:t xml:space="preserve"> </w:t>
      </w:r>
      <w:r w:rsidR="00BA2004" w:rsidRPr="00616BCD">
        <w:t>doszczelnienie</w:t>
      </w:r>
      <w:r w:rsidRPr="00616BCD">
        <w:t xml:space="preserve"> zapory bocznej lewej </w:t>
      </w:r>
      <w:r w:rsidR="00BA2004" w:rsidRPr="00616BCD">
        <w:t xml:space="preserve">wykonać poprzez </w:t>
      </w:r>
      <w:r w:rsidRPr="00616BCD">
        <w:t xml:space="preserve">wykonanie pionowej przesłony </w:t>
      </w:r>
      <w:proofErr w:type="spellStart"/>
      <w:r w:rsidRPr="00616BCD">
        <w:t>przeciwfiltracyjnej</w:t>
      </w:r>
      <w:proofErr w:type="spellEnd"/>
      <w:r w:rsidR="00196D2A" w:rsidRPr="00616BCD">
        <w:t xml:space="preserve"> </w:t>
      </w:r>
      <w:r w:rsidR="0002402D" w:rsidRPr="00616BCD">
        <w:t>na odcinku</w:t>
      </w:r>
      <w:r w:rsidR="00196D2A" w:rsidRPr="00616BCD">
        <w:t xml:space="preserve"> ok. </w:t>
      </w:r>
      <w:r w:rsidR="0002402D" w:rsidRPr="00616BCD">
        <w:t>1000</w:t>
      </w:r>
      <w:r w:rsidR="00196D2A" w:rsidRPr="00616BCD">
        <w:t xml:space="preserve"> m. </w:t>
      </w:r>
      <w:r w:rsidR="008C3097" w:rsidRPr="00616BCD">
        <w:t xml:space="preserve">Przesłonę należy zastosować w osi zapory bocznej lewej w przypadku przesłony typu </w:t>
      </w:r>
      <w:proofErr w:type="spellStart"/>
      <w:r w:rsidR="008C3097" w:rsidRPr="00616BCD">
        <w:t>trenczmix</w:t>
      </w:r>
      <w:proofErr w:type="spellEnd"/>
      <w:r w:rsidR="008C3097" w:rsidRPr="00616BCD">
        <w:t xml:space="preserve">, lub w bliskiej odległości skraja korony zapory od strony skarpy </w:t>
      </w:r>
      <w:proofErr w:type="spellStart"/>
      <w:r w:rsidR="008C3097" w:rsidRPr="00616BCD">
        <w:t>odwodnej</w:t>
      </w:r>
      <w:proofErr w:type="spellEnd"/>
      <w:r w:rsidR="008C3097" w:rsidRPr="00616BCD">
        <w:t>.</w:t>
      </w:r>
    </w:p>
    <w:p w14:paraId="66D395DE" w14:textId="771B3E19" w:rsidR="00196D2A" w:rsidRPr="00616BCD" w:rsidRDefault="0002402D" w:rsidP="00D977E8">
      <w:pPr>
        <w:spacing w:line="276" w:lineRule="auto"/>
        <w:ind w:firstLine="576"/>
      </w:pPr>
      <w:r w:rsidRPr="00616BCD">
        <w:t>Minimalne g</w:t>
      </w:r>
      <w:r w:rsidR="00196D2A" w:rsidRPr="00616BCD">
        <w:t xml:space="preserve">łębokości projektowanej przesłony </w:t>
      </w:r>
      <w:r w:rsidR="008C3097" w:rsidRPr="00616BCD">
        <w:t>wyznaczono</w:t>
      </w:r>
      <w:r w:rsidR="00196D2A" w:rsidRPr="00616BCD">
        <w:t xml:space="preserve"> w miejscach </w:t>
      </w:r>
      <w:r w:rsidR="004D711D" w:rsidRPr="00616BCD">
        <w:t xml:space="preserve">sondowań </w:t>
      </w:r>
      <w:r w:rsidR="00196D2A" w:rsidRPr="00616BCD">
        <w:t xml:space="preserve">wykonanych w </w:t>
      </w:r>
      <w:r w:rsidRPr="00616BCD">
        <w:t> </w:t>
      </w:r>
      <w:r w:rsidR="00196D2A" w:rsidRPr="00616BCD">
        <w:t>październiku b.r</w:t>
      </w:r>
      <w:r w:rsidR="008C3097" w:rsidRPr="00616BCD">
        <w:t>.</w:t>
      </w:r>
      <w:r w:rsidR="004D711D" w:rsidRPr="00616BCD">
        <w:t>,</w:t>
      </w:r>
      <w:r w:rsidR="00196D2A" w:rsidRPr="00616BCD">
        <w:t xml:space="preserve"> zgodnie z tabelą poniżej:</w:t>
      </w:r>
    </w:p>
    <w:p w14:paraId="708113A8" w14:textId="77103930" w:rsidR="009B6B8C" w:rsidRPr="00616BCD" w:rsidRDefault="009B6B8C" w:rsidP="00C8542B"/>
    <w:p w14:paraId="3566263D" w14:textId="73215890" w:rsidR="004D711D" w:rsidRPr="00616BCD" w:rsidRDefault="00551FD4" w:rsidP="00551FD4">
      <w:pPr>
        <w:pStyle w:val="Legenda"/>
        <w:jc w:val="center"/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1</w:t>
      </w:r>
      <w:r w:rsidR="00000000">
        <w:rPr>
          <w:noProof/>
        </w:rPr>
        <w:fldChar w:fldCharType="end"/>
      </w:r>
      <w:r w:rsidRPr="00616BCD">
        <w:t xml:space="preserve"> Zestawienie głębokości </w:t>
      </w:r>
      <w:r w:rsidR="0002402D" w:rsidRPr="00616BCD">
        <w:t>minimalnej</w:t>
      </w:r>
      <w:r w:rsidRPr="00616BCD">
        <w:t xml:space="preserve"> przesłony </w:t>
      </w:r>
      <w:proofErr w:type="spellStart"/>
      <w:r w:rsidRPr="00616BCD">
        <w:t>przeci</w:t>
      </w:r>
      <w:r w:rsidR="0002402D" w:rsidRPr="00616BCD">
        <w:t>w</w:t>
      </w:r>
      <w:r w:rsidRPr="00616BCD">
        <w:t>filtracyjnej</w:t>
      </w:r>
      <w:proofErr w:type="spellEnd"/>
    </w:p>
    <w:tbl>
      <w:tblPr>
        <w:tblW w:w="9067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2126"/>
        <w:gridCol w:w="1418"/>
        <w:gridCol w:w="1984"/>
        <w:gridCol w:w="1559"/>
      </w:tblGrid>
      <w:tr w:rsidR="00F60BC3" w:rsidRPr="00616BCD" w14:paraId="2712A71A" w14:textId="77777777" w:rsidTr="001F0DEA">
        <w:trPr>
          <w:trHeight w:val="900"/>
        </w:trPr>
        <w:tc>
          <w:tcPr>
            <w:tcW w:w="1980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3782A7" w14:textId="40427311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63DA07D" w14:textId="447004AA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nr sondy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56F4ADA" w14:textId="3FAC7628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głębokość sondowania [m]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99773FE" w14:textId="77777777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odległości między otworami [m]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D98DC6F" w14:textId="77777777" w:rsidR="00F41DEA" w:rsidRPr="00616BCD" w:rsidRDefault="00F41DEA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u w:val="single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u w:val="single"/>
              </w:rPr>
              <w:t xml:space="preserve">MINIMALNA </w:t>
            </w:r>
          </w:p>
          <w:p w14:paraId="4249DF91" w14:textId="286609F6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gł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 xml:space="preserve"> przesłony [m]</w:t>
            </w:r>
          </w:p>
        </w:tc>
      </w:tr>
      <w:tr w:rsidR="00F60BC3" w:rsidRPr="00616BCD" w14:paraId="002F346B" w14:textId="77777777" w:rsidTr="0002402D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159BA" w14:textId="62E39680" w:rsidR="00F60BC3" w:rsidRPr="00616BCD" w:rsidRDefault="00F60BC3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początek przesłony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D1864" w14:textId="04A8AD51" w:rsidR="00F60BC3" w:rsidRPr="00616BCD" w:rsidRDefault="0002402D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Początek kostki brukowej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67B5A" w14:textId="560DAA35" w:rsidR="00F60BC3" w:rsidRPr="00616BCD" w:rsidRDefault="0002402D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71A36" w14:textId="5F61905D" w:rsidR="00F60BC3" w:rsidRPr="00616BCD" w:rsidRDefault="0002402D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-10.0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586C0" w14:textId="6312138B" w:rsidR="00F60BC3" w:rsidRPr="00616BCD" w:rsidRDefault="0002402D" w:rsidP="00F60BC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5CE4B83C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A2A2A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047DB" w14:textId="21A95C89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 +odwiert X3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151AF" w14:textId="794FAA1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77818" w14:textId="003D28A6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72289" w14:textId="454D182F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32ACCAFB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FA96FB" w14:textId="08166D0D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0C383" w14:textId="123AD66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381CD" w14:textId="3D1D884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A32A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27.0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B53DC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079E24EB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3D188" w14:textId="5F624E8F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6DA6C" w14:textId="7640574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C0385" w14:textId="05593E4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FD472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C5B3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5.5</w:t>
            </w:r>
          </w:p>
        </w:tc>
      </w:tr>
      <w:tr w:rsidR="0002402D" w:rsidRPr="00616BCD" w14:paraId="6EE37F7D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B0A62" w14:textId="596C9EB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B8134" w14:textId="1D613688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F8D6A" w14:textId="40E636A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0FD10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93BAF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4.5</w:t>
            </w:r>
          </w:p>
        </w:tc>
      </w:tr>
      <w:tr w:rsidR="0002402D" w:rsidRPr="00616BCD" w14:paraId="361749B9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ED33A" w14:textId="37109E81" w:rsidR="0002402D" w:rsidRPr="00616BCD" w:rsidRDefault="0002402D" w:rsidP="0002402D">
            <w:pPr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5BF02" w14:textId="59AF525D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sondowanie z 03.2022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23FA2" w14:textId="4C288E3E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007E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67BC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3.0</w:t>
            </w:r>
          </w:p>
        </w:tc>
      </w:tr>
      <w:tr w:rsidR="0002402D" w:rsidRPr="00616BCD" w14:paraId="4695B36B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4216A" w14:textId="139D892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B2E1D" w14:textId="00E3483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1FEA1" w14:textId="6ADD8B7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23D2F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45.0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1ED9F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165EB606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0F4B9" w14:textId="1DA3E2F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3E860" w14:textId="2A551B73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38C6" w14:textId="0964F411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E9D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D6B6A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03639ACC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9C8F7" w14:textId="33477F0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1A51B" w14:textId="1E0AE598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E5485" w14:textId="28266732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D70B9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A2D2A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6C124C61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364539" w14:textId="58E183E3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79779" w14:textId="2316BCE5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37C0" w14:textId="2B37EE24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C866E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82.0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34F3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3C09B835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91A0E" w14:textId="5E8D92D3" w:rsidR="0002402D" w:rsidRPr="00616BCD" w:rsidRDefault="0002402D" w:rsidP="0002402D">
            <w:pPr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F895C" w14:textId="141D2E92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sondowanie z 03.2022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A6016" w14:textId="6D3ABFDE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09E2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84.0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8C712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3.0</w:t>
            </w:r>
          </w:p>
        </w:tc>
      </w:tr>
      <w:tr w:rsidR="0002402D" w:rsidRPr="00616BCD" w14:paraId="3774A077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CABB5" w14:textId="7846900D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EEF8B" w14:textId="0F51B38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2E424" w14:textId="77A53C8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7326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4DCBB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3CD2D52D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CC75B" w14:textId="4611360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3FEA8" w14:textId="4C618CA6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CD144" w14:textId="6D086768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51211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44.0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2F376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29B8CC9B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8FAFB" w14:textId="1D52E61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08C33" w14:textId="555D9C23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29116" w14:textId="5AFD793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DE25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B1386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1FCF9FDB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E1061" w14:textId="1051CCA3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AD5E2" w14:textId="033BD0C5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F0712" w14:textId="00AF4A1C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F065E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42.0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4334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3A767248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345A9D" w14:textId="2D24393F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D7EE6" w14:textId="28C4D82E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55F9" w14:textId="1DAC2468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81DCE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C347C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</w:t>
            </w:r>
          </w:p>
        </w:tc>
      </w:tr>
      <w:tr w:rsidR="0002402D" w:rsidRPr="00616BCD" w14:paraId="6B9F1121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B09F2" w14:textId="61B4E9E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A38AE" w14:textId="22A6228C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E76FE" w14:textId="6AFA2494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7CEA1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80.0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EE6F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2872E651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10DCE" w14:textId="747ED9E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60606" w14:textId="5A882A6D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F2095" w14:textId="353D28E1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1DA68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85.0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49F5F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3.5</w:t>
            </w:r>
          </w:p>
        </w:tc>
      </w:tr>
      <w:tr w:rsidR="0002402D" w:rsidRPr="00616BCD" w14:paraId="406B3CC2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A6CFE" w14:textId="417949B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2F09D" w14:textId="34D08212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FD6F" w14:textId="2D31D631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C8203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7C24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3.5</w:t>
            </w:r>
          </w:p>
        </w:tc>
      </w:tr>
      <w:tr w:rsidR="0002402D" w:rsidRPr="00616BCD" w14:paraId="74F16C00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6A37C" w14:textId="650E5F60" w:rsidR="0002402D" w:rsidRPr="00616BCD" w:rsidRDefault="0002402D" w:rsidP="0002402D">
            <w:pPr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E294C" w14:textId="6AD2871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sondowanie z 03.2022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713DE" w14:textId="62059691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204D0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F7F3E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3.0</w:t>
            </w:r>
          </w:p>
        </w:tc>
      </w:tr>
      <w:tr w:rsidR="0002402D" w:rsidRPr="00616BCD" w14:paraId="63862D51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92D37" w14:textId="736DDAE9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64946" w14:textId="24DD218A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35B85" w14:textId="1C32FC5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AA9E7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42.0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4B951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4.0</w:t>
            </w:r>
          </w:p>
        </w:tc>
      </w:tr>
      <w:tr w:rsidR="0002402D" w:rsidRPr="00616BCD" w14:paraId="5B4C7A9F" w14:textId="77777777" w:rsidTr="001F0DEA">
        <w:trPr>
          <w:trHeight w:val="300"/>
        </w:trPr>
        <w:tc>
          <w:tcPr>
            <w:tcW w:w="1980" w:type="dxa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74E9" w14:textId="77777777" w:rsidR="0002402D" w:rsidRPr="00616BCD" w:rsidRDefault="0002402D" w:rsidP="0002402D">
            <w:pPr>
              <w:spacing w:line="240" w:lineRule="auto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koniec przesłony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448A4" w14:textId="185E96E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+odległość 80 m od miejsca sondowania S33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0A98B" w14:textId="6B35F5D1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2E02" w14:textId="7AAC0EFB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80.0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EDE0" w14:textId="29432000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5.0 </w:t>
            </w:r>
          </w:p>
        </w:tc>
      </w:tr>
      <w:tr w:rsidR="0002402D" w:rsidRPr="00616BCD" w14:paraId="3BEB8DFF" w14:textId="77777777" w:rsidTr="001F0DEA">
        <w:trPr>
          <w:trHeight w:val="300"/>
        </w:trPr>
        <w:tc>
          <w:tcPr>
            <w:tcW w:w="198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0091435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4" w:space="0" w:color="auto"/>
              <w:right w:val="single" w:sz="4" w:space="0" w:color="auto"/>
            </w:tcBorders>
          </w:tcPr>
          <w:p w14:paraId="2FD925F7" w14:textId="7777777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3AEB8" w14:textId="5B037CD7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SUMA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2B15E" w14:textId="0F90B365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1000.0 m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B4BE6" w14:textId="4A40D28E" w:rsidR="0002402D" w:rsidRPr="00616BCD" w:rsidRDefault="0002402D" w:rsidP="0002402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</w:tr>
    </w:tbl>
    <w:p w14:paraId="435D7E72" w14:textId="77777777" w:rsidR="00183A22" w:rsidRPr="00616BCD" w:rsidRDefault="00183A22" w:rsidP="00C8542B">
      <w:pPr>
        <w:rPr>
          <w:b/>
          <w:bCs/>
          <w:u w:val="single"/>
        </w:rPr>
      </w:pPr>
    </w:p>
    <w:p w14:paraId="1E5A32DE" w14:textId="453C842B" w:rsidR="00196D2A" w:rsidRPr="00616BCD" w:rsidRDefault="0002402D" w:rsidP="008C3097">
      <w:pPr>
        <w:jc w:val="center"/>
        <w:rPr>
          <w:b/>
          <w:bCs/>
          <w:u w:val="single"/>
        </w:rPr>
      </w:pPr>
      <w:r w:rsidRPr="00616BCD">
        <w:rPr>
          <w:b/>
          <w:bCs/>
          <w:u w:val="single"/>
        </w:rPr>
        <w:t xml:space="preserve">Przyjęto </w:t>
      </w:r>
      <w:r w:rsidR="008222FB" w:rsidRPr="00616BCD">
        <w:rPr>
          <w:b/>
          <w:bCs/>
          <w:u w:val="single"/>
        </w:rPr>
        <w:t>głębokość przesłony</w:t>
      </w:r>
      <w:r w:rsidR="00183A22" w:rsidRPr="00616BCD">
        <w:rPr>
          <w:b/>
          <w:bCs/>
          <w:u w:val="single"/>
        </w:rPr>
        <w:t xml:space="preserve"> </w:t>
      </w:r>
      <w:r w:rsidRPr="00616BCD">
        <w:rPr>
          <w:b/>
          <w:bCs/>
          <w:u w:val="single"/>
        </w:rPr>
        <w:t>ok.</w:t>
      </w:r>
      <w:r w:rsidR="00183A22" w:rsidRPr="00616BCD">
        <w:rPr>
          <w:b/>
          <w:bCs/>
          <w:u w:val="single"/>
        </w:rPr>
        <w:t xml:space="preserve"> 5,0 m.</w:t>
      </w:r>
    </w:p>
    <w:p w14:paraId="39E15E72" w14:textId="15F105E5" w:rsidR="009B6B8C" w:rsidRPr="00616BCD" w:rsidRDefault="009B6B8C" w:rsidP="001225C2"/>
    <w:p w14:paraId="4B88215C" w14:textId="3CE40166" w:rsidR="009B6B8C" w:rsidRPr="00616BCD" w:rsidRDefault="009B6B8C" w:rsidP="009B6B8C">
      <w:pPr>
        <w:pStyle w:val="Legenda"/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2</w:t>
      </w:r>
      <w:r w:rsidR="00000000">
        <w:rPr>
          <w:noProof/>
        </w:rPr>
        <w:fldChar w:fldCharType="end"/>
      </w:r>
      <w:r w:rsidRPr="00616BCD">
        <w:t xml:space="preserve"> Lokalizacja odwiertów i wykonanych sondowa</w:t>
      </w:r>
      <w:r w:rsidR="003C66D9" w:rsidRPr="00616BCD">
        <w:t>ń</w:t>
      </w:r>
      <w:r w:rsidRPr="00616BCD">
        <w:t xml:space="preserve"> </w:t>
      </w:r>
      <w:r w:rsidR="008C3097" w:rsidRPr="00616BCD">
        <w:t xml:space="preserve">zapory bocznej lewej </w:t>
      </w:r>
      <w:r w:rsidRPr="00616BCD">
        <w:t>za pomocą współrzędnych geodezyjnych układu 2000 strefa VIII</w:t>
      </w:r>
    </w:p>
    <w:tbl>
      <w:tblPr>
        <w:tblW w:w="907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2F5132" w:rsidRPr="00616BCD" w14:paraId="489873E4" w14:textId="77777777" w:rsidTr="002F5132">
        <w:trPr>
          <w:trHeight w:val="300"/>
        </w:trPr>
        <w:tc>
          <w:tcPr>
            <w:tcW w:w="2268" w:type="dxa"/>
            <w:shd w:val="clear" w:color="auto" w:fill="F2F2F2" w:themeFill="background1" w:themeFillShade="F2"/>
            <w:vAlign w:val="bottom"/>
          </w:tcPr>
          <w:p w14:paraId="1BE75E87" w14:textId="4FE0FE4F" w:rsidR="002F5132" w:rsidRPr="00616BCD" w:rsidRDefault="002F5132" w:rsidP="009B6B8C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OPIS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14:paraId="4CDD756B" w14:textId="6B4B49CB" w:rsidR="002F5132" w:rsidRPr="00616BCD" w:rsidRDefault="002F5132" w:rsidP="009B6B8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Rzędna</w:t>
            </w:r>
            <w:r w:rsidR="00E71514"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[m </w:t>
            </w:r>
            <w:proofErr w:type="spellStart"/>
            <w:r w:rsidR="00E71514"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="00E71514"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bottom"/>
          </w:tcPr>
          <w:p w14:paraId="636A02E6" w14:textId="2799A862" w:rsidR="002F5132" w:rsidRPr="00616BCD" w:rsidRDefault="002F5132" w:rsidP="009B6B8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X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bottom"/>
          </w:tcPr>
          <w:p w14:paraId="7A6A2BA2" w14:textId="579C0A5E" w:rsidR="002F5132" w:rsidRPr="00616BCD" w:rsidRDefault="002F5132" w:rsidP="009B6B8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Y</w:t>
            </w:r>
          </w:p>
        </w:tc>
      </w:tr>
      <w:tr w:rsidR="002F5132" w:rsidRPr="00616BCD" w14:paraId="0A5B8843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64C61039" w14:textId="07B687A5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S13</w:t>
            </w:r>
          </w:p>
        </w:tc>
        <w:tc>
          <w:tcPr>
            <w:tcW w:w="2268" w:type="dxa"/>
          </w:tcPr>
          <w:p w14:paraId="28AF15DC" w14:textId="0DB94C36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141,40</w:t>
            </w:r>
          </w:p>
        </w:tc>
        <w:tc>
          <w:tcPr>
            <w:tcW w:w="2268" w:type="dxa"/>
          </w:tcPr>
          <w:p w14:paraId="3013FFF2" w14:textId="4127A343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5736438.49</w:t>
            </w:r>
          </w:p>
        </w:tc>
        <w:tc>
          <w:tcPr>
            <w:tcW w:w="2268" w:type="dxa"/>
          </w:tcPr>
          <w:p w14:paraId="01F90429" w14:textId="7ADCC78C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7447280.41</w:t>
            </w:r>
          </w:p>
        </w:tc>
      </w:tr>
      <w:tr w:rsidR="002F5132" w:rsidRPr="00616BCD" w14:paraId="4A9118F7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6B1F8D5A" w14:textId="007E6E3B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S14</w:t>
            </w:r>
          </w:p>
        </w:tc>
        <w:tc>
          <w:tcPr>
            <w:tcW w:w="2268" w:type="dxa"/>
          </w:tcPr>
          <w:p w14:paraId="262C7BC1" w14:textId="40AE3A6C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140,95</w:t>
            </w:r>
          </w:p>
        </w:tc>
        <w:tc>
          <w:tcPr>
            <w:tcW w:w="2268" w:type="dxa"/>
          </w:tcPr>
          <w:p w14:paraId="0A3CDE2D" w14:textId="5FE66E90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5736413.29</w:t>
            </w:r>
          </w:p>
        </w:tc>
        <w:tc>
          <w:tcPr>
            <w:tcW w:w="2268" w:type="dxa"/>
          </w:tcPr>
          <w:p w14:paraId="1DFFE43D" w14:textId="1E225D3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7447262.94</w:t>
            </w:r>
          </w:p>
        </w:tc>
      </w:tr>
      <w:tr w:rsidR="002F5132" w:rsidRPr="00616BCD" w14:paraId="6763D85F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7AC1D98F" w14:textId="0D578422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S15</w:t>
            </w:r>
          </w:p>
        </w:tc>
        <w:tc>
          <w:tcPr>
            <w:tcW w:w="2268" w:type="dxa"/>
          </w:tcPr>
          <w:p w14:paraId="415D460E" w14:textId="49F83DF0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141,25</w:t>
            </w:r>
          </w:p>
        </w:tc>
        <w:tc>
          <w:tcPr>
            <w:tcW w:w="2268" w:type="dxa"/>
          </w:tcPr>
          <w:p w14:paraId="717BD6C2" w14:textId="1394751B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5736384.00</w:t>
            </w:r>
          </w:p>
        </w:tc>
        <w:tc>
          <w:tcPr>
            <w:tcW w:w="2268" w:type="dxa"/>
          </w:tcPr>
          <w:p w14:paraId="48F3D314" w14:textId="35EF61E7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7447255.38</w:t>
            </w:r>
          </w:p>
        </w:tc>
      </w:tr>
      <w:tr w:rsidR="002F5132" w:rsidRPr="00616BCD" w14:paraId="7CF6F4AE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786DEB0E" w14:textId="7174D6C1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S16</w:t>
            </w:r>
          </w:p>
        </w:tc>
        <w:tc>
          <w:tcPr>
            <w:tcW w:w="2268" w:type="dxa"/>
          </w:tcPr>
          <w:p w14:paraId="0F26C4C6" w14:textId="28514EEC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141,11</w:t>
            </w:r>
          </w:p>
        </w:tc>
        <w:tc>
          <w:tcPr>
            <w:tcW w:w="2268" w:type="dxa"/>
          </w:tcPr>
          <w:p w14:paraId="68CD5AF5" w14:textId="3255583C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5736354.44</w:t>
            </w:r>
          </w:p>
        </w:tc>
        <w:tc>
          <w:tcPr>
            <w:tcW w:w="2268" w:type="dxa"/>
          </w:tcPr>
          <w:p w14:paraId="03BE80C6" w14:textId="51B2661A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7447247.25</w:t>
            </w:r>
          </w:p>
        </w:tc>
      </w:tr>
      <w:tr w:rsidR="002F5132" w:rsidRPr="00616BCD" w14:paraId="39CC368C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3414234A" w14:textId="2A5F9D9E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S17</w:t>
            </w:r>
          </w:p>
        </w:tc>
        <w:tc>
          <w:tcPr>
            <w:tcW w:w="2268" w:type="dxa"/>
          </w:tcPr>
          <w:p w14:paraId="0653F0B6" w14:textId="43F61E65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141,03</w:t>
            </w:r>
          </w:p>
        </w:tc>
        <w:tc>
          <w:tcPr>
            <w:tcW w:w="2268" w:type="dxa"/>
          </w:tcPr>
          <w:p w14:paraId="68328577" w14:textId="5D57A4A3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5736284.32</w:t>
            </w:r>
          </w:p>
        </w:tc>
        <w:tc>
          <w:tcPr>
            <w:tcW w:w="2268" w:type="dxa"/>
          </w:tcPr>
          <w:p w14:paraId="597C6124" w14:textId="01E1E25D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7447194.82</w:t>
            </w:r>
          </w:p>
        </w:tc>
      </w:tr>
      <w:tr w:rsidR="002F5132" w:rsidRPr="00616BCD" w14:paraId="000FC1C3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5EE4D898" w14:textId="312E7D0F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S18</w:t>
            </w:r>
          </w:p>
        </w:tc>
        <w:tc>
          <w:tcPr>
            <w:tcW w:w="2268" w:type="dxa"/>
          </w:tcPr>
          <w:p w14:paraId="69546B44" w14:textId="670D7AE3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141,07</w:t>
            </w:r>
          </w:p>
        </w:tc>
        <w:tc>
          <w:tcPr>
            <w:tcW w:w="2268" w:type="dxa"/>
          </w:tcPr>
          <w:p w14:paraId="5F7CA57C" w14:textId="5D463462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5736261.71</w:t>
            </w:r>
          </w:p>
        </w:tc>
        <w:tc>
          <w:tcPr>
            <w:tcW w:w="2268" w:type="dxa"/>
          </w:tcPr>
          <w:p w14:paraId="1CBF673C" w14:textId="4FFB90C6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7447161.10</w:t>
            </w:r>
          </w:p>
        </w:tc>
      </w:tr>
      <w:tr w:rsidR="002F5132" w:rsidRPr="00616BCD" w14:paraId="1B5FF933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5F7375F4" w14:textId="5F8066F0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S19</w:t>
            </w:r>
          </w:p>
        </w:tc>
        <w:tc>
          <w:tcPr>
            <w:tcW w:w="2268" w:type="dxa"/>
          </w:tcPr>
          <w:p w14:paraId="3C3FE8C5" w14:textId="60E2A2E7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141,06</w:t>
            </w:r>
          </w:p>
        </w:tc>
        <w:tc>
          <w:tcPr>
            <w:tcW w:w="2268" w:type="dxa"/>
          </w:tcPr>
          <w:p w14:paraId="3EBB1E2A" w14:textId="66A3FD79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5736239.78</w:t>
            </w:r>
          </w:p>
        </w:tc>
        <w:tc>
          <w:tcPr>
            <w:tcW w:w="2268" w:type="dxa"/>
          </w:tcPr>
          <w:p w14:paraId="64B3F98C" w14:textId="5851FEB3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7447127.05</w:t>
            </w:r>
          </w:p>
        </w:tc>
      </w:tr>
      <w:tr w:rsidR="002F5132" w:rsidRPr="00616BCD" w14:paraId="7696157E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349BB711" w14:textId="1EBC80E3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S21</w:t>
            </w:r>
          </w:p>
        </w:tc>
        <w:tc>
          <w:tcPr>
            <w:tcW w:w="2268" w:type="dxa"/>
          </w:tcPr>
          <w:p w14:paraId="045E838C" w14:textId="60AAA36B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141,09</w:t>
            </w:r>
          </w:p>
        </w:tc>
        <w:tc>
          <w:tcPr>
            <w:tcW w:w="2268" w:type="dxa"/>
          </w:tcPr>
          <w:p w14:paraId="58919B7E" w14:textId="411CAE7B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5736211.17</w:t>
            </w:r>
          </w:p>
        </w:tc>
        <w:tc>
          <w:tcPr>
            <w:tcW w:w="2268" w:type="dxa"/>
          </w:tcPr>
          <w:p w14:paraId="62F94D17" w14:textId="6E3BF9C6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7447049.47</w:t>
            </w:r>
          </w:p>
        </w:tc>
      </w:tr>
      <w:tr w:rsidR="002F5132" w:rsidRPr="00616BCD" w14:paraId="40F516AC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53A79355" w14:textId="3797616E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S23</w:t>
            </w:r>
          </w:p>
        </w:tc>
        <w:tc>
          <w:tcPr>
            <w:tcW w:w="2268" w:type="dxa"/>
          </w:tcPr>
          <w:p w14:paraId="1639E1D2" w14:textId="78EB0D05" w:rsidR="002F5132" w:rsidRPr="00616BCD" w:rsidRDefault="00F508DD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141,12</w:t>
            </w:r>
          </w:p>
        </w:tc>
        <w:tc>
          <w:tcPr>
            <w:tcW w:w="2268" w:type="dxa"/>
          </w:tcPr>
          <w:p w14:paraId="6192274D" w14:textId="2C4961C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5736198.85</w:t>
            </w:r>
          </w:p>
        </w:tc>
        <w:tc>
          <w:tcPr>
            <w:tcW w:w="2268" w:type="dxa"/>
          </w:tcPr>
          <w:p w14:paraId="572CA268" w14:textId="373428BB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7446928.09</w:t>
            </w:r>
          </w:p>
        </w:tc>
      </w:tr>
      <w:tr w:rsidR="002F5132" w:rsidRPr="00616BCD" w14:paraId="12B1D90C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53E54119" w14:textId="458186A9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S24</w:t>
            </w:r>
          </w:p>
        </w:tc>
        <w:tc>
          <w:tcPr>
            <w:tcW w:w="2268" w:type="dxa"/>
          </w:tcPr>
          <w:p w14:paraId="19E68DAF" w14:textId="283F6B8E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141.14</w:t>
            </w:r>
          </w:p>
        </w:tc>
        <w:tc>
          <w:tcPr>
            <w:tcW w:w="2268" w:type="dxa"/>
          </w:tcPr>
          <w:p w14:paraId="304230D6" w14:textId="459901CA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5736195.78</w:t>
            </w:r>
          </w:p>
        </w:tc>
        <w:tc>
          <w:tcPr>
            <w:tcW w:w="2268" w:type="dxa"/>
          </w:tcPr>
          <w:p w14:paraId="71222439" w14:textId="5843F80D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7446883.86</w:t>
            </w:r>
          </w:p>
        </w:tc>
      </w:tr>
      <w:tr w:rsidR="002F5132" w:rsidRPr="00616BCD" w14:paraId="4F6A6267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09A703AA" w14:textId="1517E919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S25</w:t>
            </w:r>
          </w:p>
        </w:tc>
        <w:tc>
          <w:tcPr>
            <w:tcW w:w="2268" w:type="dxa"/>
          </w:tcPr>
          <w:p w14:paraId="7F1F8B26" w14:textId="4D6F2F51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141,17</w:t>
            </w:r>
          </w:p>
        </w:tc>
        <w:tc>
          <w:tcPr>
            <w:tcW w:w="2268" w:type="dxa"/>
          </w:tcPr>
          <w:p w14:paraId="335FDB9A" w14:textId="3CD62A3F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5736176.94</w:t>
            </w:r>
          </w:p>
        </w:tc>
        <w:tc>
          <w:tcPr>
            <w:tcW w:w="2268" w:type="dxa"/>
          </w:tcPr>
          <w:p w14:paraId="07E9ED84" w14:textId="506CE3D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7446848.21</w:t>
            </w:r>
          </w:p>
        </w:tc>
      </w:tr>
      <w:tr w:rsidR="002F5132" w:rsidRPr="00616BCD" w14:paraId="24920BD9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3FF20F5E" w14:textId="5156268B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S26</w:t>
            </w:r>
          </w:p>
        </w:tc>
        <w:tc>
          <w:tcPr>
            <w:tcW w:w="2268" w:type="dxa"/>
          </w:tcPr>
          <w:p w14:paraId="057EAD4A" w14:textId="1741ADC3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141,08</w:t>
            </w:r>
          </w:p>
        </w:tc>
        <w:tc>
          <w:tcPr>
            <w:tcW w:w="2268" w:type="dxa"/>
          </w:tcPr>
          <w:p w14:paraId="47DA306C" w14:textId="782A2FF4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5736155.42</w:t>
            </w:r>
          </w:p>
        </w:tc>
        <w:tc>
          <w:tcPr>
            <w:tcW w:w="2268" w:type="dxa"/>
          </w:tcPr>
          <w:p w14:paraId="0828D69B" w14:textId="7063B166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7446811.81</w:t>
            </w:r>
          </w:p>
        </w:tc>
      </w:tr>
      <w:tr w:rsidR="002F5132" w:rsidRPr="00616BCD" w14:paraId="319A8AC2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0DD89E1F" w14:textId="711180C1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S27</w:t>
            </w:r>
          </w:p>
        </w:tc>
        <w:tc>
          <w:tcPr>
            <w:tcW w:w="2268" w:type="dxa"/>
          </w:tcPr>
          <w:p w14:paraId="620CA78F" w14:textId="1AF3FA1E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141,11</w:t>
            </w:r>
          </w:p>
        </w:tc>
        <w:tc>
          <w:tcPr>
            <w:tcW w:w="2268" w:type="dxa"/>
          </w:tcPr>
          <w:p w14:paraId="1378222A" w14:textId="67CA96EB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5736134.77</w:t>
            </w:r>
          </w:p>
        </w:tc>
        <w:tc>
          <w:tcPr>
            <w:tcW w:w="2268" w:type="dxa"/>
          </w:tcPr>
          <w:p w14:paraId="078A8C21" w14:textId="2B8FE250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7446776.45</w:t>
            </w:r>
          </w:p>
        </w:tc>
      </w:tr>
      <w:tr w:rsidR="002F5132" w:rsidRPr="00616BCD" w14:paraId="2980770D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23F62567" w14:textId="61BF1205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S29</w:t>
            </w:r>
          </w:p>
        </w:tc>
        <w:tc>
          <w:tcPr>
            <w:tcW w:w="2268" w:type="dxa"/>
          </w:tcPr>
          <w:p w14:paraId="36255EC8" w14:textId="6243908E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141,12</w:t>
            </w:r>
          </w:p>
        </w:tc>
        <w:tc>
          <w:tcPr>
            <w:tcW w:w="2268" w:type="dxa"/>
          </w:tcPr>
          <w:p w14:paraId="5B22DC78" w14:textId="51B2098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5736102.97</w:t>
            </w:r>
          </w:p>
        </w:tc>
        <w:tc>
          <w:tcPr>
            <w:tcW w:w="2268" w:type="dxa"/>
          </w:tcPr>
          <w:p w14:paraId="7593795B" w14:textId="1CF7E40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7446700.14</w:t>
            </w:r>
          </w:p>
        </w:tc>
      </w:tr>
      <w:tr w:rsidR="002F5132" w:rsidRPr="00616BCD" w14:paraId="66FD8D38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5B50A1FA" w14:textId="6D2CF461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S32</w:t>
            </w:r>
          </w:p>
        </w:tc>
        <w:tc>
          <w:tcPr>
            <w:tcW w:w="2268" w:type="dxa"/>
          </w:tcPr>
          <w:p w14:paraId="610F0922" w14:textId="01C20DCA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141,02</w:t>
            </w:r>
          </w:p>
        </w:tc>
        <w:tc>
          <w:tcPr>
            <w:tcW w:w="2268" w:type="dxa"/>
          </w:tcPr>
          <w:p w14:paraId="01CD74F5" w14:textId="678B2B75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5736071.69</w:t>
            </w:r>
          </w:p>
        </w:tc>
        <w:tc>
          <w:tcPr>
            <w:tcW w:w="2268" w:type="dxa"/>
          </w:tcPr>
          <w:p w14:paraId="62AFFC85" w14:textId="010D6AED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7446580.03</w:t>
            </w:r>
          </w:p>
        </w:tc>
      </w:tr>
      <w:tr w:rsidR="002F5132" w:rsidRPr="00616BCD" w14:paraId="4B8513A6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4DA9505B" w14:textId="70A80CFE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S33</w:t>
            </w:r>
          </w:p>
        </w:tc>
        <w:tc>
          <w:tcPr>
            <w:tcW w:w="2268" w:type="dxa"/>
          </w:tcPr>
          <w:p w14:paraId="23DD9799" w14:textId="61D75802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141,19</w:t>
            </w:r>
          </w:p>
        </w:tc>
        <w:tc>
          <w:tcPr>
            <w:tcW w:w="2268" w:type="dxa"/>
          </w:tcPr>
          <w:p w14:paraId="73B7D967" w14:textId="18DE5132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5736053.25</w:t>
            </w:r>
          </w:p>
        </w:tc>
        <w:tc>
          <w:tcPr>
            <w:tcW w:w="2268" w:type="dxa"/>
          </w:tcPr>
          <w:p w14:paraId="42F53C68" w14:textId="4573C75F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7446509.15</w:t>
            </w:r>
          </w:p>
        </w:tc>
      </w:tr>
      <w:tr w:rsidR="002F5132" w:rsidRPr="00616BCD" w14:paraId="0A98F727" w14:textId="77777777" w:rsidTr="002F5132">
        <w:trPr>
          <w:trHeight w:val="300"/>
        </w:trPr>
        <w:tc>
          <w:tcPr>
            <w:tcW w:w="2268" w:type="dxa"/>
            <w:vAlign w:val="bottom"/>
          </w:tcPr>
          <w:p w14:paraId="308B0D54" w14:textId="4818411C" w:rsidR="002F5132" w:rsidRPr="00616BCD" w:rsidRDefault="002F5132" w:rsidP="002F5132">
            <w:pPr>
              <w:spacing w:line="276" w:lineRule="auto"/>
              <w:jc w:val="lef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odwiert X4 - 4,0 m</w:t>
            </w:r>
          </w:p>
        </w:tc>
        <w:tc>
          <w:tcPr>
            <w:tcW w:w="2268" w:type="dxa"/>
          </w:tcPr>
          <w:p w14:paraId="513AFF44" w14:textId="313FA751" w:rsidR="002F5132" w:rsidRPr="00616BCD" w:rsidRDefault="00E71514" w:rsidP="002F5132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141,06</w:t>
            </w:r>
          </w:p>
        </w:tc>
        <w:tc>
          <w:tcPr>
            <w:tcW w:w="2268" w:type="dxa"/>
          </w:tcPr>
          <w:p w14:paraId="4ED1DA1E" w14:textId="540B514E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5736234.51</w:t>
            </w:r>
          </w:p>
        </w:tc>
        <w:tc>
          <w:tcPr>
            <w:tcW w:w="2268" w:type="dxa"/>
          </w:tcPr>
          <w:p w14:paraId="1E936D66" w14:textId="0FD2F1CD" w:rsidR="002F5132" w:rsidRPr="00616BCD" w:rsidRDefault="002F5132" w:rsidP="002F513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sz w:val="20"/>
                <w:szCs w:val="20"/>
              </w:rPr>
              <w:t>7447129.34</w:t>
            </w:r>
          </w:p>
        </w:tc>
      </w:tr>
    </w:tbl>
    <w:p w14:paraId="0392F90C" w14:textId="77777777" w:rsidR="008A5B14" w:rsidRPr="00616BCD" w:rsidRDefault="008A5B14" w:rsidP="003B74B4">
      <w:pPr>
        <w:rPr>
          <w:b/>
          <w:bCs/>
        </w:rPr>
      </w:pPr>
    </w:p>
    <w:p w14:paraId="64A1038F" w14:textId="0A8F52BC" w:rsidR="003B74B4" w:rsidRPr="00616BCD" w:rsidRDefault="0002402D" w:rsidP="0002402D">
      <w:pPr>
        <w:spacing w:line="276" w:lineRule="auto"/>
        <w:ind w:firstLine="576"/>
      </w:pPr>
      <w:r w:rsidRPr="00616BCD">
        <w:t>Proponuje się w</w:t>
      </w:r>
      <w:r w:rsidR="003B74B4" w:rsidRPr="00616BCD">
        <w:t xml:space="preserve">ykonanie przesłony </w:t>
      </w:r>
      <w:proofErr w:type="spellStart"/>
      <w:r w:rsidR="003B74B4" w:rsidRPr="00616BCD">
        <w:t>przeciwfiltracyjnej</w:t>
      </w:r>
      <w:proofErr w:type="spellEnd"/>
      <w:r w:rsidR="003B74B4" w:rsidRPr="00616BCD">
        <w:t xml:space="preserve"> metodą wykopu wąsko przestrzennego/wymiany gruntu</w:t>
      </w:r>
      <w:r w:rsidR="008C3097" w:rsidRPr="00616BCD">
        <w:t xml:space="preserve"> na szerokości przesłony</w:t>
      </w:r>
      <w:r w:rsidR="003B74B4" w:rsidRPr="00616BCD">
        <w:t xml:space="preserve"> (min. 80% gruntu rodzimego zostanie wydobyte z trasy przesłony</w:t>
      </w:r>
      <w:r w:rsidR="008C3097" w:rsidRPr="00616BCD">
        <w:t xml:space="preserve"> – szer. ok. 40-60 cm –</w:t>
      </w:r>
      <w:r w:rsidR="003B74B4" w:rsidRPr="00616BCD">
        <w:t xml:space="preserve"> i zastąpione zaczynem bentonitowo-cementowym)</w:t>
      </w:r>
      <w:r w:rsidR="002F5132" w:rsidRPr="00616BCD">
        <w:t xml:space="preserve">. </w:t>
      </w:r>
    </w:p>
    <w:p w14:paraId="2D2CCD26" w14:textId="1E4A5BA2" w:rsidR="003B74B4" w:rsidRPr="00616BCD" w:rsidRDefault="003B74B4" w:rsidP="0002402D">
      <w:pPr>
        <w:spacing w:line="276" w:lineRule="auto"/>
        <w:ind w:firstLine="576"/>
        <w:rPr>
          <w:b/>
          <w:bCs/>
        </w:rPr>
      </w:pPr>
      <w:r w:rsidRPr="00616BCD">
        <w:rPr>
          <w:b/>
          <w:bCs/>
        </w:rPr>
        <w:t>Parametry przesłony:</w:t>
      </w:r>
    </w:p>
    <w:p w14:paraId="4B5B1663" w14:textId="33D158E9" w:rsidR="00D255C5" w:rsidRPr="00616BCD" w:rsidRDefault="00D255C5" w:rsidP="00D255C5">
      <w:pPr>
        <w:spacing w:line="276" w:lineRule="auto"/>
        <w:ind w:firstLine="576"/>
      </w:pPr>
      <w:r w:rsidRPr="00616BCD">
        <w:t>- powierzchnia przesłony w przekroju podłużnym: ok. 5000 m2</w:t>
      </w:r>
    </w:p>
    <w:p w14:paraId="2AC6FC07" w14:textId="77777777" w:rsidR="003B74B4" w:rsidRPr="00616BCD" w:rsidRDefault="003B74B4" w:rsidP="0002402D">
      <w:pPr>
        <w:spacing w:line="276" w:lineRule="auto"/>
        <w:ind w:firstLine="576"/>
      </w:pPr>
      <w:r w:rsidRPr="00616BCD">
        <w:t>- grubość min. 40 cm</w:t>
      </w:r>
    </w:p>
    <w:p w14:paraId="2EBF6E7D" w14:textId="014CB452" w:rsidR="003B74B4" w:rsidRPr="00616BCD" w:rsidRDefault="003B74B4" w:rsidP="0002402D">
      <w:pPr>
        <w:spacing w:line="276" w:lineRule="auto"/>
        <w:ind w:firstLine="576"/>
      </w:pPr>
      <w:r w:rsidRPr="00616BCD">
        <w:t>- głębokość śr. 5,0</w:t>
      </w:r>
      <w:r w:rsidR="00D255C5" w:rsidRPr="00616BCD">
        <w:t xml:space="preserve"> </w:t>
      </w:r>
      <w:r w:rsidRPr="00616BCD">
        <w:t>m</w:t>
      </w:r>
    </w:p>
    <w:p w14:paraId="00FE7201" w14:textId="77777777" w:rsidR="003B74B4" w:rsidRPr="00616BCD" w:rsidRDefault="003B74B4" w:rsidP="0002402D">
      <w:pPr>
        <w:spacing w:line="276" w:lineRule="auto"/>
        <w:ind w:firstLine="576"/>
      </w:pPr>
      <w:r w:rsidRPr="00616BCD">
        <w:t>- wytrzymałość na ściskanie jednoosiowe RW ≥ 0,3MPa</w:t>
      </w:r>
    </w:p>
    <w:p w14:paraId="07563724" w14:textId="43F52078" w:rsidR="003B74B4" w:rsidRPr="00616BCD" w:rsidRDefault="003B74B4" w:rsidP="0002402D">
      <w:pPr>
        <w:spacing w:line="276" w:lineRule="auto"/>
        <w:ind w:firstLine="576"/>
      </w:pPr>
      <w:r w:rsidRPr="00616BCD">
        <w:t xml:space="preserve">- współczynnik filtracji k ≤ 1x 10-7 e </w:t>
      </w:r>
    </w:p>
    <w:p w14:paraId="2DEB8492" w14:textId="77777777" w:rsidR="00B478CF" w:rsidRPr="00616BCD" w:rsidRDefault="00B478CF" w:rsidP="0002402D">
      <w:pPr>
        <w:spacing w:line="276" w:lineRule="auto"/>
        <w:ind w:firstLine="576"/>
      </w:pPr>
    </w:p>
    <w:p w14:paraId="648540F7" w14:textId="05C741F2" w:rsidR="00340AF1" w:rsidRPr="00616BCD" w:rsidRDefault="00B478CF" w:rsidP="00340AF1">
      <w:pPr>
        <w:spacing w:line="276" w:lineRule="auto"/>
        <w:ind w:firstLine="576"/>
      </w:pPr>
      <w:r w:rsidRPr="00616BCD">
        <w:t>Po realizacji zagęszczenia i przesłony, k</w:t>
      </w:r>
      <w:r w:rsidR="00D255C5" w:rsidRPr="00616BCD">
        <w:t xml:space="preserve">ostkę planuje się ponownie wbudować po zakończeniu robót na podbudowie piaskowej na geowłókninie 200 g/m2. </w:t>
      </w:r>
    </w:p>
    <w:p w14:paraId="781C7A43" w14:textId="778B55CC" w:rsidR="00B478CF" w:rsidRPr="00616BCD" w:rsidRDefault="00B478CF" w:rsidP="001225C2"/>
    <w:p w14:paraId="2D5751C3" w14:textId="2A24F34E" w:rsidR="003B74B4" w:rsidRPr="00616BCD" w:rsidRDefault="003B74B4" w:rsidP="00B478CF">
      <w:pPr>
        <w:spacing w:line="276" w:lineRule="auto"/>
        <w:ind w:firstLine="576"/>
      </w:pPr>
      <w:r w:rsidRPr="00616BCD">
        <w:t xml:space="preserve">Przed przystąpieniem do robót, w trakcie i po ich wykonaniu, </w:t>
      </w:r>
      <w:r w:rsidR="00B478CF" w:rsidRPr="00616BCD">
        <w:t>Wykonawca powinien przystąpić do:</w:t>
      </w:r>
    </w:p>
    <w:p w14:paraId="20F0936C" w14:textId="2EDF2DDE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 xml:space="preserve">przygotowania zaplecza technologicznego </w:t>
      </w:r>
      <w:r w:rsidRPr="00616BCD">
        <w:t>(plac</w:t>
      </w:r>
      <w:r w:rsidR="003B74B4" w:rsidRPr="00616BCD">
        <w:t xml:space="preserve"> z płyt betonowych 15mx6m wraz z dostępem do wody technologicznej i zapewnieniem dojazdu dla cementowozów [40 T]</w:t>
      </w:r>
      <w:r w:rsidRPr="00616BCD">
        <w:t>)</w:t>
      </w:r>
    </w:p>
    <w:p w14:paraId="08CC04A4" w14:textId="275DA8A7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 xml:space="preserve">zapewnienie dojazdu dla transportu ciężkiego sprzętu, dźwigu oraz materiału </w:t>
      </w:r>
      <w:r w:rsidRPr="00616BCD">
        <w:t>[</w:t>
      </w:r>
      <w:r w:rsidR="003B74B4" w:rsidRPr="00616BCD">
        <w:t xml:space="preserve">transport o masie 40 T] do zaplecza technologicznego [z zezwoleniami właścicieli dróg – jeśli wymagane] </w:t>
      </w:r>
      <w:r w:rsidRPr="00616BCD">
        <w:t>,</w:t>
      </w:r>
    </w:p>
    <w:p w14:paraId="00D3DAD1" w14:textId="78FEFF93" w:rsidR="003B74B4" w:rsidRPr="00616BCD" w:rsidRDefault="00B478CF" w:rsidP="00B478CF">
      <w:pPr>
        <w:spacing w:line="276" w:lineRule="auto"/>
        <w:ind w:firstLine="576"/>
      </w:pPr>
      <w:r w:rsidRPr="00616BCD">
        <w:lastRenderedPageBreak/>
        <w:t xml:space="preserve">- </w:t>
      </w:r>
      <w:r w:rsidR="003B74B4" w:rsidRPr="00616BCD">
        <w:t>przygotowania, wytyczenia i niwelacji terenu do rzędnej stropu przesłony czy iniekcji (przygotowanie platformy roboczej szerokości min. 4m - po 2m od osi przesłony - pod wykonywaną przesłonę) oraz geodezyjnego wytyczenia samej przesłony [początek, koniec, oś],</w:t>
      </w:r>
    </w:p>
    <w:p w14:paraId="7F4C0CA9" w14:textId="3DC1D81F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>obsługi geodezyjnej w zakresie wykonania przedmiotowych robót w tym obsługi powykonawczej</w:t>
      </w:r>
    </w:p>
    <w:p w14:paraId="6E471240" w14:textId="2E9DB7CE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>usunięcia wszelkich przeszkód i urządzeń podziemnych oraz nadziemnych mogących kolidować z przedmiotowymi robotami, tj. sieci branżowe, infrastruktura drogowa (w tym kostka brukowa/asfalt/beton, itp.), ewentualne niewypały i niewybuchy, drzewa oraz krzewy itp. [w przypadku braku możliwości przełożenia sieci branżowych zabezpieczyć je zgodnie z wytycznymi właścicieli czy dokumentacji projektowej zadania]</w:t>
      </w:r>
    </w:p>
    <w:p w14:paraId="73A1376B" w14:textId="5CE6C64E" w:rsidR="00B478CF" w:rsidRPr="00616BCD" w:rsidRDefault="00B478CF" w:rsidP="00B478CF">
      <w:pPr>
        <w:spacing w:line="276" w:lineRule="auto"/>
        <w:ind w:firstLine="576"/>
      </w:pPr>
      <w:r w:rsidRPr="00616BCD">
        <w:t>- pozyskania uzgodnienia z właścicielami wszelkiej infrastruktury na likwidację kolizji lub zabezpieczenie sieci,</w:t>
      </w:r>
    </w:p>
    <w:p w14:paraId="4961C3CA" w14:textId="25F84412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 xml:space="preserve">usunięcia wszelkich przeszkód antropogenicznych i nie antropogenicznych znajdujących się w strefie prowadzonych robót, które mogłyby uniemożliwić wykonanie przesłony, w tym usunięcia starych fundamentów, przełożenie instalacji podziemnych, itp. </w:t>
      </w:r>
    </w:p>
    <w:p w14:paraId="766FCB04" w14:textId="02D4DC87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>wykonania wszelkich innych robót ziemnych przed, w trakcie i po wykonaniu przesłon</w:t>
      </w:r>
      <w:r w:rsidRPr="00616BCD">
        <w:t>,</w:t>
      </w:r>
    </w:p>
    <w:p w14:paraId="4497F622" w14:textId="5A06D3DF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>wywozu/zagospodarowania urobku z drążenia przesłony [~80% gruntu zostanie wydobyte z trasy przesłony,</w:t>
      </w:r>
    </w:p>
    <w:p w14:paraId="58C2D8C7" w14:textId="036CCB60" w:rsidR="003B74B4" w:rsidRPr="00616BCD" w:rsidRDefault="00B478CF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 xml:space="preserve">wywozu/zagospodarowania urobku z prowadzonej iniekcji </w:t>
      </w:r>
      <w:proofErr w:type="spellStart"/>
      <w:r w:rsidR="003B74B4" w:rsidRPr="00616BCD">
        <w:t>jet</w:t>
      </w:r>
      <w:proofErr w:type="spellEnd"/>
      <w:r w:rsidR="003B74B4" w:rsidRPr="00616BCD">
        <w:t xml:space="preserve"> </w:t>
      </w:r>
      <w:proofErr w:type="spellStart"/>
      <w:r w:rsidR="003B74B4" w:rsidRPr="00616BCD">
        <w:t>grouting</w:t>
      </w:r>
      <w:proofErr w:type="spellEnd"/>
      <w:r w:rsidR="003B74B4" w:rsidRPr="00616BCD">
        <w:t>,</w:t>
      </w:r>
    </w:p>
    <w:p w14:paraId="734AA423" w14:textId="50F87091" w:rsidR="003B74B4" w:rsidRPr="00616BCD" w:rsidRDefault="008C3097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 xml:space="preserve">zapewnienia ciągłości wykonywania przesłony </w:t>
      </w:r>
      <w:proofErr w:type="spellStart"/>
      <w:r w:rsidR="003B74B4" w:rsidRPr="00616BCD">
        <w:t>przeciwfiltracyjnej</w:t>
      </w:r>
      <w:proofErr w:type="spellEnd"/>
      <w:r w:rsidR="003B74B4" w:rsidRPr="00616BCD">
        <w:t xml:space="preserve"> </w:t>
      </w:r>
    </w:p>
    <w:p w14:paraId="413DDEF5" w14:textId="29CC6692" w:rsidR="003B74B4" w:rsidRPr="00616BCD" w:rsidRDefault="008C3097" w:rsidP="00B478CF">
      <w:pPr>
        <w:spacing w:line="276" w:lineRule="auto"/>
        <w:ind w:firstLine="576"/>
      </w:pPr>
      <w:r w:rsidRPr="00616BCD">
        <w:t xml:space="preserve">- </w:t>
      </w:r>
      <w:r w:rsidR="003B74B4" w:rsidRPr="00616BCD">
        <w:t>dokonania wszelkich uzgodnień formalnych – jeśli wymagane projektem i odrębnymi przepisami prawa, czy kontraktem</w:t>
      </w:r>
    </w:p>
    <w:p w14:paraId="4EE48EE3" w14:textId="3DCE6BE7" w:rsidR="003B74B4" w:rsidRPr="00616BCD" w:rsidRDefault="003B74B4" w:rsidP="001225C2"/>
    <w:p w14:paraId="330E4107" w14:textId="7CB1D57E" w:rsidR="008C3097" w:rsidRPr="00616BCD" w:rsidRDefault="008C3097" w:rsidP="00190E52">
      <w:pPr>
        <w:spacing w:line="276" w:lineRule="auto"/>
        <w:ind w:firstLine="576"/>
      </w:pPr>
      <w:r w:rsidRPr="00616BCD">
        <w:t xml:space="preserve">Alternatywą dla przesłony </w:t>
      </w:r>
      <w:proofErr w:type="spellStart"/>
      <w:r w:rsidRPr="00616BCD">
        <w:t>przeciwfiltracyjnej</w:t>
      </w:r>
      <w:proofErr w:type="spellEnd"/>
      <w:r w:rsidRPr="00616BCD">
        <w:t xml:space="preserve"> metodą wykopu wąsko przestrzennego może być zabicie grodzic winylowych traconych z </w:t>
      </w:r>
      <w:r w:rsidR="00190E52" w:rsidRPr="00616BCD">
        <w:t>uszczelnieniem prowadzonych skrajnie w</w:t>
      </w:r>
      <w:r w:rsidR="00CF4040" w:rsidRPr="00616BCD">
        <w:t> </w:t>
      </w:r>
      <w:r w:rsidR="00190E52" w:rsidRPr="00616BCD">
        <w:t xml:space="preserve">koronie zapory od strony skarpy </w:t>
      </w:r>
      <w:proofErr w:type="spellStart"/>
      <w:r w:rsidR="00190E52" w:rsidRPr="00616BCD">
        <w:t>odwodnej</w:t>
      </w:r>
      <w:proofErr w:type="spellEnd"/>
      <w:r w:rsidR="00190E52" w:rsidRPr="00616BCD">
        <w:t>. Podczas pogrążania grodzic winylowych za pomocą wibromłota, osiągnąć można wstępne dogęszczenie wału w najbliższej okolicy ściany z grodzic, co może doprowadzić do zmniejszenia zakresu impulsowego zagęszczania w przyszłości.</w:t>
      </w:r>
    </w:p>
    <w:p w14:paraId="6E974F69" w14:textId="77777777" w:rsidR="008C3097" w:rsidRPr="00616BCD" w:rsidRDefault="008C3097" w:rsidP="001225C2"/>
    <w:p w14:paraId="14113B55" w14:textId="098B5C83" w:rsidR="003B74B4" w:rsidRPr="00616BCD" w:rsidRDefault="002F5132" w:rsidP="00787AAF">
      <w:pPr>
        <w:spacing w:line="276" w:lineRule="auto"/>
        <w:rPr>
          <w:sz w:val="22"/>
          <w:szCs w:val="20"/>
        </w:rPr>
      </w:pPr>
      <w:r w:rsidRPr="00616BCD">
        <w:rPr>
          <w:u w:val="single"/>
        </w:rPr>
        <w:t>Ponadto prace powinny być prowadzone w uwzględnieniu położenia instalacji i urządzeń podziemnych, które mogą znaleźć się w zasięgu prowadzonych robót. Wszelkie uzgodnienia co do organizacji prac ziemnych w sąsiedztwie różnego rodzaju sieci i instalacji podziemnych należy prowadzić z ich właścicielem lub administratorem. Prowadzenie robót ziemnych w pobliżu instalacji podziemnych, a także głębienie wykopów poszukiwawczych powinno odbywać się ręcznie</w:t>
      </w:r>
      <w:r w:rsidRPr="00616BCD">
        <w:rPr>
          <w:sz w:val="22"/>
          <w:szCs w:val="20"/>
        </w:rPr>
        <w:t>.</w:t>
      </w:r>
    </w:p>
    <w:p w14:paraId="18231EC5" w14:textId="60049FFF" w:rsidR="002F5132" w:rsidRPr="00616BCD" w:rsidRDefault="002F5132" w:rsidP="001225C2"/>
    <w:p w14:paraId="18433AB7" w14:textId="25201FEC" w:rsidR="001225C2" w:rsidRPr="00616BCD" w:rsidRDefault="001225C2" w:rsidP="001225C2">
      <w:pPr>
        <w:pStyle w:val="Nagwek2"/>
        <w:spacing w:line="276" w:lineRule="auto"/>
      </w:pPr>
      <w:bookmarkStart w:id="37" w:name="_Toc120544377"/>
      <w:r w:rsidRPr="00616BCD">
        <w:t>Rów opaskowy z rurociągiem</w:t>
      </w:r>
      <w:bookmarkEnd w:id="37"/>
    </w:p>
    <w:p w14:paraId="2984D62A" w14:textId="77777777" w:rsidR="00CF4040" w:rsidRPr="00616BCD" w:rsidRDefault="00CF4040" w:rsidP="00CF4040">
      <w:pPr>
        <w:spacing w:line="276" w:lineRule="auto"/>
        <w:ind w:firstLine="576"/>
      </w:pPr>
      <w:r w:rsidRPr="00616BCD">
        <w:t>Zaobserwowany problem należy wyeliminować w pierwszej kolejności.</w:t>
      </w:r>
    </w:p>
    <w:p w14:paraId="7B4D8741" w14:textId="169FC96F" w:rsidR="00946E66" w:rsidRPr="00616BCD" w:rsidRDefault="00946E66" w:rsidP="00946E66">
      <w:pPr>
        <w:spacing w:line="276" w:lineRule="auto"/>
        <w:ind w:firstLine="576"/>
      </w:pPr>
      <w:r w:rsidRPr="00616BCD">
        <w:t xml:space="preserve">W ramach planowanych robót należy wykonać odtworzenie </w:t>
      </w:r>
      <w:r w:rsidR="00743B1A">
        <w:t xml:space="preserve">załamanego </w:t>
      </w:r>
      <w:r w:rsidRPr="00616BCD">
        <w:t xml:space="preserve">rurociągu na długości ok. </w:t>
      </w:r>
      <w:r w:rsidR="00743B1A">
        <w:t>35</w:t>
      </w:r>
      <w:r w:rsidRPr="00616BCD">
        <w:t xml:space="preserve">,0 m metodą </w:t>
      </w:r>
      <w:r w:rsidR="00743B1A">
        <w:t>wymiany rury w wykopie otwartym</w:t>
      </w:r>
      <w:r w:rsidRPr="00616BCD">
        <w:t xml:space="preserve">. Zastosować </w:t>
      </w:r>
      <w:r w:rsidR="00743B1A">
        <w:t xml:space="preserve">należy tożsamą z istniejącą </w:t>
      </w:r>
      <w:r w:rsidRPr="00616BCD">
        <w:t xml:space="preserve">rurę </w:t>
      </w:r>
      <w:r w:rsidR="00743B1A">
        <w:t>betonową</w:t>
      </w:r>
      <w:r w:rsidRPr="00616BCD">
        <w:t xml:space="preserve"> DN </w:t>
      </w:r>
      <w:r w:rsidR="00743B1A">
        <w:t>5</w:t>
      </w:r>
      <w:r w:rsidRPr="00616BCD">
        <w:t xml:space="preserve">00. </w:t>
      </w:r>
      <w:r w:rsidR="00743B1A">
        <w:t xml:space="preserve">Należy w pierwszej kolejność zrealizować wykop do poziomu posadowienia starego rurociągu – głęb. ok. 2,5 m plus dodatkowe 30 cm na realizacje podsypki. W wykopie należy wykonać podsypkę piaskową grub. ok. 30 cm z zagęszczeniem i </w:t>
      </w:r>
      <w:r w:rsidR="00743B1A">
        <w:lastRenderedPageBreak/>
        <w:t>na niej ułożyć kręgi betonowe z dołączeniem do istniejącego rurociągu w miejscu zakończenia załamania. Następnie należy zasypać rurociąg warstwami z zagęszczeniem.</w:t>
      </w:r>
    </w:p>
    <w:p w14:paraId="64081AB3" w14:textId="56C9CD58" w:rsidR="00743B1A" w:rsidRDefault="006E579D" w:rsidP="00946E66">
      <w:pPr>
        <w:spacing w:line="276" w:lineRule="auto"/>
        <w:ind w:firstLine="576"/>
      </w:pPr>
      <w:r w:rsidRPr="00616BCD">
        <w:t>Przyczółek wylotu kanału zamkniętego do rowu opaskowego należy rozebrać i</w:t>
      </w:r>
      <w:r w:rsidR="00743B1A">
        <w:t> </w:t>
      </w:r>
      <w:r w:rsidRPr="00616BCD">
        <w:t xml:space="preserve">odtworzyć. </w:t>
      </w:r>
    </w:p>
    <w:p w14:paraId="16D7879B" w14:textId="77777777" w:rsidR="00743B1A" w:rsidRDefault="00743B1A" w:rsidP="00946E66">
      <w:pPr>
        <w:spacing w:line="276" w:lineRule="auto"/>
        <w:ind w:firstLine="576"/>
      </w:pPr>
    </w:p>
    <w:p w14:paraId="5BCD3F86" w14:textId="64C438F4" w:rsidR="006E579D" w:rsidRPr="00616BCD" w:rsidRDefault="00743B1A" w:rsidP="00946E66">
      <w:pPr>
        <w:spacing w:line="276" w:lineRule="auto"/>
        <w:ind w:firstLine="576"/>
      </w:pPr>
      <w:r>
        <w:t>W kolejnych latach należy pamiętać o systematycznym odmulaniu rowu opaskowego z  </w:t>
      </w:r>
      <w:r w:rsidR="006E579D" w:rsidRPr="00616BCD">
        <w:t>nanosów ziemi oraz wyk</w:t>
      </w:r>
      <w:r>
        <w:t>aszaniu</w:t>
      </w:r>
      <w:r w:rsidR="006E579D" w:rsidRPr="00616BCD">
        <w:t xml:space="preserve">. </w:t>
      </w:r>
      <w:r>
        <w:t>Niektóre p</w:t>
      </w:r>
      <w:r w:rsidR="006E579D" w:rsidRPr="00616BCD">
        <w:t>łyty betonowe osadzone na skarpach rowu należy poddać piaskowaniu. Pojedyncze płyty betonowe popękane należy wymienić na nowe.</w:t>
      </w:r>
    </w:p>
    <w:p w14:paraId="5AC6E30C" w14:textId="7632DAE4" w:rsidR="006E579D" w:rsidRPr="00616BCD" w:rsidRDefault="006E579D" w:rsidP="00946E66">
      <w:pPr>
        <w:spacing w:line="276" w:lineRule="auto"/>
        <w:ind w:firstLine="576"/>
      </w:pPr>
      <w:r w:rsidRPr="00616BCD">
        <w:t>Kładki betonowe na całej długości rowu opaskowego</w:t>
      </w:r>
      <w:r w:rsidR="00743B1A">
        <w:t xml:space="preserve"> będące własnością Inwestora </w:t>
      </w:r>
      <w:r w:rsidRPr="00616BCD">
        <w:t xml:space="preserve"> – od wylotu kanału zamkniętego do wlotu rowu opaskowego do rzeki Rawka należy w zakresie betonów poddać piaskowaniu, pokryć powłokami ochronnymi, elementy stalowe oczyścić oraz pomalować.</w:t>
      </w:r>
    </w:p>
    <w:p w14:paraId="0F78C244" w14:textId="479B3D00" w:rsidR="006E579D" w:rsidRPr="00616BCD" w:rsidRDefault="00743B1A" w:rsidP="00946E66">
      <w:pPr>
        <w:spacing w:line="276" w:lineRule="auto"/>
        <w:ind w:firstLine="576"/>
      </w:pPr>
      <w:r>
        <w:t>Nierówności</w:t>
      </w:r>
      <w:r w:rsidR="006E579D" w:rsidRPr="00616BCD">
        <w:t xml:space="preserve"> pod kostk</w:t>
      </w:r>
      <w:r w:rsidR="005D6E1B" w:rsidRPr="00616BCD">
        <w:t>ą</w:t>
      </w:r>
      <w:r w:rsidR="006E579D" w:rsidRPr="00616BCD">
        <w:t xml:space="preserve"> brukową w rejonie ostatniej kładki, przy wylocie budowli upustowej w ciągu ścieżki rowerowej należy usunąć poprzez rozebranie kostki</w:t>
      </w:r>
      <w:r w:rsidR="005D6E1B" w:rsidRPr="00616BCD">
        <w:t>,</w:t>
      </w:r>
      <w:r w:rsidR="006E579D" w:rsidRPr="00616BCD">
        <w:t xml:space="preserve"> zagęszczenie </w:t>
      </w:r>
      <w:r w:rsidR="005D6E1B" w:rsidRPr="00616BCD">
        <w:t>ok. 15 m2 gruntu z uzupełnieniem piaskiem i ponownym ułożeniem kostki.</w:t>
      </w:r>
    </w:p>
    <w:p w14:paraId="153CA5D0" w14:textId="77777777" w:rsidR="00196D2A" w:rsidRPr="00616BCD" w:rsidRDefault="00196D2A" w:rsidP="001225C2"/>
    <w:p w14:paraId="6497178A" w14:textId="3FEFEF30" w:rsidR="001225C2" w:rsidRPr="00616BCD" w:rsidRDefault="006E579D" w:rsidP="001225C2">
      <w:pPr>
        <w:pStyle w:val="Nagwek2"/>
        <w:spacing w:line="276" w:lineRule="auto"/>
      </w:pPr>
      <w:bookmarkStart w:id="38" w:name="_Toc120544378"/>
      <w:r w:rsidRPr="00616BCD">
        <w:t xml:space="preserve">Prace w zakresie </w:t>
      </w:r>
      <w:r w:rsidR="001225C2" w:rsidRPr="00616BCD">
        <w:t>korpusu zapory bocznej prawej</w:t>
      </w:r>
      <w:bookmarkEnd w:id="38"/>
    </w:p>
    <w:p w14:paraId="6818DFF3" w14:textId="43522F52" w:rsidR="00CF4040" w:rsidRPr="00616BCD" w:rsidRDefault="00CF4040" w:rsidP="00CF4040">
      <w:pPr>
        <w:spacing w:line="276" w:lineRule="auto"/>
        <w:ind w:firstLine="576"/>
      </w:pPr>
      <w:r w:rsidRPr="00616BCD">
        <w:t xml:space="preserve">Zaobserwowane w ocenie stanu technicznego z 2022 r. nieprawidłowości: lokalne zapadlisko kostki brukowej, ubytki kamienia w umocnieniu skarpy </w:t>
      </w:r>
      <w:proofErr w:type="spellStart"/>
      <w:r w:rsidRPr="00616BCD">
        <w:t>odwodnej</w:t>
      </w:r>
      <w:proofErr w:type="spellEnd"/>
      <w:r w:rsidRPr="00616BCD">
        <w:t xml:space="preserve"> zbiornika, </w:t>
      </w:r>
      <w:proofErr w:type="spellStart"/>
      <w:r w:rsidRPr="00616BCD">
        <w:t>rozklawiszowanie</w:t>
      </w:r>
      <w:proofErr w:type="spellEnd"/>
      <w:r w:rsidRPr="00616BCD">
        <w:t xml:space="preserve"> umocnienia z prefabrykatów, wystająca geowłóknina i ubytki narzutu kamiennego, nie stwarzają zagrożenia w bezpieczeństwie i stabilności obiektu.</w:t>
      </w:r>
    </w:p>
    <w:p w14:paraId="42EE2924" w14:textId="77777777" w:rsidR="00CF4040" w:rsidRPr="00616BCD" w:rsidRDefault="00CF4040" w:rsidP="00CF4040">
      <w:pPr>
        <w:spacing w:line="276" w:lineRule="auto"/>
        <w:ind w:firstLine="576"/>
      </w:pPr>
    </w:p>
    <w:p w14:paraId="5C337378" w14:textId="1ECED9F8" w:rsidR="00843AD5" w:rsidRPr="00616BCD" w:rsidRDefault="005D6E1B" w:rsidP="005D6E1B">
      <w:pPr>
        <w:spacing w:line="276" w:lineRule="auto"/>
        <w:ind w:firstLine="576"/>
      </w:pPr>
      <w:r w:rsidRPr="00616BCD">
        <w:t>W rejonie zapory bocznej prawej należy zlikwidować zapadlisko kostk</w:t>
      </w:r>
      <w:r w:rsidR="00CF4040" w:rsidRPr="00616BCD">
        <w:t>i</w:t>
      </w:r>
      <w:r w:rsidRPr="00616BCD">
        <w:t xml:space="preserve"> brukowej na niewielkiej powierzchni w rejonie placu zabaw i stawu buforowego nr 2. Usunąć poprzez rozebranie kostki, zagęszczenie ok. 5 m2 gruntu z uzupełnieniem piaskiem i ponownym ułożeniem kostki.</w:t>
      </w:r>
    </w:p>
    <w:p w14:paraId="1BAD024E" w14:textId="1EBBAE31" w:rsidR="005D6E1B" w:rsidRPr="00616BCD" w:rsidRDefault="005D6E1B" w:rsidP="005D6E1B">
      <w:pPr>
        <w:spacing w:line="276" w:lineRule="auto"/>
        <w:ind w:firstLine="576"/>
      </w:pPr>
      <w:r w:rsidRPr="00616BCD">
        <w:t>Na wysokości stawu buforowego nr 2 i nr 1 należy wykonać uzupełnienie kamieniem hydrotechnicznym umocnienia kamiennego skarpy zbiornika Dolna, kamień hydrotechniczny 150-350 mm.</w:t>
      </w:r>
    </w:p>
    <w:p w14:paraId="2116410E" w14:textId="542481F4" w:rsidR="005D6E1B" w:rsidRPr="00616BCD" w:rsidRDefault="005D6E1B" w:rsidP="005D6E1B">
      <w:pPr>
        <w:spacing w:line="276" w:lineRule="auto"/>
        <w:ind w:firstLine="576"/>
      </w:pPr>
      <w:r w:rsidRPr="00616BCD">
        <w:t xml:space="preserve">W rejonie stawu buforowego nr 1 należy wykonać remont umocnienia skarpy </w:t>
      </w:r>
      <w:proofErr w:type="spellStart"/>
      <w:r w:rsidRPr="00616BCD">
        <w:t>odwodnej</w:t>
      </w:r>
      <w:proofErr w:type="spellEnd"/>
      <w:r w:rsidRPr="00616BCD">
        <w:t xml:space="preserve"> zbiornika poprzez rozbiórkę prefabrykatów betonowych, ponowne ułożenie kamienia hydrotechnicznego na geowłókninie oraz prefabrykatów w zasięgu poziomu wody NPP zbiornika, zamocowanie ich w gruncie w linii prostej. Odcinek aż do początku falochronu.</w:t>
      </w:r>
    </w:p>
    <w:p w14:paraId="09D2C3AB" w14:textId="77777777" w:rsidR="003755A6" w:rsidRPr="00616BCD" w:rsidRDefault="003755A6">
      <w:pPr>
        <w:rPr>
          <w:rFonts w:asciiTheme="majorHAnsi" w:eastAsiaTheme="majorEastAsia" w:hAnsiTheme="majorHAnsi" w:cstheme="majorBidi"/>
          <w:b/>
          <w:bCs/>
          <w:sz w:val="26"/>
          <w:szCs w:val="26"/>
        </w:rPr>
      </w:pPr>
      <w:r w:rsidRPr="00616BCD">
        <w:br w:type="page"/>
      </w:r>
    </w:p>
    <w:p w14:paraId="3670EBDB" w14:textId="2D82B126" w:rsidR="00D3556D" w:rsidRPr="00616BCD" w:rsidRDefault="001955A2" w:rsidP="001955A2">
      <w:pPr>
        <w:pStyle w:val="Nagwek2"/>
        <w:spacing w:line="276" w:lineRule="auto"/>
      </w:pPr>
      <w:bookmarkStart w:id="39" w:name="_Toc120544379"/>
      <w:r w:rsidRPr="00616BCD">
        <w:lastRenderedPageBreak/>
        <w:t>Odtworzenie systemu kontrolno-pomiarowego skradającego się z reperów i piezometrów</w:t>
      </w:r>
      <w:bookmarkEnd w:id="39"/>
      <w:r w:rsidRPr="00616BCD">
        <w:t xml:space="preserve"> </w:t>
      </w:r>
    </w:p>
    <w:p w14:paraId="008CB040" w14:textId="3490471A" w:rsidR="00CF4040" w:rsidRPr="00616BCD" w:rsidRDefault="00CF4040" w:rsidP="00CF4040">
      <w:pPr>
        <w:spacing w:line="276" w:lineRule="auto"/>
        <w:ind w:firstLine="576"/>
      </w:pPr>
      <w:r w:rsidRPr="00616BCD">
        <w:t>Zaobserwowany problem braku sieci pomiarowej należy wyeliminować w pierwszej kolejności.</w:t>
      </w:r>
    </w:p>
    <w:p w14:paraId="1E049048" w14:textId="4B013EC8" w:rsidR="00CF4040" w:rsidRPr="00616BCD" w:rsidRDefault="00CF4040" w:rsidP="00CF4040">
      <w:pPr>
        <w:spacing w:line="276" w:lineRule="auto"/>
        <w:ind w:firstLine="576"/>
      </w:pPr>
      <w:r w:rsidRPr="00616BCD">
        <w:t xml:space="preserve">Odtworzenie sieci jest niezwykle istotne z punktu widzenia regularnej cotygodniowej kontroli poziomu wód gruntowych w przekrojach pomiarowych. Konieczne jest </w:t>
      </w:r>
      <w:r w:rsidR="00A93CC6" w:rsidRPr="00616BCD">
        <w:t>założenie</w:t>
      </w:r>
      <w:r w:rsidRPr="00616BCD">
        <w:t xml:space="preserve"> dziennika pomiarowego i prowadzenie kontroli </w:t>
      </w:r>
      <w:r w:rsidR="00A93CC6" w:rsidRPr="00616BCD">
        <w:t>w przynajmniej 1 cyklu hydrologicznym oraz na stałe na potrzeby prowadzenia stałego monitoringu na obiekcie w ramach kontroli stanu technicznego zapór ziemnych.</w:t>
      </w:r>
    </w:p>
    <w:p w14:paraId="09D26370" w14:textId="6E2C5939" w:rsidR="00A93CC6" w:rsidRPr="00616BCD" w:rsidRDefault="00A93CC6" w:rsidP="00CF4040">
      <w:pPr>
        <w:spacing w:line="276" w:lineRule="auto"/>
        <w:ind w:firstLine="576"/>
      </w:pPr>
      <w:r w:rsidRPr="00616BCD">
        <w:t xml:space="preserve">Ze względu na występowanie lustra wody w zaporze bocznej prawej po jej obu stronach, nie ma do czynienia z widocznym spadkiem zwierciadła wód gruntowych, zatem nie ma potrzeby instalowania w zaporze bocznej prawej piezometrów. </w:t>
      </w:r>
    </w:p>
    <w:p w14:paraId="41A0A5B1" w14:textId="77777777" w:rsidR="00A93CC6" w:rsidRPr="00616BCD" w:rsidRDefault="00A93CC6" w:rsidP="00CF4040">
      <w:pPr>
        <w:spacing w:line="276" w:lineRule="auto"/>
        <w:ind w:firstLine="576"/>
      </w:pPr>
    </w:p>
    <w:p w14:paraId="333E2644" w14:textId="7E927D6F" w:rsidR="006E5F64" w:rsidRPr="00616BCD" w:rsidRDefault="00E26EFF" w:rsidP="00787AAF">
      <w:pPr>
        <w:spacing w:line="276" w:lineRule="auto"/>
        <w:ind w:firstLine="576"/>
      </w:pPr>
      <w:r w:rsidRPr="00616BCD">
        <w:t>W celu o</w:t>
      </w:r>
      <w:r w:rsidR="00486D77" w:rsidRPr="00616BCD">
        <w:t>dtworzeni</w:t>
      </w:r>
      <w:r w:rsidRPr="00616BCD">
        <w:t>a</w:t>
      </w:r>
      <w:r w:rsidR="00486D77" w:rsidRPr="00616BCD">
        <w:t xml:space="preserve"> sytemu pomiarowego reperów i piezometrów</w:t>
      </w:r>
      <w:r w:rsidRPr="00616BCD">
        <w:t xml:space="preserve">, zakłada się </w:t>
      </w:r>
      <w:r w:rsidR="00CB67C5" w:rsidRPr="00616BCD">
        <w:t xml:space="preserve">budowę </w:t>
      </w:r>
      <w:r w:rsidR="00AC130D" w:rsidRPr="00616BCD">
        <w:t>32</w:t>
      </w:r>
      <w:r w:rsidR="00F74856" w:rsidRPr="00616BCD">
        <w:t xml:space="preserve"> </w:t>
      </w:r>
      <w:r w:rsidR="00CB67C5" w:rsidRPr="00616BCD">
        <w:t xml:space="preserve">piezometrów </w:t>
      </w:r>
      <w:r w:rsidR="00845F6D" w:rsidRPr="00616BCD">
        <w:t xml:space="preserve">poziomu filtracji </w:t>
      </w:r>
      <w:r w:rsidR="00CB67C5" w:rsidRPr="00616BCD">
        <w:t xml:space="preserve">i </w:t>
      </w:r>
      <w:r w:rsidR="001F6C7D" w:rsidRPr="00616BCD">
        <w:t>1</w:t>
      </w:r>
      <w:r w:rsidR="00845F6D" w:rsidRPr="00616BCD">
        <w:t>6</w:t>
      </w:r>
      <w:r w:rsidR="00CB67C5" w:rsidRPr="00616BCD">
        <w:t xml:space="preserve"> r</w:t>
      </w:r>
      <w:r w:rsidR="001F6C7D" w:rsidRPr="00616BCD">
        <w:t>e</w:t>
      </w:r>
      <w:r w:rsidR="00CB67C5" w:rsidRPr="00616BCD">
        <w:t>perów</w:t>
      </w:r>
      <w:r w:rsidR="00845F6D" w:rsidRPr="00616BCD">
        <w:t xml:space="preserve"> wysokości</w:t>
      </w:r>
      <w:r w:rsidR="00CB67C5" w:rsidRPr="00616BCD">
        <w:t xml:space="preserve">. </w:t>
      </w:r>
      <w:r w:rsidR="006E5F64" w:rsidRPr="00616BCD">
        <w:t>Lokalizacja rozmieszczenia elementów sieci oraz konstrukcję w przedstawiono w części graficznej</w:t>
      </w:r>
      <w:r w:rsidRPr="00616BCD">
        <w:t xml:space="preserve"> i tabelarycznej</w:t>
      </w:r>
      <w:r w:rsidR="006E5F64" w:rsidRPr="00616BCD">
        <w:t xml:space="preserve">. </w:t>
      </w:r>
      <w:r w:rsidRPr="00616BCD">
        <w:t>P</w:t>
      </w:r>
      <w:r w:rsidR="006E5F64" w:rsidRPr="00616BCD">
        <w:t>arametry urządzeń podano w zestawieniu:</w:t>
      </w:r>
    </w:p>
    <w:p w14:paraId="258308B0" w14:textId="3667E322" w:rsidR="00845F6D" w:rsidRPr="00616BCD" w:rsidRDefault="00845F6D" w:rsidP="00F30879">
      <w:pPr>
        <w:rPr>
          <w:rFonts w:ascii="Times New Roman" w:hAnsi="Times New Roman" w:cs="Times New Roman"/>
          <w:sz w:val="22"/>
          <w:szCs w:val="20"/>
        </w:rPr>
      </w:pPr>
    </w:p>
    <w:p w14:paraId="4A8159E8" w14:textId="77777777" w:rsidR="00A93CC6" w:rsidRPr="00616BCD" w:rsidRDefault="00A93CC6" w:rsidP="00F30879">
      <w:pPr>
        <w:rPr>
          <w:rFonts w:ascii="Times New Roman" w:hAnsi="Times New Roman" w:cs="Times New Roman"/>
          <w:sz w:val="22"/>
          <w:szCs w:val="20"/>
        </w:rPr>
      </w:pPr>
    </w:p>
    <w:p w14:paraId="3CF3EAEF" w14:textId="0768802A" w:rsidR="00A75A3C" w:rsidRPr="00616BCD" w:rsidRDefault="00551FD4" w:rsidP="00551FD4">
      <w:pPr>
        <w:pStyle w:val="Legenda"/>
        <w:rPr>
          <w:rFonts w:ascii="Times New Roman" w:hAnsi="Times New Roman" w:cs="Times New Roman"/>
          <w:sz w:val="22"/>
          <w:szCs w:val="20"/>
        </w:rPr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3</w:t>
      </w:r>
      <w:r w:rsidR="00000000">
        <w:rPr>
          <w:noProof/>
        </w:rPr>
        <w:fldChar w:fldCharType="end"/>
      </w:r>
      <w:r w:rsidRPr="00616BCD">
        <w:rPr>
          <w:rFonts w:ascii="Times New Roman" w:hAnsi="Times New Roman" w:cs="Times New Roman"/>
          <w:sz w:val="22"/>
          <w:szCs w:val="20"/>
        </w:rPr>
        <w:t xml:space="preserve"> Zestawienie piezometrów zapory czołowej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1040"/>
        <w:gridCol w:w="1290"/>
        <w:gridCol w:w="830"/>
        <w:gridCol w:w="888"/>
        <w:gridCol w:w="888"/>
        <w:gridCol w:w="794"/>
        <w:gridCol w:w="2082"/>
      </w:tblGrid>
      <w:tr w:rsidR="00A75A3C" w:rsidRPr="00616BCD" w14:paraId="38451954" w14:textId="77777777" w:rsidTr="00295B88">
        <w:trPr>
          <w:trHeight w:val="2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EBB1688" w14:textId="2A6CD3B0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PRZEKRÓJ</w:t>
            </w:r>
          </w:p>
          <w:p w14:paraId="43E86100" w14:textId="514D0E1A" w:rsidR="00A75A3C" w:rsidRPr="00616BCD" w:rsidRDefault="00274EBF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PKC Nr</w:t>
            </w:r>
          </w:p>
        </w:tc>
        <w:tc>
          <w:tcPr>
            <w:tcW w:w="1658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A909734" w14:textId="1422D5E3" w:rsidR="00A75A3C" w:rsidRPr="00616BCD" w:rsidRDefault="00A75A3C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Pz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nr</w:t>
            </w:r>
          </w:p>
        </w:tc>
        <w:tc>
          <w:tcPr>
            <w:tcW w:w="1544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9F4C31F" w14:textId="17742229" w:rsidR="00A75A3C" w:rsidRPr="00616BCD" w:rsidRDefault="00A75A3C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Rzędne</w:t>
            </w:r>
          </w:p>
        </w:tc>
        <w:tc>
          <w:tcPr>
            <w:tcW w:w="119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DEE411E" w14:textId="29A2A16D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Normalna Rzędna filtracji</w:t>
            </w:r>
          </w:p>
        </w:tc>
      </w:tr>
      <w:tr w:rsidR="00A75A3C" w:rsidRPr="00616BCD" w14:paraId="4A93F2C0" w14:textId="77777777" w:rsidTr="00295B88">
        <w:trPr>
          <w:trHeight w:val="20"/>
          <w:jc w:val="center"/>
        </w:trPr>
        <w:tc>
          <w:tcPr>
            <w:tcW w:w="606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DE9880D" w14:textId="0DE113A3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315411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KORONA</w:t>
            </w:r>
          </w:p>
        </w:tc>
        <w:tc>
          <w:tcPr>
            <w:tcW w:w="684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16E5463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PODSKARP.</w:t>
            </w:r>
          </w:p>
        </w:tc>
        <w:tc>
          <w:tcPr>
            <w:tcW w:w="425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0A835A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TEREN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020144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Rt</w:t>
            </w:r>
            <w:proofErr w:type="spellEnd"/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9B6A6F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Rz</w:t>
            </w:r>
            <w:proofErr w:type="spellEnd"/>
          </w:p>
        </w:tc>
        <w:tc>
          <w:tcPr>
            <w:tcW w:w="48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F2FE39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Lc</w:t>
            </w:r>
            <w:proofErr w:type="spellEnd"/>
          </w:p>
        </w:tc>
        <w:tc>
          <w:tcPr>
            <w:tcW w:w="119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B39FC6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NRf</w:t>
            </w:r>
            <w:proofErr w:type="spellEnd"/>
          </w:p>
        </w:tc>
      </w:tr>
      <w:tr w:rsidR="00A75A3C" w:rsidRPr="00616BCD" w14:paraId="23432F04" w14:textId="77777777" w:rsidTr="00295B88">
        <w:trPr>
          <w:trHeight w:val="20"/>
          <w:jc w:val="center"/>
        </w:trPr>
        <w:tc>
          <w:tcPr>
            <w:tcW w:w="606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8D47D9A" w14:textId="6F0CDBCC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AE34C3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CEFE0E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994C32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B10A8E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92BB28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48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C6CC96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[m]</w:t>
            </w:r>
          </w:p>
        </w:tc>
        <w:tc>
          <w:tcPr>
            <w:tcW w:w="119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47623AA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</w:tr>
      <w:tr w:rsidR="00A75A3C" w:rsidRPr="00616BCD" w14:paraId="3FBE886F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36F626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31EDAD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1BF3B23" w14:textId="5F17A611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04C61F0" w14:textId="294AC15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D56252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CDD2C4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BF78B9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2B2C86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137.77</w:t>
            </w:r>
          </w:p>
        </w:tc>
      </w:tr>
      <w:tr w:rsidR="00A75A3C" w:rsidRPr="00616BCD" w14:paraId="2BA72B16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0B84D79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024F06A9" w14:textId="33E8781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2CBF363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25" w:type="pct"/>
            <w:vMerge/>
            <w:vAlign w:val="center"/>
            <w:hideMark/>
          </w:tcPr>
          <w:p w14:paraId="3E8FDE5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0523C0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138.5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DD497E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136.00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3FD452D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F7A8E0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136.79</w:t>
            </w:r>
          </w:p>
        </w:tc>
      </w:tr>
      <w:tr w:rsidR="00A75A3C" w:rsidRPr="00616BCD" w14:paraId="6D30F0E8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  <w:hideMark/>
          </w:tcPr>
          <w:p w14:paraId="472CB99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bottom w:val="single" w:sz="12" w:space="0" w:color="auto"/>
            </w:tcBorders>
            <w:vAlign w:val="center"/>
            <w:hideMark/>
          </w:tcPr>
          <w:p w14:paraId="19D8C47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BF54D84" w14:textId="7854788D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CAB7D5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F4823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435664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136.00</w:t>
            </w:r>
          </w:p>
        </w:tc>
        <w:tc>
          <w:tcPr>
            <w:tcW w:w="48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FA299B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BF1254D" w14:textId="1F6E2F1A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136.4</w:t>
            </w:r>
            <w:r w:rsidR="00E26EFF"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A75A3C" w:rsidRPr="00616BCD" w14:paraId="28711A38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996F0E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EA410F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2D1359" w14:textId="5BA1A3C5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74C4255" w14:textId="6314A1C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3997A3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1F35B5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002EE2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B76D25D" w14:textId="0C366FDD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</w:t>
            </w:r>
            <w:r w:rsidR="00E26EFF"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.00</w:t>
            </w:r>
          </w:p>
        </w:tc>
      </w:tr>
      <w:tr w:rsidR="00A75A3C" w:rsidRPr="00616BCD" w14:paraId="146A4147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1607A76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3EAE7BE1" w14:textId="298FD1CC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46D32F9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25" w:type="pct"/>
            <w:vMerge/>
            <w:vAlign w:val="center"/>
            <w:hideMark/>
          </w:tcPr>
          <w:p w14:paraId="2ED4BCC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25B9FE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137.5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0012007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135.50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DA89AC3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8461A4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136.67</w:t>
            </w:r>
          </w:p>
        </w:tc>
      </w:tr>
      <w:tr w:rsidR="00A75A3C" w:rsidRPr="00616BCD" w14:paraId="4923E07F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  <w:hideMark/>
          </w:tcPr>
          <w:p w14:paraId="4B56F87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bottom w:val="single" w:sz="12" w:space="0" w:color="auto"/>
            </w:tcBorders>
            <w:vAlign w:val="center"/>
            <w:hideMark/>
          </w:tcPr>
          <w:p w14:paraId="6286C57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75371ED" w14:textId="0D704BEA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746744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4E89AB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137.4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A8367A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135.40</w:t>
            </w:r>
          </w:p>
        </w:tc>
        <w:tc>
          <w:tcPr>
            <w:tcW w:w="48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E2BFBA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86155C2" w14:textId="7701696D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136.3</w:t>
            </w:r>
            <w:r w:rsidR="00E26EFF"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A75A3C" w:rsidRPr="00616BCD" w14:paraId="1C250E8D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0684D1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C61525A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CA123FB" w14:textId="281D0A74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CEE41E1" w14:textId="7D26D1B0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B622B9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02EBA9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BB9D79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390FC1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138.06</w:t>
            </w:r>
          </w:p>
        </w:tc>
      </w:tr>
      <w:tr w:rsidR="00A75A3C" w:rsidRPr="00616BCD" w14:paraId="0C45D40B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54ABF03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632C5D21" w14:textId="55474D10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37FD965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25" w:type="pct"/>
            <w:vMerge/>
            <w:vAlign w:val="center"/>
            <w:hideMark/>
          </w:tcPr>
          <w:p w14:paraId="167CD81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4E7B312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71907C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136.00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64CEF2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07FA76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137.83</w:t>
            </w:r>
          </w:p>
        </w:tc>
      </w:tr>
      <w:tr w:rsidR="00A75A3C" w:rsidRPr="00616BCD" w14:paraId="5E5E53F8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  <w:hideMark/>
          </w:tcPr>
          <w:p w14:paraId="6DE4514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bottom w:val="single" w:sz="12" w:space="0" w:color="auto"/>
            </w:tcBorders>
            <w:vAlign w:val="center"/>
            <w:hideMark/>
          </w:tcPr>
          <w:p w14:paraId="6B0E31B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A95D9C7" w14:textId="2B645008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1D065D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2E0761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137.6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81F7A5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135.60</w:t>
            </w:r>
          </w:p>
        </w:tc>
        <w:tc>
          <w:tcPr>
            <w:tcW w:w="48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AA65E7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B82A76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137.07</w:t>
            </w:r>
          </w:p>
        </w:tc>
      </w:tr>
      <w:tr w:rsidR="00A75A3C" w:rsidRPr="00616BCD" w14:paraId="70BF3E7A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3C83AAA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37F895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EC49291" w14:textId="425F07FE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63794D9" w14:textId="52C260E2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56304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E881AB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74E9E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E3DB7C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137.43</w:t>
            </w:r>
          </w:p>
        </w:tc>
      </w:tr>
      <w:tr w:rsidR="00A75A3C" w:rsidRPr="00616BCD" w14:paraId="497BDF62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73CCC69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11EB0A23" w14:textId="060B8E21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00F0A9A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425" w:type="pct"/>
            <w:vMerge/>
            <w:vAlign w:val="center"/>
            <w:hideMark/>
          </w:tcPr>
          <w:p w14:paraId="2BA8087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85A6113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E4B0E0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136.00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5066D95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4ACEFE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137.43</w:t>
            </w:r>
          </w:p>
        </w:tc>
      </w:tr>
      <w:tr w:rsidR="00A75A3C" w:rsidRPr="00616BCD" w14:paraId="0E3F2A3C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  <w:hideMark/>
          </w:tcPr>
          <w:p w14:paraId="30359F7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bottom w:val="single" w:sz="12" w:space="0" w:color="auto"/>
            </w:tcBorders>
            <w:vAlign w:val="center"/>
            <w:hideMark/>
          </w:tcPr>
          <w:p w14:paraId="1433BBE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FBB4ED4" w14:textId="04583B2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FCBD54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9C31DA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137.5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5657E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135.50</w:t>
            </w:r>
          </w:p>
        </w:tc>
        <w:tc>
          <w:tcPr>
            <w:tcW w:w="48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478167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E026DE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137.07</w:t>
            </w:r>
          </w:p>
        </w:tc>
      </w:tr>
      <w:tr w:rsidR="00A75A3C" w:rsidRPr="00616BCD" w14:paraId="309E450B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844082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4FA920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BC0A455" w14:textId="47E2966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86D148B" w14:textId="5AB170BE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BB9CCC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1F27FB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F1A152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AB31B2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138.04</w:t>
            </w:r>
          </w:p>
        </w:tc>
      </w:tr>
      <w:tr w:rsidR="00A75A3C" w:rsidRPr="00616BCD" w14:paraId="549A6AC8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42CB867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14F38544" w14:textId="643F1C1D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5D4C2DF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425" w:type="pct"/>
            <w:vMerge/>
            <w:vAlign w:val="center"/>
            <w:hideMark/>
          </w:tcPr>
          <w:p w14:paraId="4E8D03C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12D78E7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138.5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282220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136.00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056077D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E1E1A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137.88</w:t>
            </w:r>
          </w:p>
        </w:tc>
      </w:tr>
      <w:tr w:rsidR="00A75A3C" w:rsidRPr="00616BCD" w14:paraId="1AA75A8C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42FF4D7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vAlign w:val="center"/>
            <w:hideMark/>
          </w:tcPr>
          <w:p w14:paraId="574B29F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7995C5DD" w14:textId="64265E5F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shd w:val="clear" w:color="auto" w:fill="auto"/>
            <w:noWrap/>
            <w:vAlign w:val="center"/>
            <w:hideMark/>
          </w:tcPr>
          <w:p w14:paraId="01D4A706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6184ED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137.5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D95A11D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135.50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052D4E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4BEE6C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137.17</w:t>
            </w:r>
          </w:p>
        </w:tc>
      </w:tr>
      <w:tr w:rsidR="00A75A3C" w:rsidRPr="00616BCD" w14:paraId="45B57CA7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1497DEF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B7101D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601135" w14:textId="2EFF5A8C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5810D5F" w14:textId="15418640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2EADDA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74688A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7F5CDA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BDF6F15" w14:textId="34A9F3F9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</w:t>
            </w:r>
            <w:r w:rsidR="00E26EFF"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.00</w:t>
            </w:r>
          </w:p>
        </w:tc>
      </w:tr>
      <w:tr w:rsidR="00A75A3C" w:rsidRPr="00616BCD" w14:paraId="0AE35486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</w:tcBorders>
            <w:vAlign w:val="center"/>
            <w:hideMark/>
          </w:tcPr>
          <w:p w14:paraId="5E7BEE9A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 w:val="restart"/>
            <w:shd w:val="clear" w:color="auto" w:fill="auto"/>
            <w:noWrap/>
            <w:vAlign w:val="center"/>
            <w:hideMark/>
          </w:tcPr>
          <w:p w14:paraId="537D8547" w14:textId="0DC8137B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shd w:val="clear" w:color="auto" w:fill="auto"/>
            <w:noWrap/>
            <w:vAlign w:val="center"/>
            <w:hideMark/>
          </w:tcPr>
          <w:p w14:paraId="116ECDE3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425" w:type="pct"/>
            <w:vMerge/>
            <w:vAlign w:val="center"/>
            <w:hideMark/>
          </w:tcPr>
          <w:p w14:paraId="62DD2FD1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A80412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0550B2BE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136.50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03E5C545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1192" w:type="pct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0CD9BEB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137.68</w:t>
            </w:r>
          </w:p>
        </w:tc>
      </w:tr>
      <w:tr w:rsidR="00A75A3C" w:rsidRPr="00616BCD" w14:paraId="6BACD312" w14:textId="77777777" w:rsidTr="00295B88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  <w:hideMark/>
          </w:tcPr>
          <w:p w14:paraId="4E2E5D77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vMerge/>
            <w:tcBorders>
              <w:bottom w:val="single" w:sz="12" w:space="0" w:color="auto"/>
            </w:tcBorders>
            <w:vAlign w:val="center"/>
            <w:hideMark/>
          </w:tcPr>
          <w:p w14:paraId="63C46E54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1C96D07" w14:textId="4F9FFB12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7685739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8E6E998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532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D9C4C6C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02CD42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2D2CA70" w14:textId="77777777" w:rsidR="00A75A3C" w:rsidRPr="00616BCD" w:rsidRDefault="00A75A3C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136.96</w:t>
            </w:r>
          </w:p>
        </w:tc>
      </w:tr>
      <w:tr w:rsidR="00295B88" w:rsidRPr="00616BCD" w14:paraId="7E879523" w14:textId="77777777" w:rsidTr="00295B88">
        <w:trPr>
          <w:trHeight w:val="300"/>
          <w:jc w:val="center"/>
        </w:trPr>
        <w:tc>
          <w:tcPr>
            <w:tcW w:w="606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2A5612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49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334DD1C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684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E135C94" w14:textId="476FD3E1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25" w:type="pct"/>
            <w:vMerge w:val="restar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7D378B3" w14:textId="28203F9F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CA4A30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141.5</w:t>
            </w:r>
          </w:p>
        </w:tc>
        <w:tc>
          <w:tcPr>
            <w:tcW w:w="532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98CE123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CA5E36B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1192" w:type="pc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3124255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138.94</w:t>
            </w:r>
          </w:p>
        </w:tc>
      </w:tr>
      <w:tr w:rsidR="00295B88" w:rsidRPr="00616BCD" w14:paraId="3CDD0B91" w14:textId="77777777" w:rsidTr="00CD21BC">
        <w:trPr>
          <w:trHeight w:val="300"/>
          <w:jc w:val="center"/>
        </w:trPr>
        <w:tc>
          <w:tcPr>
            <w:tcW w:w="606" w:type="pct"/>
            <w:vMerge/>
            <w:tcBorders>
              <w:left w:val="single" w:sz="12" w:space="0" w:color="auto"/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32714CE3" w14:textId="78358B4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9" w:type="pct"/>
            <w:tcBorders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3F9F6CF8" w14:textId="392D1ECD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84" w:type="pct"/>
            <w:tcBorders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62242B07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425" w:type="pct"/>
            <w:vMerge/>
            <w:tcBorders>
              <w:bottom w:val="single" w:sz="12" w:space="0" w:color="000000"/>
            </w:tcBorders>
            <w:vAlign w:val="center"/>
            <w:hideMark/>
          </w:tcPr>
          <w:p w14:paraId="20938995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2" w:type="pct"/>
            <w:tcBorders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5711CB08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532" w:type="pct"/>
            <w:tcBorders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60A6CAB2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137.00</w:t>
            </w:r>
          </w:p>
        </w:tc>
        <w:tc>
          <w:tcPr>
            <w:tcW w:w="480" w:type="pct"/>
            <w:tcBorders>
              <w:bottom w:val="single" w:sz="12" w:space="0" w:color="000000"/>
            </w:tcBorders>
            <w:shd w:val="clear" w:color="auto" w:fill="auto"/>
            <w:noWrap/>
            <w:vAlign w:val="center"/>
            <w:hideMark/>
          </w:tcPr>
          <w:p w14:paraId="79BAF1DE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92" w:type="pct"/>
            <w:tcBorders>
              <w:bottom w:val="single" w:sz="12" w:space="0" w:color="000000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3DDBE5F" w14:textId="77777777" w:rsidR="00295B88" w:rsidRPr="00616BCD" w:rsidRDefault="00295B88" w:rsidP="00A75A3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138.94</w:t>
            </w:r>
          </w:p>
        </w:tc>
      </w:tr>
    </w:tbl>
    <w:p w14:paraId="708BEFA6" w14:textId="77777777" w:rsidR="00A93CC6" w:rsidRPr="00616BCD" w:rsidRDefault="00A93CC6" w:rsidP="00551FD4">
      <w:pPr>
        <w:pStyle w:val="Legenda"/>
        <w:rPr>
          <w:rFonts w:ascii="Times New Roman" w:hAnsi="Times New Roman" w:cs="Times New Roman"/>
          <w:sz w:val="22"/>
          <w:szCs w:val="20"/>
        </w:rPr>
      </w:pPr>
    </w:p>
    <w:p w14:paraId="13C2476E" w14:textId="77777777" w:rsidR="00A93CC6" w:rsidRPr="00616BCD" w:rsidRDefault="00A93CC6" w:rsidP="00551FD4">
      <w:pPr>
        <w:pStyle w:val="Legenda"/>
        <w:rPr>
          <w:rFonts w:ascii="Times New Roman" w:hAnsi="Times New Roman" w:cs="Times New Roman"/>
          <w:sz w:val="22"/>
          <w:szCs w:val="20"/>
        </w:rPr>
      </w:pPr>
    </w:p>
    <w:p w14:paraId="4EBC10F3" w14:textId="4375A831" w:rsidR="004A767A" w:rsidRPr="00616BCD" w:rsidRDefault="00551FD4" w:rsidP="00551FD4">
      <w:pPr>
        <w:pStyle w:val="Legenda"/>
        <w:rPr>
          <w:rFonts w:ascii="Times New Roman" w:hAnsi="Times New Roman" w:cs="Times New Roman"/>
          <w:sz w:val="22"/>
          <w:szCs w:val="20"/>
        </w:rPr>
      </w:pPr>
      <w:r w:rsidRPr="00616BCD">
        <w:rPr>
          <w:rFonts w:ascii="Times New Roman" w:hAnsi="Times New Roman" w:cs="Times New Roman"/>
          <w:sz w:val="22"/>
          <w:szCs w:val="20"/>
        </w:rPr>
        <w:lastRenderedPageBreak/>
        <w:br/>
      </w: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4</w:t>
      </w:r>
      <w:r w:rsidR="00000000">
        <w:rPr>
          <w:noProof/>
        </w:rPr>
        <w:fldChar w:fldCharType="end"/>
      </w:r>
      <w:r w:rsidRPr="00616BCD">
        <w:rPr>
          <w:rFonts w:ascii="Times New Roman" w:hAnsi="Times New Roman" w:cs="Times New Roman"/>
          <w:sz w:val="22"/>
          <w:szCs w:val="20"/>
        </w:rPr>
        <w:t xml:space="preserve"> Zestawienie piezometrów zapory bocznej lewej 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1064"/>
        <w:gridCol w:w="1290"/>
        <w:gridCol w:w="830"/>
        <w:gridCol w:w="879"/>
        <w:gridCol w:w="1003"/>
        <w:gridCol w:w="710"/>
        <w:gridCol w:w="2036"/>
      </w:tblGrid>
      <w:tr w:rsidR="00295B88" w:rsidRPr="00616BCD" w14:paraId="6A8902E1" w14:textId="77777777" w:rsidTr="00295B88">
        <w:trPr>
          <w:trHeight w:val="397"/>
          <w:jc w:val="center"/>
        </w:trPr>
        <w:tc>
          <w:tcPr>
            <w:tcW w:w="552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00A29C9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PRZEKRÓJ</w:t>
            </w:r>
          </w:p>
          <w:p w14:paraId="33F9C42D" w14:textId="4309EFA6" w:rsidR="004A767A" w:rsidRPr="00616BCD" w:rsidRDefault="004A767A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PKC Nr</w:t>
            </w:r>
          </w:p>
        </w:tc>
        <w:tc>
          <w:tcPr>
            <w:tcW w:w="1753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8766954" w14:textId="5D4F3750" w:rsidR="004A767A" w:rsidRPr="00616BCD" w:rsidRDefault="004A767A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Pz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nr</w:t>
            </w:r>
          </w:p>
        </w:tc>
        <w:tc>
          <w:tcPr>
            <w:tcW w:w="1516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EBB6919" w14:textId="6F3B893F" w:rsidR="004A767A" w:rsidRPr="00616BCD" w:rsidRDefault="004A767A" w:rsidP="00295B8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Rzędne</w:t>
            </w:r>
          </w:p>
        </w:tc>
        <w:tc>
          <w:tcPr>
            <w:tcW w:w="118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6BBB7DB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Normalna Rzędna filtracji</w:t>
            </w:r>
          </w:p>
        </w:tc>
      </w:tr>
      <w:tr w:rsidR="001F6C7D" w:rsidRPr="00616BCD" w14:paraId="65CC0B35" w14:textId="77777777" w:rsidTr="00295B88">
        <w:trPr>
          <w:trHeight w:val="300"/>
          <w:jc w:val="center"/>
        </w:trPr>
        <w:tc>
          <w:tcPr>
            <w:tcW w:w="552" w:type="pct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5406607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41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296F0C9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KORONA</w:t>
            </w:r>
          </w:p>
        </w:tc>
        <w:tc>
          <w:tcPr>
            <w:tcW w:w="658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3A02B7B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PODSKARP.</w:t>
            </w:r>
          </w:p>
        </w:tc>
        <w:tc>
          <w:tcPr>
            <w:tcW w:w="454" w:type="pct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2B0ED12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TEREN</w:t>
            </w:r>
          </w:p>
        </w:tc>
        <w:tc>
          <w:tcPr>
            <w:tcW w:w="46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88387C8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Rt</w:t>
            </w:r>
            <w:proofErr w:type="spellEnd"/>
          </w:p>
        </w:tc>
        <w:tc>
          <w:tcPr>
            <w:tcW w:w="60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8FCDEFE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Rz</w:t>
            </w:r>
            <w:proofErr w:type="spellEnd"/>
          </w:p>
        </w:tc>
        <w:tc>
          <w:tcPr>
            <w:tcW w:w="44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803A038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Lc</w:t>
            </w:r>
            <w:proofErr w:type="spellEnd"/>
          </w:p>
        </w:tc>
        <w:tc>
          <w:tcPr>
            <w:tcW w:w="118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E267E67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NRf</w:t>
            </w:r>
            <w:proofErr w:type="spellEnd"/>
          </w:p>
        </w:tc>
      </w:tr>
      <w:tr w:rsidR="00295B88" w:rsidRPr="00616BCD" w14:paraId="46CF95F9" w14:textId="77777777" w:rsidTr="003E609B">
        <w:trPr>
          <w:trHeight w:val="300"/>
          <w:jc w:val="center"/>
        </w:trPr>
        <w:tc>
          <w:tcPr>
            <w:tcW w:w="552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FD6EFA1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41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3B3EB99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58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8622CF1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4" w:type="pct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962E3A8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65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1C47028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60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80F9D59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445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A1451FA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[m]</w:t>
            </w:r>
          </w:p>
        </w:tc>
        <w:tc>
          <w:tcPr>
            <w:tcW w:w="118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8999400" w14:textId="77777777" w:rsidR="004A767A" w:rsidRPr="00616BCD" w:rsidRDefault="004A767A" w:rsidP="00A623B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</w:tr>
      <w:tr w:rsidR="00295B88" w:rsidRPr="00616BCD" w14:paraId="58843711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C99AA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1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FE0E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21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2F493" w14:textId="2C847068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D8758" w14:textId="580F0315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DE99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6857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16F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AD2C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138.88</w:t>
            </w:r>
          </w:p>
        </w:tc>
      </w:tr>
      <w:tr w:rsidR="00295B88" w:rsidRPr="00616BCD" w14:paraId="202582EB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168C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E9AAC" w14:textId="773D2CD4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0B1A5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22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BD5C4" w14:textId="52F61831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49D5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139.6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4E3FB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137.1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D1B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2.5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B9EBC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138.42</w:t>
            </w:r>
          </w:p>
        </w:tc>
      </w:tr>
      <w:tr w:rsidR="00295B88" w:rsidRPr="00616BCD" w14:paraId="26A6040E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C251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2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70A1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23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BEDEC" w14:textId="3A096AE3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36C73" w14:textId="460AE84B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438F6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A369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E31F9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010EB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139.09</w:t>
            </w:r>
          </w:p>
        </w:tc>
      </w:tr>
      <w:tr w:rsidR="00295B88" w:rsidRPr="00616BCD" w14:paraId="48E5C51C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64A2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7956F" w14:textId="0A5A91BE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C7FF1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24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5185E" w14:textId="2B7E4C94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4A37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0EE5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46A1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65F6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138.55</w:t>
            </w:r>
          </w:p>
        </w:tc>
      </w:tr>
      <w:tr w:rsidR="00295B88" w:rsidRPr="00616BCD" w14:paraId="11A8D2AB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797D8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3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8F6A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25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80C6" w14:textId="44A2FFB4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506AA" w14:textId="274CA09C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A6B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07C6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C2A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733B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139.09</w:t>
            </w:r>
          </w:p>
        </w:tc>
      </w:tr>
      <w:tr w:rsidR="00295B88" w:rsidRPr="00616BCD" w14:paraId="24EF1815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6A35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61E4B" w14:textId="5E027CC2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51895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26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CF733" w14:textId="41BA4827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44F05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577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F881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45509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138.55</w:t>
            </w:r>
          </w:p>
        </w:tc>
      </w:tr>
      <w:tr w:rsidR="00295B88" w:rsidRPr="00616BCD" w14:paraId="45811B8B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BA0FE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4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BEF1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27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F1AE4" w14:textId="5E1FB2F9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7941E" w14:textId="226EE4F3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9FCF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A872B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044A1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9D51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139.16</w:t>
            </w:r>
          </w:p>
        </w:tc>
      </w:tr>
      <w:tr w:rsidR="00295B88" w:rsidRPr="00616BCD" w14:paraId="67790817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A8BA6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2538" w14:textId="0B83A625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7485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28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B502" w14:textId="1351FD85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F6E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139.4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6360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137.4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2D8D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6BD4E" w14:textId="2D732046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138.7</w:t>
            </w:r>
            <w:r w:rsidR="00E26EFF"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0</w:t>
            </w:r>
          </w:p>
        </w:tc>
      </w:tr>
      <w:tr w:rsidR="00295B88" w:rsidRPr="00616BCD" w14:paraId="08B4DE91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8416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5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11D1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29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53EE3" w14:textId="3C742A99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A7457" w14:textId="4B77967B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DFA68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C489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99668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BED8B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139.17</w:t>
            </w:r>
          </w:p>
        </w:tc>
      </w:tr>
      <w:tr w:rsidR="00295B88" w:rsidRPr="00616BCD" w14:paraId="681A550B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B17D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DC782" w14:textId="53930BCC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B6F24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30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724D" w14:textId="45D4CB3E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4AC9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139.5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F0F88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137.5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377A0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0F6D7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138.76</w:t>
            </w:r>
          </w:p>
        </w:tc>
      </w:tr>
      <w:tr w:rsidR="00295B88" w:rsidRPr="00616BCD" w14:paraId="07AD1D6C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D770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6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9D22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31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8028A" w14:textId="5114FF4C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60BCD" w14:textId="0F85EC35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7CA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D366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137.2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E032A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4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C16A3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139.17</w:t>
            </w:r>
          </w:p>
        </w:tc>
      </w:tr>
      <w:tr w:rsidR="00295B88" w:rsidRPr="00616BCD" w14:paraId="384BA1DF" w14:textId="77777777" w:rsidTr="003E609B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00"/>
        </w:trPr>
        <w:tc>
          <w:tcPr>
            <w:tcW w:w="5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E602D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C61B3" w14:textId="79C46A66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E5EF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32</w:t>
            </w:r>
          </w:p>
        </w:tc>
        <w:tc>
          <w:tcPr>
            <w:tcW w:w="4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DD21D" w14:textId="1FC36933" w:rsidR="003D5F3A" w:rsidRPr="00616BCD" w:rsidRDefault="001F6C7D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-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25AEB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139.5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6CA4A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137.5</w:t>
            </w:r>
          </w:p>
        </w:tc>
        <w:tc>
          <w:tcPr>
            <w:tcW w:w="4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6408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</w:t>
            </w:r>
          </w:p>
        </w:tc>
        <w:tc>
          <w:tcPr>
            <w:tcW w:w="1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95701" w14:textId="77777777" w:rsidR="003D5F3A" w:rsidRPr="00616BCD" w:rsidRDefault="003D5F3A" w:rsidP="003D5F3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138.76</w:t>
            </w:r>
          </w:p>
        </w:tc>
      </w:tr>
    </w:tbl>
    <w:p w14:paraId="0D729CA7" w14:textId="77777777" w:rsidR="003D5F3A" w:rsidRPr="00616BCD" w:rsidRDefault="003D5F3A" w:rsidP="00F30879">
      <w:pPr>
        <w:rPr>
          <w:rFonts w:ascii="Times New Roman" w:hAnsi="Times New Roman" w:cs="Times New Roman"/>
          <w:b/>
          <w:bCs/>
        </w:rPr>
      </w:pPr>
    </w:p>
    <w:p w14:paraId="43F8D85A" w14:textId="3E859B24" w:rsidR="004A767A" w:rsidRPr="00616BCD" w:rsidRDefault="00551FD4" w:rsidP="00787AAF">
      <w:pPr>
        <w:pStyle w:val="Legenda"/>
        <w:jc w:val="center"/>
        <w:rPr>
          <w:rFonts w:ascii="Times New Roman" w:hAnsi="Times New Roman" w:cs="Times New Roman"/>
          <w:sz w:val="22"/>
          <w:szCs w:val="20"/>
        </w:rPr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5</w:t>
      </w:r>
      <w:r w:rsidR="00000000">
        <w:rPr>
          <w:noProof/>
        </w:rPr>
        <w:fldChar w:fldCharType="end"/>
      </w:r>
      <w:r w:rsidRPr="00616BCD">
        <w:rPr>
          <w:rFonts w:ascii="Times New Roman" w:hAnsi="Times New Roman" w:cs="Times New Roman"/>
          <w:sz w:val="22"/>
          <w:szCs w:val="20"/>
        </w:rPr>
        <w:t xml:space="preserve"> Zestawienie piezometrów zapory bocznej lewej</w:t>
      </w:r>
    </w:p>
    <w:tbl>
      <w:tblPr>
        <w:tblW w:w="653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50"/>
        <w:gridCol w:w="1276"/>
        <w:gridCol w:w="1134"/>
        <w:gridCol w:w="1276"/>
      </w:tblGrid>
      <w:tr w:rsidR="004A767A" w:rsidRPr="00616BCD" w14:paraId="164ADDCB" w14:textId="77777777" w:rsidTr="00787AAF">
        <w:trPr>
          <w:trHeight w:val="300"/>
          <w:jc w:val="center"/>
        </w:trPr>
        <w:tc>
          <w:tcPr>
            <w:tcW w:w="285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674668A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Rz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 xml:space="preserve"> nr</w:t>
            </w:r>
          </w:p>
        </w:tc>
        <w:tc>
          <w:tcPr>
            <w:tcW w:w="24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A8E81D1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Rzędne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81705EB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gł. Zap.</w:t>
            </w:r>
          </w:p>
        </w:tc>
      </w:tr>
      <w:tr w:rsidR="004A767A" w:rsidRPr="00616BCD" w14:paraId="45F19D84" w14:textId="77777777" w:rsidTr="00787AAF">
        <w:trPr>
          <w:trHeight w:val="300"/>
          <w:jc w:val="center"/>
        </w:trPr>
        <w:tc>
          <w:tcPr>
            <w:tcW w:w="2850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12B6AEB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9B19FBA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Rt</w:t>
            </w:r>
            <w:proofErr w:type="spellEnd"/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E495AB0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Rz</w:t>
            </w:r>
            <w:proofErr w:type="spellEnd"/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F291403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Lc</w:t>
            </w:r>
            <w:proofErr w:type="spellEnd"/>
          </w:p>
        </w:tc>
      </w:tr>
      <w:tr w:rsidR="004A767A" w:rsidRPr="00616BCD" w14:paraId="774DD19F" w14:textId="77777777" w:rsidTr="00787AAF">
        <w:trPr>
          <w:trHeight w:val="300"/>
          <w:jc w:val="center"/>
        </w:trPr>
        <w:tc>
          <w:tcPr>
            <w:tcW w:w="2850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134B668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E468B5F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]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35DA250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 xml:space="preserve">[m </w:t>
            </w:r>
            <w:proofErr w:type="spellStart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npm</w:t>
            </w:r>
            <w:proofErr w:type="spellEnd"/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]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A28B8FF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</w:rPr>
              <w:t>[m]</w:t>
            </w:r>
          </w:p>
        </w:tc>
      </w:tr>
      <w:tr w:rsidR="00295B88" w:rsidRPr="00616BCD" w14:paraId="33E1A987" w14:textId="77777777" w:rsidTr="00787AAF">
        <w:trPr>
          <w:trHeight w:val="300"/>
          <w:jc w:val="center"/>
        </w:trPr>
        <w:tc>
          <w:tcPr>
            <w:tcW w:w="2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FA96F" w14:textId="515DDC8C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Zapora czołowa 1-7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3FE15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141.5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6815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140.5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60E298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</w:t>
            </w:r>
          </w:p>
        </w:tc>
      </w:tr>
      <w:tr w:rsidR="00295B88" w:rsidRPr="00616BCD" w14:paraId="5EB467AC" w14:textId="77777777" w:rsidTr="00787AAF">
        <w:trPr>
          <w:trHeight w:val="300"/>
          <w:jc w:val="center"/>
        </w:trPr>
        <w:tc>
          <w:tcPr>
            <w:tcW w:w="2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15E61" w14:textId="01466085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Zapora boczna lewa 11-1</w:t>
            </w:r>
            <w:r w:rsidR="000459E2"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6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EB43C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54B86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140.2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03F1279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</w:t>
            </w:r>
          </w:p>
        </w:tc>
      </w:tr>
      <w:tr w:rsidR="00295B88" w:rsidRPr="00616BCD" w14:paraId="28D0927A" w14:textId="77777777" w:rsidTr="00787AAF">
        <w:trPr>
          <w:trHeight w:val="300"/>
          <w:jc w:val="center"/>
        </w:trPr>
        <w:tc>
          <w:tcPr>
            <w:tcW w:w="2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A28C5" w14:textId="01F12553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Zapora boczna prawa 21-</w:t>
            </w:r>
            <w:r w:rsidR="000459E2"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23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AEE00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141.2</w:t>
            </w:r>
          </w:p>
        </w:tc>
        <w:tc>
          <w:tcPr>
            <w:tcW w:w="1134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94712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140.2</w:t>
            </w:r>
          </w:p>
        </w:tc>
        <w:tc>
          <w:tcPr>
            <w:tcW w:w="1276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A786BE8" w14:textId="77777777" w:rsidR="003D5F3A" w:rsidRPr="00616BCD" w:rsidRDefault="003D5F3A" w:rsidP="00787AA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</w:rPr>
            </w:pPr>
            <w:r w:rsidRPr="00616BCD">
              <w:rPr>
                <w:rFonts w:ascii="Times New Roman" w:eastAsia="Times New Roman" w:hAnsi="Times New Roman" w:cs="Times New Roman"/>
                <w:color w:val="000000"/>
                <w:sz w:val="22"/>
              </w:rPr>
              <w:t>1</w:t>
            </w:r>
          </w:p>
        </w:tc>
      </w:tr>
    </w:tbl>
    <w:p w14:paraId="510B034F" w14:textId="6A8836FA" w:rsidR="003D5F3A" w:rsidRPr="00616BCD" w:rsidRDefault="003D5F3A" w:rsidP="00F30879">
      <w:pPr>
        <w:rPr>
          <w:rFonts w:ascii="Times New Roman" w:hAnsi="Times New Roman" w:cs="Times New Roman"/>
        </w:rPr>
      </w:pPr>
    </w:p>
    <w:p w14:paraId="3B718A95" w14:textId="585DC41F" w:rsidR="00E26EFF" w:rsidRPr="00616BCD" w:rsidRDefault="00551FD4" w:rsidP="00551FD4">
      <w:pPr>
        <w:pStyle w:val="Legenda"/>
        <w:rPr>
          <w:rFonts w:ascii="Times New Roman" w:hAnsi="Times New Roman" w:cs="Times New Roman"/>
          <w:sz w:val="22"/>
          <w:szCs w:val="20"/>
        </w:rPr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6</w:t>
      </w:r>
      <w:r w:rsidR="00000000">
        <w:rPr>
          <w:noProof/>
        </w:rPr>
        <w:fldChar w:fldCharType="end"/>
      </w:r>
      <w:r w:rsidRPr="00616BCD">
        <w:rPr>
          <w:rFonts w:ascii="Times New Roman" w:hAnsi="Times New Roman" w:cs="Times New Roman"/>
          <w:sz w:val="22"/>
          <w:szCs w:val="20"/>
        </w:rPr>
        <w:t xml:space="preserve"> Lokalizacja piezometrów w układzie współrzędnych 2000 strefa VII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39"/>
        <w:gridCol w:w="2482"/>
        <w:gridCol w:w="2634"/>
        <w:gridCol w:w="3006"/>
      </w:tblGrid>
      <w:tr w:rsidR="00E86E9E" w:rsidRPr="00616BCD" w14:paraId="078871BE" w14:textId="77777777" w:rsidTr="00DC71B2">
        <w:tc>
          <w:tcPr>
            <w:tcW w:w="959" w:type="dxa"/>
            <w:vMerge w:val="restart"/>
            <w:shd w:val="clear" w:color="auto" w:fill="F2F2F2" w:themeFill="background1" w:themeFillShade="F2"/>
            <w:vAlign w:val="center"/>
          </w:tcPr>
          <w:p w14:paraId="534DCCF0" w14:textId="11F676D7" w:rsidR="00E86E9E" w:rsidRPr="00616BCD" w:rsidRDefault="00E86E9E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Nr</w:t>
            </w:r>
          </w:p>
        </w:tc>
        <w:tc>
          <w:tcPr>
            <w:tcW w:w="2551" w:type="dxa"/>
            <w:vMerge w:val="restart"/>
            <w:shd w:val="clear" w:color="auto" w:fill="F2F2F2" w:themeFill="background1" w:themeFillShade="F2"/>
            <w:vAlign w:val="center"/>
          </w:tcPr>
          <w:p w14:paraId="233C02F5" w14:textId="2CA4E344" w:rsidR="00E86E9E" w:rsidRPr="00616BCD" w:rsidRDefault="00E86E9E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Opis</w:t>
            </w:r>
          </w:p>
        </w:tc>
        <w:tc>
          <w:tcPr>
            <w:tcW w:w="5777" w:type="dxa"/>
            <w:gridSpan w:val="2"/>
            <w:shd w:val="clear" w:color="auto" w:fill="F2F2F2" w:themeFill="background1" w:themeFillShade="F2"/>
            <w:vAlign w:val="center"/>
          </w:tcPr>
          <w:p w14:paraId="48D3FC72" w14:textId="6FA24FA7" w:rsidR="00E86E9E" w:rsidRPr="00616BCD" w:rsidRDefault="00E86E9E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Współrzędne geodezyjne w układzie 2000</w:t>
            </w:r>
            <w:r w:rsidR="00551FD4"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strefa VII</w:t>
            </w:r>
          </w:p>
        </w:tc>
      </w:tr>
      <w:tr w:rsidR="00E86E9E" w:rsidRPr="00616BCD" w14:paraId="4646D30D" w14:textId="77777777" w:rsidTr="00DC71B2">
        <w:tc>
          <w:tcPr>
            <w:tcW w:w="959" w:type="dxa"/>
            <w:vMerge/>
            <w:shd w:val="clear" w:color="auto" w:fill="F2F2F2" w:themeFill="background1" w:themeFillShade="F2"/>
            <w:vAlign w:val="center"/>
          </w:tcPr>
          <w:p w14:paraId="5405FDAF" w14:textId="77777777" w:rsidR="00E86E9E" w:rsidRPr="00616BCD" w:rsidRDefault="00E86E9E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1" w:type="dxa"/>
            <w:vMerge/>
            <w:shd w:val="clear" w:color="auto" w:fill="F2F2F2" w:themeFill="background1" w:themeFillShade="F2"/>
            <w:vAlign w:val="center"/>
          </w:tcPr>
          <w:p w14:paraId="04E1FA65" w14:textId="77777777" w:rsidR="00E86E9E" w:rsidRPr="00616BCD" w:rsidRDefault="00E86E9E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F2F2F2" w:themeFill="background1" w:themeFillShade="F2"/>
            <w:vAlign w:val="center"/>
          </w:tcPr>
          <w:p w14:paraId="696143F5" w14:textId="0B98EB9D" w:rsidR="00E86E9E" w:rsidRPr="00616BCD" w:rsidRDefault="00BA0819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083" w:type="dxa"/>
            <w:shd w:val="clear" w:color="auto" w:fill="F2F2F2" w:themeFill="background1" w:themeFillShade="F2"/>
            <w:vAlign w:val="center"/>
          </w:tcPr>
          <w:p w14:paraId="6C4FA3AB" w14:textId="2E43FEF4" w:rsidR="00E86E9E" w:rsidRPr="00616BCD" w:rsidRDefault="00BA0819" w:rsidP="00742005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A0819" w:rsidRPr="00616BCD" w14:paraId="072D3DE8" w14:textId="77777777" w:rsidTr="002C1944">
        <w:tc>
          <w:tcPr>
            <w:tcW w:w="959" w:type="dxa"/>
          </w:tcPr>
          <w:p w14:paraId="18802EB6" w14:textId="6934915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51" w:type="dxa"/>
            <w:vAlign w:val="center"/>
          </w:tcPr>
          <w:p w14:paraId="4B48E79C" w14:textId="4CAF7C4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088CC7CC" w14:textId="0F03006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5736435.78</w:t>
            </w:r>
          </w:p>
        </w:tc>
        <w:tc>
          <w:tcPr>
            <w:tcW w:w="3083" w:type="dxa"/>
          </w:tcPr>
          <w:p w14:paraId="1BD9A21F" w14:textId="3C6DEA3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7447354.23</w:t>
            </w:r>
          </w:p>
        </w:tc>
      </w:tr>
      <w:tr w:rsidR="00BA0819" w:rsidRPr="00616BCD" w14:paraId="62A70607" w14:textId="77777777" w:rsidTr="002C1944">
        <w:tc>
          <w:tcPr>
            <w:tcW w:w="959" w:type="dxa"/>
          </w:tcPr>
          <w:p w14:paraId="66932156" w14:textId="49216743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14:paraId="3572C000" w14:textId="38EC7E8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0E3C9F16" w14:textId="59F9AE4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5736442.79</w:t>
            </w:r>
          </w:p>
        </w:tc>
        <w:tc>
          <w:tcPr>
            <w:tcW w:w="3083" w:type="dxa"/>
          </w:tcPr>
          <w:p w14:paraId="46AFD5B9" w14:textId="7031595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7447358</w:t>
            </w:r>
            <w:r w:rsidR="001B7E2D" w:rsidRPr="00616BCD">
              <w:rPr>
                <w:rFonts w:ascii="Times New Roman" w:hAnsi="Times New Roman" w:cs="Times New Roman"/>
                <w:sz w:val="24"/>
                <w:szCs w:val="24"/>
              </w:rPr>
              <w:t>.00</w:t>
            </w:r>
          </w:p>
        </w:tc>
      </w:tr>
      <w:tr w:rsidR="00BA0819" w:rsidRPr="00616BCD" w14:paraId="517A2731" w14:textId="77777777" w:rsidTr="002C1944">
        <w:tc>
          <w:tcPr>
            <w:tcW w:w="959" w:type="dxa"/>
          </w:tcPr>
          <w:p w14:paraId="50781F19" w14:textId="437640E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14:paraId="2B4DD601" w14:textId="63BFD63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6417A89F" w14:textId="02B5FD5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5736454.03</w:t>
            </w:r>
          </w:p>
        </w:tc>
        <w:tc>
          <w:tcPr>
            <w:tcW w:w="3083" w:type="dxa"/>
          </w:tcPr>
          <w:p w14:paraId="7AACC7CE" w14:textId="7582F95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7447363.35</w:t>
            </w:r>
          </w:p>
        </w:tc>
      </w:tr>
      <w:tr w:rsidR="00BA0819" w:rsidRPr="00616BCD" w14:paraId="14CCF9DE" w14:textId="77777777" w:rsidTr="002C1944">
        <w:tc>
          <w:tcPr>
            <w:tcW w:w="959" w:type="dxa"/>
          </w:tcPr>
          <w:p w14:paraId="01DA0394" w14:textId="2642B29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551" w:type="dxa"/>
          </w:tcPr>
          <w:p w14:paraId="23C7F70B" w14:textId="0D6C979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495D3644" w14:textId="7192400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5736391.48</w:t>
            </w:r>
          </w:p>
        </w:tc>
        <w:tc>
          <w:tcPr>
            <w:tcW w:w="3083" w:type="dxa"/>
          </w:tcPr>
          <w:p w14:paraId="17F7B44F" w14:textId="0F1F8315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7447436.99</w:t>
            </w:r>
          </w:p>
        </w:tc>
      </w:tr>
      <w:tr w:rsidR="00BA0819" w:rsidRPr="00616BCD" w14:paraId="327EAD7A" w14:textId="77777777" w:rsidTr="002C1944">
        <w:tc>
          <w:tcPr>
            <w:tcW w:w="959" w:type="dxa"/>
          </w:tcPr>
          <w:p w14:paraId="1F57D21D" w14:textId="58A2799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14:paraId="07246C1E" w14:textId="1A00DA1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1B547C9D" w14:textId="2CC5133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5736398.55</w:t>
            </w:r>
          </w:p>
        </w:tc>
        <w:tc>
          <w:tcPr>
            <w:tcW w:w="3083" w:type="dxa"/>
          </w:tcPr>
          <w:p w14:paraId="133D51FA" w14:textId="784D1D4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7447440.44</w:t>
            </w:r>
          </w:p>
        </w:tc>
      </w:tr>
      <w:tr w:rsidR="00BA0819" w:rsidRPr="00616BCD" w14:paraId="50BF2801" w14:textId="77777777" w:rsidTr="002C1944">
        <w:tc>
          <w:tcPr>
            <w:tcW w:w="959" w:type="dxa"/>
          </w:tcPr>
          <w:p w14:paraId="192B6DBD" w14:textId="36FFEE2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14:paraId="321DA25C" w14:textId="2DBB9AD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35EA6DD4" w14:textId="066CA02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5736410.47</w:t>
            </w:r>
          </w:p>
        </w:tc>
        <w:tc>
          <w:tcPr>
            <w:tcW w:w="3083" w:type="dxa"/>
          </w:tcPr>
          <w:p w14:paraId="7D841FA6" w14:textId="5D10A7C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7447447.09</w:t>
            </w:r>
          </w:p>
        </w:tc>
      </w:tr>
      <w:tr w:rsidR="00BA0819" w:rsidRPr="00616BCD" w14:paraId="1FE0B292" w14:textId="77777777" w:rsidTr="002C1944">
        <w:tc>
          <w:tcPr>
            <w:tcW w:w="959" w:type="dxa"/>
          </w:tcPr>
          <w:p w14:paraId="6384F5F3" w14:textId="0B7BAF5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14:paraId="7EDC4A0F" w14:textId="112F247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64121908" w14:textId="5AFEED1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5736361.64</w:t>
            </w:r>
          </w:p>
        </w:tc>
        <w:tc>
          <w:tcPr>
            <w:tcW w:w="3083" w:type="dxa"/>
          </w:tcPr>
          <w:p w14:paraId="25574437" w14:textId="303E05E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7447473.3</w:t>
            </w:r>
            <w:r w:rsidR="001B7E2D" w:rsidRPr="00616BC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BA0819" w:rsidRPr="00616BCD" w14:paraId="5FA79A57" w14:textId="77777777" w:rsidTr="002C1944">
        <w:tc>
          <w:tcPr>
            <w:tcW w:w="959" w:type="dxa"/>
          </w:tcPr>
          <w:p w14:paraId="5CC0CCC2" w14:textId="44721FA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14:paraId="6B7C1919" w14:textId="58958E5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12DBC022" w14:textId="0275A6A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5736367.34</w:t>
            </w:r>
          </w:p>
        </w:tc>
        <w:tc>
          <w:tcPr>
            <w:tcW w:w="3083" w:type="dxa"/>
          </w:tcPr>
          <w:p w14:paraId="13668922" w14:textId="0318F7C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7447479.1</w:t>
            </w:r>
            <w:r w:rsidR="00A63A87" w:rsidRPr="00616BC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BA0819" w:rsidRPr="00616BCD" w14:paraId="227394DF" w14:textId="77777777" w:rsidTr="002C1944">
        <w:tc>
          <w:tcPr>
            <w:tcW w:w="959" w:type="dxa"/>
          </w:tcPr>
          <w:p w14:paraId="5F005335" w14:textId="448C638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551" w:type="dxa"/>
          </w:tcPr>
          <w:p w14:paraId="2A84F790" w14:textId="7C83700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4A1A2AF3" w14:textId="009642C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5736377.35</w:t>
            </w:r>
          </w:p>
        </w:tc>
        <w:tc>
          <w:tcPr>
            <w:tcW w:w="3083" w:type="dxa"/>
          </w:tcPr>
          <w:p w14:paraId="68EE8BBC" w14:textId="5A7EC48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7447488.22</w:t>
            </w:r>
          </w:p>
        </w:tc>
      </w:tr>
      <w:tr w:rsidR="00BA0819" w:rsidRPr="00616BCD" w14:paraId="4BF6C7FA" w14:textId="77777777" w:rsidTr="002C1944">
        <w:tc>
          <w:tcPr>
            <w:tcW w:w="959" w:type="dxa"/>
          </w:tcPr>
          <w:p w14:paraId="632E21FF" w14:textId="3DBEF89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551" w:type="dxa"/>
          </w:tcPr>
          <w:p w14:paraId="7BDB10D8" w14:textId="596DD27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1E222D2D" w14:textId="1E9BE18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5736346.28</w:t>
            </w:r>
          </w:p>
        </w:tc>
        <w:tc>
          <w:tcPr>
            <w:tcW w:w="3083" w:type="dxa"/>
          </w:tcPr>
          <w:p w14:paraId="202BD0D2" w14:textId="3DCD74C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7447485.89</w:t>
            </w:r>
          </w:p>
        </w:tc>
      </w:tr>
      <w:tr w:rsidR="00BA0819" w:rsidRPr="00616BCD" w14:paraId="4AE61CA0" w14:textId="77777777" w:rsidTr="002C1944">
        <w:tc>
          <w:tcPr>
            <w:tcW w:w="959" w:type="dxa"/>
          </w:tcPr>
          <w:p w14:paraId="0E93ACBD" w14:textId="1D51605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551" w:type="dxa"/>
          </w:tcPr>
          <w:p w14:paraId="525675B2" w14:textId="653057A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59EE1FDB" w14:textId="144189A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5736352.22</w:t>
            </w:r>
          </w:p>
        </w:tc>
        <w:tc>
          <w:tcPr>
            <w:tcW w:w="3083" w:type="dxa"/>
          </w:tcPr>
          <w:p w14:paraId="1F48E782" w14:textId="1C68081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7447493.15</w:t>
            </w:r>
          </w:p>
        </w:tc>
      </w:tr>
      <w:tr w:rsidR="00BA0819" w:rsidRPr="00616BCD" w14:paraId="379B2FD3" w14:textId="77777777" w:rsidTr="002C1944">
        <w:tc>
          <w:tcPr>
            <w:tcW w:w="959" w:type="dxa"/>
          </w:tcPr>
          <w:p w14:paraId="23199ED3" w14:textId="082ECDB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551" w:type="dxa"/>
          </w:tcPr>
          <w:p w14:paraId="28EECB29" w14:textId="0A9E960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6BF4BACF" w14:textId="7C185B7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5736361.63</w:t>
            </w:r>
          </w:p>
        </w:tc>
        <w:tc>
          <w:tcPr>
            <w:tcW w:w="3083" w:type="dxa"/>
          </w:tcPr>
          <w:p w14:paraId="26AF8C04" w14:textId="778B5F8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7447503.33</w:t>
            </w:r>
          </w:p>
        </w:tc>
      </w:tr>
      <w:tr w:rsidR="00BA0819" w:rsidRPr="00616BCD" w14:paraId="49750B45" w14:textId="77777777" w:rsidTr="002C1944">
        <w:tc>
          <w:tcPr>
            <w:tcW w:w="959" w:type="dxa"/>
          </w:tcPr>
          <w:p w14:paraId="6B8F32AB" w14:textId="64E248A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2551" w:type="dxa"/>
          </w:tcPr>
          <w:p w14:paraId="6F97BC62" w14:textId="00ED680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2B22FBF5" w14:textId="68E2491F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5736329.19</w:t>
            </w:r>
          </w:p>
        </w:tc>
        <w:tc>
          <w:tcPr>
            <w:tcW w:w="3083" w:type="dxa"/>
          </w:tcPr>
          <w:p w14:paraId="78289F52" w14:textId="6A46461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7447499.95</w:t>
            </w:r>
          </w:p>
        </w:tc>
      </w:tr>
      <w:tr w:rsidR="00BA0819" w:rsidRPr="00616BCD" w14:paraId="57DEC568" w14:textId="77777777" w:rsidTr="002C1944">
        <w:tc>
          <w:tcPr>
            <w:tcW w:w="959" w:type="dxa"/>
          </w:tcPr>
          <w:p w14:paraId="03A59354" w14:textId="212F5C8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2551" w:type="dxa"/>
          </w:tcPr>
          <w:p w14:paraId="0211B02C" w14:textId="11DA981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7BA0335D" w14:textId="4FFBD80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5736333.39</w:t>
            </w:r>
          </w:p>
        </w:tc>
        <w:tc>
          <w:tcPr>
            <w:tcW w:w="3083" w:type="dxa"/>
          </w:tcPr>
          <w:p w14:paraId="4BDF7D82" w14:textId="518F0A6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7447506.83</w:t>
            </w:r>
          </w:p>
        </w:tc>
      </w:tr>
      <w:tr w:rsidR="00BA0819" w:rsidRPr="00616BCD" w14:paraId="3BE8AF02" w14:textId="77777777" w:rsidTr="002C1944">
        <w:tc>
          <w:tcPr>
            <w:tcW w:w="959" w:type="dxa"/>
          </w:tcPr>
          <w:p w14:paraId="29656303" w14:textId="2D54050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2551" w:type="dxa"/>
          </w:tcPr>
          <w:p w14:paraId="31943804" w14:textId="083F7A15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1E35C7B3" w14:textId="63E3E18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5736341.32</w:t>
            </w:r>
          </w:p>
        </w:tc>
        <w:tc>
          <w:tcPr>
            <w:tcW w:w="3083" w:type="dxa"/>
          </w:tcPr>
          <w:p w14:paraId="103AD421" w14:textId="7B58CBC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7447519.16</w:t>
            </w:r>
          </w:p>
        </w:tc>
      </w:tr>
      <w:tr w:rsidR="00BA0819" w:rsidRPr="00616BCD" w14:paraId="060CE531" w14:textId="77777777" w:rsidTr="002C1944">
        <w:tc>
          <w:tcPr>
            <w:tcW w:w="959" w:type="dxa"/>
          </w:tcPr>
          <w:p w14:paraId="777BC816" w14:textId="2DD12D25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2551" w:type="dxa"/>
          </w:tcPr>
          <w:p w14:paraId="62B7FA69" w14:textId="24D684B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470E8940" w14:textId="32B52CC3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5736297.08</w:t>
            </w:r>
          </w:p>
        </w:tc>
        <w:tc>
          <w:tcPr>
            <w:tcW w:w="3083" w:type="dxa"/>
          </w:tcPr>
          <w:p w14:paraId="13B446CD" w14:textId="1ACBFDEF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7447518.44</w:t>
            </w:r>
          </w:p>
        </w:tc>
      </w:tr>
      <w:tr w:rsidR="00BA0819" w:rsidRPr="00616BCD" w14:paraId="067271B4" w14:textId="77777777" w:rsidTr="002C1944">
        <w:tc>
          <w:tcPr>
            <w:tcW w:w="959" w:type="dxa"/>
          </w:tcPr>
          <w:p w14:paraId="134CB3C9" w14:textId="2484B57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17</w:t>
            </w:r>
          </w:p>
        </w:tc>
        <w:tc>
          <w:tcPr>
            <w:tcW w:w="2551" w:type="dxa"/>
          </w:tcPr>
          <w:p w14:paraId="0099F24D" w14:textId="4FDE6D1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2CF12401" w14:textId="1D545FC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5736301</w:t>
            </w:r>
            <w:r w:rsidR="001B7E2D" w:rsidRPr="00616BCD">
              <w:rPr>
                <w:rFonts w:ascii="Times New Roman" w:hAnsi="Times New Roman" w:cs="Times New Roman"/>
                <w:sz w:val="24"/>
                <w:szCs w:val="24"/>
              </w:rPr>
              <w:t>.00</w:t>
            </w:r>
          </w:p>
        </w:tc>
        <w:tc>
          <w:tcPr>
            <w:tcW w:w="3083" w:type="dxa"/>
          </w:tcPr>
          <w:p w14:paraId="39FEFE66" w14:textId="2BC7D0A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7447526.11</w:t>
            </w:r>
          </w:p>
        </w:tc>
      </w:tr>
      <w:tr w:rsidR="00BA0819" w:rsidRPr="00616BCD" w14:paraId="5039268A" w14:textId="77777777" w:rsidTr="002C1944">
        <w:tc>
          <w:tcPr>
            <w:tcW w:w="959" w:type="dxa"/>
          </w:tcPr>
          <w:p w14:paraId="325F1ADC" w14:textId="12333C0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2551" w:type="dxa"/>
          </w:tcPr>
          <w:p w14:paraId="05963DD8" w14:textId="376BEBF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6FCF4BBA" w14:textId="2506486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5736302.66</w:t>
            </w:r>
          </w:p>
        </w:tc>
        <w:tc>
          <w:tcPr>
            <w:tcW w:w="3083" w:type="dxa"/>
          </w:tcPr>
          <w:p w14:paraId="7E990A9D" w14:textId="353007B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7447534.76</w:t>
            </w:r>
          </w:p>
        </w:tc>
      </w:tr>
      <w:tr w:rsidR="00BA0819" w:rsidRPr="00616BCD" w14:paraId="2429241A" w14:textId="77777777" w:rsidTr="002C1944">
        <w:tc>
          <w:tcPr>
            <w:tcW w:w="959" w:type="dxa"/>
          </w:tcPr>
          <w:p w14:paraId="773BAC00" w14:textId="5292942F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2551" w:type="dxa"/>
          </w:tcPr>
          <w:p w14:paraId="474268CC" w14:textId="4247446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59BB2A0E" w14:textId="70E2F3F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5736226.92</w:t>
            </w:r>
          </w:p>
        </w:tc>
        <w:tc>
          <w:tcPr>
            <w:tcW w:w="3083" w:type="dxa"/>
          </w:tcPr>
          <w:p w14:paraId="7C495404" w14:textId="0BBB0B0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7447546.27</w:t>
            </w:r>
          </w:p>
        </w:tc>
      </w:tr>
      <w:tr w:rsidR="00BA0819" w:rsidRPr="00616BCD" w14:paraId="23E91FD9" w14:textId="77777777" w:rsidTr="002C1944">
        <w:tc>
          <w:tcPr>
            <w:tcW w:w="959" w:type="dxa"/>
          </w:tcPr>
          <w:p w14:paraId="3732A4B3" w14:textId="5C4BBF6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2551" w:type="dxa"/>
          </w:tcPr>
          <w:p w14:paraId="2CE534F4" w14:textId="43182B0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czołowa</w:t>
            </w:r>
          </w:p>
        </w:tc>
        <w:tc>
          <w:tcPr>
            <w:tcW w:w="2694" w:type="dxa"/>
          </w:tcPr>
          <w:p w14:paraId="702D4AE1" w14:textId="2640686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5736229.42</w:t>
            </w:r>
          </w:p>
        </w:tc>
        <w:tc>
          <w:tcPr>
            <w:tcW w:w="3083" w:type="dxa"/>
          </w:tcPr>
          <w:p w14:paraId="149E9C91" w14:textId="55F9F23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7447552.23</w:t>
            </w:r>
          </w:p>
        </w:tc>
      </w:tr>
      <w:tr w:rsidR="00BA0819" w:rsidRPr="00616BCD" w14:paraId="5A992948" w14:textId="77777777" w:rsidTr="002C1944">
        <w:tc>
          <w:tcPr>
            <w:tcW w:w="959" w:type="dxa"/>
          </w:tcPr>
          <w:p w14:paraId="3248C4FF" w14:textId="60FA43E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14:paraId="2CBA472D" w14:textId="5FAB3A88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01494957" w14:textId="37A4EBA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5736424.21</w:t>
            </w:r>
          </w:p>
        </w:tc>
        <w:tc>
          <w:tcPr>
            <w:tcW w:w="3083" w:type="dxa"/>
          </w:tcPr>
          <w:p w14:paraId="738F46B9" w14:textId="56751C8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7447267.5</w:t>
            </w:r>
            <w:r w:rsidR="001B7E2D" w:rsidRPr="00616BC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BA0819" w:rsidRPr="00616BCD" w14:paraId="7567DFB8" w14:textId="77777777" w:rsidTr="002C1944">
        <w:tc>
          <w:tcPr>
            <w:tcW w:w="959" w:type="dxa"/>
          </w:tcPr>
          <w:p w14:paraId="6DAC9B0F" w14:textId="4DEA550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2551" w:type="dxa"/>
          </w:tcPr>
          <w:p w14:paraId="1EA57029" w14:textId="36438C7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11C58DFB" w14:textId="4F320F4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5736427.22</w:t>
            </w:r>
          </w:p>
        </w:tc>
        <w:tc>
          <w:tcPr>
            <w:tcW w:w="3083" w:type="dxa"/>
          </w:tcPr>
          <w:p w14:paraId="62E48FA7" w14:textId="2556A53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7447263.15</w:t>
            </w:r>
          </w:p>
        </w:tc>
      </w:tr>
      <w:tr w:rsidR="00BA0819" w:rsidRPr="00616BCD" w14:paraId="43D5E28A" w14:textId="77777777" w:rsidTr="002C1944">
        <w:tc>
          <w:tcPr>
            <w:tcW w:w="959" w:type="dxa"/>
          </w:tcPr>
          <w:p w14:paraId="790F636F" w14:textId="7055959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2551" w:type="dxa"/>
          </w:tcPr>
          <w:p w14:paraId="5E6691F5" w14:textId="0CABFFA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1FFA4EEE" w14:textId="4C89DC1B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5736291.09</w:t>
            </w:r>
          </w:p>
        </w:tc>
        <w:tc>
          <w:tcPr>
            <w:tcW w:w="3083" w:type="dxa"/>
          </w:tcPr>
          <w:p w14:paraId="60B2BBA7" w14:textId="769D173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7447207.63</w:t>
            </w:r>
          </w:p>
        </w:tc>
      </w:tr>
      <w:tr w:rsidR="00BA0819" w:rsidRPr="00616BCD" w14:paraId="7662702C" w14:textId="77777777" w:rsidTr="002C1944">
        <w:tc>
          <w:tcPr>
            <w:tcW w:w="959" w:type="dxa"/>
          </w:tcPr>
          <w:p w14:paraId="47BF368E" w14:textId="2AA3E39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2551" w:type="dxa"/>
          </w:tcPr>
          <w:p w14:paraId="0D9CD0F6" w14:textId="30B3DE4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54092C02" w14:textId="5AB0D015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5736295.26</w:t>
            </w:r>
          </w:p>
        </w:tc>
        <w:tc>
          <w:tcPr>
            <w:tcW w:w="3083" w:type="dxa"/>
          </w:tcPr>
          <w:p w14:paraId="7EEA1CDE" w14:textId="3FEF0BF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7447204.08</w:t>
            </w:r>
          </w:p>
        </w:tc>
      </w:tr>
      <w:tr w:rsidR="00BA0819" w:rsidRPr="00616BCD" w14:paraId="01935DA8" w14:textId="77777777" w:rsidTr="002C1944">
        <w:tc>
          <w:tcPr>
            <w:tcW w:w="959" w:type="dxa"/>
          </w:tcPr>
          <w:p w14:paraId="090C322B" w14:textId="2AC2C773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2551" w:type="dxa"/>
          </w:tcPr>
          <w:p w14:paraId="33ED48A7" w14:textId="135BD49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31090EE1" w14:textId="40D1F8C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5736205.38</w:t>
            </w:r>
          </w:p>
        </w:tc>
        <w:tc>
          <w:tcPr>
            <w:tcW w:w="3083" w:type="dxa"/>
          </w:tcPr>
          <w:p w14:paraId="438C89E8" w14:textId="4152EF6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7447023.75</w:t>
            </w:r>
          </w:p>
        </w:tc>
      </w:tr>
      <w:tr w:rsidR="00BA0819" w:rsidRPr="00616BCD" w14:paraId="561DD35C" w14:textId="77777777" w:rsidTr="002C1944">
        <w:tc>
          <w:tcPr>
            <w:tcW w:w="959" w:type="dxa"/>
          </w:tcPr>
          <w:p w14:paraId="4C3EDC7A" w14:textId="4262FD9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551" w:type="dxa"/>
          </w:tcPr>
          <w:p w14:paraId="229D059F" w14:textId="5C4A317C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7CED5B4E" w14:textId="0766072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5736210.26</w:t>
            </w:r>
          </w:p>
        </w:tc>
        <w:tc>
          <w:tcPr>
            <w:tcW w:w="3083" w:type="dxa"/>
          </w:tcPr>
          <w:p w14:paraId="38D4C888" w14:textId="368708E9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7447022.49</w:t>
            </w:r>
          </w:p>
        </w:tc>
      </w:tr>
      <w:tr w:rsidR="00BA0819" w:rsidRPr="00616BCD" w14:paraId="2F82486E" w14:textId="77777777" w:rsidTr="002C1944">
        <w:tc>
          <w:tcPr>
            <w:tcW w:w="959" w:type="dxa"/>
          </w:tcPr>
          <w:p w14:paraId="29BF1CDD" w14:textId="349C9ED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2551" w:type="dxa"/>
          </w:tcPr>
          <w:p w14:paraId="23C303AF" w14:textId="6F1B59F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0B71094C" w14:textId="09C9F66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5736165.6</w:t>
            </w:r>
          </w:p>
        </w:tc>
        <w:tc>
          <w:tcPr>
            <w:tcW w:w="3083" w:type="dxa"/>
          </w:tcPr>
          <w:p w14:paraId="0A7E6F58" w14:textId="54FC9AF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7446828.49</w:t>
            </w:r>
          </w:p>
        </w:tc>
      </w:tr>
      <w:tr w:rsidR="00BA0819" w:rsidRPr="00616BCD" w14:paraId="360C9659" w14:textId="77777777" w:rsidTr="002C1944">
        <w:tc>
          <w:tcPr>
            <w:tcW w:w="959" w:type="dxa"/>
          </w:tcPr>
          <w:p w14:paraId="6A4A8F1F" w14:textId="7B8D3D3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2551" w:type="dxa"/>
          </w:tcPr>
          <w:p w14:paraId="49617E04" w14:textId="07565097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3C2C2C8E" w14:textId="60B89A6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5736168.13</w:t>
            </w:r>
          </w:p>
        </w:tc>
        <w:tc>
          <w:tcPr>
            <w:tcW w:w="3083" w:type="dxa"/>
          </w:tcPr>
          <w:p w14:paraId="05B619E8" w14:textId="6DA7711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7446826.35</w:t>
            </w:r>
          </w:p>
        </w:tc>
      </w:tr>
      <w:tr w:rsidR="00BA0819" w:rsidRPr="00616BCD" w14:paraId="63FA25CA" w14:textId="77777777" w:rsidTr="002C1944">
        <w:tc>
          <w:tcPr>
            <w:tcW w:w="959" w:type="dxa"/>
          </w:tcPr>
          <w:p w14:paraId="28B38526" w14:textId="46E0F650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2551" w:type="dxa"/>
          </w:tcPr>
          <w:p w14:paraId="0A07C618" w14:textId="155E62D6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67473E8A" w14:textId="51071EE1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5736091.2</w:t>
            </w:r>
          </w:p>
        </w:tc>
        <w:tc>
          <w:tcPr>
            <w:tcW w:w="3083" w:type="dxa"/>
          </w:tcPr>
          <w:p w14:paraId="33371A56" w14:textId="2A01EFE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7446651.67</w:t>
            </w:r>
          </w:p>
        </w:tc>
      </w:tr>
      <w:tr w:rsidR="00BA0819" w:rsidRPr="00616BCD" w14:paraId="486D5CE8" w14:textId="77777777" w:rsidTr="002C1944">
        <w:tc>
          <w:tcPr>
            <w:tcW w:w="959" w:type="dxa"/>
          </w:tcPr>
          <w:p w14:paraId="50E5937F" w14:textId="68975AD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2551" w:type="dxa"/>
          </w:tcPr>
          <w:p w14:paraId="12583ECA" w14:textId="61026523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5E6D8214" w14:textId="2DC2443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5736094.89</w:t>
            </w:r>
          </w:p>
        </w:tc>
        <w:tc>
          <w:tcPr>
            <w:tcW w:w="3083" w:type="dxa"/>
          </w:tcPr>
          <w:p w14:paraId="2A242A09" w14:textId="1477553E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7446649.99</w:t>
            </w:r>
          </w:p>
        </w:tc>
      </w:tr>
      <w:tr w:rsidR="00BA0819" w:rsidRPr="00616BCD" w14:paraId="2D446CCF" w14:textId="77777777" w:rsidTr="002C1944">
        <w:tc>
          <w:tcPr>
            <w:tcW w:w="959" w:type="dxa"/>
          </w:tcPr>
          <w:p w14:paraId="7A7A1C78" w14:textId="21E430C2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31</w:t>
            </w:r>
          </w:p>
        </w:tc>
        <w:tc>
          <w:tcPr>
            <w:tcW w:w="2551" w:type="dxa"/>
          </w:tcPr>
          <w:p w14:paraId="39A31045" w14:textId="33EECECD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3FB3F777" w14:textId="4D9DE43F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5736052.77</w:t>
            </w:r>
          </w:p>
        </w:tc>
        <w:tc>
          <w:tcPr>
            <w:tcW w:w="3083" w:type="dxa"/>
          </w:tcPr>
          <w:p w14:paraId="7629663F" w14:textId="6186605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7446509.15</w:t>
            </w:r>
          </w:p>
        </w:tc>
      </w:tr>
      <w:tr w:rsidR="00BA0819" w:rsidRPr="00616BCD" w14:paraId="52136721" w14:textId="77777777" w:rsidTr="002C1944">
        <w:tc>
          <w:tcPr>
            <w:tcW w:w="959" w:type="dxa"/>
          </w:tcPr>
          <w:p w14:paraId="3F50B328" w14:textId="2D67F9AA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14:paraId="15F5DBED" w14:textId="6B805534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Zapora boczna lewa</w:t>
            </w:r>
          </w:p>
        </w:tc>
        <w:tc>
          <w:tcPr>
            <w:tcW w:w="2694" w:type="dxa"/>
          </w:tcPr>
          <w:p w14:paraId="1402D723" w14:textId="43B2991F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5736057.94</w:t>
            </w:r>
          </w:p>
        </w:tc>
        <w:tc>
          <w:tcPr>
            <w:tcW w:w="3083" w:type="dxa"/>
          </w:tcPr>
          <w:p w14:paraId="4C040A7E" w14:textId="34AE2183" w:rsidR="00BA0819" w:rsidRPr="00616BCD" w:rsidRDefault="00BA0819" w:rsidP="00BA081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rFonts w:ascii="Times New Roman" w:hAnsi="Times New Roman" w:cs="Times New Roman"/>
                <w:sz w:val="24"/>
                <w:szCs w:val="24"/>
              </w:rPr>
              <w:t>7446507.25</w:t>
            </w:r>
          </w:p>
        </w:tc>
      </w:tr>
    </w:tbl>
    <w:p w14:paraId="64C1C821" w14:textId="6B2B9820" w:rsidR="00E26EFF" w:rsidRPr="00616BCD" w:rsidRDefault="00E26EFF" w:rsidP="00E26EFF">
      <w:pPr>
        <w:rPr>
          <w:rFonts w:ascii="Times New Roman" w:hAnsi="Times New Roman" w:cs="Times New Roman"/>
          <w:sz w:val="22"/>
          <w:szCs w:val="20"/>
        </w:rPr>
      </w:pPr>
    </w:p>
    <w:p w14:paraId="02780541" w14:textId="516E4B61" w:rsidR="003C0644" w:rsidRPr="00616BCD" w:rsidRDefault="003C0644" w:rsidP="00E26EFF">
      <w:pPr>
        <w:rPr>
          <w:rFonts w:ascii="Times New Roman" w:hAnsi="Times New Roman" w:cs="Times New Roman"/>
          <w:sz w:val="22"/>
          <w:szCs w:val="20"/>
        </w:rPr>
      </w:pPr>
    </w:p>
    <w:p w14:paraId="78695F2D" w14:textId="67A0739A" w:rsidR="003C0644" w:rsidRPr="00616BCD" w:rsidRDefault="00551FD4" w:rsidP="00787AAF">
      <w:pPr>
        <w:pStyle w:val="Legenda"/>
        <w:jc w:val="center"/>
        <w:rPr>
          <w:rFonts w:ascii="Times New Roman" w:hAnsi="Times New Roman" w:cs="Times New Roman"/>
          <w:sz w:val="22"/>
          <w:szCs w:val="20"/>
        </w:rPr>
      </w:pPr>
      <w:r w:rsidRPr="00616BCD">
        <w:t xml:space="preserve">Tabela </w:t>
      </w:r>
      <w:r w:rsidR="00000000">
        <w:fldChar w:fldCharType="begin"/>
      </w:r>
      <w:r w:rsidR="00000000">
        <w:instrText xml:space="preserve"> SEQ Tabela \* ARABIC </w:instrText>
      </w:r>
      <w:r w:rsidR="00000000">
        <w:fldChar w:fldCharType="separate"/>
      </w:r>
      <w:r w:rsidR="00CF3841" w:rsidRPr="00616BCD">
        <w:rPr>
          <w:noProof/>
        </w:rPr>
        <w:t>7</w:t>
      </w:r>
      <w:r w:rsidR="00000000">
        <w:rPr>
          <w:noProof/>
        </w:rPr>
        <w:fldChar w:fldCharType="end"/>
      </w:r>
      <w:r w:rsidRPr="00616BCD">
        <w:rPr>
          <w:rFonts w:ascii="Times New Roman" w:hAnsi="Times New Roman" w:cs="Times New Roman"/>
          <w:sz w:val="22"/>
          <w:szCs w:val="20"/>
        </w:rPr>
        <w:t xml:space="preserve"> Lokalizacja reperów w układzie współrzędnych 2000 strefa VII</w:t>
      </w:r>
    </w:p>
    <w:tbl>
      <w:tblPr>
        <w:tblStyle w:val="Tabela-Siatka"/>
        <w:tblW w:w="8503" w:type="dxa"/>
        <w:tblLook w:val="04A0" w:firstRow="1" w:lastRow="0" w:firstColumn="1" w:lastColumn="0" w:noHBand="0" w:noVBand="1"/>
      </w:tblPr>
      <w:tblGrid>
        <w:gridCol w:w="1025"/>
        <w:gridCol w:w="2622"/>
        <w:gridCol w:w="2348"/>
        <w:gridCol w:w="2508"/>
      </w:tblGrid>
      <w:tr w:rsidR="004536E3" w:rsidRPr="00616BCD" w14:paraId="702C85EC" w14:textId="77777777" w:rsidTr="004536E3">
        <w:tc>
          <w:tcPr>
            <w:tcW w:w="1025" w:type="dxa"/>
            <w:vMerge w:val="restart"/>
            <w:shd w:val="clear" w:color="auto" w:fill="F2F2F2" w:themeFill="background1" w:themeFillShade="F2"/>
            <w:vAlign w:val="center"/>
          </w:tcPr>
          <w:p w14:paraId="6E023C4C" w14:textId="77777777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Nr</w:t>
            </w:r>
          </w:p>
          <w:p w14:paraId="33E41253" w14:textId="66CFC414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proofErr w:type="spellStart"/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reperu</w:t>
            </w:r>
            <w:proofErr w:type="spellEnd"/>
          </w:p>
          <w:p w14:paraId="6941E47A" w14:textId="472EB7CF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na PZT</w:t>
            </w:r>
          </w:p>
        </w:tc>
        <w:tc>
          <w:tcPr>
            <w:tcW w:w="2622" w:type="dxa"/>
            <w:vMerge w:val="restart"/>
            <w:shd w:val="clear" w:color="auto" w:fill="F2F2F2" w:themeFill="background1" w:themeFillShade="F2"/>
            <w:vAlign w:val="center"/>
          </w:tcPr>
          <w:p w14:paraId="62A8D2AA" w14:textId="72E96D31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Opis</w:t>
            </w:r>
          </w:p>
        </w:tc>
        <w:tc>
          <w:tcPr>
            <w:tcW w:w="4856" w:type="dxa"/>
            <w:gridSpan w:val="2"/>
            <w:shd w:val="clear" w:color="auto" w:fill="F2F2F2" w:themeFill="background1" w:themeFillShade="F2"/>
            <w:vAlign w:val="center"/>
          </w:tcPr>
          <w:p w14:paraId="5647E351" w14:textId="3C90CD8E" w:rsidR="00551FD4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Współrzędne geodezyjne</w:t>
            </w:r>
          </w:p>
          <w:p w14:paraId="01A69EF3" w14:textId="09FD5238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w układzie 2000</w:t>
            </w:r>
            <w:r w:rsidR="00551FD4" w:rsidRPr="00616BCD">
              <w:rPr>
                <w:rFonts w:ascii="Times New Roman" w:hAnsi="Times New Roman" w:cs="Times New Roman"/>
                <w:b/>
                <w:bCs/>
                <w:szCs w:val="20"/>
              </w:rPr>
              <w:t xml:space="preserve"> strefa VII</w:t>
            </w:r>
          </w:p>
        </w:tc>
      </w:tr>
      <w:tr w:rsidR="004536E3" w:rsidRPr="00616BCD" w14:paraId="1692384A" w14:textId="77777777" w:rsidTr="004536E3">
        <w:tc>
          <w:tcPr>
            <w:tcW w:w="1025" w:type="dxa"/>
            <w:vMerge/>
            <w:shd w:val="clear" w:color="auto" w:fill="F2F2F2" w:themeFill="background1" w:themeFillShade="F2"/>
            <w:vAlign w:val="center"/>
          </w:tcPr>
          <w:p w14:paraId="7B16ADB5" w14:textId="77777777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</w:p>
        </w:tc>
        <w:tc>
          <w:tcPr>
            <w:tcW w:w="2622" w:type="dxa"/>
            <w:vMerge/>
            <w:shd w:val="clear" w:color="auto" w:fill="F2F2F2" w:themeFill="background1" w:themeFillShade="F2"/>
            <w:vAlign w:val="center"/>
          </w:tcPr>
          <w:p w14:paraId="560686DA" w14:textId="55386807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</w:p>
        </w:tc>
        <w:tc>
          <w:tcPr>
            <w:tcW w:w="2348" w:type="dxa"/>
            <w:shd w:val="clear" w:color="auto" w:fill="F2F2F2" w:themeFill="background1" w:themeFillShade="F2"/>
            <w:vAlign w:val="center"/>
          </w:tcPr>
          <w:p w14:paraId="53703847" w14:textId="77777777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X</w:t>
            </w:r>
          </w:p>
        </w:tc>
        <w:tc>
          <w:tcPr>
            <w:tcW w:w="2508" w:type="dxa"/>
            <w:shd w:val="clear" w:color="auto" w:fill="F2F2F2" w:themeFill="background1" w:themeFillShade="F2"/>
            <w:vAlign w:val="center"/>
          </w:tcPr>
          <w:p w14:paraId="132BE8E4" w14:textId="77777777" w:rsidR="004536E3" w:rsidRPr="00616BCD" w:rsidRDefault="004536E3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Y</w:t>
            </w:r>
          </w:p>
        </w:tc>
      </w:tr>
      <w:tr w:rsidR="00BA0819" w:rsidRPr="00616BCD" w14:paraId="5122C4EE" w14:textId="77777777" w:rsidTr="004536E3">
        <w:tc>
          <w:tcPr>
            <w:tcW w:w="1025" w:type="dxa"/>
          </w:tcPr>
          <w:p w14:paraId="6497AD4C" w14:textId="2EDAC537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</w:t>
            </w:r>
          </w:p>
        </w:tc>
        <w:tc>
          <w:tcPr>
            <w:tcW w:w="2622" w:type="dxa"/>
            <w:vAlign w:val="center"/>
          </w:tcPr>
          <w:p w14:paraId="71117BDF" w14:textId="265D9967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46CA1BCA" w14:textId="1610E6D6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5736434.85</w:t>
            </w:r>
          </w:p>
        </w:tc>
        <w:tc>
          <w:tcPr>
            <w:tcW w:w="2508" w:type="dxa"/>
          </w:tcPr>
          <w:p w14:paraId="5298F603" w14:textId="081F0C3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7447351.74</w:t>
            </w:r>
          </w:p>
        </w:tc>
      </w:tr>
      <w:tr w:rsidR="00BA0819" w:rsidRPr="00616BCD" w14:paraId="2E5BABE0" w14:textId="77777777" w:rsidTr="004536E3">
        <w:tc>
          <w:tcPr>
            <w:tcW w:w="1025" w:type="dxa"/>
          </w:tcPr>
          <w:p w14:paraId="158AA2CA" w14:textId="5B3BD48C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2</w:t>
            </w:r>
          </w:p>
        </w:tc>
        <w:tc>
          <w:tcPr>
            <w:tcW w:w="2622" w:type="dxa"/>
          </w:tcPr>
          <w:p w14:paraId="4941FFCD" w14:textId="04B43D8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03FF389D" w14:textId="425F560E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5736391.97</w:t>
            </w:r>
          </w:p>
        </w:tc>
        <w:tc>
          <w:tcPr>
            <w:tcW w:w="2508" w:type="dxa"/>
          </w:tcPr>
          <w:p w14:paraId="712B8A0B" w14:textId="4F2819AF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7447435.24</w:t>
            </w:r>
          </w:p>
        </w:tc>
      </w:tr>
      <w:tr w:rsidR="00BA0819" w:rsidRPr="00616BCD" w14:paraId="54A5CCF4" w14:textId="77777777" w:rsidTr="004536E3">
        <w:tc>
          <w:tcPr>
            <w:tcW w:w="1025" w:type="dxa"/>
          </w:tcPr>
          <w:p w14:paraId="7AD9816E" w14:textId="763053A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3</w:t>
            </w:r>
          </w:p>
        </w:tc>
        <w:tc>
          <w:tcPr>
            <w:tcW w:w="2622" w:type="dxa"/>
          </w:tcPr>
          <w:p w14:paraId="07C9E91F" w14:textId="2B3B0DC4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6800F9D7" w14:textId="301F190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5736362.12</w:t>
            </w:r>
          </w:p>
        </w:tc>
        <w:tc>
          <w:tcPr>
            <w:tcW w:w="2508" w:type="dxa"/>
          </w:tcPr>
          <w:p w14:paraId="087D9410" w14:textId="405A0CD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7447471.75</w:t>
            </w:r>
          </w:p>
        </w:tc>
      </w:tr>
      <w:tr w:rsidR="00BA0819" w:rsidRPr="00616BCD" w14:paraId="02E99ACE" w14:textId="77777777" w:rsidTr="004536E3">
        <w:tc>
          <w:tcPr>
            <w:tcW w:w="1025" w:type="dxa"/>
          </w:tcPr>
          <w:p w14:paraId="1A3ACB48" w14:textId="748D3D5D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4</w:t>
            </w:r>
          </w:p>
        </w:tc>
        <w:tc>
          <w:tcPr>
            <w:tcW w:w="2622" w:type="dxa"/>
          </w:tcPr>
          <w:p w14:paraId="64AEC1CF" w14:textId="78FFB69E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1F4E11EB" w14:textId="07B84DB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5736346.43</w:t>
            </w:r>
          </w:p>
        </w:tc>
        <w:tc>
          <w:tcPr>
            <w:tcW w:w="2508" w:type="dxa"/>
          </w:tcPr>
          <w:p w14:paraId="1112378B" w14:textId="6119EF2F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7447484.89</w:t>
            </w:r>
          </w:p>
        </w:tc>
      </w:tr>
      <w:tr w:rsidR="00BA0819" w:rsidRPr="00616BCD" w14:paraId="776F2A34" w14:textId="77777777" w:rsidTr="004536E3">
        <w:tc>
          <w:tcPr>
            <w:tcW w:w="1025" w:type="dxa"/>
          </w:tcPr>
          <w:p w14:paraId="66912A02" w14:textId="3BDFBC36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5</w:t>
            </w:r>
          </w:p>
        </w:tc>
        <w:tc>
          <w:tcPr>
            <w:tcW w:w="2622" w:type="dxa"/>
          </w:tcPr>
          <w:p w14:paraId="151CC09D" w14:textId="79C7CD0A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0B1609F3" w14:textId="1B7E41BF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5736329.18</w:t>
            </w:r>
          </w:p>
        </w:tc>
        <w:tc>
          <w:tcPr>
            <w:tcW w:w="2508" w:type="dxa"/>
          </w:tcPr>
          <w:p w14:paraId="67886A9E" w14:textId="6AFE4EF7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7447498.99</w:t>
            </w:r>
          </w:p>
        </w:tc>
      </w:tr>
      <w:tr w:rsidR="00BA0819" w:rsidRPr="00616BCD" w14:paraId="2308579C" w14:textId="77777777" w:rsidTr="004536E3">
        <w:tc>
          <w:tcPr>
            <w:tcW w:w="1025" w:type="dxa"/>
          </w:tcPr>
          <w:p w14:paraId="72183454" w14:textId="01D124DC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6</w:t>
            </w:r>
          </w:p>
        </w:tc>
        <w:tc>
          <w:tcPr>
            <w:tcW w:w="2622" w:type="dxa"/>
          </w:tcPr>
          <w:p w14:paraId="345DD6D0" w14:textId="27B5306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0F06AAD4" w14:textId="5AEF848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5736297.19</w:t>
            </w:r>
          </w:p>
        </w:tc>
        <w:tc>
          <w:tcPr>
            <w:tcW w:w="2508" w:type="dxa"/>
          </w:tcPr>
          <w:p w14:paraId="0DD44283" w14:textId="72ADCAE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7447517.28</w:t>
            </w:r>
          </w:p>
        </w:tc>
      </w:tr>
      <w:tr w:rsidR="00BA0819" w:rsidRPr="00616BCD" w14:paraId="494883E5" w14:textId="77777777" w:rsidTr="004536E3">
        <w:tc>
          <w:tcPr>
            <w:tcW w:w="1025" w:type="dxa"/>
          </w:tcPr>
          <w:p w14:paraId="7E0BA2CC" w14:textId="7514C440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7</w:t>
            </w:r>
          </w:p>
        </w:tc>
        <w:tc>
          <w:tcPr>
            <w:tcW w:w="2622" w:type="dxa"/>
          </w:tcPr>
          <w:p w14:paraId="36EDA55B" w14:textId="4FDEB66B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czołowa</w:t>
            </w:r>
          </w:p>
        </w:tc>
        <w:tc>
          <w:tcPr>
            <w:tcW w:w="2348" w:type="dxa"/>
          </w:tcPr>
          <w:p w14:paraId="55ED68CD" w14:textId="77E36FFD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5736227.81</w:t>
            </w:r>
          </w:p>
        </w:tc>
        <w:tc>
          <w:tcPr>
            <w:tcW w:w="2508" w:type="dxa"/>
          </w:tcPr>
          <w:p w14:paraId="0FDA6B06" w14:textId="6575830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7447545.59</w:t>
            </w:r>
          </w:p>
        </w:tc>
      </w:tr>
      <w:tr w:rsidR="00BA0819" w:rsidRPr="00616BCD" w14:paraId="32356F27" w14:textId="77777777" w:rsidTr="004536E3">
        <w:tc>
          <w:tcPr>
            <w:tcW w:w="1025" w:type="dxa"/>
          </w:tcPr>
          <w:p w14:paraId="5E719E14" w14:textId="4771D8E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8</w:t>
            </w:r>
          </w:p>
        </w:tc>
        <w:tc>
          <w:tcPr>
            <w:tcW w:w="2622" w:type="dxa"/>
            <w:vAlign w:val="center"/>
          </w:tcPr>
          <w:p w14:paraId="67C455C1" w14:textId="295EE3F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721AC60B" w14:textId="06CDE04A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5736420.69</w:t>
            </w:r>
          </w:p>
        </w:tc>
        <w:tc>
          <w:tcPr>
            <w:tcW w:w="2508" w:type="dxa"/>
          </w:tcPr>
          <w:p w14:paraId="082C9AA5" w14:textId="6EC0341C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7447272.68</w:t>
            </w:r>
          </w:p>
        </w:tc>
      </w:tr>
      <w:tr w:rsidR="00BA0819" w:rsidRPr="00616BCD" w14:paraId="7474C16A" w14:textId="77777777" w:rsidTr="004536E3">
        <w:tc>
          <w:tcPr>
            <w:tcW w:w="1025" w:type="dxa"/>
          </w:tcPr>
          <w:p w14:paraId="3902B105" w14:textId="5DFF2324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9</w:t>
            </w:r>
          </w:p>
        </w:tc>
        <w:tc>
          <w:tcPr>
            <w:tcW w:w="2622" w:type="dxa"/>
            <w:vAlign w:val="center"/>
          </w:tcPr>
          <w:p w14:paraId="66C653EC" w14:textId="2CE4FC1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618E7B45" w14:textId="25B42B62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5736286.54</w:t>
            </w:r>
          </w:p>
        </w:tc>
        <w:tc>
          <w:tcPr>
            <w:tcW w:w="2508" w:type="dxa"/>
          </w:tcPr>
          <w:p w14:paraId="321BED8B" w14:textId="38CCA0B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7447210.22</w:t>
            </w:r>
          </w:p>
        </w:tc>
      </w:tr>
      <w:tr w:rsidR="00BA0819" w:rsidRPr="00616BCD" w14:paraId="6E0D5237" w14:textId="77777777" w:rsidTr="004536E3">
        <w:tc>
          <w:tcPr>
            <w:tcW w:w="1025" w:type="dxa"/>
          </w:tcPr>
          <w:p w14:paraId="4015898B" w14:textId="70D16024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10</w:t>
            </w:r>
          </w:p>
        </w:tc>
        <w:tc>
          <w:tcPr>
            <w:tcW w:w="2622" w:type="dxa"/>
            <w:vAlign w:val="center"/>
          </w:tcPr>
          <w:p w14:paraId="5C1EE01C" w14:textId="345EB44B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27887022" w14:textId="068AA60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5736199.63</w:t>
            </w:r>
          </w:p>
        </w:tc>
        <w:tc>
          <w:tcPr>
            <w:tcW w:w="2508" w:type="dxa"/>
          </w:tcPr>
          <w:p w14:paraId="384299A6" w14:textId="3E283721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7447024.69</w:t>
            </w:r>
          </w:p>
        </w:tc>
      </w:tr>
      <w:tr w:rsidR="00BA0819" w:rsidRPr="00616BCD" w14:paraId="51A07917" w14:textId="77777777" w:rsidTr="004536E3">
        <w:tc>
          <w:tcPr>
            <w:tcW w:w="1025" w:type="dxa"/>
          </w:tcPr>
          <w:p w14:paraId="63E41FAA" w14:textId="6F5722F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11</w:t>
            </w:r>
          </w:p>
        </w:tc>
        <w:tc>
          <w:tcPr>
            <w:tcW w:w="2622" w:type="dxa"/>
          </w:tcPr>
          <w:p w14:paraId="0097F785" w14:textId="5923E790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60FF6781" w14:textId="1C2FE1F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5736160.53</w:t>
            </w:r>
          </w:p>
        </w:tc>
        <w:tc>
          <w:tcPr>
            <w:tcW w:w="2508" w:type="dxa"/>
          </w:tcPr>
          <w:p w14:paraId="4132B6ED" w14:textId="46B85200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7446830.46</w:t>
            </w:r>
          </w:p>
        </w:tc>
      </w:tr>
      <w:tr w:rsidR="00BA0819" w:rsidRPr="00616BCD" w14:paraId="37E503C0" w14:textId="77777777" w:rsidTr="004536E3">
        <w:tc>
          <w:tcPr>
            <w:tcW w:w="1025" w:type="dxa"/>
          </w:tcPr>
          <w:p w14:paraId="22F99667" w14:textId="7B3C4B2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12</w:t>
            </w:r>
          </w:p>
        </w:tc>
        <w:tc>
          <w:tcPr>
            <w:tcW w:w="2622" w:type="dxa"/>
          </w:tcPr>
          <w:p w14:paraId="31F25478" w14:textId="6C8CA8DA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389F3F95" w14:textId="1EA1142E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5736085.74</w:t>
            </w:r>
          </w:p>
        </w:tc>
        <w:tc>
          <w:tcPr>
            <w:tcW w:w="2508" w:type="dxa"/>
          </w:tcPr>
          <w:p w14:paraId="5057159D" w14:textId="3E94686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7446652.54</w:t>
            </w:r>
          </w:p>
        </w:tc>
      </w:tr>
      <w:tr w:rsidR="00BA0819" w:rsidRPr="00616BCD" w14:paraId="5729B928" w14:textId="77777777" w:rsidTr="004536E3">
        <w:tc>
          <w:tcPr>
            <w:tcW w:w="1025" w:type="dxa"/>
          </w:tcPr>
          <w:p w14:paraId="46DA4F56" w14:textId="60D1711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13</w:t>
            </w:r>
          </w:p>
        </w:tc>
        <w:tc>
          <w:tcPr>
            <w:tcW w:w="2622" w:type="dxa"/>
          </w:tcPr>
          <w:p w14:paraId="707A2591" w14:textId="2AFAB3E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lewa</w:t>
            </w:r>
          </w:p>
        </w:tc>
        <w:tc>
          <w:tcPr>
            <w:tcW w:w="2348" w:type="dxa"/>
          </w:tcPr>
          <w:p w14:paraId="19001C55" w14:textId="5812531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5736048.13</w:t>
            </w:r>
          </w:p>
        </w:tc>
        <w:tc>
          <w:tcPr>
            <w:tcW w:w="2508" w:type="dxa"/>
          </w:tcPr>
          <w:p w14:paraId="344BB349" w14:textId="69A3A49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7446510.63</w:t>
            </w:r>
          </w:p>
        </w:tc>
      </w:tr>
      <w:tr w:rsidR="00BA0819" w:rsidRPr="00616BCD" w14:paraId="0ADBA47F" w14:textId="77777777" w:rsidTr="004536E3">
        <w:tc>
          <w:tcPr>
            <w:tcW w:w="1025" w:type="dxa"/>
          </w:tcPr>
          <w:p w14:paraId="02DC96B2" w14:textId="457034B4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14</w:t>
            </w:r>
          </w:p>
        </w:tc>
        <w:tc>
          <w:tcPr>
            <w:tcW w:w="2622" w:type="dxa"/>
          </w:tcPr>
          <w:p w14:paraId="2E4C27BD" w14:textId="7005D9F7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prawa</w:t>
            </w:r>
          </w:p>
        </w:tc>
        <w:tc>
          <w:tcPr>
            <w:tcW w:w="2348" w:type="dxa"/>
          </w:tcPr>
          <w:p w14:paraId="3A9D49B7" w14:textId="45DF2D58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5736231.72</w:t>
            </w:r>
          </w:p>
        </w:tc>
        <w:tc>
          <w:tcPr>
            <w:tcW w:w="2508" w:type="dxa"/>
          </w:tcPr>
          <w:p w14:paraId="3F21B2F8" w14:textId="05CEE0D7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7447502.23</w:t>
            </w:r>
          </w:p>
        </w:tc>
      </w:tr>
      <w:tr w:rsidR="00BA0819" w:rsidRPr="00616BCD" w14:paraId="4709423F" w14:textId="77777777" w:rsidTr="004536E3">
        <w:tc>
          <w:tcPr>
            <w:tcW w:w="1025" w:type="dxa"/>
          </w:tcPr>
          <w:p w14:paraId="533F8BE2" w14:textId="08D50A30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15</w:t>
            </w:r>
          </w:p>
        </w:tc>
        <w:tc>
          <w:tcPr>
            <w:tcW w:w="2622" w:type="dxa"/>
          </w:tcPr>
          <w:p w14:paraId="616795E2" w14:textId="121942EC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prawa</w:t>
            </w:r>
          </w:p>
        </w:tc>
        <w:tc>
          <w:tcPr>
            <w:tcW w:w="2348" w:type="dxa"/>
          </w:tcPr>
          <w:p w14:paraId="5DEDE899" w14:textId="0E3BBACA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5736137.87</w:t>
            </w:r>
          </w:p>
        </w:tc>
        <w:tc>
          <w:tcPr>
            <w:tcW w:w="2508" w:type="dxa"/>
          </w:tcPr>
          <w:p w14:paraId="0B012C32" w14:textId="6740DB0A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7447393.66</w:t>
            </w:r>
          </w:p>
        </w:tc>
      </w:tr>
      <w:tr w:rsidR="00BA0819" w:rsidRPr="00616BCD" w14:paraId="4328AEDF" w14:textId="77777777" w:rsidTr="004536E3">
        <w:tc>
          <w:tcPr>
            <w:tcW w:w="1025" w:type="dxa"/>
          </w:tcPr>
          <w:p w14:paraId="66BC82E0" w14:textId="13220E1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t>16</w:t>
            </w:r>
          </w:p>
        </w:tc>
        <w:tc>
          <w:tcPr>
            <w:tcW w:w="2622" w:type="dxa"/>
          </w:tcPr>
          <w:p w14:paraId="7CAEC0E9" w14:textId="3B90DAE5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616BCD">
              <w:rPr>
                <w:rFonts w:ascii="Times New Roman" w:hAnsi="Times New Roman" w:cs="Times New Roman"/>
                <w:b/>
                <w:bCs/>
                <w:szCs w:val="20"/>
              </w:rPr>
              <w:t>Zapora boczna prawa</w:t>
            </w:r>
          </w:p>
        </w:tc>
        <w:tc>
          <w:tcPr>
            <w:tcW w:w="2348" w:type="dxa"/>
          </w:tcPr>
          <w:p w14:paraId="572BA4DA" w14:textId="6A84EBD9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5736045.39</w:t>
            </w:r>
          </w:p>
        </w:tc>
        <w:tc>
          <w:tcPr>
            <w:tcW w:w="2508" w:type="dxa"/>
          </w:tcPr>
          <w:p w14:paraId="406022ED" w14:textId="548486B3" w:rsidR="00BA0819" w:rsidRPr="00616BCD" w:rsidRDefault="00BA0819" w:rsidP="00787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BCD">
              <w:rPr>
                <w:sz w:val="24"/>
                <w:szCs w:val="24"/>
              </w:rPr>
              <w:t>7447312.54</w:t>
            </w:r>
          </w:p>
        </w:tc>
      </w:tr>
    </w:tbl>
    <w:p w14:paraId="0F4EADFF" w14:textId="26660A9B" w:rsidR="003C0644" w:rsidRPr="00616BCD" w:rsidRDefault="003C0644" w:rsidP="00E26EFF">
      <w:pPr>
        <w:rPr>
          <w:rFonts w:ascii="Times New Roman" w:hAnsi="Times New Roman" w:cs="Times New Roman"/>
          <w:sz w:val="22"/>
          <w:szCs w:val="20"/>
        </w:rPr>
      </w:pPr>
    </w:p>
    <w:p w14:paraId="33B19063" w14:textId="177AC843" w:rsidR="003C0644" w:rsidRPr="00616BCD" w:rsidRDefault="003C0644" w:rsidP="00E26EFF">
      <w:pPr>
        <w:rPr>
          <w:rFonts w:ascii="Times New Roman" w:hAnsi="Times New Roman" w:cs="Times New Roman"/>
          <w:sz w:val="22"/>
          <w:szCs w:val="20"/>
        </w:rPr>
      </w:pPr>
    </w:p>
    <w:p w14:paraId="22DB3B24" w14:textId="3519EBCE" w:rsidR="00C14C68" w:rsidRPr="00616BCD" w:rsidRDefault="00C14C68" w:rsidP="003B74B4">
      <w:pPr>
        <w:pStyle w:val="Akapitzlist"/>
        <w:numPr>
          <w:ilvl w:val="0"/>
          <w:numId w:val="15"/>
        </w:numPr>
        <w:rPr>
          <w:rFonts w:ascii="Times New Roman" w:hAnsi="Times New Roman" w:cs="Times New Roman"/>
          <w:b/>
          <w:bCs/>
        </w:rPr>
      </w:pPr>
      <w:r w:rsidRPr="00616BCD">
        <w:rPr>
          <w:rFonts w:ascii="Times New Roman" w:hAnsi="Times New Roman" w:cs="Times New Roman"/>
          <w:b/>
          <w:bCs/>
        </w:rPr>
        <w:t xml:space="preserve">Konstrukcja piezometru </w:t>
      </w:r>
    </w:p>
    <w:p w14:paraId="5BB4029D" w14:textId="7E444C6C" w:rsidR="003755A6" w:rsidRPr="00616BCD" w:rsidRDefault="00C14C68" w:rsidP="00787AAF">
      <w:pPr>
        <w:spacing w:line="276" w:lineRule="auto"/>
        <w:ind w:firstLine="576"/>
      </w:pPr>
      <w:r w:rsidRPr="00616BCD">
        <w:t xml:space="preserve">Montaż piezometru należy wykonać przy obniżonym piętrzeniu min. do 139,99 m </w:t>
      </w:r>
      <w:proofErr w:type="spellStart"/>
      <w:r w:rsidRPr="00616BCD">
        <w:t>npm</w:t>
      </w:r>
      <w:proofErr w:type="spellEnd"/>
      <w:r w:rsidRPr="00616BCD">
        <w:t xml:space="preserve">. w rurze obsadowej o średnicy &gt;150 zapuszczonej wierceniem. Po wykonaniu zasypki filtracyjnej i jednocześnie zasypki górnej części otworu piasku, należy wyjąć rurę obsadową. </w:t>
      </w:r>
      <w:r w:rsidR="00787AAF" w:rsidRPr="00616BCD">
        <w:t>Zasypkę</w:t>
      </w:r>
      <w:r w:rsidRPr="00616BCD">
        <w:t xml:space="preserve"> piaskiem należy zagęścić do stanu nasypu zapory. Stosować siatkę filtracyjną jak dla </w:t>
      </w:r>
      <w:proofErr w:type="spellStart"/>
      <w:r w:rsidRPr="00616BCD">
        <w:t>obsypki</w:t>
      </w:r>
      <w:proofErr w:type="spellEnd"/>
      <w:r w:rsidRPr="00616BCD">
        <w:t xml:space="preserve"> tj. o splocie rypsowym Nr </w:t>
      </w:r>
      <m:oMath>
        <m:r>
          <m:rPr>
            <m:sty m:val="p"/>
          </m:rPr>
          <w:rPr>
            <w:rFonts w:ascii="Cambria Math" w:hAnsi="Cambria Math"/>
          </w:rPr>
          <m:t>≥</m:t>
        </m:r>
      </m:oMath>
      <w:r w:rsidRPr="00616BCD">
        <w:t xml:space="preserve"> 8.</w:t>
      </w:r>
    </w:p>
    <w:p w14:paraId="4243CBBC" w14:textId="77777777" w:rsidR="003755A6" w:rsidRPr="00616BCD" w:rsidRDefault="003755A6" w:rsidP="003755A6">
      <w:pPr>
        <w:rPr>
          <w:rFonts w:ascii="Times New Roman" w:hAnsi="Times New Roman" w:cs="Times New Roman"/>
        </w:rPr>
      </w:pPr>
    </w:p>
    <w:p w14:paraId="5B12DF4D" w14:textId="23D52045" w:rsidR="00D7482B" w:rsidRPr="00616BCD" w:rsidRDefault="00D7482B" w:rsidP="003755A6">
      <w:pPr>
        <w:pStyle w:val="Akapitzlist"/>
        <w:numPr>
          <w:ilvl w:val="0"/>
          <w:numId w:val="15"/>
        </w:numPr>
        <w:rPr>
          <w:rFonts w:ascii="Times New Roman" w:hAnsi="Times New Roman" w:cs="Times New Roman"/>
          <w:b/>
          <w:bCs/>
        </w:rPr>
      </w:pPr>
      <w:r w:rsidRPr="00616BCD">
        <w:rPr>
          <w:rFonts w:ascii="Times New Roman" w:hAnsi="Times New Roman" w:cs="Times New Roman"/>
          <w:b/>
          <w:bCs/>
        </w:rPr>
        <w:lastRenderedPageBreak/>
        <w:t xml:space="preserve">Konstrukcja </w:t>
      </w:r>
      <w:proofErr w:type="spellStart"/>
      <w:r w:rsidRPr="00616BCD">
        <w:rPr>
          <w:rFonts w:ascii="Times New Roman" w:hAnsi="Times New Roman" w:cs="Times New Roman"/>
          <w:b/>
          <w:bCs/>
        </w:rPr>
        <w:t>reperu</w:t>
      </w:r>
      <w:proofErr w:type="spellEnd"/>
      <w:r w:rsidRPr="00616BCD">
        <w:rPr>
          <w:rFonts w:ascii="Times New Roman" w:hAnsi="Times New Roman" w:cs="Times New Roman"/>
          <w:b/>
          <w:bCs/>
        </w:rPr>
        <w:t xml:space="preserve"> ziemnego </w:t>
      </w:r>
    </w:p>
    <w:p w14:paraId="7E0D6AC8" w14:textId="15A1EB22" w:rsidR="00D7482B" w:rsidRPr="00616BCD" w:rsidRDefault="00D7482B" w:rsidP="00787AAF">
      <w:pPr>
        <w:spacing w:line="276" w:lineRule="auto"/>
        <w:ind w:firstLine="576"/>
      </w:pPr>
      <w:r w:rsidRPr="00616BCD">
        <w:t>R</w:t>
      </w:r>
      <w:r w:rsidR="00787AAF" w:rsidRPr="00616BCD">
        <w:t>e</w:t>
      </w:r>
      <w:r w:rsidRPr="00616BCD">
        <w:t xml:space="preserve">pery należy instalować w gruncie nasypu w otworach po wyciągniętych rurach penetrujących o średnicy &gt; 100 mm zapuszczanych wbiciem lub wibrowaniem. Na rysunku poniżej wskazano zasady wbudowania. Należy bezwzględnie przestrzegać osadzenia skrzynki ochronnej w pierścieniu odciążającym </w:t>
      </w:r>
      <w:proofErr w:type="spellStart"/>
      <w:r w:rsidRPr="00616BCD">
        <w:t>zdylatowanym</w:t>
      </w:r>
      <w:proofErr w:type="spellEnd"/>
      <w:r w:rsidRPr="00616BCD">
        <w:t xml:space="preserve"> od trzonu </w:t>
      </w:r>
      <w:proofErr w:type="spellStart"/>
      <w:r w:rsidRPr="00616BCD">
        <w:t>reperu</w:t>
      </w:r>
      <w:proofErr w:type="spellEnd"/>
      <w:r w:rsidRPr="00616BCD">
        <w:t xml:space="preserve">. </w:t>
      </w:r>
    </w:p>
    <w:p w14:paraId="22B72DE6" w14:textId="77777777" w:rsidR="00D7482B" w:rsidRPr="00616BCD" w:rsidRDefault="00D7482B" w:rsidP="00D7482B">
      <w:pPr>
        <w:rPr>
          <w:rFonts w:ascii="Times New Roman" w:hAnsi="Times New Roman" w:cs="Times New Roman"/>
        </w:rPr>
      </w:pPr>
    </w:p>
    <w:p w14:paraId="771134C1" w14:textId="1D33988F" w:rsidR="002C3C7A" w:rsidRPr="00616BCD" w:rsidRDefault="002C3C7A">
      <w:pPr>
        <w:rPr>
          <w:rFonts w:ascii="Times New Roman" w:hAnsi="Times New Roman" w:cs="Times New Roman"/>
        </w:rPr>
        <w:sectPr w:rsidR="002C3C7A" w:rsidRPr="00616BCD" w:rsidSect="00B15A74">
          <w:headerReference w:type="even" r:id="rId13"/>
          <w:headerReference w:type="default" r:id="rId14"/>
          <w:footerReference w:type="default" r:id="rId15"/>
          <w:headerReference w:type="first" r:id="rId16"/>
          <w:footerReference w:type="first" r:id="rId17"/>
          <w:pgSz w:w="11907" w:h="16839" w:code="9"/>
          <w:pgMar w:top="1134" w:right="1418" w:bottom="851" w:left="1418" w:header="0" w:footer="227" w:gutter="0"/>
          <w:cols w:space="708"/>
          <w:titlePg/>
          <w:docGrid w:linePitch="360"/>
        </w:sectPr>
      </w:pPr>
    </w:p>
    <w:p w14:paraId="1EA5F5FC" w14:textId="1C3A50B3" w:rsidR="002C3C7A" w:rsidRPr="00616BCD" w:rsidRDefault="001C7134">
      <w:pPr>
        <w:rPr>
          <w:rFonts w:ascii="Times New Roman" w:hAnsi="Times New Roman" w:cs="Times New Roman"/>
        </w:rPr>
      </w:pPr>
      <w:r w:rsidRPr="00616BCD">
        <w:rPr>
          <w:noProof/>
        </w:rPr>
        <w:lastRenderedPageBreak/>
        <w:drawing>
          <wp:anchor distT="0" distB="0" distL="114300" distR="114300" simplePos="0" relativeHeight="251651072" behindDoc="0" locked="0" layoutInCell="1" allowOverlap="1" wp14:anchorId="1B11D297" wp14:editId="73DB29A0">
            <wp:simplePos x="0" y="0"/>
            <wp:positionH relativeFrom="margin">
              <wp:posOffset>-132715</wp:posOffset>
            </wp:positionH>
            <wp:positionV relativeFrom="margin">
              <wp:posOffset>425914</wp:posOffset>
            </wp:positionV>
            <wp:extent cx="6024880" cy="7733665"/>
            <wp:effectExtent l="0" t="0" r="0" b="0"/>
            <wp:wrapSquare wrapText="bothSides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0" cy="773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156F00" w14:textId="1C3B5391" w:rsidR="002C3C7A" w:rsidRPr="00616BCD" w:rsidRDefault="002C3C7A">
      <w:pPr>
        <w:rPr>
          <w:rFonts w:ascii="Times New Roman" w:hAnsi="Times New Roman" w:cs="Times New Roman"/>
        </w:rPr>
      </w:pPr>
    </w:p>
    <w:p w14:paraId="5DDFD738" w14:textId="492143FE" w:rsidR="002C3C7A" w:rsidRPr="00616BCD" w:rsidRDefault="002C3C7A">
      <w:pPr>
        <w:rPr>
          <w:rFonts w:ascii="Times New Roman" w:hAnsi="Times New Roman" w:cs="Times New Roman"/>
        </w:rPr>
      </w:pPr>
    </w:p>
    <w:p w14:paraId="09B08856" w14:textId="2DF936AA" w:rsidR="002C3C7A" w:rsidRPr="00616BCD" w:rsidRDefault="001C7134" w:rsidP="001C7134">
      <w:pPr>
        <w:pStyle w:val="Legenda"/>
        <w:rPr>
          <w:rFonts w:ascii="Times New Roman" w:hAnsi="Times New Roman" w:cs="Times New Roman"/>
        </w:rPr>
      </w:pPr>
      <w:r w:rsidRPr="00616BCD">
        <w:t xml:space="preserve">Rysunek </w:t>
      </w:r>
      <w:r w:rsidR="00AF5E88">
        <w:fldChar w:fldCharType="begin"/>
      </w:r>
      <w:r w:rsidR="00AF5E88">
        <w:instrText xml:space="preserve"> SEQ Rysunek \* ARABIC </w:instrText>
      </w:r>
      <w:r w:rsidR="00AF5E88">
        <w:fldChar w:fldCharType="separate"/>
      </w:r>
      <w:r w:rsidR="00CF3841" w:rsidRPr="00616BCD">
        <w:rPr>
          <w:noProof/>
        </w:rPr>
        <w:t>3</w:t>
      </w:r>
      <w:r w:rsidR="00AF5E88">
        <w:rPr>
          <w:noProof/>
        </w:rPr>
        <w:fldChar w:fldCharType="end"/>
      </w:r>
      <w:r w:rsidRPr="00616BCD">
        <w:t xml:space="preserve"> PRZEKRÓJ TYPOWY ZAPORY BOCZNEJ PRAWEJ I LEWEJ – LOKALIZACJA URZĄDZENIA POMIAROWO-KONTROLNEGO</w:t>
      </w:r>
    </w:p>
    <w:p w14:paraId="289DC04D" w14:textId="77777777" w:rsidR="002C3C7A" w:rsidRPr="00616BCD" w:rsidRDefault="002C3C7A">
      <w:pPr>
        <w:rPr>
          <w:rFonts w:ascii="Times New Roman" w:hAnsi="Times New Roman" w:cs="Times New Roman"/>
        </w:rPr>
      </w:pPr>
    </w:p>
    <w:p w14:paraId="468EAD2F" w14:textId="77777777" w:rsidR="001C7134" w:rsidRPr="00616BCD" w:rsidRDefault="001C7134" w:rsidP="001C7134">
      <w:pPr>
        <w:pStyle w:val="Legenda"/>
      </w:pPr>
    </w:p>
    <w:p w14:paraId="6A21D2DC" w14:textId="1EA987AA" w:rsidR="002C3C7A" w:rsidRPr="00616BCD" w:rsidRDefault="001C7134" w:rsidP="001C7134">
      <w:pPr>
        <w:pStyle w:val="Legenda"/>
        <w:rPr>
          <w:rFonts w:ascii="Times New Roman" w:hAnsi="Times New Roman" w:cs="Times New Roman"/>
        </w:rPr>
        <w:sectPr w:rsidR="002C3C7A" w:rsidRPr="00616BCD" w:rsidSect="002C3C7A">
          <w:pgSz w:w="11907" w:h="16839" w:code="9"/>
          <w:pgMar w:top="1134" w:right="1418" w:bottom="851" w:left="1418" w:header="0" w:footer="227" w:gutter="0"/>
          <w:cols w:space="708"/>
          <w:titlePg/>
          <w:docGrid w:linePitch="360"/>
        </w:sectPr>
      </w:pPr>
      <w:r w:rsidRPr="00616BCD">
        <w:rPr>
          <w:noProof/>
        </w:rPr>
        <w:drawing>
          <wp:anchor distT="0" distB="0" distL="114300" distR="114300" simplePos="0" relativeHeight="251645952" behindDoc="0" locked="0" layoutInCell="1" allowOverlap="1" wp14:anchorId="10A790CE" wp14:editId="611A3BD0">
            <wp:simplePos x="0" y="0"/>
            <wp:positionH relativeFrom="margin">
              <wp:posOffset>-238125</wp:posOffset>
            </wp:positionH>
            <wp:positionV relativeFrom="margin">
              <wp:posOffset>-11070</wp:posOffset>
            </wp:positionV>
            <wp:extent cx="6236335" cy="8470265"/>
            <wp:effectExtent l="0" t="0" r="0" b="0"/>
            <wp:wrapSquare wrapText="bothSides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847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6BCD">
        <w:t xml:space="preserve">Rysunek </w:t>
      </w:r>
      <w:r w:rsidR="00AF5E88">
        <w:fldChar w:fldCharType="begin"/>
      </w:r>
      <w:r w:rsidR="00AF5E88">
        <w:instrText xml:space="preserve"> SEQ Rysunek \* ARABIC </w:instrText>
      </w:r>
      <w:r w:rsidR="00AF5E88">
        <w:fldChar w:fldCharType="separate"/>
      </w:r>
      <w:r w:rsidR="00CF3841" w:rsidRPr="00616BCD">
        <w:rPr>
          <w:noProof/>
        </w:rPr>
        <w:t>4</w:t>
      </w:r>
      <w:r w:rsidR="00AF5E88">
        <w:rPr>
          <w:noProof/>
        </w:rPr>
        <w:fldChar w:fldCharType="end"/>
      </w:r>
      <w:r w:rsidRPr="00616BCD">
        <w:rPr>
          <w:rFonts w:ascii="Times New Roman" w:hAnsi="Times New Roman" w:cs="Times New Roman"/>
        </w:rPr>
        <w:t xml:space="preserve"> Przekroje typowe zapory czołowej – Lokalizacja urządzenia pomiarowo-kontrolnego  </w:t>
      </w:r>
    </w:p>
    <w:p w14:paraId="7219364C" w14:textId="211B29DD" w:rsidR="002C3C7A" w:rsidRPr="00616BCD" w:rsidRDefault="002C3C7A">
      <w:pPr>
        <w:rPr>
          <w:b/>
          <w:bCs/>
          <w:u w:val="single"/>
        </w:rPr>
      </w:pPr>
      <w:r w:rsidRPr="00616BCD"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0D49FE29" wp14:editId="2621D23D">
            <wp:simplePos x="0" y="0"/>
            <wp:positionH relativeFrom="margin">
              <wp:posOffset>-2540</wp:posOffset>
            </wp:positionH>
            <wp:positionV relativeFrom="margin">
              <wp:posOffset>734695</wp:posOffset>
            </wp:positionV>
            <wp:extent cx="5760085" cy="8298180"/>
            <wp:effectExtent l="0" t="0" r="0" b="0"/>
            <wp:wrapSquare wrapText="bothSides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7"/>
                    <a:stretch/>
                  </pic:blipFill>
                  <pic:spPr bwMode="auto">
                    <a:xfrm>
                      <a:off x="0" y="0"/>
                      <a:ext cx="5760085" cy="829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7F20C3D" w14:textId="0F1A316E" w:rsidR="001C7134" w:rsidRPr="00616BCD" w:rsidRDefault="00AF5E88" w:rsidP="001C7134">
      <w:pPr>
        <w:pStyle w:val="Legenda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843F8DD" wp14:editId="15D45DAB">
                <wp:simplePos x="0" y="0"/>
                <wp:positionH relativeFrom="column">
                  <wp:posOffset>3735070</wp:posOffset>
                </wp:positionH>
                <wp:positionV relativeFrom="paragraph">
                  <wp:posOffset>122555</wp:posOffset>
                </wp:positionV>
                <wp:extent cx="2069465" cy="325755"/>
                <wp:effectExtent l="0" t="635" r="635" b="0"/>
                <wp:wrapSquare wrapText="bothSides"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9465" cy="32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0C8358" w14:textId="78F33133" w:rsidR="001C7134" w:rsidRDefault="001C7134" w:rsidP="001C7134">
                            <w:r>
                              <w:t>PIEZOMETR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43F8DD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94.1pt;margin-top:9.65pt;width:162.95pt;height:25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" filled="f" stroked="f">
                <v:textbox>
                  <w:txbxContent>
                    <w:p w14:paraId="3B0C8358" w14:textId="78F33133" w:rsidR="001C7134" w:rsidRDefault="001C7134" w:rsidP="001C7134">
                      <w:r>
                        <w:t>PIEZOMETR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843F8DD" wp14:editId="1B212B80">
                <wp:simplePos x="0" y="0"/>
                <wp:positionH relativeFrom="column">
                  <wp:posOffset>624205</wp:posOffset>
                </wp:positionH>
                <wp:positionV relativeFrom="paragraph">
                  <wp:posOffset>122555</wp:posOffset>
                </wp:positionV>
                <wp:extent cx="2069465" cy="325755"/>
                <wp:effectExtent l="635" t="635" r="0" b="0"/>
                <wp:wrapSquare wrapText="bothSides"/>
                <wp:docPr id="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9465" cy="32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B1AD86" w14:textId="3FAEE955" w:rsidR="001C7134" w:rsidRDefault="001C7134">
                            <w:r>
                              <w:t>REPER ZIEMNY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3F8DD" id="Pole tekstowe 2" o:spid="_x0000_s1027" type="#_x0000_t202" style="position:absolute;left:0;text-align:left;margin-left:49.15pt;margin-top:9.65pt;width:162.95pt;height:25.6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" filled="f" stroked="f">
                <v:textbox>
                  <w:txbxContent>
                    <w:p w14:paraId="32B1AD86" w14:textId="3FAEE955" w:rsidR="001C7134" w:rsidRDefault="001C7134">
                      <w:r>
                        <w:t>REPER ZIEMNY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99A0430" w14:textId="236B6E0B" w:rsidR="001C7134" w:rsidRPr="00616BCD" w:rsidRDefault="001C7134" w:rsidP="001C7134">
      <w:pPr>
        <w:pStyle w:val="Legenda"/>
      </w:pPr>
    </w:p>
    <w:p w14:paraId="7849BCC9" w14:textId="77777777" w:rsidR="001C7134" w:rsidRPr="00616BCD" w:rsidRDefault="001C7134" w:rsidP="001C7134">
      <w:pPr>
        <w:pStyle w:val="Legenda"/>
      </w:pPr>
    </w:p>
    <w:p w14:paraId="6EA8D7C1" w14:textId="7128ECB7" w:rsidR="002C3C7A" w:rsidRPr="00616BCD" w:rsidRDefault="001C7134" w:rsidP="001C7134">
      <w:pPr>
        <w:pStyle w:val="Legenda"/>
        <w:rPr>
          <w:b w:val="0"/>
          <w:bCs w:val="0"/>
          <w:u w:val="single"/>
        </w:rPr>
      </w:pPr>
      <w:r w:rsidRPr="00616BCD">
        <w:t xml:space="preserve">Rysunek </w:t>
      </w:r>
      <w:r w:rsidR="00AF5E88">
        <w:fldChar w:fldCharType="begin"/>
      </w:r>
      <w:r w:rsidR="00AF5E88">
        <w:instrText xml:space="preserve"> SEQ Rysunek \* ARABIC </w:instrText>
      </w:r>
      <w:r w:rsidR="00AF5E88">
        <w:fldChar w:fldCharType="separate"/>
      </w:r>
      <w:r w:rsidR="00CF3841" w:rsidRPr="00616BCD">
        <w:rPr>
          <w:noProof/>
        </w:rPr>
        <w:t>5</w:t>
      </w:r>
      <w:r w:rsidR="00AF5E88">
        <w:rPr>
          <w:noProof/>
        </w:rPr>
        <w:fldChar w:fldCharType="end"/>
      </w:r>
      <w:r w:rsidRPr="00616BCD">
        <w:rPr>
          <w:rFonts w:ascii="Times New Roman" w:hAnsi="Times New Roman" w:cs="Times New Roman"/>
        </w:rPr>
        <w:t xml:space="preserve"> Rysunek szczegółowy </w:t>
      </w:r>
      <w:proofErr w:type="spellStart"/>
      <w:r w:rsidRPr="00616BCD">
        <w:rPr>
          <w:rFonts w:ascii="Times New Roman" w:hAnsi="Times New Roman" w:cs="Times New Roman"/>
        </w:rPr>
        <w:t>reperu</w:t>
      </w:r>
      <w:proofErr w:type="spellEnd"/>
      <w:r w:rsidRPr="00616BCD">
        <w:rPr>
          <w:rFonts w:ascii="Times New Roman" w:hAnsi="Times New Roman" w:cs="Times New Roman"/>
        </w:rPr>
        <w:t xml:space="preserve"> ziemnego i piezometru  </w:t>
      </w:r>
    </w:p>
    <w:p w14:paraId="682A81BF" w14:textId="77777777" w:rsidR="001C7134" w:rsidRPr="00616BCD" w:rsidRDefault="001C7134">
      <w:pPr>
        <w:rPr>
          <w:b/>
          <w:bCs/>
          <w:u w:val="single"/>
        </w:rPr>
      </w:pPr>
    </w:p>
    <w:p w14:paraId="5FF7E0CE" w14:textId="40286153" w:rsidR="0087427D" w:rsidRPr="00616BCD" w:rsidRDefault="003755A6">
      <w:pPr>
        <w:rPr>
          <w:b/>
          <w:bCs/>
          <w:u w:val="single"/>
        </w:rPr>
      </w:pPr>
      <w:r w:rsidRPr="00616BCD">
        <w:rPr>
          <w:b/>
          <w:bCs/>
          <w:u w:val="single"/>
        </w:rPr>
        <w:t>U</w:t>
      </w:r>
      <w:r w:rsidR="00F60BC3" w:rsidRPr="00616BCD">
        <w:rPr>
          <w:b/>
          <w:bCs/>
          <w:u w:val="single"/>
        </w:rPr>
        <w:t>WAGI:</w:t>
      </w:r>
    </w:p>
    <w:p w14:paraId="2187A0CE" w14:textId="00F1806A" w:rsidR="00B06AF7" w:rsidRPr="00616BCD" w:rsidRDefault="00855999" w:rsidP="003B74B4">
      <w:pPr>
        <w:pStyle w:val="Akapitzlist"/>
        <w:numPr>
          <w:ilvl w:val="0"/>
          <w:numId w:val="19"/>
        </w:numPr>
        <w:rPr>
          <w:rFonts w:ascii="Times New Roman" w:hAnsi="Times New Roman" w:cs="Times New Roman"/>
          <w:b/>
          <w:bCs/>
          <w:u w:val="single"/>
        </w:rPr>
      </w:pPr>
      <w:r w:rsidRPr="00616BCD">
        <w:rPr>
          <w:rFonts w:ascii="Times New Roman" w:hAnsi="Times New Roman" w:cs="Times New Roman"/>
          <w:b/>
          <w:bCs/>
          <w:u w:val="single"/>
        </w:rPr>
        <w:t xml:space="preserve">W związku z możliwym wystąpieniem kolizji z istniejącym uzbrojeniem sieci, podane współrzędne piezometrów i reperów są orientacyjne. Dopuszcza się przesunięcie urządzenia w sposób zapewniający bezpieczne zlokalizowanie go względem uzbrojenia max. 0,5 m w promieniu. </w:t>
      </w:r>
      <w:r w:rsidR="00787AAF" w:rsidRPr="00616BCD">
        <w:rPr>
          <w:rFonts w:ascii="Times New Roman" w:hAnsi="Times New Roman" w:cs="Times New Roman"/>
          <w:b/>
          <w:bCs/>
          <w:u w:val="single"/>
        </w:rPr>
        <w:t>Należy zachować przesunięcie całego przekroju, a nie jednego urządzenia z przekroju poprzecznego.</w:t>
      </w:r>
    </w:p>
    <w:p w14:paraId="7BCCD2E1" w14:textId="3E7EA5DA" w:rsidR="00855999" w:rsidRPr="00616BCD" w:rsidRDefault="00B06AF7" w:rsidP="003B74B4">
      <w:pPr>
        <w:pStyle w:val="Akapitzlist"/>
        <w:numPr>
          <w:ilvl w:val="0"/>
          <w:numId w:val="19"/>
        </w:numPr>
        <w:rPr>
          <w:rFonts w:ascii="Times New Roman" w:hAnsi="Times New Roman" w:cs="Times New Roman"/>
        </w:rPr>
      </w:pPr>
      <w:r w:rsidRPr="00616BCD">
        <w:rPr>
          <w:rFonts w:ascii="Times New Roman" w:hAnsi="Times New Roman" w:cs="Times New Roman"/>
        </w:rPr>
        <w:t>Przed przystąpieniem do realizacji prac budowlanych  Wykonawca jest zobowiązany do zinwentaryzowania sieci i urządzeń podziemnych zapór zbiornika, mogących stworzyć kolizję z projektowaną siecią kontrolno-pomiarową.</w:t>
      </w:r>
    </w:p>
    <w:p w14:paraId="121B0FE8" w14:textId="77777777" w:rsidR="00143145" w:rsidRPr="00616BCD" w:rsidRDefault="00855999" w:rsidP="00127C1E">
      <w:pPr>
        <w:pStyle w:val="Akapitzlist"/>
        <w:numPr>
          <w:ilvl w:val="0"/>
          <w:numId w:val="19"/>
        </w:numPr>
      </w:pPr>
      <w:r w:rsidRPr="00616BCD">
        <w:rPr>
          <w:rFonts w:ascii="Times New Roman" w:hAnsi="Times New Roman" w:cs="Times New Roman"/>
        </w:rPr>
        <w:t xml:space="preserve">Piezometry rzędu drugiego lokalizować 0,5 m od podnóża skarpy zapory. </w:t>
      </w:r>
    </w:p>
    <w:p w14:paraId="0AEB4575" w14:textId="77777777" w:rsidR="00143145" w:rsidRPr="00616BCD" w:rsidRDefault="00143145" w:rsidP="00127C1E">
      <w:pPr>
        <w:pStyle w:val="Akapitzlist"/>
        <w:numPr>
          <w:ilvl w:val="0"/>
          <w:numId w:val="19"/>
        </w:numPr>
      </w:pPr>
      <w:r w:rsidRPr="00616BCD">
        <w:rPr>
          <w:rFonts w:ascii="Times New Roman" w:hAnsi="Times New Roman" w:cs="Times New Roman"/>
        </w:rPr>
        <w:t xml:space="preserve">Po wykonaniu robót </w:t>
      </w:r>
      <w:r w:rsidRPr="00616BCD">
        <w:t>oznaczyć trwale lokalizację urządzeń, ponownie wykonać inwentaryzacje geodezyjną reperów i głowic piezometrów oraz pomiar poziomu wody w piezometrach</w:t>
      </w:r>
    </w:p>
    <w:p w14:paraId="3DCBD3BD" w14:textId="46FA49BA" w:rsidR="00143145" w:rsidRPr="00616BCD" w:rsidRDefault="00143145" w:rsidP="00127C1E">
      <w:pPr>
        <w:pStyle w:val="Akapitzlist"/>
        <w:numPr>
          <w:ilvl w:val="0"/>
          <w:numId w:val="19"/>
        </w:numPr>
        <w:sectPr w:rsidR="00143145" w:rsidRPr="00616BCD" w:rsidSect="00B15A74">
          <w:pgSz w:w="11907" w:h="16839" w:code="9"/>
          <w:pgMar w:top="1134" w:right="1418" w:bottom="851" w:left="1418" w:header="0" w:footer="227" w:gutter="0"/>
          <w:cols w:space="708"/>
          <w:titlePg/>
          <w:docGrid w:linePitch="360"/>
        </w:sectPr>
      </w:pPr>
    </w:p>
    <w:p w14:paraId="71A7BF73" w14:textId="77777777" w:rsidR="009B7B08" w:rsidRPr="00616BCD" w:rsidRDefault="009B7B08" w:rsidP="009B7B08"/>
    <w:p w14:paraId="5C3F999E" w14:textId="77777777" w:rsidR="00D3556D" w:rsidRPr="00616BCD" w:rsidRDefault="00D3556D" w:rsidP="00F30879"/>
    <w:p w14:paraId="3DF110D0" w14:textId="01C4EFDD" w:rsidR="00040AF3" w:rsidRPr="00616BCD" w:rsidRDefault="005A1C1B" w:rsidP="00CC2490">
      <w:pPr>
        <w:pStyle w:val="Nagwek1"/>
        <w:spacing w:line="276" w:lineRule="auto"/>
      </w:pPr>
      <w:bookmarkStart w:id="40" w:name="_Toc120544380"/>
      <w:r w:rsidRPr="00616BCD">
        <w:t xml:space="preserve">Spis </w:t>
      </w:r>
      <w:r w:rsidR="0060795A" w:rsidRPr="00616BCD">
        <w:t>załączników</w:t>
      </w:r>
      <w:bookmarkEnd w:id="32"/>
      <w:bookmarkEnd w:id="40"/>
    </w:p>
    <w:p w14:paraId="641EE0B7" w14:textId="768885BE" w:rsidR="0060795A" w:rsidRPr="00616BCD" w:rsidRDefault="002420F8" w:rsidP="003B74B4">
      <w:pPr>
        <w:pStyle w:val="Akapitzlist"/>
        <w:numPr>
          <w:ilvl w:val="0"/>
          <w:numId w:val="12"/>
        </w:numPr>
        <w:spacing w:line="276" w:lineRule="auto"/>
      </w:pPr>
      <w:r w:rsidRPr="00616BCD">
        <w:t>Uprawnienia budowlane osób wykonują</w:t>
      </w:r>
      <w:r w:rsidR="00DE5E1B" w:rsidRPr="00616BCD">
        <w:t>cych ocenę oraz zaświadczenia o </w:t>
      </w:r>
      <w:r w:rsidRPr="00616BCD">
        <w:t>wpisie do izby inżynierów.</w:t>
      </w:r>
    </w:p>
    <w:p w14:paraId="0B682D3C" w14:textId="263D2696" w:rsidR="002420F8" w:rsidRPr="00616BCD" w:rsidRDefault="00E90A2A" w:rsidP="003B74B4">
      <w:pPr>
        <w:pStyle w:val="Akapitzlist"/>
        <w:numPr>
          <w:ilvl w:val="0"/>
          <w:numId w:val="12"/>
        </w:numPr>
        <w:spacing w:line="276" w:lineRule="auto"/>
      </w:pPr>
      <w:r w:rsidRPr="00616BCD">
        <w:t>Opinia geotechniczna</w:t>
      </w:r>
      <w:r w:rsidR="00D5324F" w:rsidRPr="00616BCD">
        <w:t xml:space="preserve"> </w:t>
      </w:r>
      <w:r w:rsidR="00986E76" w:rsidRPr="00616BCD">
        <w:t xml:space="preserve">– </w:t>
      </w:r>
      <w:proofErr w:type="spellStart"/>
      <w:r w:rsidR="00986E76" w:rsidRPr="00616BCD">
        <w:t>Geoservice</w:t>
      </w:r>
      <w:proofErr w:type="spellEnd"/>
      <w:r w:rsidR="00986E76" w:rsidRPr="00616BCD">
        <w:t>, październik 2022 r.</w:t>
      </w:r>
    </w:p>
    <w:p w14:paraId="12FE10CD" w14:textId="2FEC8F0D" w:rsidR="008379B3" w:rsidRPr="00616BCD" w:rsidRDefault="008D4278" w:rsidP="003B74B4">
      <w:pPr>
        <w:pStyle w:val="Akapitzlist"/>
        <w:numPr>
          <w:ilvl w:val="0"/>
          <w:numId w:val="12"/>
        </w:numPr>
        <w:spacing w:line="276" w:lineRule="auto"/>
      </w:pPr>
      <w:r w:rsidRPr="00616BCD">
        <w:t>Arkusze map nr 0-6</w:t>
      </w:r>
    </w:p>
    <w:p w14:paraId="3B56FD74" w14:textId="77777777" w:rsidR="00416F00" w:rsidRPr="00736E4C" w:rsidRDefault="00416F00" w:rsidP="00416F00">
      <w:pPr>
        <w:pStyle w:val="Akapitzlist"/>
        <w:spacing w:line="276" w:lineRule="auto"/>
      </w:pPr>
    </w:p>
    <w:sectPr w:rsidR="00416F00" w:rsidRPr="00736E4C" w:rsidSect="009B7B08">
      <w:pgSz w:w="11907" w:h="16839" w:code="9"/>
      <w:pgMar w:top="1134" w:right="1418" w:bottom="851" w:left="1418" w:header="0" w:footer="2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B30154" w14:textId="77777777" w:rsidR="008F04F7" w:rsidRDefault="008F04F7" w:rsidP="00CC54D7">
      <w:pPr>
        <w:spacing w:line="240" w:lineRule="auto"/>
      </w:pPr>
      <w:r>
        <w:separator/>
      </w:r>
    </w:p>
  </w:endnote>
  <w:endnote w:type="continuationSeparator" w:id="0">
    <w:p w14:paraId="0FA3005B" w14:textId="77777777" w:rsidR="008F04F7" w:rsidRDefault="008F04F7" w:rsidP="00CC54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panose1 w:val="05010000000000000000"/>
    <w:charset w:val="EE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8D8DB7" w14:textId="6BE504EA" w:rsidR="00356EAF" w:rsidRDefault="00356EAF">
    <w:pPr>
      <w:pStyle w:val="Stopka"/>
    </w:pPr>
    <w:r w:rsidRPr="00301A71">
      <w:rPr>
        <w:b/>
        <w:bCs/>
        <w:noProof/>
        <w:sz w:val="22"/>
      </w:rPr>
      <w:drawing>
        <wp:anchor distT="0" distB="0" distL="114300" distR="114300" simplePos="0" relativeHeight="251656192" behindDoc="1" locked="0" layoutInCell="1" allowOverlap="1" wp14:anchorId="4BFA6A16" wp14:editId="7578B013">
          <wp:simplePos x="0" y="0"/>
          <wp:positionH relativeFrom="page">
            <wp:posOffset>33655</wp:posOffset>
          </wp:positionH>
          <wp:positionV relativeFrom="page">
            <wp:posOffset>10068560</wp:posOffset>
          </wp:positionV>
          <wp:extent cx="7513320" cy="611505"/>
          <wp:effectExtent l="0" t="0" r="0" b="0"/>
          <wp:wrapNone/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hydro stopka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13320" cy="611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465F58" w14:textId="59F4F661" w:rsidR="00356EAF" w:rsidRDefault="002C3C7A" w:rsidP="000E0BA6">
    <w:pPr>
      <w:pStyle w:val="Stopka"/>
      <w:jc w:val="right"/>
    </w:pPr>
    <w:r w:rsidRPr="00301A71">
      <w:rPr>
        <w:b/>
        <w:bCs/>
        <w:noProof/>
        <w:sz w:val="22"/>
      </w:rPr>
      <w:drawing>
        <wp:anchor distT="0" distB="0" distL="114300" distR="114300" simplePos="0" relativeHeight="251658240" behindDoc="1" locked="0" layoutInCell="1" allowOverlap="1" wp14:anchorId="259CCD11" wp14:editId="6BD92BB1">
          <wp:simplePos x="0" y="0"/>
          <wp:positionH relativeFrom="page">
            <wp:posOffset>54269</wp:posOffset>
          </wp:positionH>
          <wp:positionV relativeFrom="page">
            <wp:posOffset>10168643</wp:posOffset>
          </wp:positionV>
          <wp:extent cx="7513320" cy="611505"/>
          <wp:effectExtent l="0" t="0" r="0" b="0"/>
          <wp:wrapNone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hydro stopka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13320" cy="611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B8550B" w14:textId="77777777" w:rsidR="008F04F7" w:rsidRDefault="008F04F7" w:rsidP="00CC54D7">
      <w:pPr>
        <w:spacing w:line="240" w:lineRule="auto"/>
      </w:pPr>
      <w:r>
        <w:separator/>
      </w:r>
    </w:p>
  </w:footnote>
  <w:footnote w:type="continuationSeparator" w:id="0">
    <w:p w14:paraId="55C7F3FC" w14:textId="77777777" w:rsidR="008F04F7" w:rsidRDefault="008F04F7" w:rsidP="00CC54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C5CEE5" w14:textId="77777777" w:rsidR="00356EAF" w:rsidRDefault="00000000">
    <w:pPr>
      <w:pStyle w:val="Nagwek"/>
    </w:pPr>
    <w:r>
      <w:rPr>
        <w:noProof/>
      </w:rPr>
      <w:pict w14:anchorId="04187D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893485" o:spid="_x0000_s1029" type="#_x0000_t75" style="position:absolute;left:0;text-align:left;margin-left:0;margin-top:0;width:595.2pt;height:841.7pt;z-index:-251657216;mso-position-horizontal:center;mso-position-horizontal-relative:margin;mso-position-vertical:center;mso-position-vertical-relative:margin" o:allowincell="f">
          <v:imagedata r:id="rId1" o:title="PAPIER FIRMOW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Black" w:hAnsi="Arial Black"/>
        <w:color w:val="0066FF"/>
        <w:sz w:val="16"/>
      </w:rPr>
      <w:id w:val="-370771298"/>
      <w:docPartObj>
        <w:docPartGallery w:val="Page Numbers (Margins)"/>
        <w:docPartUnique/>
      </w:docPartObj>
    </w:sdtPr>
    <w:sdtContent>
      <w:p w14:paraId="4E17AE32" w14:textId="57EA4933" w:rsidR="00356EAF" w:rsidRDefault="00AF5E88" w:rsidP="002C7E73">
        <w:pPr>
          <w:pStyle w:val="Nagwek"/>
          <w:jc w:val="center"/>
          <w:rPr>
            <w:rFonts w:ascii="Arial Black" w:hAnsi="Arial Black"/>
            <w:color w:val="0066FF"/>
            <w:sz w:val="16"/>
          </w:rPr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7216" behindDoc="0" locked="0" layoutInCell="0" allowOverlap="1" wp14:anchorId="7144ECD2" wp14:editId="4DB9471F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3080" cy="2183130"/>
                  <wp:effectExtent l="0" t="0" r="0" b="0"/>
                  <wp:wrapNone/>
                  <wp:docPr id="4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308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52BAAB4" w14:textId="77777777" w:rsidR="00356EAF" w:rsidRDefault="00356EAF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E37F64" w:rsidRPr="00E37F64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44"/>
                                  <w:szCs w:val="44"/>
                                </w:rPr>
                                <w:t>13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144ECD2" id="Prostokąt 4" o:spid="_x0000_s1028" style="position:absolute;left:0;text-align:left;margin-left:0;margin-top:0;width:40.4pt;height:171.9pt;z-index:25165772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" o:allowincell="f" filled="f" stroked="f">
                  <v:textbox style="layout-flow:vertical;mso-layout-flow-alt:bottom-to-top;mso-fit-shape-to-text:t">
                    <w:txbxContent>
                      <w:p w14:paraId="752BAAB4" w14:textId="77777777" w:rsidR="00356EAF" w:rsidRDefault="00356EAF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E37F64" w:rsidRPr="00E37F64">
                          <w:rPr>
                            <w:rFonts w:asciiTheme="majorHAnsi" w:eastAsiaTheme="majorEastAsia" w:hAnsiTheme="majorHAnsi" w:cstheme="majorBidi"/>
                            <w:noProof/>
                            <w:sz w:val="44"/>
                            <w:szCs w:val="44"/>
                          </w:rPr>
                          <w:t>13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  <w:p w14:paraId="7D829B56" w14:textId="77777777" w:rsidR="00356EAF" w:rsidRDefault="00356EAF" w:rsidP="002744EF">
    <w:pPr>
      <w:pStyle w:val="Nagwek"/>
      <w:jc w:val="center"/>
      <w:rPr>
        <w:rFonts w:ascii="Arial Black" w:hAnsi="Arial Black"/>
        <w:color w:val="0066FF"/>
        <w:sz w:val="16"/>
      </w:rPr>
    </w:pPr>
  </w:p>
  <w:p w14:paraId="168E3705" w14:textId="26281F6C" w:rsidR="00356EAF" w:rsidRDefault="00925E1E" w:rsidP="00925E1E">
    <w:pPr>
      <w:pStyle w:val="Nagwek"/>
      <w:jc w:val="center"/>
      <w:rPr>
        <w:rFonts w:ascii="Arial Black" w:hAnsi="Arial Black"/>
        <w:color w:val="0066FF"/>
        <w:sz w:val="16"/>
      </w:rPr>
    </w:pPr>
    <w:r w:rsidRPr="00925E1E">
      <w:rPr>
        <w:rFonts w:ascii="Arial Black" w:hAnsi="Arial Black"/>
        <w:color w:val="0066FF"/>
        <w:sz w:val="16"/>
      </w:rPr>
      <w:t>Ekspertyza techniczna zbiornika wodnego Dolna w Rawie Mazowieckiej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F30C84" w14:textId="77777777" w:rsidR="002C3C7A" w:rsidRDefault="002C3C7A" w:rsidP="002C3C7A">
    <w:pPr>
      <w:pStyle w:val="Nagwek"/>
      <w:jc w:val="center"/>
      <w:rPr>
        <w:rFonts w:ascii="Arial Black" w:hAnsi="Arial Black"/>
        <w:color w:val="0066FF"/>
        <w:sz w:val="16"/>
      </w:rPr>
    </w:pPr>
  </w:p>
  <w:p w14:paraId="669BCF65" w14:textId="42BBC38B" w:rsidR="002C3C7A" w:rsidRDefault="002C3C7A" w:rsidP="002C3C7A">
    <w:pPr>
      <w:pStyle w:val="Nagwek"/>
      <w:jc w:val="center"/>
      <w:rPr>
        <w:rFonts w:ascii="Arial Black" w:hAnsi="Arial Black"/>
        <w:color w:val="0066FF"/>
        <w:sz w:val="16"/>
      </w:rPr>
    </w:pPr>
  </w:p>
  <w:p w14:paraId="38497A9F" w14:textId="77777777" w:rsidR="002C3C7A" w:rsidRDefault="002C3C7A" w:rsidP="002C3C7A">
    <w:pPr>
      <w:pStyle w:val="Nagwek"/>
      <w:jc w:val="center"/>
      <w:rPr>
        <w:rFonts w:ascii="Arial Black" w:hAnsi="Arial Black"/>
        <w:color w:val="0066FF"/>
        <w:sz w:val="16"/>
      </w:rPr>
    </w:pPr>
  </w:p>
  <w:p w14:paraId="117C14E6" w14:textId="0B340B22" w:rsidR="002C3C7A" w:rsidRDefault="002C3C7A" w:rsidP="002C3C7A">
    <w:pPr>
      <w:pStyle w:val="Nagwek"/>
      <w:jc w:val="center"/>
      <w:rPr>
        <w:rFonts w:ascii="Arial Black" w:hAnsi="Arial Black"/>
        <w:color w:val="0066FF"/>
        <w:sz w:val="16"/>
      </w:rPr>
    </w:pPr>
    <w:r w:rsidRPr="00925E1E">
      <w:rPr>
        <w:rFonts w:ascii="Arial Black" w:hAnsi="Arial Black"/>
        <w:color w:val="0066FF"/>
        <w:sz w:val="16"/>
      </w:rPr>
      <w:t>Ekspertyza techniczna zbiornika wodnego Dolna w Rawie Mazowieckiej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5"/>
    <w:multiLevelType w:val="multilevel"/>
    <w:tmpl w:val="00000005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0000006"/>
    <w:multiLevelType w:val="multilevel"/>
    <w:tmpl w:val="00000006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7"/>
    <w:multiLevelType w:val="multilevel"/>
    <w:tmpl w:val="00000007"/>
    <w:name w:val="WW8Num10"/>
    <w:lvl w:ilvl="0">
      <w:start w:val="1"/>
      <w:numFmt w:val="bullet"/>
      <w:lvlText w:val=""/>
      <w:lvlJc w:val="left"/>
      <w:pPr>
        <w:tabs>
          <w:tab w:val="num" w:pos="1433"/>
        </w:tabs>
        <w:ind w:left="1433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793"/>
        </w:tabs>
        <w:ind w:left="1793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2153"/>
        </w:tabs>
        <w:ind w:left="2153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513"/>
        </w:tabs>
        <w:ind w:left="2513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873"/>
        </w:tabs>
        <w:ind w:left="2873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3233"/>
        </w:tabs>
        <w:ind w:left="3233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593"/>
        </w:tabs>
        <w:ind w:left="3593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953"/>
        </w:tabs>
        <w:ind w:left="3953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313"/>
        </w:tabs>
        <w:ind w:left="4313" w:hanging="360"/>
      </w:pPr>
      <w:rPr>
        <w:rFonts w:ascii="OpenSymbol" w:hAnsi="OpenSymbol" w:cs="OpenSymbol"/>
      </w:rPr>
    </w:lvl>
  </w:abstractNum>
  <w:abstractNum w:abstractNumId="3" w15:restartNumberingAfterBreak="0">
    <w:nsid w:val="084C0447"/>
    <w:multiLevelType w:val="hybridMultilevel"/>
    <w:tmpl w:val="9132C902"/>
    <w:lvl w:ilvl="0" w:tplc="BA68AE96">
      <w:start w:val="1"/>
      <w:numFmt w:val="bullet"/>
      <w:lvlText w:val=""/>
      <w:lvlJc w:val="left"/>
      <w:pPr>
        <w:ind w:left="11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" w15:restartNumberingAfterBreak="0">
    <w:nsid w:val="1CC6026E"/>
    <w:multiLevelType w:val="hybridMultilevel"/>
    <w:tmpl w:val="9BEAE8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63747D"/>
    <w:multiLevelType w:val="hybridMultilevel"/>
    <w:tmpl w:val="20AA6040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8053FE"/>
    <w:multiLevelType w:val="hybridMultilevel"/>
    <w:tmpl w:val="222899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DE4014"/>
    <w:multiLevelType w:val="hybridMultilevel"/>
    <w:tmpl w:val="FF7607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7954D2"/>
    <w:multiLevelType w:val="hybridMultilevel"/>
    <w:tmpl w:val="A8265D52"/>
    <w:lvl w:ilvl="0" w:tplc="BA68AE96">
      <w:start w:val="1"/>
      <w:numFmt w:val="bullet"/>
      <w:lvlText w:val="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9" w15:restartNumberingAfterBreak="0">
    <w:nsid w:val="2CD23A18"/>
    <w:multiLevelType w:val="hybridMultilevel"/>
    <w:tmpl w:val="EFA4F076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3F786D"/>
    <w:multiLevelType w:val="hybridMultilevel"/>
    <w:tmpl w:val="76C8737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382A36"/>
    <w:multiLevelType w:val="hybridMultilevel"/>
    <w:tmpl w:val="1012FA12"/>
    <w:lvl w:ilvl="0" w:tplc="BA68AE96">
      <w:start w:val="1"/>
      <w:numFmt w:val="bullet"/>
      <w:lvlText w:val=""/>
      <w:lvlJc w:val="left"/>
      <w:pPr>
        <w:ind w:left="115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12" w15:restartNumberingAfterBreak="0">
    <w:nsid w:val="42981267"/>
    <w:multiLevelType w:val="hybridMultilevel"/>
    <w:tmpl w:val="5B4E2648"/>
    <w:lvl w:ilvl="0" w:tplc="BA68AE96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A5C77E3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4EF0252A"/>
    <w:multiLevelType w:val="hybridMultilevel"/>
    <w:tmpl w:val="FE48D3EE"/>
    <w:lvl w:ilvl="0" w:tplc="AD2E65F4">
      <w:start w:val="1"/>
      <w:numFmt w:val="upperRoman"/>
      <w:pStyle w:val="Tytu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C05845"/>
    <w:multiLevelType w:val="hybridMultilevel"/>
    <w:tmpl w:val="3E329906"/>
    <w:lvl w:ilvl="0" w:tplc="BA68AE96">
      <w:start w:val="1"/>
      <w:numFmt w:val="bullet"/>
      <w:lvlText w:val=""/>
      <w:lvlJc w:val="left"/>
      <w:pPr>
        <w:ind w:left="9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25" w:hanging="360"/>
      </w:pPr>
      <w:rPr>
        <w:rFonts w:ascii="Wingdings" w:hAnsi="Wingdings" w:hint="default"/>
      </w:rPr>
    </w:lvl>
  </w:abstractNum>
  <w:abstractNum w:abstractNumId="16" w15:restartNumberingAfterBreak="0">
    <w:nsid w:val="5F697CAD"/>
    <w:multiLevelType w:val="hybridMultilevel"/>
    <w:tmpl w:val="82986DC2"/>
    <w:lvl w:ilvl="0" w:tplc="BA68AE9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3CA7C38"/>
    <w:multiLevelType w:val="hybridMultilevel"/>
    <w:tmpl w:val="AB50C14E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3F5C2F"/>
    <w:multiLevelType w:val="hybridMultilevel"/>
    <w:tmpl w:val="5FC43E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D317E7"/>
    <w:multiLevelType w:val="hybridMultilevel"/>
    <w:tmpl w:val="860E6672"/>
    <w:lvl w:ilvl="0" w:tplc="7100A15C">
      <w:start w:val="1"/>
      <w:numFmt w:val="bullet"/>
      <w:pStyle w:val="wypunktowanie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B02AA4"/>
    <w:multiLevelType w:val="hybridMultilevel"/>
    <w:tmpl w:val="8640EA90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043D56"/>
    <w:multiLevelType w:val="hybridMultilevel"/>
    <w:tmpl w:val="9514B1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363B88"/>
    <w:multiLevelType w:val="hybridMultilevel"/>
    <w:tmpl w:val="0830628A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752387"/>
    <w:multiLevelType w:val="hybridMultilevel"/>
    <w:tmpl w:val="4E6E452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7426325F"/>
    <w:multiLevelType w:val="hybridMultilevel"/>
    <w:tmpl w:val="A0E84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EC4151"/>
    <w:multiLevelType w:val="hybridMultilevel"/>
    <w:tmpl w:val="1BD4F3C4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5610C0"/>
    <w:multiLevelType w:val="hybridMultilevel"/>
    <w:tmpl w:val="9536D34A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985DC9"/>
    <w:multiLevelType w:val="hybridMultilevel"/>
    <w:tmpl w:val="78B890AE"/>
    <w:lvl w:ilvl="0" w:tplc="DD185E4E">
      <w:start w:val="1"/>
      <w:numFmt w:val="decimal"/>
      <w:lvlText w:val="Zał. %1"/>
      <w:lvlJc w:val="left"/>
      <w:pPr>
        <w:ind w:left="72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942542"/>
    <w:multiLevelType w:val="hybridMultilevel"/>
    <w:tmpl w:val="2F80BD90"/>
    <w:lvl w:ilvl="0" w:tplc="BA68AE96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7A1F58F0"/>
    <w:multiLevelType w:val="hybridMultilevel"/>
    <w:tmpl w:val="6C8EFDAE"/>
    <w:lvl w:ilvl="0" w:tplc="796698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9605082">
    <w:abstractNumId w:val="13"/>
  </w:num>
  <w:num w:numId="2" w16cid:durableId="955402555">
    <w:abstractNumId w:val="19"/>
  </w:num>
  <w:num w:numId="3" w16cid:durableId="281959503">
    <w:abstractNumId w:val="14"/>
  </w:num>
  <w:num w:numId="4" w16cid:durableId="1741979616">
    <w:abstractNumId w:val="23"/>
  </w:num>
  <w:num w:numId="5" w16cid:durableId="540702691">
    <w:abstractNumId w:val="12"/>
  </w:num>
  <w:num w:numId="6" w16cid:durableId="1498694793">
    <w:abstractNumId w:val="28"/>
  </w:num>
  <w:num w:numId="7" w16cid:durableId="448353273">
    <w:abstractNumId w:val="16"/>
  </w:num>
  <w:num w:numId="8" w16cid:durableId="827749588">
    <w:abstractNumId w:val="11"/>
  </w:num>
  <w:num w:numId="9" w16cid:durableId="252978667">
    <w:abstractNumId w:val="15"/>
  </w:num>
  <w:num w:numId="10" w16cid:durableId="1424648454">
    <w:abstractNumId w:val="21"/>
  </w:num>
  <w:num w:numId="11" w16cid:durableId="1471707490">
    <w:abstractNumId w:val="3"/>
  </w:num>
  <w:num w:numId="12" w16cid:durableId="2019767864">
    <w:abstractNumId w:val="27"/>
  </w:num>
  <w:num w:numId="13" w16cid:durableId="1552766970">
    <w:abstractNumId w:val="8"/>
  </w:num>
  <w:num w:numId="14" w16cid:durableId="2032103657">
    <w:abstractNumId w:val="20"/>
  </w:num>
  <w:num w:numId="15" w16cid:durableId="1559052688">
    <w:abstractNumId w:val="24"/>
  </w:num>
  <w:num w:numId="16" w16cid:durableId="1895001832">
    <w:abstractNumId w:val="7"/>
  </w:num>
  <w:num w:numId="17" w16cid:durableId="403376059">
    <w:abstractNumId w:val="4"/>
  </w:num>
  <w:num w:numId="18" w16cid:durableId="1290550813">
    <w:abstractNumId w:val="10"/>
  </w:num>
  <w:num w:numId="19" w16cid:durableId="388844988">
    <w:abstractNumId w:val="18"/>
  </w:num>
  <w:num w:numId="20" w16cid:durableId="1332761265">
    <w:abstractNumId w:val="6"/>
  </w:num>
  <w:num w:numId="21" w16cid:durableId="1740395905">
    <w:abstractNumId w:val="25"/>
  </w:num>
  <w:num w:numId="22" w16cid:durableId="1708288943">
    <w:abstractNumId w:val="29"/>
  </w:num>
  <w:num w:numId="23" w16cid:durableId="251278043">
    <w:abstractNumId w:val="9"/>
  </w:num>
  <w:num w:numId="24" w16cid:durableId="1232497066">
    <w:abstractNumId w:val="17"/>
  </w:num>
  <w:num w:numId="25" w16cid:durableId="136724670">
    <w:abstractNumId w:val="26"/>
  </w:num>
  <w:num w:numId="26" w16cid:durableId="622422940">
    <w:abstractNumId w:val="5"/>
  </w:num>
  <w:num w:numId="27" w16cid:durableId="1408918997">
    <w:abstractNumId w:val="2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9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4D7"/>
    <w:rsid w:val="00000060"/>
    <w:rsid w:val="00000F28"/>
    <w:rsid w:val="00002535"/>
    <w:rsid w:val="000025D6"/>
    <w:rsid w:val="00002961"/>
    <w:rsid w:val="00002F4A"/>
    <w:rsid w:val="0000317F"/>
    <w:rsid w:val="000033CE"/>
    <w:rsid w:val="00003C6F"/>
    <w:rsid w:val="00003F4B"/>
    <w:rsid w:val="00005156"/>
    <w:rsid w:val="00006174"/>
    <w:rsid w:val="00010492"/>
    <w:rsid w:val="00012335"/>
    <w:rsid w:val="00012417"/>
    <w:rsid w:val="00013304"/>
    <w:rsid w:val="0001330C"/>
    <w:rsid w:val="00014855"/>
    <w:rsid w:val="00014E23"/>
    <w:rsid w:val="00015DE0"/>
    <w:rsid w:val="00016162"/>
    <w:rsid w:val="000206BB"/>
    <w:rsid w:val="0002168C"/>
    <w:rsid w:val="0002190D"/>
    <w:rsid w:val="000229DD"/>
    <w:rsid w:val="000230A7"/>
    <w:rsid w:val="00023674"/>
    <w:rsid w:val="000237E8"/>
    <w:rsid w:val="0002402D"/>
    <w:rsid w:val="00024047"/>
    <w:rsid w:val="00025AF7"/>
    <w:rsid w:val="00025EA4"/>
    <w:rsid w:val="00025FB8"/>
    <w:rsid w:val="0002602A"/>
    <w:rsid w:val="000264AF"/>
    <w:rsid w:val="00026CC5"/>
    <w:rsid w:val="00026D35"/>
    <w:rsid w:val="00027080"/>
    <w:rsid w:val="00030273"/>
    <w:rsid w:val="0003107A"/>
    <w:rsid w:val="00031301"/>
    <w:rsid w:val="00032C48"/>
    <w:rsid w:val="000330E4"/>
    <w:rsid w:val="000341A5"/>
    <w:rsid w:val="00034232"/>
    <w:rsid w:val="0003546A"/>
    <w:rsid w:val="00035A35"/>
    <w:rsid w:val="0003787C"/>
    <w:rsid w:val="00040AF3"/>
    <w:rsid w:val="00041CE3"/>
    <w:rsid w:val="000426AD"/>
    <w:rsid w:val="00043554"/>
    <w:rsid w:val="0004394F"/>
    <w:rsid w:val="000459E2"/>
    <w:rsid w:val="00046549"/>
    <w:rsid w:val="000472A9"/>
    <w:rsid w:val="00050704"/>
    <w:rsid w:val="00051D3D"/>
    <w:rsid w:val="0005236C"/>
    <w:rsid w:val="00052E83"/>
    <w:rsid w:val="000535DC"/>
    <w:rsid w:val="00053701"/>
    <w:rsid w:val="00053961"/>
    <w:rsid w:val="00053A9D"/>
    <w:rsid w:val="000546AD"/>
    <w:rsid w:val="000548B4"/>
    <w:rsid w:val="00054FE1"/>
    <w:rsid w:val="00055B1F"/>
    <w:rsid w:val="00056697"/>
    <w:rsid w:val="000578EE"/>
    <w:rsid w:val="00057A39"/>
    <w:rsid w:val="00057D2F"/>
    <w:rsid w:val="00061E9E"/>
    <w:rsid w:val="00062069"/>
    <w:rsid w:val="000623D2"/>
    <w:rsid w:val="0006261B"/>
    <w:rsid w:val="00062C2A"/>
    <w:rsid w:val="00063D43"/>
    <w:rsid w:val="00064308"/>
    <w:rsid w:val="00064B96"/>
    <w:rsid w:val="00064F70"/>
    <w:rsid w:val="000650A5"/>
    <w:rsid w:val="00065FBF"/>
    <w:rsid w:val="00066AF1"/>
    <w:rsid w:val="00066EAC"/>
    <w:rsid w:val="000709E2"/>
    <w:rsid w:val="000717D3"/>
    <w:rsid w:val="00071E40"/>
    <w:rsid w:val="00072503"/>
    <w:rsid w:val="00072ED6"/>
    <w:rsid w:val="0007314F"/>
    <w:rsid w:val="00073CF4"/>
    <w:rsid w:val="000743F6"/>
    <w:rsid w:val="000766CB"/>
    <w:rsid w:val="0007681E"/>
    <w:rsid w:val="00077360"/>
    <w:rsid w:val="00080581"/>
    <w:rsid w:val="00080B89"/>
    <w:rsid w:val="000819C3"/>
    <w:rsid w:val="00081D6F"/>
    <w:rsid w:val="000828C3"/>
    <w:rsid w:val="000831D2"/>
    <w:rsid w:val="000834B0"/>
    <w:rsid w:val="00084037"/>
    <w:rsid w:val="00085B84"/>
    <w:rsid w:val="000876C2"/>
    <w:rsid w:val="000879C3"/>
    <w:rsid w:val="00087C5C"/>
    <w:rsid w:val="00087C7D"/>
    <w:rsid w:val="0009061F"/>
    <w:rsid w:val="0009095F"/>
    <w:rsid w:val="00092183"/>
    <w:rsid w:val="000921C9"/>
    <w:rsid w:val="00092D16"/>
    <w:rsid w:val="00093D7D"/>
    <w:rsid w:val="00094736"/>
    <w:rsid w:val="0009497B"/>
    <w:rsid w:val="000952C6"/>
    <w:rsid w:val="0009538C"/>
    <w:rsid w:val="00096E71"/>
    <w:rsid w:val="000A0899"/>
    <w:rsid w:val="000A0A15"/>
    <w:rsid w:val="000A0D28"/>
    <w:rsid w:val="000A0E72"/>
    <w:rsid w:val="000A0FE3"/>
    <w:rsid w:val="000A278B"/>
    <w:rsid w:val="000A2DB2"/>
    <w:rsid w:val="000A34DE"/>
    <w:rsid w:val="000A36E0"/>
    <w:rsid w:val="000A3E52"/>
    <w:rsid w:val="000A4D8A"/>
    <w:rsid w:val="000A56E8"/>
    <w:rsid w:val="000A58BA"/>
    <w:rsid w:val="000A5BEA"/>
    <w:rsid w:val="000B04F2"/>
    <w:rsid w:val="000B1BF3"/>
    <w:rsid w:val="000B3D48"/>
    <w:rsid w:val="000B4511"/>
    <w:rsid w:val="000B5475"/>
    <w:rsid w:val="000B5956"/>
    <w:rsid w:val="000B6C10"/>
    <w:rsid w:val="000B71C2"/>
    <w:rsid w:val="000C0F80"/>
    <w:rsid w:val="000C119A"/>
    <w:rsid w:val="000C1294"/>
    <w:rsid w:val="000C36F5"/>
    <w:rsid w:val="000C4371"/>
    <w:rsid w:val="000C4420"/>
    <w:rsid w:val="000C4BF9"/>
    <w:rsid w:val="000C687C"/>
    <w:rsid w:val="000C6C66"/>
    <w:rsid w:val="000C7778"/>
    <w:rsid w:val="000D0738"/>
    <w:rsid w:val="000D1165"/>
    <w:rsid w:val="000D20A6"/>
    <w:rsid w:val="000D29BB"/>
    <w:rsid w:val="000D32C1"/>
    <w:rsid w:val="000D3926"/>
    <w:rsid w:val="000D451E"/>
    <w:rsid w:val="000D4548"/>
    <w:rsid w:val="000D67DE"/>
    <w:rsid w:val="000D709A"/>
    <w:rsid w:val="000D795C"/>
    <w:rsid w:val="000D7F1B"/>
    <w:rsid w:val="000E0BA6"/>
    <w:rsid w:val="000E0C2B"/>
    <w:rsid w:val="000E1A99"/>
    <w:rsid w:val="000E1BDD"/>
    <w:rsid w:val="000E2367"/>
    <w:rsid w:val="000E33D8"/>
    <w:rsid w:val="000E3B38"/>
    <w:rsid w:val="000E3B96"/>
    <w:rsid w:val="000E3CEA"/>
    <w:rsid w:val="000E5360"/>
    <w:rsid w:val="000E560D"/>
    <w:rsid w:val="000E57BC"/>
    <w:rsid w:val="000E7CE7"/>
    <w:rsid w:val="000F000B"/>
    <w:rsid w:val="000F039E"/>
    <w:rsid w:val="000F0557"/>
    <w:rsid w:val="000F2C99"/>
    <w:rsid w:val="000F4E10"/>
    <w:rsid w:val="000F5155"/>
    <w:rsid w:val="000F5857"/>
    <w:rsid w:val="000F5D0D"/>
    <w:rsid w:val="000F5E90"/>
    <w:rsid w:val="000F64A5"/>
    <w:rsid w:val="000F6950"/>
    <w:rsid w:val="001008C7"/>
    <w:rsid w:val="001008CE"/>
    <w:rsid w:val="0010136A"/>
    <w:rsid w:val="001017EA"/>
    <w:rsid w:val="001024D6"/>
    <w:rsid w:val="0010254A"/>
    <w:rsid w:val="00103114"/>
    <w:rsid w:val="00103851"/>
    <w:rsid w:val="001039B6"/>
    <w:rsid w:val="00104865"/>
    <w:rsid w:val="00104C96"/>
    <w:rsid w:val="00105377"/>
    <w:rsid w:val="0010579E"/>
    <w:rsid w:val="00105A07"/>
    <w:rsid w:val="00105C5A"/>
    <w:rsid w:val="00106F16"/>
    <w:rsid w:val="00107161"/>
    <w:rsid w:val="00107952"/>
    <w:rsid w:val="00107CF7"/>
    <w:rsid w:val="00107DE4"/>
    <w:rsid w:val="0011055A"/>
    <w:rsid w:val="00110F09"/>
    <w:rsid w:val="00111876"/>
    <w:rsid w:val="00111D82"/>
    <w:rsid w:val="00111D9E"/>
    <w:rsid w:val="00114922"/>
    <w:rsid w:val="00115C0E"/>
    <w:rsid w:val="00116054"/>
    <w:rsid w:val="001203B7"/>
    <w:rsid w:val="00120930"/>
    <w:rsid w:val="00121C36"/>
    <w:rsid w:val="001225C2"/>
    <w:rsid w:val="001234B8"/>
    <w:rsid w:val="00123C8F"/>
    <w:rsid w:val="00124229"/>
    <w:rsid w:val="001266B1"/>
    <w:rsid w:val="00126CA5"/>
    <w:rsid w:val="0012773D"/>
    <w:rsid w:val="00127A48"/>
    <w:rsid w:val="0013043E"/>
    <w:rsid w:val="00130DDA"/>
    <w:rsid w:val="001334E3"/>
    <w:rsid w:val="001336C7"/>
    <w:rsid w:val="001343B1"/>
    <w:rsid w:val="00135CAC"/>
    <w:rsid w:val="0013647D"/>
    <w:rsid w:val="0013661A"/>
    <w:rsid w:val="00137745"/>
    <w:rsid w:val="00137C29"/>
    <w:rsid w:val="00140D2A"/>
    <w:rsid w:val="0014221F"/>
    <w:rsid w:val="001427E2"/>
    <w:rsid w:val="00142F3E"/>
    <w:rsid w:val="00142FA6"/>
    <w:rsid w:val="00143145"/>
    <w:rsid w:val="00143E1B"/>
    <w:rsid w:val="00144185"/>
    <w:rsid w:val="00144F3D"/>
    <w:rsid w:val="00146E1B"/>
    <w:rsid w:val="001473E6"/>
    <w:rsid w:val="001504A1"/>
    <w:rsid w:val="00150DF7"/>
    <w:rsid w:val="00152618"/>
    <w:rsid w:val="0015341D"/>
    <w:rsid w:val="00153855"/>
    <w:rsid w:val="00153D29"/>
    <w:rsid w:val="001550B3"/>
    <w:rsid w:val="00156A2D"/>
    <w:rsid w:val="00156CB5"/>
    <w:rsid w:val="00157282"/>
    <w:rsid w:val="00161231"/>
    <w:rsid w:val="0016250A"/>
    <w:rsid w:val="001642E6"/>
    <w:rsid w:val="00164B8F"/>
    <w:rsid w:val="00164C0E"/>
    <w:rsid w:val="00165601"/>
    <w:rsid w:val="00165C48"/>
    <w:rsid w:val="00165F25"/>
    <w:rsid w:val="00166420"/>
    <w:rsid w:val="001665C3"/>
    <w:rsid w:val="00166A3B"/>
    <w:rsid w:val="0016737F"/>
    <w:rsid w:val="001674CF"/>
    <w:rsid w:val="00171438"/>
    <w:rsid w:val="00171F51"/>
    <w:rsid w:val="00172B52"/>
    <w:rsid w:val="001731E5"/>
    <w:rsid w:val="00173CBD"/>
    <w:rsid w:val="00173E57"/>
    <w:rsid w:val="00174ED3"/>
    <w:rsid w:val="001759D2"/>
    <w:rsid w:val="001767D0"/>
    <w:rsid w:val="00177806"/>
    <w:rsid w:val="00180225"/>
    <w:rsid w:val="00181406"/>
    <w:rsid w:val="00181994"/>
    <w:rsid w:val="00181A29"/>
    <w:rsid w:val="00183A22"/>
    <w:rsid w:val="00183A6A"/>
    <w:rsid w:val="0018449C"/>
    <w:rsid w:val="001847E7"/>
    <w:rsid w:val="0018522A"/>
    <w:rsid w:val="001870D0"/>
    <w:rsid w:val="001876A4"/>
    <w:rsid w:val="001905AD"/>
    <w:rsid w:val="00190DF7"/>
    <w:rsid w:val="00190E52"/>
    <w:rsid w:val="00191DC7"/>
    <w:rsid w:val="00191F7B"/>
    <w:rsid w:val="00195498"/>
    <w:rsid w:val="001955A2"/>
    <w:rsid w:val="00195650"/>
    <w:rsid w:val="00196D2A"/>
    <w:rsid w:val="00196F1B"/>
    <w:rsid w:val="00196F8A"/>
    <w:rsid w:val="0019751B"/>
    <w:rsid w:val="00197B4D"/>
    <w:rsid w:val="001A11F2"/>
    <w:rsid w:val="001A1C93"/>
    <w:rsid w:val="001A244E"/>
    <w:rsid w:val="001A2921"/>
    <w:rsid w:val="001A2937"/>
    <w:rsid w:val="001A30BA"/>
    <w:rsid w:val="001A3D04"/>
    <w:rsid w:val="001A54C0"/>
    <w:rsid w:val="001A62AD"/>
    <w:rsid w:val="001A6E73"/>
    <w:rsid w:val="001B06B2"/>
    <w:rsid w:val="001B2962"/>
    <w:rsid w:val="001B2F5A"/>
    <w:rsid w:val="001B3621"/>
    <w:rsid w:val="001B41E6"/>
    <w:rsid w:val="001B67A6"/>
    <w:rsid w:val="001B71A8"/>
    <w:rsid w:val="001B7214"/>
    <w:rsid w:val="001B75E5"/>
    <w:rsid w:val="001B7E2D"/>
    <w:rsid w:val="001C04AF"/>
    <w:rsid w:val="001C1FE9"/>
    <w:rsid w:val="001C3E16"/>
    <w:rsid w:val="001C5C1E"/>
    <w:rsid w:val="001C6369"/>
    <w:rsid w:val="001C667E"/>
    <w:rsid w:val="001C70ED"/>
    <w:rsid w:val="001C7134"/>
    <w:rsid w:val="001C7172"/>
    <w:rsid w:val="001C79FC"/>
    <w:rsid w:val="001D0452"/>
    <w:rsid w:val="001D0748"/>
    <w:rsid w:val="001D0F13"/>
    <w:rsid w:val="001D1EBD"/>
    <w:rsid w:val="001D1EF6"/>
    <w:rsid w:val="001D2FD0"/>
    <w:rsid w:val="001D4A33"/>
    <w:rsid w:val="001D4A98"/>
    <w:rsid w:val="001D4D9F"/>
    <w:rsid w:val="001D53B1"/>
    <w:rsid w:val="001D58ED"/>
    <w:rsid w:val="001D5E05"/>
    <w:rsid w:val="001D5F7E"/>
    <w:rsid w:val="001D698F"/>
    <w:rsid w:val="001D7FDA"/>
    <w:rsid w:val="001E0931"/>
    <w:rsid w:val="001E0D99"/>
    <w:rsid w:val="001E1EE0"/>
    <w:rsid w:val="001E24E2"/>
    <w:rsid w:val="001E2B8B"/>
    <w:rsid w:val="001E4E8F"/>
    <w:rsid w:val="001E510F"/>
    <w:rsid w:val="001E57A6"/>
    <w:rsid w:val="001E6026"/>
    <w:rsid w:val="001E7838"/>
    <w:rsid w:val="001F0DEA"/>
    <w:rsid w:val="001F33B4"/>
    <w:rsid w:val="001F348D"/>
    <w:rsid w:val="001F3F46"/>
    <w:rsid w:val="001F4DBD"/>
    <w:rsid w:val="001F57A7"/>
    <w:rsid w:val="001F5BBF"/>
    <w:rsid w:val="001F6C7D"/>
    <w:rsid w:val="001F7A1B"/>
    <w:rsid w:val="0020118C"/>
    <w:rsid w:val="00201375"/>
    <w:rsid w:val="0020152F"/>
    <w:rsid w:val="00204518"/>
    <w:rsid w:val="00205302"/>
    <w:rsid w:val="00205949"/>
    <w:rsid w:val="00210213"/>
    <w:rsid w:val="002106F2"/>
    <w:rsid w:val="00212D82"/>
    <w:rsid w:val="00213008"/>
    <w:rsid w:val="00213467"/>
    <w:rsid w:val="00214376"/>
    <w:rsid w:val="00214A7E"/>
    <w:rsid w:val="00215599"/>
    <w:rsid w:val="00216084"/>
    <w:rsid w:val="00216873"/>
    <w:rsid w:val="00216F1A"/>
    <w:rsid w:val="0021749A"/>
    <w:rsid w:val="00217BE2"/>
    <w:rsid w:val="00217EE1"/>
    <w:rsid w:val="00217EFD"/>
    <w:rsid w:val="00220057"/>
    <w:rsid w:val="00220C50"/>
    <w:rsid w:val="0022153B"/>
    <w:rsid w:val="00221686"/>
    <w:rsid w:val="002220B0"/>
    <w:rsid w:val="00222229"/>
    <w:rsid w:val="00222C27"/>
    <w:rsid w:val="00223EB1"/>
    <w:rsid w:val="00224946"/>
    <w:rsid w:val="0022505B"/>
    <w:rsid w:val="002252BF"/>
    <w:rsid w:val="00225980"/>
    <w:rsid w:val="00225AF1"/>
    <w:rsid w:val="00226355"/>
    <w:rsid w:val="002263BA"/>
    <w:rsid w:val="002276E8"/>
    <w:rsid w:val="00227816"/>
    <w:rsid w:val="00227B10"/>
    <w:rsid w:val="00230C1B"/>
    <w:rsid w:val="0023203F"/>
    <w:rsid w:val="002326A0"/>
    <w:rsid w:val="00234414"/>
    <w:rsid w:val="002355BE"/>
    <w:rsid w:val="00235B29"/>
    <w:rsid w:val="00235B2E"/>
    <w:rsid w:val="00235B42"/>
    <w:rsid w:val="00236B27"/>
    <w:rsid w:val="00236C2C"/>
    <w:rsid w:val="00236D2D"/>
    <w:rsid w:val="002404C5"/>
    <w:rsid w:val="00240FBC"/>
    <w:rsid w:val="002420F8"/>
    <w:rsid w:val="0024342D"/>
    <w:rsid w:val="00244DCE"/>
    <w:rsid w:val="0024530A"/>
    <w:rsid w:val="00245488"/>
    <w:rsid w:val="00247880"/>
    <w:rsid w:val="00247CFC"/>
    <w:rsid w:val="00247D02"/>
    <w:rsid w:val="00247FA8"/>
    <w:rsid w:val="002544E1"/>
    <w:rsid w:val="0025513E"/>
    <w:rsid w:val="00256ECE"/>
    <w:rsid w:val="002571FB"/>
    <w:rsid w:val="002604BB"/>
    <w:rsid w:val="00260DD3"/>
    <w:rsid w:val="00260F51"/>
    <w:rsid w:val="0026155B"/>
    <w:rsid w:val="002619BD"/>
    <w:rsid w:val="00263C12"/>
    <w:rsid w:val="0026629F"/>
    <w:rsid w:val="00267D87"/>
    <w:rsid w:val="0027004F"/>
    <w:rsid w:val="0027152B"/>
    <w:rsid w:val="002718A8"/>
    <w:rsid w:val="002718BD"/>
    <w:rsid w:val="00271C61"/>
    <w:rsid w:val="002722DF"/>
    <w:rsid w:val="002737A1"/>
    <w:rsid w:val="00273BA3"/>
    <w:rsid w:val="00273F83"/>
    <w:rsid w:val="002744EF"/>
    <w:rsid w:val="00274EBF"/>
    <w:rsid w:val="00274ED8"/>
    <w:rsid w:val="002753AC"/>
    <w:rsid w:val="0027576A"/>
    <w:rsid w:val="002769D3"/>
    <w:rsid w:val="00276F69"/>
    <w:rsid w:val="002802E2"/>
    <w:rsid w:val="00281F62"/>
    <w:rsid w:val="0028440D"/>
    <w:rsid w:val="00285997"/>
    <w:rsid w:val="00285DA6"/>
    <w:rsid w:val="00286103"/>
    <w:rsid w:val="0028719D"/>
    <w:rsid w:val="002874D3"/>
    <w:rsid w:val="00287690"/>
    <w:rsid w:val="0029145F"/>
    <w:rsid w:val="002914A9"/>
    <w:rsid w:val="002941DE"/>
    <w:rsid w:val="00295B88"/>
    <w:rsid w:val="002966B6"/>
    <w:rsid w:val="002966C3"/>
    <w:rsid w:val="002977D1"/>
    <w:rsid w:val="0029798A"/>
    <w:rsid w:val="00297999"/>
    <w:rsid w:val="00297F9E"/>
    <w:rsid w:val="002A07F4"/>
    <w:rsid w:val="002A3392"/>
    <w:rsid w:val="002A3F3E"/>
    <w:rsid w:val="002A4852"/>
    <w:rsid w:val="002A4EC3"/>
    <w:rsid w:val="002A5A45"/>
    <w:rsid w:val="002A5C04"/>
    <w:rsid w:val="002A6631"/>
    <w:rsid w:val="002A6B8F"/>
    <w:rsid w:val="002A6E1C"/>
    <w:rsid w:val="002B0ED2"/>
    <w:rsid w:val="002B1C5C"/>
    <w:rsid w:val="002B25B6"/>
    <w:rsid w:val="002B2FA0"/>
    <w:rsid w:val="002B30FB"/>
    <w:rsid w:val="002B373B"/>
    <w:rsid w:val="002B4BFC"/>
    <w:rsid w:val="002B59DC"/>
    <w:rsid w:val="002B65EE"/>
    <w:rsid w:val="002B688B"/>
    <w:rsid w:val="002C286D"/>
    <w:rsid w:val="002C2BA2"/>
    <w:rsid w:val="002C2FC8"/>
    <w:rsid w:val="002C3C7A"/>
    <w:rsid w:val="002C3FB6"/>
    <w:rsid w:val="002C40F4"/>
    <w:rsid w:val="002C5BB3"/>
    <w:rsid w:val="002C62B8"/>
    <w:rsid w:val="002C6533"/>
    <w:rsid w:val="002C7E73"/>
    <w:rsid w:val="002D0093"/>
    <w:rsid w:val="002D0813"/>
    <w:rsid w:val="002D1374"/>
    <w:rsid w:val="002D2DDD"/>
    <w:rsid w:val="002D3530"/>
    <w:rsid w:val="002D3A1F"/>
    <w:rsid w:val="002D3BBC"/>
    <w:rsid w:val="002D4D13"/>
    <w:rsid w:val="002D6AF0"/>
    <w:rsid w:val="002E0C5B"/>
    <w:rsid w:val="002E1CA1"/>
    <w:rsid w:val="002E4293"/>
    <w:rsid w:val="002E42A5"/>
    <w:rsid w:val="002E5218"/>
    <w:rsid w:val="002E52F1"/>
    <w:rsid w:val="002E54DF"/>
    <w:rsid w:val="002E6831"/>
    <w:rsid w:val="002E7206"/>
    <w:rsid w:val="002E77F6"/>
    <w:rsid w:val="002F01D5"/>
    <w:rsid w:val="002F07F6"/>
    <w:rsid w:val="002F1846"/>
    <w:rsid w:val="002F3CE7"/>
    <w:rsid w:val="002F3E0C"/>
    <w:rsid w:val="002F40C5"/>
    <w:rsid w:val="002F5132"/>
    <w:rsid w:val="002F59DB"/>
    <w:rsid w:val="002F5ACB"/>
    <w:rsid w:val="002F73B9"/>
    <w:rsid w:val="00300AFC"/>
    <w:rsid w:val="00302855"/>
    <w:rsid w:val="003031F5"/>
    <w:rsid w:val="00303711"/>
    <w:rsid w:val="00303869"/>
    <w:rsid w:val="00303B29"/>
    <w:rsid w:val="00304030"/>
    <w:rsid w:val="00304236"/>
    <w:rsid w:val="003049E3"/>
    <w:rsid w:val="0030514F"/>
    <w:rsid w:val="0030569D"/>
    <w:rsid w:val="00305B54"/>
    <w:rsid w:val="00306692"/>
    <w:rsid w:val="0031230C"/>
    <w:rsid w:val="003129E0"/>
    <w:rsid w:val="003133DB"/>
    <w:rsid w:val="00313EFA"/>
    <w:rsid w:val="00314AD7"/>
    <w:rsid w:val="00315ADB"/>
    <w:rsid w:val="003161D6"/>
    <w:rsid w:val="00317CCB"/>
    <w:rsid w:val="00321F36"/>
    <w:rsid w:val="00322E7F"/>
    <w:rsid w:val="00323356"/>
    <w:rsid w:val="0032356F"/>
    <w:rsid w:val="003235A5"/>
    <w:rsid w:val="00323FEB"/>
    <w:rsid w:val="00324F27"/>
    <w:rsid w:val="00325BBF"/>
    <w:rsid w:val="00326ACC"/>
    <w:rsid w:val="003315A3"/>
    <w:rsid w:val="003336CB"/>
    <w:rsid w:val="00334D25"/>
    <w:rsid w:val="00337973"/>
    <w:rsid w:val="00340AF1"/>
    <w:rsid w:val="00340C03"/>
    <w:rsid w:val="00340EEF"/>
    <w:rsid w:val="003410C7"/>
    <w:rsid w:val="00343001"/>
    <w:rsid w:val="0034348D"/>
    <w:rsid w:val="00343D0E"/>
    <w:rsid w:val="00344D91"/>
    <w:rsid w:val="003453F4"/>
    <w:rsid w:val="00345A2C"/>
    <w:rsid w:val="00345F50"/>
    <w:rsid w:val="00346A31"/>
    <w:rsid w:val="00347128"/>
    <w:rsid w:val="00351B23"/>
    <w:rsid w:val="00351E80"/>
    <w:rsid w:val="003523DF"/>
    <w:rsid w:val="00352929"/>
    <w:rsid w:val="00352A6F"/>
    <w:rsid w:val="00352DAD"/>
    <w:rsid w:val="00352EAD"/>
    <w:rsid w:val="00352F08"/>
    <w:rsid w:val="00353873"/>
    <w:rsid w:val="00353F79"/>
    <w:rsid w:val="00354062"/>
    <w:rsid w:val="003563B7"/>
    <w:rsid w:val="00356EAF"/>
    <w:rsid w:val="00360610"/>
    <w:rsid w:val="003610C7"/>
    <w:rsid w:val="00361447"/>
    <w:rsid w:val="00364B13"/>
    <w:rsid w:val="00366200"/>
    <w:rsid w:val="00366705"/>
    <w:rsid w:val="00366CF2"/>
    <w:rsid w:val="0036709A"/>
    <w:rsid w:val="00367D2F"/>
    <w:rsid w:val="0037049B"/>
    <w:rsid w:val="003707DB"/>
    <w:rsid w:val="003712DC"/>
    <w:rsid w:val="00371969"/>
    <w:rsid w:val="003719D4"/>
    <w:rsid w:val="00372E6F"/>
    <w:rsid w:val="00373E64"/>
    <w:rsid w:val="00374359"/>
    <w:rsid w:val="00374E7A"/>
    <w:rsid w:val="003755A6"/>
    <w:rsid w:val="00375B05"/>
    <w:rsid w:val="0037610F"/>
    <w:rsid w:val="00376384"/>
    <w:rsid w:val="00377937"/>
    <w:rsid w:val="0038060F"/>
    <w:rsid w:val="0038115F"/>
    <w:rsid w:val="0038147E"/>
    <w:rsid w:val="0038299D"/>
    <w:rsid w:val="00382BFA"/>
    <w:rsid w:val="00383263"/>
    <w:rsid w:val="003833EB"/>
    <w:rsid w:val="003843F4"/>
    <w:rsid w:val="0038445B"/>
    <w:rsid w:val="003857E6"/>
    <w:rsid w:val="00385FDC"/>
    <w:rsid w:val="0038722F"/>
    <w:rsid w:val="003872DC"/>
    <w:rsid w:val="0038761F"/>
    <w:rsid w:val="003878EE"/>
    <w:rsid w:val="003900CB"/>
    <w:rsid w:val="0039566B"/>
    <w:rsid w:val="00395931"/>
    <w:rsid w:val="00395B39"/>
    <w:rsid w:val="00395D71"/>
    <w:rsid w:val="003A057A"/>
    <w:rsid w:val="003A13D5"/>
    <w:rsid w:val="003A19A1"/>
    <w:rsid w:val="003A2067"/>
    <w:rsid w:val="003A2322"/>
    <w:rsid w:val="003A348E"/>
    <w:rsid w:val="003A5E96"/>
    <w:rsid w:val="003A616E"/>
    <w:rsid w:val="003A646A"/>
    <w:rsid w:val="003A6DC2"/>
    <w:rsid w:val="003A709C"/>
    <w:rsid w:val="003A7869"/>
    <w:rsid w:val="003B0318"/>
    <w:rsid w:val="003B317D"/>
    <w:rsid w:val="003B3A27"/>
    <w:rsid w:val="003B4CF4"/>
    <w:rsid w:val="003B52B3"/>
    <w:rsid w:val="003B5958"/>
    <w:rsid w:val="003B6924"/>
    <w:rsid w:val="003B74B4"/>
    <w:rsid w:val="003B74C2"/>
    <w:rsid w:val="003C0644"/>
    <w:rsid w:val="003C0A5C"/>
    <w:rsid w:val="003C1A0D"/>
    <w:rsid w:val="003C1A89"/>
    <w:rsid w:val="003C1C13"/>
    <w:rsid w:val="003C1E7F"/>
    <w:rsid w:val="003C27EE"/>
    <w:rsid w:val="003C36F5"/>
    <w:rsid w:val="003C5103"/>
    <w:rsid w:val="003C52A9"/>
    <w:rsid w:val="003C66D9"/>
    <w:rsid w:val="003C6786"/>
    <w:rsid w:val="003C6C8E"/>
    <w:rsid w:val="003C6EE9"/>
    <w:rsid w:val="003D08CC"/>
    <w:rsid w:val="003D1447"/>
    <w:rsid w:val="003D1B45"/>
    <w:rsid w:val="003D2843"/>
    <w:rsid w:val="003D349D"/>
    <w:rsid w:val="003D3A3C"/>
    <w:rsid w:val="003D3CA0"/>
    <w:rsid w:val="003D5272"/>
    <w:rsid w:val="003D5EEE"/>
    <w:rsid w:val="003D5F3A"/>
    <w:rsid w:val="003D6687"/>
    <w:rsid w:val="003D6A47"/>
    <w:rsid w:val="003D6BF0"/>
    <w:rsid w:val="003D6E82"/>
    <w:rsid w:val="003D6F7A"/>
    <w:rsid w:val="003D72BD"/>
    <w:rsid w:val="003E04F4"/>
    <w:rsid w:val="003E28BD"/>
    <w:rsid w:val="003E31EE"/>
    <w:rsid w:val="003E35C9"/>
    <w:rsid w:val="003E363F"/>
    <w:rsid w:val="003E47F0"/>
    <w:rsid w:val="003E54E8"/>
    <w:rsid w:val="003E609B"/>
    <w:rsid w:val="003E6FCE"/>
    <w:rsid w:val="003E7BED"/>
    <w:rsid w:val="003F032D"/>
    <w:rsid w:val="003F0EF1"/>
    <w:rsid w:val="003F1DAB"/>
    <w:rsid w:val="003F228E"/>
    <w:rsid w:val="003F375C"/>
    <w:rsid w:val="003F4455"/>
    <w:rsid w:val="003F4DCD"/>
    <w:rsid w:val="003F59D7"/>
    <w:rsid w:val="003F5A1E"/>
    <w:rsid w:val="003F5CC5"/>
    <w:rsid w:val="003F601E"/>
    <w:rsid w:val="003F6221"/>
    <w:rsid w:val="003F6265"/>
    <w:rsid w:val="00400336"/>
    <w:rsid w:val="00402579"/>
    <w:rsid w:val="004029A3"/>
    <w:rsid w:val="00403468"/>
    <w:rsid w:val="004049F7"/>
    <w:rsid w:val="00405028"/>
    <w:rsid w:val="0040512C"/>
    <w:rsid w:val="004062B7"/>
    <w:rsid w:val="00406D30"/>
    <w:rsid w:val="00406FE5"/>
    <w:rsid w:val="004126F5"/>
    <w:rsid w:val="00414FC1"/>
    <w:rsid w:val="004151EE"/>
    <w:rsid w:val="00416078"/>
    <w:rsid w:val="00416C5E"/>
    <w:rsid w:val="00416F00"/>
    <w:rsid w:val="00417C88"/>
    <w:rsid w:val="004207F1"/>
    <w:rsid w:val="00420B9C"/>
    <w:rsid w:val="004221D6"/>
    <w:rsid w:val="0042340C"/>
    <w:rsid w:val="00425824"/>
    <w:rsid w:val="004267BC"/>
    <w:rsid w:val="00426CCD"/>
    <w:rsid w:val="00426FE9"/>
    <w:rsid w:val="00427B30"/>
    <w:rsid w:val="00430CDF"/>
    <w:rsid w:val="00430EFA"/>
    <w:rsid w:val="00431371"/>
    <w:rsid w:val="004322A3"/>
    <w:rsid w:val="004325A6"/>
    <w:rsid w:val="0043331F"/>
    <w:rsid w:val="0043374E"/>
    <w:rsid w:val="00433D79"/>
    <w:rsid w:val="00433DCA"/>
    <w:rsid w:val="00434D60"/>
    <w:rsid w:val="00435322"/>
    <w:rsid w:val="004363BD"/>
    <w:rsid w:val="00436AC6"/>
    <w:rsid w:val="004372E0"/>
    <w:rsid w:val="00440BF0"/>
    <w:rsid w:val="00443927"/>
    <w:rsid w:val="00445319"/>
    <w:rsid w:val="00445AE6"/>
    <w:rsid w:val="00445E46"/>
    <w:rsid w:val="004514C6"/>
    <w:rsid w:val="004515E7"/>
    <w:rsid w:val="0045196A"/>
    <w:rsid w:val="0045221A"/>
    <w:rsid w:val="00452F93"/>
    <w:rsid w:val="0045333F"/>
    <w:rsid w:val="004536E3"/>
    <w:rsid w:val="00454611"/>
    <w:rsid w:val="00454A5B"/>
    <w:rsid w:val="00454BD9"/>
    <w:rsid w:val="00455B20"/>
    <w:rsid w:val="00455F79"/>
    <w:rsid w:val="00456042"/>
    <w:rsid w:val="00456D79"/>
    <w:rsid w:val="00456DD6"/>
    <w:rsid w:val="004576A0"/>
    <w:rsid w:val="00457D18"/>
    <w:rsid w:val="00461274"/>
    <w:rsid w:val="00461950"/>
    <w:rsid w:val="00462F65"/>
    <w:rsid w:val="004657AC"/>
    <w:rsid w:val="004677B8"/>
    <w:rsid w:val="00467B8C"/>
    <w:rsid w:val="00470139"/>
    <w:rsid w:val="00470D60"/>
    <w:rsid w:val="004713EF"/>
    <w:rsid w:val="004714DE"/>
    <w:rsid w:val="00471C93"/>
    <w:rsid w:val="00473E86"/>
    <w:rsid w:val="004743FB"/>
    <w:rsid w:val="00474DF6"/>
    <w:rsid w:val="00475F7F"/>
    <w:rsid w:val="00477053"/>
    <w:rsid w:val="00477A17"/>
    <w:rsid w:val="00477ECF"/>
    <w:rsid w:val="00481D71"/>
    <w:rsid w:val="004821ED"/>
    <w:rsid w:val="0048323B"/>
    <w:rsid w:val="00484423"/>
    <w:rsid w:val="00484B0F"/>
    <w:rsid w:val="00486385"/>
    <w:rsid w:val="00486D77"/>
    <w:rsid w:val="00490054"/>
    <w:rsid w:val="00490817"/>
    <w:rsid w:val="00490C46"/>
    <w:rsid w:val="00490D08"/>
    <w:rsid w:val="00491083"/>
    <w:rsid w:val="00491321"/>
    <w:rsid w:val="00491516"/>
    <w:rsid w:val="00491725"/>
    <w:rsid w:val="0049187E"/>
    <w:rsid w:val="00492B8E"/>
    <w:rsid w:val="00493B1A"/>
    <w:rsid w:val="00493EDC"/>
    <w:rsid w:val="004948F1"/>
    <w:rsid w:val="00494DBF"/>
    <w:rsid w:val="00495552"/>
    <w:rsid w:val="00495794"/>
    <w:rsid w:val="0049688C"/>
    <w:rsid w:val="00497BB6"/>
    <w:rsid w:val="004A086E"/>
    <w:rsid w:val="004A226C"/>
    <w:rsid w:val="004A239E"/>
    <w:rsid w:val="004A2B32"/>
    <w:rsid w:val="004A2D14"/>
    <w:rsid w:val="004A319B"/>
    <w:rsid w:val="004A3276"/>
    <w:rsid w:val="004A3841"/>
    <w:rsid w:val="004A4ABE"/>
    <w:rsid w:val="004A50D9"/>
    <w:rsid w:val="004A52DD"/>
    <w:rsid w:val="004A54C2"/>
    <w:rsid w:val="004A5AA7"/>
    <w:rsid w:val="004A6152"/>
    <w:rsid w:val="004A71DE"/>
    <w:rsid w:val="004A767A"/>
    <w:rsid w:val="004A7907"/>
    <w:rsid w:val="004B038C"/>
    <w:rsid w:val="004B1C11"/>
    <w:rsid w:val="004B320C"/>
    <w:rsid w:val="004B334F"/>
    <w:rsid w:val="004B4D32"/>
    <w:rsid w:val="004B4DB7"/>
    <w:rsid w:val="004B6348"/>
    <w:rsid w:val="004B65B8"/>
    <w:rsid w:val="004B706A"/>
    <w:rsid w:val="004B749C"/>
    <w:rsid w:val="004B77C3"/>
    <w:rsid w:val="004B780F"/>
    <w:rsid w:val="004B7FE7"/>
    <w:rsid w:val="004C0189"/>
    <w:rsid w:val="004C0B95"/>
    <w:rsid w:val="004C10F2"/>
    <w:rsid w:val="004C19E0"/>
    <w:rsid w:val="004C22B8"/>
    <w:rsid w:val="004C34D7"/>
    <w:rsid w:val="004C3C9C"/>
    <w:rsid w:val="004C3DD7"/>
    <w:rsid w:val="004C4A85"/>
    <w:rsid w:val="004C5942"/>
    <w:rsid w:val="004C5ACA"/>
    <w:rsid w:val="004C5B96"/>
    <w:rsid w:val="004C61F8"/>
    <w:rsid w:val="004C6346"/>
    <w:rsid w:val="004C7D2B"/>
    <w:rsid w:val="004D020B"/>
    <w:rsid w:val="004D05E5"/>
    <w:rsid w:val="004D0742"/>
    <w:rsid w:val="004D0FFB"/>
    <w:rsid w:val="004D1919"/>
    <w:rsid w:val="004D39EA"/>
    <w:rsid w:val="004D4B3D"/>
    <w:rsid w:val="004D5CBE"/>
    <w:rsid w:val="004D5DD4"/>
    <w:rsid w:val="004D66F5"/>
    <w:rsid w:val="004D6B7B"/>
    <w:rsid w:val="004D711D"/>
    <w:rsid w:val="004E057B"/>
    <w:rsid w:val="004E0950"/>
    <w:rsid w:val="004E1D56"/>
    <w:rsid w:val="004E219C"/>
    <w:rsid w:val="004E2C6E"/>
    <w:rsid w:val="004E5516"/>
    <w:rsid w:val="004E5AAB"/>
    <w:rsid w:val="004E698F"/>
    <w:rsid w:val="004E6F4E"/>
    <w:rsid w:val="004F0807"/>
    <w:rsid w:val="004F0CCE"/>
    <w:rsid w:val="004F291B"/>
    <w:rsid w:val="004F2B44"/>
    <w:rsid w:val="004F34A5"/>
    <w:rsid w:val="004F3B6B"/>
    <w:rsid w:val="004F4496"/>
    <w:rsid w:val="004F4B03"/>
    <w:rsid w:val="004F5C72"/>
    <w:rsid w:val="004F5FF8"/>
    <w:rsid w:val="004F6B31"/>
    <w:rsid w:val="004F6C79"/>
    <w:rsid w:val="004F76F7"/>
    <w:rsid w:val="005007DE"/>
    <w:rsid w:val="005008B3"/>
    <w:rsid w:val="00504306"/>
    <w:rsid w:val="00505811"/>
    <w:rsid w:val="005060B3"/>
    <w:rsid w:val="00507097"/>
    <w:rsid w:val="00507EB9"/>
    <w:rsid w:val="005116B4"/>
    <w:rsid w:val="00511E0F"/>
    <w:rsid w:val="005137A3"/>
    <w:rsid w:val="00513A68"/>
    <w:rsid w:val="00517DEA"/>
    <w:rsid w:val="00520745"/>
    <w:rsid w:val="00520BA8"/>
    <w:rsid w:val="00520C90"/>
    <w:rsid w:val="005211BD"/>
    <w:rsid w:val="0052145D"/>
    <w:rsid w:val="00522F67"/>
    <w:rsid w:val="00523350"/>
    <w:rsid w:val="005242F8"/>
    <w:rsid w:val="005254CE"/>
    <w:rsid w:val="0052643B"/>
    <w:rsid w:val="0052748F"/>
    <w:rsid w:val="00532E1F"/>
    <w:rsid w:val="00535143"/>
    <w:rsid w:val="0053538A"/>
    <w:rsid w:val="00535B92"/>
    <w:rsid w:val="00537584"/>
    <w:rsid w:val="0053798D"/>
    <w:rsid w:val="00540D6A"/>
    <w:rsid w:val="00541DB9"/>
    <w:rsid w:val="0054231B"/>
    <w:rsid w:val="00543771"/>
    <w:rsid w:val="00543BC7"/>
    <w:rsid w:val="005444BB"/>
    <w:rsid w:val="00545B9B"/>
    <w:rsid w:val="005463E1"/>
    <w:rsid w:val="00547114"/>
    <w:rsid w:val="0054779C"/>
    <w:rsid w:val="00547EE0"/>
    <w:rsid w:val="00550F23"/>
    <w:rsid w:val="005517B6"/>
    <w:rsid w:val="00551FD4"/>
    <w:rsid w:val="00552998"/>
    <w:rsid w:val="00552FC2"/>
    <w:rsid w:val="00553CD7"/>
    <w:rsid w:val="00554059"/>
    <w:rsid w:val="00554BEC"/>
    <w:rsid w:val="00555583"/>
    <w:rsid w:val="00556560"/>
    <w:rsid w:val="00556942"/>
    <w:rsid w:val="00557BF8"/>
    <w:rsid w:val="00557E63"/>
    <w:rsid w:val="005601FC"/>
    <w:rsid w:val="005616EE"/>
    <w:rsid w:val="00562D94"/>
    <w:rsid w:val="00562FA2"/>
    <w:rsid w:val="00562FF7"/>
    <w:rsid w:val="005647DE"/>
    <w:rsid w:val="00565498"/>
    <w:rsid w:val="0056664C"/>
    <w:rsid w:val="00566781"/>
    <w:rsid w:val="005669B2"/>
    <w:rsid w:val="00567453"/>
    <w:rsid w:val="005717DD"/>
    <w:rsid w:val="00573908"/>
    <w:rsid w:val="00575DA3"/>
    <w:rsid w:val="00576066"/>
    <w:rsid w:val="00576719"/>
    <w:rsid w:val="005809EB"/>
    <w:rsid w:val="0058115D"/>
    <w:rsid w:val="0058216B"/>
    <w:rsid w:val="005822DA"/>
    <w:rsid w:val="00583131"/>
    <w:rsid w:val="00583581"/>
    <w:rsid w:val="005839F7"/>
    <w:rsid w:val="00584475"/>
    <w:rsid w:val="00585960"/>
    <w:rsid w:val="00586C39"/>
    <w:rsid w:val="0058730D"/>
    <w:rsid w:val="00587447"/>
    <w:rsid w:val="005875C6"/>
    <w:rsid w:val="0059122C"/>
    <w:rsid w:val="0059141A"/>
    <w:rsid w:val="00591FC5"/>
    <w:rsid w:val="00594752"/>
    <w:rsid w:val="005974EB"/>
    <w:rsid w:val="0059799B"/>
    <w:rsid w:val="00597DE6"/>
    <w:rsid w:val="005A0093"/>
    <w:rsid w:val="005A1C1B"/>
    <w:rsid w:val="005A209D"/>
    <w:rsid w:val="005A2879"/>
    <w:rsid w:val="005A45E4"/>
    <w:rsid w:val="005A49C1"/>
    <w:rsid w:val="005A573F"/>
    <w:rsid w:val="005A6B79"/>
    <w:rsid w:val="005A781C"/>
    <w:rsid w:val="005A7E8F"/>
    <w:rsid w:val="005A7EA4"/>
    <w:rsid w:val="005A7F0D"/>
    <w:rsid w:val="005B16E3"/>
    <w:rsid w:val="005B2EBE"/>
    <w:rsid w:val="005B461A"/>
    <w:rsid w:val="005B5023"/>
    <w:rsid w:val="005B5D72"/>
    <w:rsid w:val="005B5F35"/>
    <w:rsid w:val="005B7324"/>
    <w:rsid w:val="005B76C4"/>
    <w:rsid w:val="005B7D6C"/>
    <w:rsid w:val="005C0471"/>
    <w:rsid w:val="005C0785"/>
    <w:rsid w:val="005C08CF"/>
    <w:rsid w:val="005C0D36"/>
    <w:rsid w:val="005C1316"/>
    <w:rsid w:val="005C2040"/>
    <w:rsid w:val="005C28A1"/>
    <w:rsid w:val="005C290E"/>
    <w:rsid w:val="005C465E"/>
    <w:rsid w:val="005C5549"/>
    <w:rsid w:val="005C5CA6"/>
    <w:rsid w:val="005C704A"/>
    <w:rsid w:val="005C72B4"/>
    <w:rsid w:val="005D09CD"/>
    <w:rsid w:val="005D0BAE"/>
    <w:rsid w:val="005D2891"/>
    <w:rsid w:val="005D2B84"/>
    <w:rsid w:val="005D2F8B"/>
    <w:rsid w:val="005D32BE"/>
    <w:rsid w:val="005D4EE3"/>
    <w:rsid w:val="005D4FB5"/>
    <w:rsid w:val="005D6E1B"/>
    <w:rsid w:val="005D748D"/>
    <w:rsid w:val="005E005A"/>
    <w:rsid w:val="005E00DB"/>
    <w:rsid w:val="005E0BE8"/>
    <w:rsid w:val="005E20FB"/>
    <w:rsid w:val="005E215E"/>
    <w:rsid w:val="005E2862"/>
    <w:rsid w:val="005E2C9F"/>
    <w:rsid w:val="005E2F66"/>
    <w:rsid w:val="005E36DF"/>
    <w:rsid w:val="005E574F"/>
    <w:rsid w:val="005E6355"/>
    <w:rsid w:val="005E776A"/>
    <w:rsid w:val="005E7776"/>
    <w:rsid w:val="005E7A4C"/>
    <w:rsid w:val="005E7CBB"/>
    <w:rsid w:val="005E7ECE"/>
    <w:rsid w:val="005F00EB"/>
    <w:rsid w:val="005F0B39"/>
    <w:rsid w:val="005F2ED9"/>
    <w:rsid w:val="005F5A02"/>
    <w:rsid w:val="005F6E5A"/>
    <w:rsid w:val="005F720B"/>
    <w:rsid w:val="005F72BD"/>
    <w:rsid w:val="00600DBF"/>
    <w:rsid w:val="00601C16"/>
    <w:rsid w:val="00601D43"/>
    <w:rsid w:val="00601E9A"/>
    <w:rsid w:val="006023F4"/>
    <w:rsid w:val="00603242"/>
    <w:rsid w:val="006040F1"/>
    <w:rsid w:val="00604D6A"/>
    <w:rsid w:val="00604FD3"/>
    <w:rsid w:val="006061BB"/>
    <w:rsid w:val="0060693F"/>
    <w:rsid w:val="00606A87"/>
    <w:rsid w:val="00606D7F"/>
    <w:rsid w:val="0060795A"/>
    <w:rsid w:val="00610A48"/>
    <w:rsid w:val="00611C2A"/>
    <w:rsid w:val="00611F59"/>
    <w:rsid w:val="00612CD6"/>
    <w:rsid w:val="0061304B"/>
    <w:rsid w:val="00613892"/>
    <w:rsid w:val="006148A2"/>
    <w:rsid w:val="00615002"/>
    <w:rsid w:val="00616006"/>
    <w:rsid w:val="00616BCD"/>
    <w:rsid w:val="00616F0D"/>
    <w:rsid w:val="00617303"/>
    <w:rsid w:val="00620737"/>
    <w:rsid w:val="00620813"/>
    <w:rsid w:val="00621B74"/>
    <w:rsid w:val="00621CC6"/>
    <w:rsid w:val="00621D11"/>
    <w:rsid w:val="00621E0D"/>
    <w:rsid w:val="00625080"/>
    <w:rsid w:val="006303D3"/>
    <w:rsid w:val="006308F3"/>
    <w:rsid w:val="00633743"/>
    <w:rsid w:val="006343D3"/>
    <w:rsid w:val="00635AEE"/>
    <w:rsid w:val="006402E4"/>
    <w:rsid w:val="0064040D"/>
    <w:rsid w:val="00640C83"/>
    <w:rsid w:val="0064420F"/>
    <w:rsid w:val="0064465F"/>
    <w:rsid w:val="00645BFF"/>
    <w:rsid w:val="00646900"/>
    <w:rsid w:val="00647E0D"/>
    <w:rsid w:val="00650AA5"/>
    <w:rsid w:val="00651146"/>
    <w:rsid w:val="006521FD"/>
    <w:rsid w:val="00652E2C"/>
    <w:rsid w:val="00654E57"/>
    <w:rsid w:val="00655E13"/>
    <w:rsid w:val="00657571"/>
    <w:rsid w:val="006608F4"/>
    <w:rsid w:val="00661697"/>
    <w:rsid w:val="00662A66"/>
    <w:rsid w:val="00662FCD"/>
    <w:rsid w:val="00663B37"/>
    <w:rsid w:val="00664440"/>
    <w:rsid w:val="006644C9"/>
    <w:rsid w:val="00666031"/>
    <w:rsid w:val="006660B6"/>
    <w:rsid w:val="00666567"/>
    <w:rsid w:val="006670E6"/>
    <w:rsid w:val="00667296"/>
    <w:rsid w:val="00667932"/>
    <w:rsid w:val="0067158A"/>
    <w:rsid w:val="00671BC6"/>
    <w:rsid w:val="00672032"/>
    <w:rsid w:val="0067426C"/>
    <w:rsid w:val="006763F9"/>
    <w:rsid w:val="00677D5E"/>
    <w:rsid w:val="00682CAB"/>
    <w:rsid w:val="006843FF"/>
    <w:rsid w:val="00685AE2"/>
    <w:rsid w:val="00687AAD"/>
    <w:rsid w:val="00690021"/>
    <w:rsid w:val="0069285F"/>
    <w:rsid w:val="00697FBF"/>
    <w:rsid w:val="006A3482"/>
    <w:rsid w:val="006A374E"/>
    <w:rsid w:val="006A3C9A"/>
    <w:rsid w:val="006A43D8"/>
    <w:rsid w:val="006A44BE"/>
    <w:rsid w:val="006A5508"/>
    <w:rsid w:val="006A633A"/>
    <w:rsid w:val="006B09D1"/>
    <w:rsid w:val="006B0A3F"/>
    <w:rsid w:val="006B19D9"/>
    <w:rsid w:val="006B24A6"/>
    <w:rsid w:val="006B45FD"/>
    <w:rsid w:val="006B465E"/>
    <w:rsid w:val="006B5475"/>
    <w:rsid w:val="006B5B71"/>
    <w:rsid w:val="006B659B"/>
    <w:rsid w:val="006B6809"/>
    <w:rsid w:val="006B6A47"/>
    <w:rsid w:val="006B6FE6"/>
    <w:rsid w:val="006C08E5"/>
    <w:rsid w:val="006C0AA6"/>
    <w:rsid w:val="006C15DE"/>
    <w:rsid w:val="006C42D0"/>
    <w:rsid w:val="006C465F"/>
    <w:rsid w:val="006C51F2"/>
    <w:rsid w:val="006C5215"/>
    <w:rsid w:val="006C5534"/>
    <w:rsid w:val="006C6C3B"/>
    <w:rsid w:val="006C7368"/>
    <w:rsid w:val="006C78D1"/>
    <w:rsid w:val="006D4BDC"/>
    <w:rsid w:val="006D5BDB"/>
    <w:rsid w:val="006D6F61"/>
    <w:rsid w:val="006E00AC"/>
    <w:rsid w:val="006E0114"/>
    <w:rsid w:val="006E07CA"/>
    <w:rsid w:val="006E19EB"/>
    <w:rsid w:val="006E2795"/>
    <w:rsid w:val="006E2EFB"/>
    <w:rsid w:val="006E2F1B"/>
    <w:rsid w:val="006E3072"/>
    <w:rsid w:val="006E30D0"/>
    <w:rsid w:val="006E30E3"/>
    <w:rsid w:val="006E38E0"/>
    <w:rsid w:val="006E4020"/>
    <w:rsid w:val="006E4ECF"/>
    <w:rsid w:val="006E5356"/>
    <w:rsid w:val="006E575E"/>
    <w:rsid w:val="006E579D"/>
    <w:rsid w:val="006E5F64"/>
    <w:rsid w:val="006E656F"/>
    <w:rsid w:val="006E775D"/>
    <w:rsid w:val="006F06F0"/>
    <w:rsid w:val="006F08D5"/>
    <w:rsid w:val="006F247E"/>
    <w:rsid w:val="006F342A"/>
    <w:rsid w:val="006F64D6"/>
    <w:rsid w:val="006F6FBE"/>
    <w:rsid w:val="006F744F"/>
    <w:rsid w:val="007010FC"/>
    <w:rsid w:val="00701124"/>
    <w:rsid w:val="0070235F"/>
    <w:rsid w:val="0070288C"/>
    <w:rsid w:val="00702FDE"/>
    <w:rsid w:val="00703A1B"/>
    <w:rsid w:val="00704A6C"/>
    <w:rsid w:val="00705F33"/>
    <w:rsid w:val="00706AD7"/>
    <w:rsid w:val="00707CA2"/>
    <w:rsid w:val="00711EC4"/>
    <w:rsid w:val="00712183"/>
    <w:rsid w:val="0071219C"/>
    <w:rsid w:val="00712331"/>
    <w:rsid w:val="007156DB"/>
    <w:rsid w:val="0071614F"/>
    <w:rsid w:val="00720BC1"/>
    <w:rsid w:val="00721712"/>
    <w:rsid w:val="00721BE0"/>
    <w:rsid w:val="00723CB4"/>
    <w:rsid w:val="00724717"/>
    <w:rsid w:val="00726C26"/>
    <w:rsid w:val="007307BC"/>
    <w:rsid w:val="00730C28"/>
    <w:rsid w:val="00731F36"/>
    <w:rsid w:val="00732A9A"/>
    <w:rsid w:val="00732D9D"/>
    <w:rsid w:val="00734653"/>
    <w:rsid w:val="0073469C"/>
    <w:rsid w:val="007348DC"/>
    <w:rsid w:val="00734B7D"/>
    <w:rsid w:val="007351FB"/>
    <w:rsid w:val="007354A9"/>
    <w:rsid w:val="00736D4B"/>
    <w:rsid w:val="00736E4C"/>
    <w:rsid w:val="00737E3E"/>
    <w:rsid w:val="00742005"/>
    <w:rsid w:val="00742BAE"/>
    <w:rsid w:val="007430F1"/>
    <w:rsid w:val="0074318A"/>
    <w:rsid w:val="0074361E"/>
    <w:rsid w:val="00743B1A"/>
    <w:rsid w:val="007443B9"/>
    <w:rsid w:val="00744C89"/>
    <w:rsid w:val="0074560A"/>
    <w:rsid w:val="00745FB5"/>
    <w:rsid w:val="00746657"/>
    <w:rsid w:val="00746DDE"/>
    <w:rsid w:val="00750904"/>
    <w:rsid w:val="0075200A"/>
    <w:rsid w:val="0075213B"/>
    <w:rsid w:val="00752DB3"/>
    <w:rsid w:val="00752DBC"/>
    <w:rsid w:val="00754A06"/>
    <w:rsid w:val="0075513A"/>
    <w:rsid w:val="00755150"/>
    <w:rsid w:val="007569E5"/>
    <w:rsid w:val="0075744A"/>
    <w:rsid w:val="00757E5B"/>
    <w:rsid w:val="00757F5C"/>
    <w:rsid w:val="007615C8"/>
    <w:rsid w:val="007623A4"/>
    <w:rsid w:val="00763A15"/>
    <w:rsid w:val="00764315"/>
    <w:rsid w:val="00765C0B"/>
    <w:rsid w:val="00765DD6"/>
    <w:rsid w:val="00770203"/>
    <w:rsid w:val="0077058D"/>
    <w:rsid w:val="00772586"/>
    <w:rsid w:val="00772BDC"/>
    <w:rsid w:val="007735DE"/>
    <w:rsid w:val="00773FF9"/>
    <w:rsid w:val="00774551"/>
    <w:rsid w:val="00774B29"/>
    <w:rsid w:val="007756EA"/>
    <w:rsid w:val="00775882"/>
    <w:rsid w:val="00775C99"/>
    <w:rsid w:val="00776ACC"/>
    <w:rsid w:val="00776E56"/>
    <w:rsid w:val="007776DC"/>
    <w:rsid w:val="00781448"/>
    <w:rsid w:val="00781A7D"/>
    <w:rsid w:val="00782565"/>
    <w:rsid w:val="00782675"/>
    <w:rsid w:val="00782A8E"/>
    <w:rsid w:val="00782D0D"/>
    <w:rsid w:val="00782D58"/>
    <w:rsid w:val="00785117"/>
    <w:rsid w:val="0078526C"/>
    <w:rsid w:val="00785963"/>
    <w:rsid w:val="00785D45"/>
    <w:rsid w:val="00785F35"/>
    <w:rsid w:val="00787AAF"/>
    <w:rsid w:val="00790215"/>
    <w:rsid w:val="00791216"/>
    <w:rsid w:val="00792827"/>
    <w:rsid w:val="007941FB"/>
    <w:rsid w:val="00794E80"/>
    <w:rsid w:val="00795A6F"/>
    <w:rsid w:val="00795E9E"/>
    <w:rsid w:val="0079684B"/>
    <w:rsid w:val="00796CF7"/>
    <w:rsid w:val="00797AD2"/>
    <w:rsid w:val="007A26E6"/>
    <w:rsid w:val="007A2AB5"/>
    <w:rsid w:val="007A3B52"/>
    <w:rsid w:val="007A4650"/>
    <w:rsid w:val="007A4E69"/>
    <w:rsid w:val="007A4EEF"/>
    <w:rsid w:val="007A580F"/>
    <w:rsid w:val="007A6945"/>
    <w:rsid w:val="007A75D1"/>
    <w:rsid w:val="007A7A4C"/>
    <w:rsid w:val="007A7B21"/>
    <w:rsid w:val="007A7D53"/>
    <w:rsid w:val="007B06C5"/>
    <w:rsid w:val="007B1193"/>
    <w:rsid w:val="007B21FE"/>
    <w:rsid w:val="007B347B"/>
    <w:rsid w:val="007B36CE"/>
    <w:rsid w:val="007B5A52"/>
    <w:rsid w:val="007B62CE"/>
    <w:rsid w:val="007B71AD"/>
    <w:rsid w:val="007B7648"/>
    <w:rsid w:val="007B796B"/>
    <w:rsid w:val="007C011F"/>
    <w:rsid w:val="007C02E0"/>
    <w:rsid w:val="007C0BD6"/>
    <w:rsid w:val="007C27FF"/>
    <w:rsid w:val="007C3C4D"/>
    <w:rsid w:val="007C42CE"/>
    <w:rsid w:val="007C534F"/>
    <w:rsid w:val="007C5522"/>
    <w:rsid w:val="007C60A2"/>
    <w:rsid w:val="007C65EA"/>
    <w:rsid w:val="007C6E41"/>
    <w:rsid w:val="007C7945"/>
    <w:rsid w:val="007D036A"/>
    <w:rsid w:val="007D055E"/>
    <w:rsid w:val="007D0A03"/>
    <w:rsid w:val="007D0D12"/>
    <w:rsid w:val="007D16B3"/>
    <w:rsid w:val="007D1F6A"/>
    <w:rsid w:val="007D329A"/>
    <w:rsid w:val="007D3611"/>
    <w:rsid w:val="007D3719"/>
    <w:rsid w:val="007D3968"/>
    <w:rsid w:val="007D63C6"/>
    <w:rsid w:val="007D6897"/>
    <w:rsid w:val="007D702C"/>
    <w:rsid w:val="007D719A"/>
    <w:rsid w:val="007E0641"/>
    <w:rsid w:val="007E1A10"/>
    <w:rsid w:val="007E1F2E"/>
    <w:rsid w:val="007E2770"/>
    <w:rsid w:val="007E36AF"/>
    <w:rsid w:val="007E44CC"/>
    <w:rsid w:val="007E6E69"/>
    <w:rsid w:val="007E6EDC"/>
    <w:rsid w:val="007E75C7"/>
    <w:rsid w:val="007E7DD6"/>
    <w:rsid w:val="007E7F8C"/>
    <w:rsid w:val="007F1D60"/>
    <w:rsid w:val="007F21A8"/>
    <w:rsid w:val="007F37CD"/>
    <w:rsid w:val="007F3AD7"/>
    <w:rsid w:val="007F442B"/>
    <w:rsid w:val="007F69E9"/>
    <w:rsid w:val="007F6DA0"/>
    <w:rsid w:val="007F7957"/>
    <w:rsid w:val="00800216"/>
    <w:rsid w:val="00804240"/>
    <w:rsid w:val="00804787"/>
    <w:rsid w:val="00804BC0"/>
    <w:rsid w:val="008066F3"/>
    <w:rsid w:val="0081165C"/>
    <w:rsid w:val="00813990"/>
    <w:rsid w:val="008164A6"/>
    <w:rsid w:val="00816978"/>
    <w:rsid w:val="008200F2"/>
    <w:rsid w:val="00820414"/>
    <w:rsid w:val="008207C4"/>
    <w:rsid w:val="00820B21"/>
    <w:rsid w:val="0082127D"/>
    <w:rsid w:val="00821C48"/>
    <w:rsid w:val="00821F49"/>
    <w:rsid w:val="00822063"/>
    <w:rsid w:val="008222FB"/>
    <w:rsid w:val="008227FC"/>
    <w:rsid w:val="008228C0"/>
    <w:rsid w:val="008272BF"/>
    <w:rsid w:val="00827C1D"/>
    <w:rsid w:val="00827E78"/>
    <w:rsid w:val="0083028E"/>
    <w:rsid w:val="008303C2"/>
    <w:rsid w:val="00830800"/>
    <w:rsid w:val="00830BC5"/>
    <w:rsid w:val="008317E1"/>
    <w:rsid w:val="00832439"/>
    <w:rsid w:val="00833FB6"/>
    <w:rsid w:val="008353F5"/>
    <w:rsid w:val="008355ED"/>
    <w:rsid w:val="00835C63"/>
    <w:rsid w:val="00836464"/>
    <w:rsid w:val="008379B3"/>
    <w:rsid w:val="0084166D"/>
    <w:rsid w:val="008420E0"/>
    <w:rsid w:val="008430B6"/>
    <w:rsid w:val="008431F2"/>
    <w:rsid w:val="00843338"/>
    <w:rsid w:val="00843AD5"/>
    <w:rsid w:val="00843F85"/>
    <w:rsid w:val="0084415B"/>
    <w:rsid w:val="00844AB9"/>
    <w:rsid w:val="00844DF5"/>
    <w:rsid w:val="008451A5"/>
    <w:rsid w:val="008454AA"/>
    <w:rsid w:val="00845729"/>
    <w:rsid w:val="00845C80"/>
    <w:rsid w:val="00845F6D"/>
    <w:rsid w:val="008470CA"/>
    <w:rsid w:val="008517BA"/>
    <w:rsid w:val="00851DE5"/>
    <w:rsid w:val="00852014"/>
    <w:rsid w:val="00852332"/>
    <w:rsid w:val="0085359C"/>
    <w:rsid w:val="00853A84"/>
    <w:rsid w:val="00853B1F"/>
    <w:rsid w:val="00854654"/>
    <w:rsid w:val="00855999"/>
    <w:rsid w:val="008569B4"/>
    <w:rsid w:val="00856D81"/>
    <w:rsid w:val="00856E6D"/>
    <w:rsid w:val="008577C7"/>
    <w:rsid w:val="00857E39"/>
    <w:rsid w:val="00857FB3"/>
    <w:rsid w:val="008600C3"/>
    <w:rsid w:val="00861C05"/>
    <w:rsid w:val="00861D8E"/>
    <w:rsid w:val="008631D5"/>
    <w:rsid w:val="00863435"/>
    <w:rsid w:val="008649C7"/>
    <w:rsid w:val="00864AB1"/>
    <w:rsid w:val="008661AF"/>
    <w:rsid w:val="00867CCA"/>
    <w:rsid w:val="00867D5F"/>
    <w:rsid w:val="00870750"/>
    <w:rsid w:val="00870929"/>
    <w:rsid w:val="008724AB"/>
    <w:rsid w:val="0087427D"/>
    <w:rsid w:val="00874ECA"/>
    <w:rsid w:val="008760C8"/>
    <w:rsid w:val="00876D5B"/>
    <w:rsid w:val="00877D5C"/>
    <w:rsid w:val="0088375F"/>
    <w:rsid w:val="00883DEA"/>
    <w:rsid w:val="00884679"/>
    <w:rsid w:val="0088487A"/>
    <w:rsid w:val="00884CCD"/>
    <w:rsid w:val="00884F3D"/>
    <w:rsid w:val="008852DE"/>
    <w:rsid w:val="0088590D"/>
    <w:rsid w:val="00886449"/>
    <w:rsid w:val="00886DF9"/>
    <w:rsid w:val="00887126"/>
    <w:rsid w:val="0088774F"/>
    <w:rsid w:val="008877AA"/>
    <w:rsid w:val="00887DD4"/>
    <w:rsid w:val="00890742"/>
    <w:rsid w:val="008911FB"/>
    <w:rsid w:val="008918AD"/>
    <w:rsid w:val="00891F3E"/>
    <w:rsid w:val="008928CA"/>
    <w:rsid w:val="00892AE5"/>
    <w:rsid w:val="00893973"/>
    <w:rsid w:val="00894F66"/>
    <w:rsid w:val="00895DE3"/>
    <w:rsid w:val="0089660F"/>
    <w:rsid w:val="008A00FE"/>
    <w:rsid w:val="008A1631"/>
    <w:rsid w:val="008A2500"/>
    <w:rsid w:val="008A34E2"/>
    <w:rsid w:val="008A42ED"/>
    <w:rsid w:val="008A5906"/>
    <w:rsid w:val="008A5B14"/>
    <w:rsid w:val="008A6B23"/>
    <w:rsid w:val="008A6D5E"/>
    <w:rsid w:val="008B02DC"/>
    <w:rsid w:val="008B0872"/>
    <w:rsid w:val="008B2F66"/>
    <w:rsid w:val="008B4E1A"/>
    <w:rsid w:val="008B4F8D"/>
    <w:rsid w:val="008B618F"/>
    <w:rsid w:val="008B78BF"/>
    <w:rsid w:val="008B7D06"/>
    <w:rsid w:val="008C1101"/>
    <w:rsid w:val="008C176C"/>
    <w:rsid w:val="008C3097"/>
    <w:rsid w:val="008C3167"/>
    <w:rsid w:val="008C3943"/>
    <w:rsid w:val="008C4CE8"/>
    <w:rsid w:val="008C4D04"/>
    <w:rsid w:val="008C5F53"/>
    <w:rsid w:val="008C7367"/>
    <w:rsid w:val="008D1684"/>
    <w:rsid w:val="008D2080"/>
    <w:rsid w:val="008D2568"/>
    <w:rsid w:val="008D2969"/>
    <w:rsid w:val="008D2EF3"/>
    <w:rsid w:val="008D2F83"/>
    <w:rsid w:val="008D30FC"/>
    <w:rsid w:val="008D4278"/>
    <w:rsid w:val="008D465E"/>
    <w:rsid w:val="008D46D4"/>
    <w:rsid w:val="008D5018"/>
    <w:rsid w:val="008D5450"/>
    <w:rsid w:val="008D54F9"/>
    <w:rsid w:val="008D557B"/>
    <w:rsid w:val="008D579F"/>
    <w:rsid w:val="008D5B46"/>
    <w:rsid w:val="008D7061"/>
    <w:rsid w:val="008D7956"/>
    <w:rsid w:val="008D7CE2"/>
    <w:rsid w:val="008E0A71"/>
    <w:rsid w:val="008E1291"/>
    <w:rsid w:val="008E1C7B"/>
    <w:rsid w:val="008E2D51"/>
    <w:rsid w:val="008E2F06"/>
    <w:rsid w:val="008E34C2"/>
    <w:rsid w:val="008E3578"/>
    <w:rsid w:val="008E4759"/>
    <w:rsid w:val="008E4A4A"/>
    <w:rsid w:val="008E65BE"/>
    <w:rsid w:val="008E71A1"/>
    <w:rsid w:val="008F048D"/>
    <w:rsid w:val="008F04F7"/>
    <w:rsid w:val="008F08DB"/>
    <w:rsid w:val="008F11BA"/>
    <w:rsid w:val="008F1BEB"/>
    <w:rsid w:val="008F2B2B"/>
    <w:rsid w:val="008F3F29"/>
    <w:rsid w:val="008F546B"/>
    <w:rsid w:val="008F6BF7"/>
    <w:rsid w:val="008F6FEB"/>
    <w:rsid w:val="008F7BF3"/>
    <w:rsid w:val="00900642"/>
    <w:rsid w:val="00901D28"/>
    <w:rsid w:val="009038DF"/>
    <w:rsid w:val="00903E5E"/>
    <w:rsid w:val="00903E8B"/>
    <w:rsid w:val="00904AB0"/>
    <w:rsid w:val="0090686F"/>
    <w:rsid w:val="009072D0"/>
    <w:rsid w:val="00907A3A"/>
    <w:rsid w:val="00911096"/>
    <w:rsid w:val="00911DBC"/>
    <w:rsid w:val="00912341"/>
    <w:rsid w:val="00915353"/>
    <w:rsid w:val="0091688A"/>
    <w:rsid w:val="009176E8"/>
    <w:rsid w:val="00921CC5"/>
    <w:rsid w:val="00922D80"/>
    <w:rsid w:val="00923CD3"/>
    <w:rsid w:val="00923FE4"/>
    <w:rsid w:val="00925231"/>
    <w:rsid w:val="009259EA"/>
    <w:rsid w:val="00925E1E"/>
    <w:rsid w:val="0093119C"/>
    <w:rsid w:val="00931F94"/>
    <w:rsid w:val="00932566"/>
    <w:rsid w:val="009331D9"/>
    <w:rsid w:val="0093325F"/>
    <w:rsid w:val="009332FA"/>
    <w:rsid w:val="00934B95"/>
    <w:rsid w:val="00934D6D"/>
    <w:rsid w:val="00940C55"/>
    <w:rsid w:val="00941BD5"/>
    <w:rsid w:val="00941D3A"/>
    <w:rsid w:val="00941EFA"/>
    <w:rsid w:val="0094216F"/>
    <w:rsid w:val="00943128"/>
    <w:rsid w:val="0094497E"/>
    <w:rsid w:val="009452D1"/>
    <w:rsid w:val="0094548F"/>
    <w:rsid w:val="009463B4"/>
    <w:rsid w:val="009466D2"/>
    <w:rsid w:val="00946E66"/>
    <w:rsid w:val="00947132"/>
    <w:rsid w:val="009501F8"/>
    <w:rsid w:val="009513C8"/>
    <w:rsid w:val="00951AA1"/>
    <w:rsid w:val="009531F6"/>
    <w:rsid w:val="00953308"/>
    <w:rsid w:val="0095412F"/>
    <w:rsid w:val="00954A53"/>
    <w:rsid w:val="00954B49"/>
    <w:rsid w:val="00955EF4"/>
    <w:rsid w:val="00956752"/>
    <w:rsid w:val="00956E01"/>
    <w:rsid w:val="009609B8"/>
    <w:rsid w:val="009617D0"/>
    <w:rsid w:val="00963143"/>
    <w:rsid w:val="009633A4"/>
    <w:rsid w:val="009633C5"/>
    <w:rsid w:val="009634B5"/>
    <w:rsid w:val="00964276"/>
    <w:rsid w:val="00965AEF"/>
    <w:rsid w:val="00966725"/>
    <w:rsid w:val="009700E3"/>
    <w:rsid w:val="00970723"/>
    <w:rsid w:val="00970DED"/>
    <w:rsid w:val="009711CE"/>
    <w:rsid w:val="00972389"/>
    <w:rsid w:val="009725E4"/>
    <w:rsid w:val="00972929"/>
    <w:rsid w:val="00972FC7"/>
    <w:rsid w:val="0097315F"/>
    <w:rsid w:val="009733F6"/>
    <w:rsid w:val="00974AA2"/>
    <w:rsid w:val="009755AE"/>
    <w:rsid w:val="00975FE8"/>
    <w:rsid w:val="00976202"/>
    <w:rsid w:val="00976275"/>
    <w:rsid w:val="00977283"/>
    <w:rsid w:val="0098051B"/>
    <w:rsid w:val="00981C61"/>
    <w:rsid w:val="00984FE8"/>
    <w:rsid w:val="009853D0"/>
    <w:rsid w:val="00986D99"/>
    <w:rsid w:val="00986E76"/>
    <w:rsid w:val="009908AE"/>
    <w:rsid w:val="00991710"/>
    <w:rsid w:val="00992163"/>
    <w:rsid w:val="00992187"/>
    <w:rsid w:val="00992BA1"/>
    <w:rsid w:val="00994142"/>
    <w:rsid w:val="00994F31"/>
    <w:rsid w:val="00997BB0"/>
    <w:rsid w:val="009A14EC"/>
    <w:rsid w:val="009A24B2"/>
    <w:rsid w:val="009A26E1"/>
    <w:rsid w:val="009A3E96"/>
    <w:rsid w:val="009A5C1E"/>
    <w:rsid w:val="009A68B8"/>
    <w:rsid w:val="009A6CEB"/>
    <w:rsid w:val="009A6F8A"/>
    <w:rsid w:val="009A7857"/>
    <w:rsid w:val="009A7A86"/>
    <w:rsid w:val="009A7F42"/>
    <w:rsid w:val="009B1C5D"/>
    <w:rsid w:val="009B2BE8"/>
    <w:rsid w:val="009B3AC5"/>
    <w:rsid w:val="009B4318"/>
    <w:rsid w:val="009B4B62"/>
    <w:rsid w:val="009B4D97"/>
    <w:rsid w:val="009B60C3"/>
    <w:rsid w:val="009B6A7A"/>
    <w:rsid w:val="009B6B8C"/>
    <w:rsid w:val="009B6C1E"/>
    <w:rsid w:val="009B6CAD"/>
    <w:rsid w:val="009B6CAE"/>
    <w:rsid w:val="009B7B08"/>
    <w:rsid w:val="009C218E"/>
    <w:rsid w:val="009C2211"/>
    <w:rsid w:val="009C30D1"/>
    <w:rsid w:val="009C483D"/>
    <w:rsid w:val="009C4D1A"/>
    <w:rsid w:val="009C58F1"/>
    <w:rsid w:val="009C76F6"/>
    <w:rsid w:val="009D0020"/>
    <w:rsid w:val="009D174C"/>
    <w:rsid w:val="009D1A21"/>
    <w:rsid w:val="009D23BE"/>
    <w:rsid w:val="009D2588"/>
    <w:rsid w:val="009D2F10"/>
    <w:rsid w:val="009D3BDE"/>
    <w:rsid w:val="009D3DE8"/>
    <w:rsid w:val="009D6A6D"/>
    <w:rsid w:val="009E11E9"/>
    <w:rsid w:val="009E147A"/>
    <w:rsid w:val="009E3252"/>
    <w:rsid w:val="009E3E97"/>
    <w:rsid w:val="009E5693"/>
    <w:rsid w:val="009E5F84"/>
    <w:rsid w:val="009E6937"/>
    <w:rsid w:val="009E783E"/>
    <w:rsid w:val="009E7B1C"/>
    <w:rsid w:val="009F04AD"/>
    <w:rsid w:val="009F0541"/>
    <w:rsid w:val="009F0607"/>
    <w:rsid w:val="009F0750"/>
    <w:rsid w:val="009F14D0"/>
    <w:rsid w:val="009F254A"/>
    <w:rsid w:val="009F389D"/>
    <w:rsid w:val="009F3953"/>
    <w:rsid w:val="009F463A"/>
    <w:rsid w:val="009F4DBA"/>
    <w:rsid w:val="009F5386"/>
    <w:rsid w:val="009F6478"/>
    <w:rsid w:val="00A0014E"/>
    <w:rsid w:val="00A00232"/>
    <w:rsid w:val="00A00F97"/>
    <w:rsid w:val="00A01510"/>
    <w:rsid w:val="00A01C3C"/>
    <w:rsid w:val="00A023AC"/>
    <w:rsid w:val="00A0257B"/>
    <w:rsid w:val="00A037FE"/>
    <w:rsid w:val="00A05218"/>
    <w:rsid w:val="00A06E9A"/>
    <w:rsid w:val="00A07285"/>
    <w:rsid w:val="00A07812"/>
    <w:rsid w:val="00A07828"/>
    <w:rsid w:val="00A078D7"/>
    <w:rsid w:val="00A10A0B"/>
    <w:rsid w:val="00A10E86"/>
    <w:rsid w:val="00A10FF1"/>
    <w:rsid w:val="00A1282A"/>
    <w:rsid w:val="00A12D78"/>
    <w:rsid w:val="00A12E1A"/>
    <w:rsid w:val="00A138CC"/>
    <w:rsid w:val="00A13DFA"/>
    <w:rsid w:val="00A1402C"/>
    <w:rsid w:val="00A15152"/>
    <w:rsid w:val="00A152E3"/>
    <w:rsid w:val="00A15B57"/>
    <w:rsid w:val="00A15E97"/>
    <w:rsid w:val="00A16E7D"/>
    <w:rsid w:val="00A208B8"/>
    <w:rsid w:val="00A223EC"/>
    <w:rsid w:val="00A227F3"/>
    <w:rsid w:val="00A23791"/>
    <w:rsid w:val="00A23FCA"/>
    <w:rsid w:val="00A24DB0"/>
    <w:rsid w:val="00A254BB"/>
    <w:rsid w:val="00A2717C"/>
    <w:rsid w:val="00A30108"/>
    <w:rsid w:val="00A30EBB"/>
    <w:rsid w:val="00A31CE0"/>
    <w:rsid w:val="00A32B40"/>
    <w:rsid w:val="00A331BE"/>
    <w:rsid w:val="00A34354"/>
    <w:rsid w:val="00A345D2"/>
    <w:rsid w:val="00A345E7"/>
    <w:rsid w:val="00A35D3C"/>
    <w:rsid w:val="00A36E36"/>
    <w:rsid w:val="00A36EC4"/>
    <w:rsid w:val="00A37CA2"/>
    <w:rsid w:val="00A40AF9"/>
    <w:rsid w:val="00A4158C"/>
    <w:rsid w:val="00A45139"/>
    <w:rsid w:val="00A453D8"/>
    <w:rsid w:val="00A45955"/>
    <w:rsid w:val="00A45EFF"/>
    <w:rsid w:val="00A50822"/>
    <w:rsid w:val="00A50A1E"/>
    <w:rsid w:val="00A50C26"/>
    <w:rsid w:val="00A5219F"/>
    <w:rsid w:val="00A52710"/>
    <w:rsid w:val="00A53BAC"/>
    <w:rsid w:val="00A53F40"/>
    <w:rsid w:val="00A556E7"/>
    <w:rsid w:val="00A56D46"/>
    <w:rsid w:val="00A63160"/>
    <w:rsid w:val="00A63A87"/>
    <w:rsid w:val="00A63AAC"/>
    <w:rsid w:val="00A63D69"/>
    <w:rsid w:val="00A64448"/>
    <w:rsid w:val="00A64F24"/>
    <w:rsid w:val="00A65528"/>
    <w:rsid w:val="00A66273"/>
    <w:rsid w:val="00A666BD"/>
    <w:rsid w:val="00A66859"/>
    <w:rsid w:val="00A67099"/>
    <w:rsid w:val="00A671CD"/>
    <w:rsid w:val="00A70B11"/>
    <w:rsid w:val="00A70FF0"/>
    <w:rsid w:val="00A713D5"/>
    <w:rsid w:val="00A71D91"/>
    <w:rsid w:val="00A72A8D"/>
    <w:rsid w:val="00A72CD2"/>
    <w:rsid w:val="00A737D3"/>
    <w:rsid w:val="00A73BBD"/>
    <w:rsid w:val="00A75A3C"/>
    <w:rsid w:val="00A77209"/>
    <w:rsid w:val="00A8020C"/>
    <w:rsid w:val="00A8103C"/>
    <w:rsid w:val="00A815FB"/>
    <w:rsid w:val="00A864A5"/>
    <w:rsid w:val="00A86647"/>
    <w:rsid w:val="00A87BAD"/>
    <w:rsid w:val="00A87CA2"/>
    <w:rsid w:val="00A900CF"/>
    <w:rsid w:val="00A90828"/>
    <w:rsid w:val="00A91BDE"/>
    <w:rsid w:val="00A92666"/>
    <w:rsid w:val="00A928B2"/>
    <w:rsid w:val="00A93CC6"/>
    <w:rsid w:val="00A941BE"/>
    <w:rsid w:val="00A96093"/>
    <w:rsid w:val="00A97085"/>
    <w:rsid w:val="00A976D9"/>
    <w:rsid w:val="00A97CDD"/>
    <w:rsid w:val="00AA0181"/>
    <w:rsid w:val="00AA04C0"/>
    <w:rsid w:val="00AA0624"/>
    <w:rsid w:val="00AA092E"/>
    <w:rsid w:val="00AA3B27"/>
    <w:rsid w:val="00AA52F4"/>
    <w:rsid w:val="00AA6812"/>
    <w:rsid w:val="00AA7BA2"/>
    <w:rsid w:val="00AA7E1F"/>
    <w:rsid w:val="00AB08DD"/>
    <w:rsid w:val="00AB11EB"/>
    <w:rsid w:val="00AB1CF7"/>
    <w:rsid w:val="00AB27A8"/>
    <w:rsid w:val="00AB2913"/>
    <w:rsid w:val="00AB3BC3"/>
    <w:rsid w:val="00AB44EF"/>
    <w:rsid w:val="00AB4EAF"/>
    <w:rsid w:val="00AB4FCA"/>
    <w:rsid w:val="00AB51EC"/>
    <w:rsid w:val="00AB6A2B"/>
    <w:rsid w:val="00AB6FEC"/>
    <w:rsid w:val="00AB7EB1"/>
    <w:rsid w:val="00AC130D"/>
    <w:rsid w:val="00AC1545"/>
    <w:rsid w:val="00AC2203"/>
    <w:rsid w:val="00AC279E"/>
    <w:rsid w:val="00AC4106"/>
    <w:rsid w:val="00AC4262"/>
    <w:rsid w:val="00AC4AD2"/>
    <w:rsid w:val="00AC4EFF"/>
    <w:rsid w:val="00AC55AC"/>
    <w:rsid w:val="00AC68A5"/>
    <w:rsid w:val="00AC6937"/>
    <w:rsid w:val="00AC70BD"/>
    <w:rsid w:val="00AD055B"/>
    <w:rsid w:val="00AD084B"/>
    <w:rsid w:val="00AD1D13"/>
    <w:rsid w:val="00AD1EE8"/>
    <w:rsid w:val="00AD3543"/>
    <w:rsid w:val="00AD3C42"/>
    <w:rsid w:val="00AD41C0"/>
    <w:rsid w:val="00AD43C3"/>
    <w:rsid w:val="00AD5BD3"/>
    <w:rsid w:val="00AE5529"/>
    <w:rsid w:val="00AE6841"/>
    <w:rsid w:val="00AE6B57"/>
    <w:rsid w:val="00AE711F"/>
    <w:rsid w:val="00AE7947"/>
    <w:rsid w:val="00AF03DF"/>
    <w:rsid w:val="00AF04E4"/>
    <w:rsid w:val="00AF1896"/>
    <w:rsid w:val="00AF1B8C"/>
    <w:rsid w:val="00AF3301"/>
    <w:rsid w:val="00AF55FA"/>
    <w:rsid w:val="00AF5993"/>
    <w:rsid w:val="00AF5E88"/>
    <w:rsid w:val="00B009FD"/>
    <w:rsid w:val="00B0155D"/>
    <w:rsid w:val="00B016B4"/>
    <w:rsid w:val="00B02BB9"/>
    <w:rsid w:val="00B04390"/>
    <w:rsid w:val="00B04B96"/>
    <w:rsid w:val="00B067B9"/>
    <w:rsid w:val="00B06884"/>
    <w:rsid w:val="00B069A4"/>
    <w:rsid w:val="00B06AF7"/>
    <w:rsid w:val="00B06CE1"/>
    <w:rsid w:val="00B07E05"/>
    <w:rsid w:val="00B10182"/>
    <w:rsid w:val="00B10443"/>
    <w:rsid w:val="00B10A40"/>
    <w:rsid w:val="00B11B39"/>
    <w:rsid w:val="00B12769"/>
    <w:rsid w:val="00B13AA1"/>
    <w:rsid w:val="00B13AF0"/>
    <w:rsid w:val="00B14815"/>
    <w:rsid w:val="00B15A74"/>
    <w:rsid w:val="00B16CFC"/>
    <w:rsid w:val="00B17B3C"/>
    <w:rsid w:val="00B17FFD"/>
    <w:rsid w:val="00B20A3A"/>
    <w:rsid w:val="00B20D95"/>
    <w:rsid w:val="00B21216"/>
    <w:rsid w:val="00B215FD"/>
    <w:rsid w:val="00B22263"/>
    <w:rsid w:val="00B22AE3"/>
    <w:rsid w:val="00B239FF"/>
    <w:rsid w:val="00B244E2"/>
    <w:rsid w:val="00B248A8"/>
    <w:rsid w:val="00B24A04"/>
    <w:rsid w:val="00B24C7B"/>
    <w:rsid w:val="00B26257"/>
    <w:rsid w:val="00B26D6C"/>
    <w:rsid w:val="00B271F0"/>
    <w:rsid w:val="00B271F5"/>
    <w:rsid w:val="00B276F8"/>
    <w:rsid w:val="00B279C8"/>
    <w:rsid w:val="00B306B9"/>
    <w:rsid w:val="00B30B12"/>
    <w:rsid w:val="00B315A5"/>
    <w:rsid w:val="00B35A34"/>
    <w:rsid w:val="00B361F1"/>
    <w:rsid w:val="00B36A87"/>
    <w:rsid w:val="00B36D0E"/>
    <w:rsid w:val="00B402DB"/>
    <w:rsid w:val="00B41566"/>
    <w:rsid w:val="00B41F35"/>
    <w:rsid w:val="00B43909"/>
    <w:rsid w:val="00B44981"/>
    <w:rsid w:val="00B463A7"/>
    <w:rsid w:val="00B47015"/>
    <w:rsid w:val="00B478CF"/>
    <w:rsid w:val="00B504DF"/>
    <w:rsid w:val="00B506A3"/>
    <w:rsid w:val="00B51162"/>
    <w:rsid w:val="00B511F4"/>
    <w:rsid w:val="00B513F6"/>
    <w:rsid w:val="00B51DFD"/>
    <w:rsid w:val="00B52B04"/>
    <w:rsid w:val="00B530A7"/>
    <w:rsid w:val="00B53A42"/>
    <w:rsid w:val="00B54C8B"/>
    <w:rsid w:val="00B55829"/>
    <w:rsid w:val="00B5657A"/>
    <w:rsid w:val="00B56F5A"/>
    <w:rsid w:val="00B57D33"/>
    <w:rsid w:val="00B60194"/>
    <w:rsid w:val="00B6072A"/>
    <w:rsid w:val="00B60ECB"/>
    <w:rsid w:val="00B60EDE"/>
    <w:rsid w:val="00B613A0"/>
    <w:rsid w:val="00B61702"/>
    <w:rsid w:val="00B6174F"/>
    <w:rsid w:val="00B6326D"/>
    <w:rsid w:val="00B63339"/>
    <w:rsid w:val="00B6345C"/>
    <w:rsid w:val="00B64C2D"/>
    <w:rsid w:val="00B66B09"/>
    <w:rsid w:val="00B705CB"/>
    <w:rsid w:val="00B712AC"/>
    <w:rsid w:val="00B73641"/>
    <w:rsid w:val="00B74A9A"/>
    <w:rsid w:val="00B761E6"/>
    <w:rsid w:val="00B76493"/>
    <w:rsid w:val="00B76646"/>
    <w:rsid w:val="00B76DBE"/>
    <w:rsid w:val="00B80E76"/>
    <w:rsid w:val="00B819F8"/>
    <w:rsid w:val="00B84402"/>
    <w:rsid w:val="00B846A9"/>
    <w:rsid w:val="00B84D68"/>
    <w:rsid w:val="00B84E54"/>
    <w:rsid w:val="00B85D40"/>
    <w:rsid w:val="00B86E58"/>
    <w:rsid w:val="00B9063E"/>
    <w:rsid w:val="00B92919"/>
    <w:rsid w:val="00B93A07"/>
    <w:rsid w:val="00B948C7"/>
    <w:rsid w:val="00B94994"/>
    <w:rsid w:val="00B94B45"/>
    <w:rsid w:val="00B9507A"/>
    <w:rsid w:val="00B950AC"/>
    <w:rsid w:val="00B957C6"/>
    <w:rsid w:val="00B957D0"/>
    <w:rsid w:val="00B97A19"/>
    <w:rsid w:val="00B97AAB"/>
    <w:rsid w:val="00B97DA4"/>
    <w:rsid w:val="00B97FCF"/>
    <w:rsid w:val="00BA06A5"/>
    <w:rsid w:val="00BA0819"/>
    <w:rsid w:val="00BA104B"/>
    <w:rsid w:val="00BA162A"/>
    <w:rsid w:val="00BA2004"/>
    <w:rsid w:val="00BA2891"/>
    <w:rsid w:val="00BA2E1B"/>
    <w:rsid w:val="00BA34CE"/>
    <w:rsid w:val="00BA39B8"/>
    <w:rsid w:val="00BA45FF"/>
    <w:rsid w:val="00BA4F0B"/>
    <w:rsid w:val="00BA7569"/>
    <w:rsid w:val="00BB0D5F"/>
    <w:rsid w:val="00BB335A"/>
    <w:rsid w:val="00BB5BE7"/>
    <w:rsid w:val="00BB6C51"/>
    <w:rsid w:val="00BC02FF"/>
    <w:rsid w:val="00BC15D3"/>
    <w:rsid w:val="00BC1E30"/>
    <w:rsid w:val="00BC204A"/>
    <w:rsid w:val="00BC26D6"/>
    <w:rsid w:val="00BC2C34"/>
    <w:rsid w:val="00BC30A9"/>
    <w:rsid w:val="00BC37DA"/>
    <w:rsid w:val="00BC3ABB"/>
    <w:rsid w:val="00BC3D1D"/>
    <w:rsid w:val="00BC3D9E"/>
    <w:rsid w:val="00BC4884"/>
    <w:rsid w:val="00BC4CD6"/>
    <w:rsid w:val="00BC6118"/>
    <w:rsid w:val="00BC6154"/>
    <w:rsid w:val="00BC62A5"/>
    <w:rsid w:val="00BC6738"/>
    <w:rsid w:val="00BC6893"/>
    <w:rsid w:val="00BC7557"/>
    <w:rsid w:val="00BD25C3"/>
    <w:rsid w:val="00BD29AE"/>
    <w:rsid w:val="00BD35CD"/>
    <w:rsid w:val="00BD499C"/>
    <w:rsid w:val="00BD51D3"/>
    <w:rsid w:val="00BD59A2"/>
    <w:rsid w:val="00BD5EFC"/>
    <w:rsid w:val="00BD61B4"/>
    <w:rsid w:val="00BD67BA"/>
    <w:rsid w:val="00BD728D"/>
    <w:rsid w:val="00BD7EE8"/>
    <w:rsid w:val="00BE08D0"/>
    <w:rsid w:val="00BE1565"/>
    <w:rsid w:val="00BE2119"/>
    <w:rsid w:val="00BE6423"/>
    <w:rsid w:val="00BF00BC"/>
    <w:rsid w:val="00BF1E6C"/>
    <w:rsid w:val="00BF2107"/>
    <w:rsid w:val="00BF2B04"/>
    <w:rsid w:val="00BF32F0"/>
    <w:rsid w:val="00BF3670"/>
    <w:rsid w:val="00BF3CEC"/>
    <w:rsid w:val="00BF3E5E"/>
    <w:rsid w:val="00BF45F4"/>
    <w:rsid w:val="00BF4F25"/>
    <w:rsid w:val="00BF4F30"/>
    <w:rsid w:val="00BF5F8F"/>
    <w:rsid w:val="00C00128"/>
    <w:rsid w:val="00C00473"/>
    <w:rsid w:val="00C00521"/>
    <w:rsid w:val="00C00525"/>
    <w:rsid w:val="00C0059E"/>
    <w:rsid w:val="00C00BF5"/>
    <w:rsid w:val="00C00E15"/>
    <w:rsid w:val="00C011DC"/>
    <w:rsid w:val="00C01A54"/>
    <w:rsid w:val="00C02428"/>
    <w:rsid w:val="00C0246D"/>
    <w:rsid w:val="00C0343B"/>
    <w:rsid w:val="00C05A58"/>
    <w:rsid w:val="00C11B92"/>
    <w:rsid w:val="00C11B98"/>
    <w:rsid w:val="00C11CB6"/>
    <w:rsid w:val="00C12273"/>
    <w:rsid w:val="00C12D0A"/>
    <w:rsid w:val="00C12EC7"/>
    <w:rsid w:val="00C12EDE"/>
    <w:rsid w:val="00C134B2"/>
    <w:rsid w:val="00C14C68"/>
    <w:rsid w:val="00C15CA3"/>
    <w:rsid w:val="00C1772A"/>
    <w:rsid w:val="00C179D6"/>
    <w:rsid w:val="00C20E18"/>
    <w:rsid w:val="00C20E35"/>
    <w:rsid w:val="00C20FAD"/>
    <w:rsid w:val="00C21E29"/>
    <w:rsid w:val="00C21F77"/>
    <w:rsid w:val="00C22AF2"/>
    <w:rsid w:val="00C23411"/>
    <w:rsid w:val="00C24153"/>
    <w:rsid w:val="00C248C7"/>
    <w:rsid w:val="00C24D3A"/>
    <w:rsid w:val="00C25009"/>
    <w:rsid w:val="00C25583"/>
    <w:rsid w:val="00C266DB"/>
    <w:rsid w:val="00C2695B"/>
    <w:rsid w:val="00C27870"/>
    <w:rsid w:val="00C30DC1"/>
    <w:rsid w:val="00C3230F"/>
    <w:rsid w:val="00C32C16"/>
    <w:rsid w:val="00C335FE"/>
    <w:rsid w:val="00C337AD"/>
    <w:rsid w:val="00C33E47"/>
    <w:rsid w:val="00C34185"/>
    <w:rsid w:val="00C343F6"/>
    <w:rsid w:val="00C34888"/>
    <w:rsid w:val="00C35367"/>
    <w:rsid w:val="00C3568E"/>
    <w:rsid w:val="00C35A3D"/>
    <w:rsid w:val="00C35CD1"/>
    <w:rsid w:val="00C37796"/>
    <w:rsid w:val="00C37A57"/>
    <w:rsid w:val="00C40587"/>
    <w:rsid w:val="00C40EF7"/>
    <w:rsid w:val="00C41897"/>
    <w:rsid w:val="00C433FA"/>
    <w:rsid w:val="00C448E5"/>
    <w:rsid w:val="00C45296"/>
    <w:rsid w:val="00C45487"/>
    <w:rsid w:val="00C4728E"/>
    <w:rsid w:val="00C50A3A"/>
    <w:rsid w:val="00C5147D"/>
    <w:rsid w:val="00C53154"/>
    <w:rsid w:val="00C53903"/>
    <w:rsid w:val="00C53C59"/>
    <w:rsid w:val="00C53DEB"/>
    <w:rsid w:val="00C54E62"/>
    <w:rsid w:val="00C5505E"/>
    <w:rsid w:val="00C55416"/>
    <w:rsid w:val="00C55CB8"/>
    <w:rsid w:val="00C55EE5"/>
    <w:rsid w:val="00C5637C"/>
    <w:rsid w:val="00C577DB"/>
    <w:rsid w:val="00C57D29"/>
    <w:rsid w:val="00C626CA"/>
    <w:rsid w:val="00C62C37"/>
    <w:rsid w:val="00C63A9B"/>
    <w:rsid w:val="00C640E2"/>
    <w:rsid w:val="00C647E6"/>
    <w:rsid w:val="00C672F9"/>
    <w:rsid w:val="00C67F26"/>
    <w:rsid w:val="00C707B3"/>
    <w:rsid w:val="00C72709"/>
    <w:rsid w:val="00C744E1"/>
    <w:rsid w:val="00C7763B"/>
    <w:rsid w:val="00C77651"/>
    <w:rsid w:val="00C77AE1"/>
    <w:rsid w:val="00C77C90"/>
    <w:rsid w:val="00C829C7"/>
    <w:rsid w:val="00C82E63"/>
    <w:rsid w:val="00C82E9B"/>
    <w:rsid w:val="00C83138"/>
    <w:rsid w:val="00C8364D"/>
    <w:rsid w:val="00C83B98"/>
    <w:rsid w:val="00C84D13"/>
    <w:rsid w:val="00C8542B"/>
    <w:rsid w:val="00C85D99"/>
    <w:rsid w:val="00C867C5"/>
    <w:rsid w:val="00C90626"/>
    <w:rsid w:val="00C90CE4"/>
    <w:rsid w:val="00C917E3"/>
    <w:rsid w:val="00C941F6"/>
    <w:rsid w:val="00C956ED"/>
    <w:rsid w:val="00C96235"/>
    <w:rsid w:val="00C96546"/>
    <w:rsid w:val="00C96B6F"/>
    <w:rsid w:val="00CA1FD8"/>
    <w:rsid w:val="00CA2654"/>
    <w:rsid w:val="00CA3A3E"/>
    <w:rsid w:val="00CA478D"/>
    <w:rsid w:val="00CA47A7"/>
    <w:rsid w:val="00CA512A"/>
    <w:rsid w:val="00CA59AB"/>
    <w:rsid w:val="00CA76B2"/>
    <w:rsid w:val="00CA7E50"/>
    <w:rsid w:val="00CB1044"/>
    <w:rsid w:val="00CB1942"/>
    <w:rsid w:val="00CB2446"/>
    <w:rsid w:val="00CB2F2E"/>
    <w:rsid w:val="00CB50D7"/>
    <w:rsid w:val="00CB54C1"/>
    <w:rsid w:val="00CB587B"/>
    <w:rsid w:val="00CB5941"/>
    <w:rsid w:val="00CB5B45"/>
    <w:rsid w:val="00CB5C6C"/>
    <w:rsid w:val="00CB67C5"/>
    <w:rsid w:val="00CB7B21"/>
    <w:rsid w:val="00CC0148"/>
    <w:rsid w:val="00CC1231"/>
    <w:rsid w:val="00CC1B29"/>
    <w:rsid w:val="00CC1E16"/>
    <w:rsid w:val="00CC2490"/>
    <w:rsid w:val="00CC3682"/>
    <w:rsid w:val="00CC3AD6"/>
    <w:rsid w:val="00CC43B8"/>
    <w:rsid w:val="00CC54D7"/>
    <w:rsid w:val="00CC5CAA"/>
    <w:rsid w:val="00CC5D86"/>
    <w:rsid w:val="00CC6C05"/>
    <w:rsid w:val="00CC6DB7"/>
    <w:rsid w:val="00CC7137"/>
    <w:rsid w:val="00CD0730"/>
    <w:rsid w:val="00CD0E2A"/>
    <w:rsid w:val="00CD1D94"/>
    <w:rsid w:val="00CD21BC"/>
    <w:rsid w:val="00CD2840"/>
    <w:rsid w:val="00CD3F69"/>
    <w:rsid w:val="00CD41DE"/>
    <w:rsid w:val="00CD5654"/>
    <w:rsid w:val="00CD665B"/>
    <w:rsid w:val="00CD668F"/>
    <w:rsid w:val="00CD6BE9"/>
    <w:rsid w:val="00CD771B"/>
    <w:rsid w:val="00CE0698"/>
    <w:rsid w:val="00CE0AD9"/>
    <w:rsid w:val="00CE0B63"/>
    <w:rsid w:val="00CE1617"/>
    <w:rsid w:val="00CE1D22"/>
    <w:rsid w:val="00CE1DEE"/>
    <w:rsid w:val="00CE336A"/>
    <w:rsid w:val="00CE51D4"/>
    <w:rsid w:val="00CE55EF"/>
    <w:rsid w:val="00CE5F27"/>
    <w:rsid w:val="00CE6CA3"/>
    <w:rsid w:val="00CE79CF"/>
    <w:rsid w:val="00CF0291"/>
    <w:rsid w:val="00CF1D66"/>
    <w:rsid w:val="00CF2936"/>
    <w:rsid w:val="00CF3841"/>
    <w:rsid w:val="00CF4040"/>
    <w:rsid w:val="00CF43E9"/>
    <w:rsid w:val="00CF47B0"/>
    <w:rsid w:val="00CF5350"/>
    <w:rsid w:val="00CF6D91"/>
    <w:rsid w:val="00CF7936"/>
    <w:rsid w:val="00D00B3B"/>
    <w:rsid w:val="00D02165"/>
    <w:rsid w:val="00D031C8"/>
    <w:rsid w:val="00D0459B"/>
    <w:rsid w:val="00D0505A"/>
    <w:rsid w:val="00D063E6"/>
    <w:rsid w:val="00D069E7"/>
    <w:rsid w:val="00D106A6"/>
    <w:rsid w:val="00D10930"/>
    <w:rsid w:val="00D123D1"/>
    <w:rsid w:val="00D13357"/>
    <w:rsid w:val="00D1353A"/>
    <w:rsid w:val="00D13B94"/>
    <w:rsid w:val="00D151EF"/>
    <w:rsid w:val="00D15351"/>
    <w:rsid w:val="00D16277"/>
    <w:rsid w:val="00D16CA7"/>
    <w:rsid w:val="00D173D8"/>
    <w:rsid w:val="00D2151F"/>
    <w:rsid w:val="00D255C5"/>
    <w:rsid w:val="00D25A6F"/>
    <w:rsid w:val="00D25E3E"/>
    <w:rsid w:val="00D26854"/>
    <w:rsid w:val="00D27728"/>
    <w:rsid w:val="00D30BD9"/>
    <w:rsid w:val="00D30D61"/>
    <w:rsid w:val="00D3133D"/>
    <w:rsid w:val="00D31BCC"/>
    <w:rsid w:val="00D32CCE"/>
    <w:rsid w:val="00D337F7"/>
    <w:rsid w:val="00D33DDA"/>
    <w:rsid w:val="00D34B32"/>
    <w:rsid w:val="00D3556D"/>
    <w:rsid w:val="00D3595E"/>
    <w:rsid w:val="00D3655D"/>
    <w:rsid w:val="00D3795E"/>
    <w:rsid w:val="00D37AD8"/>
    <w:rsid w:val="00D37C92"/>
    <w:rsid w:val="00D43715"/>
    <w:rsid w:val="00D43D04"/>
    <w:rsid w:val="00D4716E"/>
    <w:rsid w:val="00D4720F"/>
    <w:rsid w:val="00D5062E"/>
    <w:rsid w:val="00D51121"/>
    <w:rsid w:val="00D5226C"/>
    <w:rsid w:val="00D5324F"/>
    <w:rsid w:val="00D534EC"/>
    <w:rsid w:val="00D53897"/>
    <w:rsid w:val="00D53C4F"/>
    <w:rsid w:val="00D542E0"/>
    <w:rsid w:val="00D55C27"/>
    <w:rsid w:val="00D57946"/>
    <w:rsid w:val="00D6023B"/>
    <w:rsid w:val="00D603DD"/>
    <w:rsid w:val="00D6092E"/>
    <w:rsid w:val="00D60BD5"/>
    <w:rsid w:val="00D611AE"/>
    <w:rsid w:val="00D63F88"/>
    <w:rsid w:val="00D64758"/>
    <w:rsid w:val="00D6532A"/>
    <w:rsid w:val="00D65704"/>
    <w:rsid w:val="00D65D30"/>
    <w:rsid w:val="00D66C65"/>
    <w:rsid w:val="00D70B94"/>
    <w:rsid w:val="00D71111"/>
    <w:rsid w:val="00D7157A"/>
    <w:rsid w:val="00D71729"/>
    <w:rsid w:val="00D71914"/>
    <w:rsid w:val="00D73FA6"/>
    <w:rsid w:val="00D7482B"/>
    <w:rsid w:val="00D74BA8"/>
    <w:rsid w:val="00D76889"/>
    <w:rsid w:val="00D76F62"/>
    <w:rsid w:val="00D808B4"/>
    <w:rsid w:val="00D81EA7"/>
    <w:rsid w:val="00D81ED6"/>
    <w:rsid w:val="00D83A1B"/>
    <w:rsid w:val="00D83AB8"/>
    <w:rsid w:val="00D83B46"/>
    <w:rsid w:val="00D83EC5"/>
    <w:rsid w:val="00D85452"/>
    <w:rsid w:val="00D86C6B"/>
    <w:rsid w:val="00D917C6"/>
    <w:rsid w:val="00D91ADF"/>
    <w:rsid w:val="00D92D08"/>
    <w:rsid w:val="00D936A7"/>
    <w:rsid w:val="00D940FA"/>
    <w:rsid w:val="00D941D3"/>
    <w:rsid w:val="00D946DC"/>
    <w:rsid w:val="00D94A75"/>
    <w:rsid w:val="00D957B4"/>
    <w:rsid w:val="00D95A25"/>
    <w:rsid w:val="00D960D7"/>
    <w:rsid w:val="00D96D78"/>
    <w:rsid w:val="00D97181"/>
    <w:rsid w:val="00D97390"/>
    <w:rsid w:val="00D977E8"/>
    <w:rsid w:val="00D97FBE"/>
    <w:rsid w:val="00DA0EA0"/>
    <w:rsid w:val="00DA17B1"/>
    <w:rsid w:val="00DA1945"/>
    <w:rsid w:val="00DA221F"/>
    <w:rsid w:val="00DA2F9C"/>
    <w:rsid w:val="00DA3DC6"/>
    <w:rsid w:val="00DA4943"/>
    <w:rsid w:val="00DA4A84"/>
    <w:rsid w:val="00DA6ABD"/>
    <w:rsid w:val="00DB4515"/>
    <w:rsid w:val="00DB71CF"/>
    <w:rsid w:val="00DC074B"/>
    <w:rsid w:val="00DC0CAD"/>
    <w:rsid w:val="00DC0E0C"/>
    <w:rsid w:val="00DC0E74"/>
    <w:rsid w:val="00DC16DB"/>
    <w:rsid w:val="00DC2EE6"/>
    <w:rsid w:val="00DC34CC"/>
    <w:rsid w:val="00DC4378"/>
    <w:rsid w:val="00DC51FB"/>
    <w:rsid w:val="00DC5712"/>
    <w:rsid w:val="00DC6463"/>
    <w:rsid w:val="00DC6647"/>
    <w:rsid w:val="00DC71B2"/>
    <w:rsid w:val="00DC74D4"/>
    <w:rsid w:val="00DD1C52"/>
    <w:rsid w:val="00DD1D97"/>
    <w:rsid w:val="00DD3A27"/>
    <w:rsid w:val="00DD4C79"/>
    <w:rsid w:val="00DD500B"/>
    <w:rsid w:val="00DD5891"/>
    <w:rsid w:val="00DD65E8"/>
    <w:rsid w:val="00DD7D40"/>
    <w:rsid w:val="00DE07C2"/>
    <w:rsid w:val="00DE2DCD"/>
    <w:rsid w:val="00DE3677"/>
    <w:rsid w:val="00DE3D0C"/>
    <w:rsid w:val="00DE421A"/>
    <w:rsid w:val="00DE440B"/>
    <w:rsid w:val="00DE5E1B"/>
    <w:rsid w:val="00DE61C1"/>
    <w:rsid w:val="00DF24D2"/>
    <w:rsid w:val="00DF3A50"/>
    <w:rsid w:val="00DF4959"/>
    <w:rsid w:val="00DF7CC1"/>
    <w:rsid w:val="00E01998"/>
    <w:rsid w:val="00E01DDE"/>
    <w:rsid w:val="00E02840"/>
    <w:rsid w:val="00E02843"/>
    <w:rsid w:val="00E045D3"/>
    <w:rsid w:val="00E1064D"/>
    <w:rsid w:val="00E106D6"/>
    <w:rsid w:val="00E11BB3"/>
    <w:rsid w:val="00E11C8B"/>
    <w:rsid w:val="00E12258"/>
    <w:rsid w:val="00E122FC"/>
    <w:rsid w:val="00E14329"/>
    <w:rsid w:val="00E15313"/>
    <w:rsid w:val="00E15C62"/>
    <w:rsid w:val="00E17614"/>
    <w:rsid w:val="00E2007E"/>
    <w:rsid w:val="00E202C8"/>
    <w:rsid w:val="00E20B4F"/>
    <w:rsid w:val="00E21A89"/>
    <w:rsid w:val="00E21BEB"/>
    <w:rsid w:val="00E21E10"/>
    <w:rsid w:val="00E2204D"/>
    <w:rsid w:val="00E22FDC"/>
    <w:rsid w:val="00E23FE0"/>
    <w:rsid w:val="00E24EB4"/>
    <w:rsid w:val="00E26EFF"/>
    <w:rsid w:val="00E31215"/>
    <w:rsid w:val="00E31481"/>
    <w:rsid w:val="00E32A70"/>
    <w:rsid w:val="00E32AB7"/>
    <w:rsid w:val="00E33593"/>
    <w:rsid w:val="00E33DD8"/>
    <w:rsid w:val="00E340D3"/>
    <w:rsid w:val="00E3413A"/>
    <w:rsid w:val="00E35972"/>
    <w:rsid w:val="00E35DD7"/>
    <w:rsid w:val="00E3785B"/>
    <w:rsid w:val="00E37DE0"/>
    <w:rsid w:val="00E37F64"/>
    <w:rsid w:val="00E40596"/>
    <w:rsid w:val="00E40E0E"/>
    <w:rsid w:val="00E416F1"/>
    <w:rsid w:val="00E43AA1"/>
    <w:rsid w:val="00E45513"/>
    <w:rsid w:val="00E473DF"/>
    <w:rsid w:val="00E47AC7"/>
    <w:rsid w:val="00E47DC2"/>
    <w:rsid w:val="00E516F9"/>
    <w:rsid w:val="00E53A42"/>
    <w:rsid w:val="00E53CB1"/>
    <w:rsid w:val="00E553D6"/>
    <w:rsid w:val="00E56B34"/>
    <w:rsid w:val="00E608E3"/>
    <w:rsid w:val="00E61665"/>
    <w:rsid w:val="00E61B8C"/>
    <w:rsid w:val="00E61D8E"/>
    <w:rsid w:val="00E61F17"/>
    <w:rsid w:val="00E622CD"/>
    <w:rsid w:val="00E638A4"/>
    <w:rsid w:val="00E63D00"/>
    <w:rsid w:val="00E6401E"/>
    <w:rsid w:val="00E64553"/>
    <w:rsid w:val="00E64CF9"/>
    <w:rsid w:val="00E650B0"/>
    <w:rsid w:val="00E65D60"/>
    <w:rsid w:val="00E6775C"/>
    <w:rsid w:val="00E679A0"/>
    <w:rsid w:val="00E700E9"/>
    <w:rsid w:val="00E7061A"/>
    <w:rsid w:val="00E707B4"/>
    <w:rsid w:val="00E70A98"/>
    <w:rsid w:val="00E71514"/>
    <w:rsid w:val="00E71B64"/>
    <w:rsid w:val="00E735FD"/>
    <w:rsid w:val="00E769BF"/>
    <w:rsid w:val="00E80851"/>
    <w:rsid w:val="00E83204"/>
    <w:rsid w:val="00E83637"/>
    <w:rsid w:val="00E837C7"/>
    <w:rsid w:val="00E83D21"/>
    <w:rsid w:val="00E84B77"/>
    <w:rsid w:val="00E850D5"/>
    <w:rsid w:val="00E85424"/>
    <w:rsid w:val="00E85BE5"/>
    <w:rsid w:val="00E86E9E"/>
    <w:rsid w:val="00E90A2A"/>
    <w:rsid w:val="00E90A62"/>
    <w:rsid w:val="00E90BA4"/>
    <w:rsid w:val="00E90E80"/>
    <w:rsid w:val="00E91663"/>
    <w:rsid w:val="00E91B29"/>
    <w:rsid w:val="00E92097"/>
    <w:rsid w:val="00E9257F"/>
    <w:rsid w:val="00E9308F"/>
    <w:rsid w:val="00E938E6"/>
    <w:rsid w:val="00E94D78"/>
    <w:rsid w:val="00E9547F"/>
    <w:rsid w:val="00E957B3"/>
    <w:rsid w:val="00E9616A"/>
    <w:rsid w:val="00E964F8"/>
    <w:rsid w:val="00E96C8B"/>
    <w:rsid w:val="00EA0DDA"/>
    <w:rsid w:val="00EA1D18"/>
    <w:rsid w:val="00EA241C"/>
    <w:rsid w:val="00EA2786"/>
    <w:rsid w:val="00EA2FF6"/>
    <w:rsid w:val="00EA437E"/>
    <w:rsid w:val="00EA5DD0"/>
    <w:rsid w:val="00EA5F05"/>
    <w:rsid w:val="00EA6799"/>
    <w:rsid w:val="00EA6975"/>
    <w:rsid w:val="00EB0F8E"/>
    <w:rsid w:val="00EB1305"/>
    <w:rsid w:val="00EB1A4D"/>
    <w:rsid w:val="00EB2A87"/>
    <w:rsid w:val="00EB2D2C"/>
    <w:rsid w:val="00EB359E"/>
    <w:rsid w:val="00EB38EA"/>
    <w:rsid w:val="00EB43F6"/>
    <w:rsid w:val="00EB4FCE"/>
    <w:rsid w:val="00EB6F79"/>
    <w:rsid w:val="00EB7D2B"/>
    <w:rsid w:val="00EC189E"/>
    <w:rsid w:val="00EC2705"/>
    <w:rsid w:val="00EC283E"/>
    <w:rsid w:val="00EC32A8"/>
    <w:rsid w:val="00EC4494"/>
    <w:rsid w:val="00EC729A"/>
    <w:rsid w:val="00EC747C"/>
    <w:rsid w:val="00EC7500"/>
    <w:rsid w:val="00ED02DB"/>
    <w:rsid w:val="00ED044A"/>
    <w:rsid w:val="00ED1C0B"/>
    <w:rsid w:val="00ED2170"/>
    <w:rsid w:val="00ED5236"/>
    <w:rsid w:val="00ED6D41"/>
    <w:rsid w:val="00ED7367"/>
    <w:rsid w:val="00ED7947"/>
    <w:rsid w:val="00ED7BB4"/>
    <w:rsid w:val="00EE0545"/>
    <w:rsid w:val="00EE0835"/>
    <w:rsid w:val="00EE0B3C"/>
    <w:rsid w:val="00EE0F3E"/>
    <w:rsid w:val="00EE100E"/>
    <w:rsid w:val="00EE1A20"/>
    <w:rsid w:val="00EE20DC"/>
    <w:rsid w:val="00EE340B"/>
    <w:rsid w:val="00EE3EBC"/>
    <w:rsid w:val="00EE5926"/>
    <w:rsid w:val="00EE74AF"/>
    <w:rsid w:val="00EF1104"/>
    <w:rsid w:val="00EF198C"/>
    <w:rsid w:val="00EF1C9B"/>
    <w:rsid w:val="00EF20D7"/>
    <w:rsid w:val="00EF3912"/>
    <w:rsid w:val="00EF393F"/>
    <w:rsid w:val="00EF553F"/>
    <w:rsid w:val="00EF56FB"/>
    <w:rsid w:val="00EF5A26"/>
    <w:rsid w:val="00EF6B1A"/>
    <w:rsid w:val="00EF6C0F"/>
    <w:rsid w:val="00EF6E07"/>
    <w:rsid w:val="00EF7831"/>
    <w:rsid w:val="00F01CFF"/>
    <w:rsid w:val="00F030FA"/>
    <w:rsid w:val="00F05088"/>
    <w:rsid w:val="00F05B79"/>
    <w:rsid w:val="00F06125"/>
    <w:rsid w:val="00F10703"/>
    <w:rsid w:val="00F126E6"/>
    <w:rsid w:val="00F127D0"/>
    <w:rsid w:val="00F13EA4"/>
    <w:rsid w:val="00F144A1"/>
    <w:rsid w:val="00F1450F"/>
    <w:rsid w:val="00F14B66"/>
    <w:rsid w:val="00F15B35"/>
    <w:rsid w:val="00F163E0"/>
    <w:rsid w:val="00F16B52"/>
    <w:rsid w:val="00F202C2"/>
    <w:rsid w:val="00F20C7D"/>
    <w:rsid w:val="00F20DE7"/>
    <w:rsid w:val="00F20FF8"/>
    <w:rsid w:val="00F21903"/>
    <w:rsid w:val="00F21E9F"/>
    <w:rsid w:val="00F2280F"/>
    <w:rsid w:val="00F258A8"/>
    <w:rsid w:val="00F26522"/>
    <w:rsid w:val="00F2664A"/>
    <w:rsid w:val="00F30879"/>
    <w:rsid w:val="00F30963"/>
    <w:rsid w:val="00F30A25"/>
    <w:rsid w:val="00F31219"/>
    <w:rsid w:val="00F31D4E"/>
    <w:rsid w:val="00F32B8C"/>
    <w:rsid w:val="00F3372C"/>
    <w:rsid w:val="00F34C0C"/>
    <w:rsid w:val="00F361DC"/>
    <w:rsid w:val="00F36377"/>
    <w:rsid w:val="00F3684D"/>
    <w:rsid w:val="00F368AE"/>
    <w:rsid w:val="00F37471"/>
    <w:rsid w:val="00F37A58"/>
    <w:rsid w:val="00F37A69"/>
    <w:rsid w:val="00F40907"/>
    <w:rsid w:val="00F409B3"/>
    <w:rsid w:val="00F416B9"/>
    <w:rsid w:val="00F41DEA"/>
    <w:rsid w:val="00F42A6A"/>
    <w:rsid w:val="00F42DAD"/>
    <w:rsid w:val="00F42EDA"/>
    <w:rsid w:val="00F43347"/>
    <w:rsid w:val="00F446F4"/>
    <w:rsid w:val="00F44776"/>
    <w:rsid w:val="00F45AA3"/>
    <w:rsid w:val="00F45B8A"/>
    <w:rsid w:val="00F46198"/>
    <w:rsid w:val="00F467D3"/>
    <w:rsid w:val="00F47921"/>
    <w:rsid w:val="00F501B8"/>
    <w:rsid w:val="00F505D6"/>
    <w:rsid w:val="00F508DD"/>
    <w:rsid w:val="00F50E51"/>
    <w:rsid w:val="00F51F3A"/>
    <w:rsid w:val="00F558B0"/>
    <w:rsid w:val="00F60BC3"/>
    <w:rsid w:val="00F62B4A"/>
    <w:rsid w:val="00F63266"/>
    <w:rsid w:val="00F6411A"/>
    <w:rsid w:val="00F64506"/>
    <w:rsid w:val="00F64677"/>
    <w:rsid w:val="00F64E20"/>
    <w:rsid w:val="00F66113"/>
    <w:rsid w:val="00F67781"/>
    <w:rsid w:val="00F67EA5"/>
    <w:rsid w:val="00F7154D"/>
    <w:rsid w:val="00F7167F"/>
    <w:rsid w:val="00F72B49"/>
    <w:rsid w:val="00F73B8D"/>
    <w:rsid w:val="00F743EA"/>
    <w:rsid w:val="00F74856"/>
    <w:rsid w:val="00F75E4D"/>
    <w:rsid w:val="00F76F7F"/>
    <w:rsid w:val="00F80C7E"/>
    <w:rsid w:val="00F85278"/>
    <w:rsid w:val="00F9065E"/>
    <w:rsid w:val="00F91508"/>
    <w:rsid w:val="00F915FC"/>
    <w:rsid w:val="00F91DB2"/>
    <w:rsid w:val="00F92015"/>
    <w:rsid w:val="00F92FB0"/>
    <w:rsid w:val="00F938F0"/>
    <w:rsid w:val="00F948E2"/>
    <w:rsid w:val="00F94B33"/>
    <w:rsid w:val="00F94D01"/>
    <w:rsid w:val="00F94FF1"/>
    <w:rsid w:val="00F95153"/>
    <w:rsid w:val="00F95425"/>
    <w:rsid w:val="00F95B74"/>
    <w:rsid w:val="00F97268"/>
    <w:rsid w:val="00F97788"/>
    <w:rsid w:val="00FA2290"/>
    <w:rsid w:val="00FA2332"/>
    <w:rsid w:val="00FA262F"/>
    <w:rsid w:val="00FA37E9"/>
    <w:rsid w:val="00FA41AE"/>
    <w:rsid w:val="00FA5942"/>
    <w:rsid w:val="00FA5D7D"/>
    <w:rsid w:val="00FA60E4"/>
    <w:rsid w:val="00FA6487"/>
    <w:rsid w:val="00FA79AC"/>
    <w:rsid w:val="00FA7CB6"/>
    <w:rsid w:val="00FB10EF"/>
    <w:rsid w:val="00FB190F"/>
    <w:rsid w:val="00FB2036"/>
    <w:rsid w:val="00FB2109"/>
    <w:rsid w:val="00FB2329"/>
    <w:rsid w:val="00FB2C6B"/>
    <w:rsid w:val="00FB2F60"/>
    <w:rsid w:val="00FB3A0E"/>
    <w:rsid w:val="00FB4EA0"/>
    <w:rsid w:val="00FB5020"/>
    <w:rsid w:val="00FB50B7"/>
    <w:rsid w:val="00FB7250"/>
    <w:rsid w:val="00FC0510"/>
    <w:rsid w:val="00FC05E1"/>
    <w:rsid w:val="00FC2203"/>
    <w:rsid w:val="00FC3535"/>
    <w:rsid w:val="00FC3DD6"/>
    <w:rsid w:val="00FC5480"/>
    <w:rsid w:val="00FC5739"/>
    <w:rsid w:val="00FC5AF7"/>
    <w:rsid w:val="00FC6766"/>
    <w:rsid w:val="00FC73E7"/>
    <w:rsid w:val="00FC7C3B"/>
    <w:rsid w:val="00FD17D4"/>
    <w:rsid w:val="00FD1EE7"/>
    <w:rsid w:val="00FD48A9"/>
    <w:rsid w:val="00FD4BAE"/>
    <w:rsid w:val="00FD4C52"/>
    <w:rsid w:val="00FD67F7"/>
    <w:rsid w:val="00FD6BBD"/>
    <w:rsid w:val="00FD711F"/>
    <w:rsid w:val="00FE03F9"/>
    <w:rsid w:val="00FE057D"/>
    <w:rsid w:val="00FE1F1F"/>
    <w:rsid w:val="00FE3F47"/>
    <w:rsid w:val="00FE6F26"/>
    <w:rsid w:val="00FE71BB"/>
    <w:rsid w:val="00FE7B63"/>
    <w:rsid w:val="00FE7CE6"/>
    <w:rsid w:val="00FF08CA"/>
    <w:rsid w:val="00FF14E2"/>
    <w:rsid w:val="00FF1715"/>
    <w:rsid w:val="00FF280C"/>
    <w:rsid w:val="00FF299E"/>
    <w:rsid w:val="00FF6220"/>
    <w:rsid w:val="00FF6A6E"/>
    <w:rsid w:val="00FF7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C7AA78"/>
  <w15:docId w15:val="{69217482-649F-4594-87FD-B6828F0746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2"/>
        <w:lang w:val="pl-PL" w:eastAsia="pl-PL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40AF1"/>
  </w:style>
  <w:style w:type="paragraph" w:styleId="Nagwek1">
    <w:name w:val="heading 1"/>
    <w:basedOn w:val="Normalny"/>
    <w:next w:val="Normalny"/>
    <w:link w:val="Nagwek1Znak"/>
    <w:uiPriority w:val="9"/>
    <w:qFormat/>
    <w:rsid w:val="00FF08CA"/>
    <w:pPr>
      <w:numPr>
        <w:numId w:val="1"/>
      </w:numPr>
      <w:spacing w:before="120" w:after="12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116B4"/>
    <w:pPr>
      <w:numPr>
        <w:ilvl w:val="1"/>
        <w:numId w:val="1"/>
      </w:numPr>
      <w:spacing w:before="120" w:after="12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116B4"/>
    <w:pPr>
      <w:numPr>
        <w:ilvl w:val="2"/>
        <w:numId w:val="1"/>
      </w:numPr>
      <w:spacing w:before="120" w:after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116B4"/>
    <w:pPr>
      <w:numPr>
        <w:ilvl w:val="3"/>
        <w:numId w:val="1"/>
      </w:numPr>
      <w:spacing w:before="120" w:after="12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7C7945"/>
    <w:pPr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C7945"/>
    <w:pPr>
      <w:numPr>
        <w:ilvl w:val="5"/>
        <w:numId w:val="1"/>
      </w:numPr>
      <w:spacing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C7945"/>
    <w:pPr>
      <w:numPr>
        <w:ilvl w:val="6"/>
        <w:numId w:val="1"/>
      </w:numPr>
      <w:outlineLvl w:val="6"/>
    </w:pPr>
    <w:rPr>
      <w:rFonts w:asciiTheme="majorHAnsi" w:eastAsiaTheme="majorEastAsia" w:hAnsiTheme="majorHAnsi" w:cstheme="majorBidi"/>
      <w:i/>
      <w:iCs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C7945"/>
    <w:pPr>
      <w:numPr>
        <w:ilvl w:val="7"/>
        <w:numId w:val="1"/>
      </w:numPr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C7945"/>
    <w:pPr>
      <w:numPr>
        <w:ilvl w:val="8"/>
        <w:numId w:val="1"/>
      </w:numPr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F08C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5116B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5116B4"/>
    <w:rPr>
      <w:rFonts w:asciiTheme="majorHAnsi" w:eastAsiaTheme="majorEastAsia" w:hAnsiTheme="majorHAnsi" w:cstheme="majorBidi"/>
      <w:b/>
      <w:bCs/>
    </w:rPr>
  </w:style>
  <w:style w:type="character" w:customStyle="1" w:styleId="Nagwek4Znak">
    <w:name w:val="Nagłówek 4 Znak"/>
    <w:basedOn w:val="Domylnaczcionkaakapitu"/>
    <w:link w:val="Nagwek4"/>
    <w:uiPriority w:val="9"/>
    <w:rsid w:val="005116B4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7C7945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C7945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C7945"/>
    <w:rPr>
      <w:rFonts w:asciiTheme="majorHAnsi" w:eastAsiaTheme="majorEastAsia" w:hAnsiTheme="majorHAnsi" w:cstheme="majorBidi"/>
      <w:i/>
      <w:iCs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C7945"/>
    <w:rPr>
      <w:rFonts w:asciiTheme="majorHAnsi" w:eastAsiaTheme="majorEastAsia" w:hAnsiTheme="majorHAnsi" w:cstheme="majorBidi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C7945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CC54D7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C54D7"/>
  </w:style>
  <w:style w:type="paragraph" w:styleId="Stopka">
    <w:name w:val="footer"/>
    <w:aliases w:val=" Znak"/>
    <w:basedOn w:val="Normalny"/>
    <w:link w:val="StopkaZnak"/>
    <w:uiPriority w:val="99"/>
    <w:unhideWhenUsed/>
    <w:rsid w:val="00CC54D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aliases w:val=" Znak Znak"/>
    <w:basedOn w:val="Domylnaczcionkaakapitu"/>
    <w:link w:val="Stopka"/>
    <w:uiPriority w:val="99"/>
    <w:rsid w:val="00CC54D7"/>
  </w:style>
  <w:style w:type="paragraph" w:styleId="NormalnyWeb">
    <w:name w:val="Normal (Web)"/>
    <w:basedOn w:val="Normalny"/>
    <w:uiPriority w:val="99"/>
    <w:semiHidden/>
    <w:unhideWhenUsed/>
    <w:rsid w:val="0022153B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</w:rPr>
  </w:style>
  <w:style w:type="character" w:styleId="Uwydatnienie">
    <w:name w:val="Emphasis"/>
    <w:uiPriority w:val="20"/>
    <w:qFormat/>
    <w:rsid w:val="007C7945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Hipercze">
    <w:name w:val="Hyperlink"/>
    <w:basedOn w:val="Domylnaczcionkaakapitu"/>
    <w:uiPriority w:val="99"/>
    <w:unhideWhenUsed/>
    <w:rsid w:val="00222229"/>
    <w:rPr>
      <w:color w:val="0000FF"/>
      <w:u w:val="single"/>
    </w:rPr>
  </w:style>
  <w:style w:type="character" w:styleId="Pogrubienie">
    <w:name w:val="Strong"/>
    <w:qFormat/>
    <w:rsid w:val="007C7945"/>
    <w:rPr>
      <w:b/>
      <w:bCs/>
    </w:rPr>
  </w:style>
  <w:style w:type="paragraph" w:styleId="Akapitzlist">
    <w:name w:val="List Paragraph"/>
    <w:basedOn w:val="Normalny"/>
    <w:link w:val="AkapitzlistZnak"/>
    <w:uiPriority w:val="34"/>
    <w:qFormat/>
    <w:rsid w:val="007C794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0766C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766C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766CB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766C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766CB"/>
    <w:rPr>
      <w:b/>
      <w:bCs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766C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766CB"/>
    <w:rPr>
      <w:rFonts w:ascii="Tahoma" w:hAnsi="Tahoma" w:cs="Tahoma"/>
      <w:sz w:val="16"/>
      <w:szCs w:val="16"/>
      <w:lang w:eastAsia="en-US"/>
    </w:rPr>
  </w:style>
  <w:style w:type="paragraph" w:styleId="Legenda">
    <w:name w:val="caption"/>
    <w:basedOn w:val="Normalny"/>
    <w:next w:val="Normalny"/>
    <w:uiPriority w:val="35"/>
    <w:unhideWhenUsed/>
    <w:rsid w:val="007C7945"/>
    <w:pPr>
      <w:spacing w:line="240" w:lineRule="auto"/>
    </w:pPr>
    <w:rPr>
      <w:b/>
      <w:bCs/>
      <w:smallCaps/>
      <w:color w:val="37302A" w:themeColor="text2"/>
      <w:spacing w:val="6"/>
      <w:szCs w:val="18"/>
      <w:lang w:bidi="hi-IN"/>
    </w:rPr>
  </w:style>
  <w:style w:type="paragraph" w:styleId="Tytu">
    <w:name w:val="Title"/>
    <w:basedOn w:val="Normalny"/>
    <w:next w:val="Normalny"/>
    <w:link w:val="TytuZnak"/>
    <w:uiPriority w:val="10"/>
    <w:qFormat/>
    <w:rsid w:val="003F5A1E"/>
    <w:pPr>
      <w:numPr>
        <w:numId w:val="3"/>
      </w:num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28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3F5A1E"/>
    <w:rPr>
      <w:rFonts w:asciiTheme="majorHAnsi" w:eastAsiaTheme="majorEastAsia" w:hAnsiTheme="majorHAnsi" w:cstheme="majorBidi"/>
      <w:spacing w:val="5"/>
      <w:sz w:val="28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C7945"/>
    <w:pPr>
      <w:spacing w:after="600"/>
    </w:pPr>
    <w:rPr>
      <w:rFonts w:asciiTheme="majorHAnsi" w:eastAsiaTheme="majorEastAsia" w:hAnsiTheme="majorHAnsi" w:cstheme="majorBidi"/>
      <w:i/>
      <w:iCs/>
      <w:spacing w:val="13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7C7945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paragraph" w:styleId="Bezodstpw">
    <w:name w:val="No Spacing"/>
    <w:basedOn w:val="Normalny"/>
    <w:link w:val="BezodstpwZnak"/>
    <w:uiPriority w:val="1"/>
    <w:qFormat/>
    <w:rsid w:val="007C7945"/>
    <w:pPr>
      <w:spacing w:line="240" w:lineRule="auto"/>
    </w:pPr>
  </w:style>
  <w:style w:type="character" w:customStyle="1" w:styleId="BezodstpwZnak">
    <w:name w:val="Bez odstępów Znak"/>
    <w:basedOn w:val="Domylnaczcionkaakapitu"/>
    <w:link w:val="Bezodstpw"/>
    <w:uiPriority w:val="1"/>
    <w:rsid w:val="007C7945"/>
  </w:style>
  <w:style w:type="paragraph" w:styleId="Cytat">
    <w:name w:val="Quote"/>
    <w:basedOn w:val="Normalny"/>
    <w:next w:val="Normalny"/>
    <w:link w:val="CytatZnak"/>
    <w:uiPriority w:val="29"/>
    <w:qFormat/>
    <w:rsid w:val="007C7945"/>
    <w:pPr>
      <w:spacing w:before="200"/>
      <w:ind w:left="360" w:right="360"/>
    </w:pPr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7C794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C7945"/>
    <w:pPr>
      <w:pBdr>
        <w:bottom w:val="single" w:sz="4" w:space="1" w:color="auto"/>
      </w:pBdr>
      <w:spacing w:before="200" w:after="280"/>
      <w:ind w:left="1008" w:right="1152"/>
    </w:pPr>
    <w:rPr>
      <w:b/>
      <w:bCs/>
      <w:i/>
      <w:iCs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C7945"/>
    <w:rPr>
      <w:b/>
      <w:bCs/>
      <w:i/>
      <w:iCs/>
    </w:rPr>
  </w:style>
  <w:style w:type="character" w:styleId="Wyrnieniedelikatne">
    <w:name w:val="Subtle Emphasis"/>
    <w:uiPriority w:val="19"/>
    <w:qFormat/>
    <w:rsid w:val="007C7945"/>
    <w:rPr>
      <w:i/>
      <w:iCs/>
    </w:rPr>
  </w:style>
  <w:style w:type="character" w:styleId="Wyrnienieintensywne">
    <w:name w:val="Intense Emphasis"/>
    <w:uiPriority w:val="21"/>
    <w:qFormat/>
    <w:rsid w:val="007C7945"/>
    <w:rPr>
      <w:b/>
      <w:bCs/>
    </w:rPr>
  </w:style>
  <w:style w:type="character" w:styleId="Odwoaniedelikatne">
    <w:name w:val="Subtle Reference"/>
    <w:uiPriority w:val="31"/>
    <w:qFormat/>
    <w:rsid w:val="007C7945"/>
    <w:rPr>
      <w:smallCaps/>
    </w:rPr>
  </w:style>
  <w:style w:type="character" w:styleId="Odwoanieintensywne">
    <w:name w:val="Intense Reference"/>
    <w:uiPriority w:val="32"/>
    <w:qFormat/>
    <w:rsid w:val="007C7945"/>
    <w:rPr>
      <w:smallCaps/>
      <w:spacing w:val="5"/>
      <w:u w:val="single"/>
    </w:rPr>
  </w:style>
  <w:style w:type="character" w:styleId="Tytuksiki">
    <w:name w:val="Book Title"/>
    <w:uiPriority w:val="33"/>
    <w:qFormat/>
    <w:rsid w:val="007C794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C7945"/>
    <w:pPr>
      <w:outlineLvl w:val="9"/>
    </w:pPr>
    <w:rPr>
      <w:lang w:bidi="en-US"/>
    </w:rPr>
  </w:style>
  <w:style w:type="paragraph" w:customStyle="1" w:styleId="wypunktowanie">
    <w:name w:val="wypunktowanie"/>
    <w:basedOn w:val="Normalny"/>
    <w:rsid w:val="00157282"/>
    <w:pPr>
      <w:numPr>
        <w:numId w:val="2"/>
      </w:numPr>
      <w:spacing w:line="240" w:lineRule="auto"/>
    </w:pPr>
    <w:rPr>
      <w:rFonts w:ascii="Verdana" w:eastAsia="Times New Roman" w:hAnsi="Verdana" w:cs="Times New Roman"/>
      <w:sz w:val="22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73E57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73E5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73E57"/>
    <w:rPr>
      <w:vertAlign w:val="superscript"/>
    </w:rPr>
  </w:style>
  <w:style w:type="paragraph" w:styleId="Spistreci1">
    <w:name w:val="toc 1"/>
    <w:basedOn w:val="Normalny"/>
    <w:next w:val="Normalny"/>
    <w:autoRedefine/>
    <w:uiPriority w:val="39"/>
    <w:unhideWhenUsed/>
    <w:rsid w:val="00E9616A"/>
    <w:pPr>
      <w:tabs>
        <w:tab w:val="left" w:pos="480"/>
        <w:tab w:val="right" w:leader="dot" w:pos="9061"/>
      </w:tabs>
      <w:spacing w:line="240" w:lineRule="auto"/>
    </w:pPr>
  </w:style>
  <w:style w:type="paragraph" w:styleId="Spistreci2">
    <w:name w:val="toc 2"/>
    <w:basedOn w:val="Normalny"/>
    <w:next w:val="Normalny"/>
    <w:autoRedefine/>
    <w:uiPriority w:val="39"/>
    <w:unhideWhenUsed/>
    <w:rsid w:val="00C41897"/>
    <w:pPr>
      <w:spacing w:after="100"/>
      <w:ind w:left="240"/>
    </w:pPr>
  </w:style>
  <w:style w:type="paragraph" w:styleId="Spistreci3">
    <w:name w:val="toc 3"/>
    <w:basedOn w:val="Normalny"/>
    <w:next w:val="Normalny"/>
    <w:autoRedefine/>
    <w:uiPriority w:val="39"/>
    <w:unhideWhenUsed/>
    <w:rsid w:val="00C41897"/>
    <w:pPr>
      <w:spacing w:after="100"/>
      <w:ind w:left="480"/>
    </w:pPr>
  </w:style>
  <w:style w:type="paragraph" w:styleId="Spisilustracji">
    <w:name w:val="table of figures"/>
    <w:basedOn w:val="Normalny"/>
    <w:next w:val="Normalny"/>
    <w:uiPriority w:val="99"/>
    <w:unhideWhenUsed/>
    <w:rsid w:val="00C41897"/>
  </w:style>
  <w:style w:type="character" w:styleId="Numerwiersza">
    <w:name w:val="line number"/>
    <w:basedOn w:val="Domylnaczcionkaakapitu"/>
    <w:uiPriority w:val="99"/>
    <w:semiHidden/>
    <w:unhideWhenUsed/>
    <w:rsid w:val="006C5534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D2588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D258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D2588"/>
    <w:rPr>
      <w:vertAlign w:val="superscript"/>
    </w:rPr>
  </w:style>
  <w:style w:type="table" w:styleId="Tabela-Siatka">
    <w:name w:val="Table Grid"/>
    <w:basedOn w:val="Standardowy"/>
    <w:uiPriority w:val="59"/>
    <w:rsid w:val="00A72A8D"/>
    <w:pPr>
      <w:spacing w:line="240" w:lineRule="auto"/>
      <w:jc w:val="left"/>
    </w:pPr>
    <w:rPr>
      <w:rFonts w:eastAsiaTheme="minorHAnsi"/>
      <w:sz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">
    <w:name w:val="Body Text"/>
    <w:basedOn w:val="Normalny"/>
    <w:link w:val="TekstpodstawowyZnak"/>
    <w:rsid w:val="00EF56FB"/>
    <w:pPr>
      <w:widowControl w:val="0"/>
      <w:suppressAutoHyphens/>
      <w:spacing w:after="120" w:line="240" w:lineRule="auto"/>
      <w:jc w:val="left"/>
    </w:pPr>
    <w:rPr>
      <w:rFonts w:ascii="Times New Roman" w:eastAsia="Arial Unicode MS" w:hAnsi="Times New Roman" w:cs="Times New Roman"/>
      <w:kern w:val="1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EF56FB"/>
    <w:rPr>
      <w:rFonts w:ascii="Times New Roman" w:eastAsia="Arial Unicode MS" w:hAnsi="Times New Roman" w:cs="Times New Roman"/>
      <w:kern w:val="1"/>
      <w:szCs w:val="24"/>
    </w:rPr>
  </w:style>
  <w:style w:type="paragraph" w:customStyle="1" w:styleId="Standardowy1">
    <w:name w:val="Standardowy1"/>
    <w:rsid w:val="00CB54C1"/>
    <w:pPr>
      <w:suppressAutoHyphens/>
      <w:overflowPunct w:val="0"/>
      <w:autoSpaceDE w:val="0"/>
      <w:spacing w:line="240" w:lineRule="auto"/>
      <w:jc w:val="left"/>
      <w:textAlignment w:val="baseline"/>
    </w:pPr>
    <w:rPr>
      <w:rFonts w:ascii="Times New Roman" w:eastAsia="Arial" w:hAnsi="Times New Roman" w:cs="Times New Roman"/>
      <w:kern w:val="1"/>
      <w:szCs w:val="20"/>
      <w:lang w:eastAsia="ar-SA"/>
    </w:rPr>
  </w:style>
  <w:style w:type="paragraph" w:customStyle="1" w:styleId="Style1">
    <w:name w:val="Style1"/>
    <w:rsid w:val="00CB54C1"/>
    <w:pPr>
      <w:suppressAutoHyphens/>
      <w:autoSpaceDE w:val="0"/>
      <w:spacing w:line="240" w:lineRule="auto"/>
      <w:jc w:val="left"/>
    </w:pPr>
    <w:rPr>
      <w:rFonts w:ascii="Arial" w:eastAsia="Arial" w:hAnsi="Arial" w:cs="Arial"/>
      <w:kern w:val="1"/>
      <w:sz w:val="20"/>
      <w:szCs w:val="20"/>
      <w:lang w:val="en-US" w:eastAsia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7F69E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7F69E9"/>
  </w:style>
  <w:style w:type="paragraph" w:styleId="Spistreci4">
    <w:name w:val="toc 4"/>
    <w:basedOn w:val="Normalny"/>
    <w:next w:val="Normalny"/>
    <w:autoRedefine/>
    <w:uiPriority w:val="39"/>
    <w:unhideWhenUsed/>
    <w:rsid w:val="00BC37DA"/>
    <w:pPr>
      <w:widowControl w:val="0"/>
      <w:suppressAutoHyphens/>
      <w:spacing w:line="240" w:lineRule="auto"/>
      <w:ind w:left="720"/>
      <w:jc w:val="left"/>
    </w:pPr>
    <w:rPr>
      <w:rFonts w:ascii="Times New Roman" w:eastAsia="Arial Unicode MS" w:hAnsi="Times New Roman" w:cs="Times New Roman"/>
      <w:kern w:val="1"/>
      <w:szCs w:val="24"/>
    </w:rPr>
  </w:style>
  <w:style w:type="paragraph" w:styleId="Spistreci5">
    <w:name w:val="toc 5"/>
    <w:basedOn w:val="Normalny"/>
    <w:next w:val="Normalny"/>
    <w:autoRedefine/>
    <w:uiPriority w:val="39"/>
    <w:unhideWhenUsed/>
    <w:rsid w:val="00976202"/>
    <w:pPr>
      <w:spacing w:after="100" w:line="276" w:lineRule="auto"/>
      <w:ind w:left="880"/>
      <w:jc w:val="left"/>
    </w:pPr>
    <w:rPr>
      <w:sz w:val="22"/>
    </w:rPr>
  </w:style>
  <w:style w:type="paragraph" w:styleId="Spistreci6">
    <w:name w:val="toc 6"/>
    <w:basedOn w:val="Normalny"/>
    <w:next w:val="Normalny"/>
    <w:autoRedefine/>
    <w:uiPriority w:val="39"/>
    <w:unhideWhenUsed/>
    <w:rsid w:val="00976202"/>
    <w:pPr>
      <w:spacing w:after="100" w:line="276" w:lineRule="auto"/>
      <w:ind w:left="1100"/>
      <w:jc w:val="left"/>
    </w:pPr>
    <w:rPr>
      <w:sz w:val="22"/>
    </w:rPr>
  </w:style>
  <w:style w:type="paragraph" w:styleId="Spistreci7">
    <w:name w:val="toc 7"/>
    <w:basedOn w:val="Normalny"/>
    <w:next w:val="Normalny"/>
    <w:autoRedefine/>
    <w:uiPriority w:val="39"/>
    <w:unhideWhenUsed/>
    <w:rsid w:val="00976202"/>
    <w:pPr>
      <w:spacing w:after="100" w:line="276" w:lineRule="auto"/>
      <w:ind w:left="1320"/>
      <w:jc w:val="left"/>
    </w:pPr>
    <w:rPr>
      <w:sz w:val="22"/>
    </w:rPr>
  </w:style>
  <w:style w:type="paragraph" w:styleId="Spistreci8">
    <w:name w:val="toc 8"/>
    <w:basedOn w:val="Normalny"/>
    <w:next w:val="Normalny"/>
    <w:autoRedefine/>
    <w:uiPriority w:val="39"/>
    <w:unhideWhenUsed/>
    <w:rsid w:val="00976202"/>
    <w:pPr>
      <w:spacing w:after="100" w:line="276" w:lineRule="auto"/>
      <w:ind w:left="1540"/>
      <w:jc w:val="left"/>
    </w:pPr>
    <w:rPr>
      <w:sz w:val="22"/>
    </w:rPr>
  </w:style>
  <w:style w:type="paragraph" w:styleId="Spistreci9">
    <w:name w:val="toc 9"/>
    <w:basedOn w:val="Normalny"/>
    <w:next w:val="Normalny"/>
    <w:autoRedefine/>
    <w:uiPriority w:val="39"/>
    <w:unhideWhenUsed/>
    <w:rsid w:val="00976202"/>
    <w:pPr>
      <w:spacing w:after="100" w:line="276" w:lineRule="auto"/>
      <w:ind w:left="1760"/>
      <w:jc w:val="left"/>
    </w:pPr>
    <w:rPr>
      <w:sz w:val="22"/>
    </w:rPr>
  </w:style>
  <w:style w:type="paragraph" w:customStyle="1" w:styleId="Default">
    <w:name w:val="Default"/>
    <w:rsid w:val="00347128"/>
    <w:pPr>
      <w:autoSpaceDE w:val="0"/>
      <w:autoSpaceDN w:val="0"/>
      <w:adjustRightInd w:val="0"/>
      <w:spacing w:line="240" w:lineRule="auto"/>
      <w:jc w:val="left"/>
    </w:pPr>
    <w:rPr>
      <w:rFonts w:ascii="Arial" w:hAnsi="Arial" w:cs="Arial"/>
      <w:color w:val="000000"/>
      <w:szCs w:val="24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A5219F"/>
  </w:style>
  <w:style w:type="character" w:customStyle="1" w:styleId="fontstyle01">
    <w:name w:val="fontstyle01"/>
    <w:basedOn w:val="Domylnaczcionkaakapitu"/>
    <w:rsid w:val="00732D9D"/>
    <w:rPr>
      <w:rFonts w:ascii="TimesNewRomanPSMT" w:hAnsi="TimesNewRomanPSMT" w:hint="default"/>
      <w:b w:val="0"/>
      <w:bCs w:val="0"/>
      <w:i w:val="0"/>
      <w:iCs w:val="0"/>
      <w:color w:val="231F20"/>
      <w:sz w:val="24"/>
      <w:szCs w:val="24"/>
    </w:rPr>
  </w:style>
  <w:style w:type="character" w:customStyle="1" w:styleId="fontstyle21">
    <w:name w:val="fontstyle21"/>
    <w:basedOn w:val="Domylnaczcionkaakapitu"/>
    <w:rsid w:val="00732D9D"/>
    <w:rPr>
      <w:rFonts w:ascii="TimesNewRoman" w:hAnsi="TimesNewRoman" w:hint="default"/>
      <w:b w:val="0"/>
      <w:bCs w:val="0"/>
      <w:i w:val="0"/>
      <w:iCs w:val="0"/>
      <w:color w:val="231F20"/>
      <w:sz w:val="24"/>
      <w:szCs w:val="24"/>
    </w:rPr>
  </w:style>
  <w:style w:type="character" w:customStyle="1" w:styleId="apple-converted-space">
    <w:name w:val="apple-converted-space"/>
    <w:basedOn w:val="Domylnaczcionkaakapitu"/>
    <w:rsid w:val="00E91B29"/>
  </w:style>
  <w:style w:type="character" w:customStyle="1" w:styleId="link">
    <w:name w:val="link"/>
    <w:basedOn w:val="Domylnaczcionkaakapitu"/>
    <w:rsid w:val="00E91B29"/>
  </w:style>
  <w:style w:type="character" w:customStyle="1" w:styleId="symbol">
    <w:name w:val="symbol"/>
    <w:basedOn w:val="Domylnaczcionkaakapitu"/>
    <w:rsid w:val="00E91B29"/>
  </w:style>
  <w:style w:type="paragraph" w:customStyle="1" w:styleId="nagrozd">
    <w:name w:val="nagrozd"/>
    <w:basedOn w:val="Normalny"/>
    <w:qFormat/>
    <w:rsid w:val="0075513A"/>
    <w:pPr>
      <w:spacing w:after="80"/>
      <w:ind w:left="576" w:hanging="576"/>
    </w:pPr>
    <w:rPr>
      <w:rFonts w:ascii="Times New Roman" w:hAnsi="Times New Roman"/>
      <w:b/>
      <w:sz w:val="28"/>
    </w:rPr>
  </w:style>
  <w:style w:type="character" w:customStyle="1" w:styleId="fontstyle11">
    <w:name w:val="fontstyle11"/>
    <w:basedOn w:val="Domylnaczcionkaakapitu"/>
    <w:rsid w:val="001A3D04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table" w:customStyle="1" w:styleId="Tabela-Siatka1">
    <w:name w:val="Tabela - Siatka1"/>
    <w:basedOn w:val="Standardowy"/>
    <w:next w:val="Tabela-Siatka"/>
    <w:uiPriority w:val="59"/>
    <w:rsid w:val="00C20E3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tekst">
    <w:name w:val="TAB tekst"/>
    <w:basedOn w:val="Normalny"/>
    <w:link w:val="TABtekstZnak"/>
    <w:qFormat/>
    <w:rsid w:val="00356EAF"/>
    <w:pPr>
      <w:keepNext/>
      <w:framePr w:hSpace="141" w:wrap="around" w:vAnchor="page" w:hAnchor="margin" w:xAlign="center" w:y="1261"/>
      <w:spacing w:line="240" w:lineRule="auto"/>
      <w:jc w:val="left"/>
    </w:pPr>
    <w:rPr>
      <w:rFonts w:ascii="Arial Narrow" w:hAnsi="Arial Narrow" w:cs="Arial"/>
      <w:sz w:val="20"/>
      <w:szCs w:val="20"/>
    </w:rPr>
  </w:style>
  <w:style w:type="character" w:customStyle="1" w:styleId="TABtekstZnak">
    <w:name w:val="TAB tekst Znak"/>
    <w:basedOn w:val="Domylnaczcionkaakapitu"/>
    <w:link w:val="TABtekst"/>
    <w:rsid w:val="00356EAF"/>
    <w:rPr>
      <w:rFonts w:ascii="Arial Narrow" w:hAnsi="Arial Narrow" w:cs="Arial"/>
      <w:sz w:val="20"/>
      <w:szCs w:val="20"/>
    </w:rPr>
  </w:style>
  <w:style w:type="character" w:styleId="Tekstzastpczy">
    <w:name w:val="Placeholder Text"/>
    <w:basedOn w:val="Domylnaczcionkaakapitu"/>
    <w:uiPriority w:val="99"/>
    <w:semiHidden/>
    <w:rsid w:val="00C14C68"/>
    <w:rPr>
      <w:color w:val="808080"/>
    </w:rPr>
  </w:style>
  <w:style w:type="paragraph" w:customStyle="1" w:styleId="Normalny1">
    <w:name w:val="Normalny1"/>
    <w:basedOn w:val="Normalny"/>
    <w:link w:val="NORMALZnak"/>
    <w:qFormat/>
    <w:rsid w:val="00F60BC3"/>
    <w:pPr>
      <w:ind w:firstLine="567"/>
    </w:pPr>
    <w:rPr>
      <w:rFonts w:ascii="Arial Narrow" w:eastAsia="Times New Roman" w:hAnsi="Arial Narrow" w:cs="Times New Roman"/>
    </w:rPr>
  </w:style>
  <w:style w:type="character" w:customStyle="1" w:styleId="NORMALZnak">
    <w:name w:val="NORMAL Znak"/>
    <w:basedOn w:val="Domylnaczcionkaakapitu"/>
    <w:link w:val="Normalny1"/>
    <w:rsid w:val="00F60BC3"/>
    <w:rPr>
      <w:rFonts w:ascii="Arial Narrow" w:eastAsia="Times New Roman" w:hAnsi="Arial Narrow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4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6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8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5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3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3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7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0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9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8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0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8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6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4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3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7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7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1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9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1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3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8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2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2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8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7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3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6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8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4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9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3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5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5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1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7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92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9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05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4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3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3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3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2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9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9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9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181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58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8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93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0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3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4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8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6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Ekskluzywny">
      <a:dk1>
        <a:sysClr val="windowText" lastClr="000000"/>
      </a:dk1>
      <a:lt1>
        <a:sysClr val="window" lastClr="FFFFFF"/>
      </a:lt1>
      <a:dk2>
        <a:srgbClr val="37302A"/>
      </a:dk2>
      <a:lt2>
        <a:srgbClr val="D0CCB9"/>
      </a:lt2>
      <a:accent1>
        <a:srgbClr val="9E8E5C"/>
      </a:accent1>
      <a:accent2>
        <a:srgbClr val="A09781"/>
      </a:accent2>
      <a:accent3>
        <a:srgbClr val="85776D"/>
      </a:accent3>
      <a:accent4>
        <a:srgbClr val="AEAFA9"/>
      </a:accent4>
      <a:accent5>
        <a:srgbClr val="8D878B"/>
      </a:accent5>
      <a:accent6>
        <a:srgbClr val="6B6149"/>
      </a:accent6>
      <a:hlink>
        <a:srgbClr val="B6A272"/>
      </a:hlink>
      <a:folHlink>
        <a:srgbClr val="8A784F"/>
      </a:folHlink>
    </a:clrScheme>
    <a:fontScheme name="Times New Roman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BEC3EF-B25E-4195-865C-BF9682C45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32</Pages>
  <Words>7589</Words>
  <Characters>45536</Characters>
  <Application>Microsoft Office Word</Application>
  <DocSecurity>0</DocSecurity>
  <Lines>379</Lines>
  <Paragraphs>106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Partners Studio</Company>
  <LinksUpToDate>false</LinksUpToDate>
  <CharactersWithSpaces>53019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Partners Studio</dc:creator>
  <cp:keywords/>
  <dc:description/>
  <cp:lastModifiedBy>Piotrek</cp:lastModifiedBy>
  <cp:revision>2</cp:revision>
  <cp:lastPrinted>2022-11-24T11:00:00Z</cp:lastPrinted>
  <dcterms:created xsi:type="dcterms:W3CDTF">2024-07-25T13:00:00Z</dcterms:created>
  <dcterms:modified xsi:type="dcterms:W3CDTF">2024-07-25T13:00:00Z</dcterms:modified>
</cp:coreProperties>
</file>