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4DFC" w14:textId="77777777" w:rsidR="00FE54D9" w:rsidRPr="00936D3D" w:rsidRDefault="00FE54D9" w:rsidP="00FE54D9">
      <w:pPr>
        <w:jc w:val="right"/>
        <w:rPr>
          <w:sz w:val="22"/>
          <w:szCs w:val="22"/>
        </w:rPr>
      </w:pPr>
      <w:r w:rsidRPr="00936D3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 wp14:anchorId="73320CE5" wp14:editId="6225AA9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974" cy="10772775"/>
            <wp:effectExtent l="0" t="0" r="0" b="0"/>
            <wp:wrapNone/>
            <wp:docPr id="14873263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974" cy="1077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FADB0" w14:textId="77777777" w:rsidR="00FE54D9" w:rsidRPr="00936D3D" w:rsidRDefault="00FE54D9" w:rsidP="00FE54D9">
      <w:pPr>
        <w:jc w:val="right"/>
        <w:rPr>
          <w:sz w:val="22"/>
          <w:szCs w:val="22"/>
        </w:rPr>
      </w:pPr>
    </w:p>
    <w:p w14:paraId="64B71D6A" w14:textId="77777777" w:rsidR="00FE54D9" w:rsidRPr="00936D3D" w:rsidRDefault="00FE54D9" w:rsidP="00FE54D9">
      <w:pPr>
        <w:jc w:val="right"/>
        <w:rPr>
          <w:sz w:val="22"/>
          <w:szCs w:val="22"/>
        </w:rPr>
      </w:pPr>
    </w:p>
    <w:p w14:paraId="5FF05B99" w14:textId="30DFC231" w:rsidR="00FE54D9" w:rsidRPr="00936D3D" w:rsidRDefault="00FE54D9" w:rsidP="00FE54D9">
      <w:pPr>
        <w:jc w:val="right"/>
        <w:rPr>
          <w:sz w:val="22"/>
          <w:szCs w:val="22"/>
        </w:rPr>
      </w:pPr>
      <w:r w:rsidRPr="00F03E7B">
        <w:rPr>
          <w:sz w:val="22"/>
          <w:szCs w:val="22"/>
        </w:rPr>
        <w:t xml:space="preserve">Luzino, </w:t>
      </w:r>
      <w:r>
        <w:rPr>
          <w:sz w:val="22"/>
          <w:szCs w:val="22"/>
        </w:rPr>
        <w:t>0</w:t>
      </w:r>
      <w:r w:rsidR="00E876FA">
        <w:rPr>
          <w:sz w:val="22"/>
          <w:szCs w:val="22"/>
        </w:rPr>
        <w:t>9</w:t>
      </w:r>
      <w:r>
        <w:rPr>
          <w:sz w:val="22"/>
          <w:szCs w:val="22"/>
        </w:rPr>
        <w:t>-12-2024r.</w:t>
      </w:r>
    </w:p>
    <w:p w14:paraId="22F6F299" w14:textId="77777777" w:rsidR="00FE54D9" w:rsidRPr="00936D3D" w:rsidRDefault="00FE54D9" w:rsidP="00FE54D9">
      <w:pPr>
        <w:jc w:val="center"/>
        <w:rPr>
          <w:b/>
          <w:sz w:val="22"/>
          <w:szCs w:val="22"/>
        </w:rPr>
      </w:pPr>
    </w:p>
    <w:p w14:paraId="76C58E47" w14:textId="77777777" w:rsidR="00FE54D9" w:rsidRPr="00936D3D" w:rsidRDefault="00FE54D9" w:rsidP="00FE54D9">
      <w:pPr>
        <w:jc w:val="center"/>
        <w:rPr>
          <w:b/>
          <w:sz w:val="22"/>
          <w:szCs w:val="22"/>
        </w:rPr>
      </w:pPr>
    </w:p>
    <w:p w14:paraId="13F02A90" w14:textId="23B25F54" w:rsidR="00FE54D9" w:rsidRPr="00936D3D" w:rsidRDefault="00FE54D9" w:rsidP="00FE54D9">
      <w:pPr>
        <w:tabs>
          <w:tab w:val="center" w:pos="4536"/>
          <w:tab w:val="left" w:pos="8055"/>
        </w:tabs>
        <w:rPr>
          <w:b/>
          <w:sz w:val="28"/>
          <w:szCs w:val="28"/>
        </w:rPr>
      </w:pPr>
      <w:r w:rsidRPr="00936D3D">
        <w:rPr>
          <w:b/>
          <w:sz w:val="22"/>
          <w:szCs w:val="22"/>
        </w:rPr>
        <w:tab/>
      </w:r>
      <w:r w:rsidRPr="00936D3D">
        <w:rPr>
          <w:b/>
          <w:sz w:val="28"/>
          <w:szCs w:val="28"/>
        </w:rPr>
        <w:t>Zapytanie ofertowe</w:t>
      </w:r>
      <w:r w:rsidR="00ED37FD">
        <w:rPr>
          <w:b/>
          <w:sz w:val="28"/>
          <w:szCs w:val="28"/>
        </w:rPr>
        <w:t xml:space="preserve"> 6/2024</w:t>
      </w:r>
      <w:r w:rsidRPr="00936D3D">
        <w:rPr>
          <w:b/>
          <w:sz w:val="28"/>
          <w:szCs w:val="28"/>
        </w:rPr>
        <w:tab/>
      </w:r>
    </w:p>
    <w:p w14:paraId="7F9D9805" w14:textId="77777777" w:rsidR="00FE54D9" w:rsidRPr="00936D3D" w:rsidRDefault="00FE54D9" w:rsidP="00FE54D9">
      <w:pPr>
        <w:jc w:val="both"/>
        <w:rPr>
          <w:sz w:val="22"/>
          <w:szCs w:val="22"/>
        </w:rPr>
      </w:pPr>
    </w:p>
    <w:p w14:paraId="5BDE037B" w14:textId="77777777" w:rsidR="00FE54D9" w:rsidRPr="00936D3D" w:rsidRDefault="00FE54D9" w:rsidP="00FE54D9">
      <w:pPr>
        <w:jc w:val="both"/>
        <w:rPr>
          <w:b/>
          <w:sz w:val="22"/>
          <w:szCs w:val="22"/>
        </w:rPr>
      </w:pPr>
    </w:p>
    <w:p w14:paraId="6F3875B3" w14:textId="77777777" w:rsidR="00FE54D9" w:rsidRPr="00936D3D" w:rsidRDefault="00FE54D9" w:rsidP="00FE54D9">
      <w:pPr>
        <w:ind w:firstLine="397"/>
        <w:jc w:val="both"/>
        <w:rPr>
          <w:sz w:val="22"/>
          <w:szCs w:val="22"/>
        </w:rPr>
      </w:pPr>
    </w:p>
    <w:p w14:paraId="64084312" w14:textId="77777777" w:rsidR="00FE54D9" w:rsidRPr="00936D3D" w:rsidRDefault="00FE54D9" w:rsidP="00FE54D9">
      <w:pPr>
        <w:jc w:val="both"/>
        <w:rPr>
          <w:b/>
          <w:sz w:val="22"/>
          <w:szCs w:val="22"/>
        </w:rPr>
      </w:pPr>
      <w:r w:rsidRPr="00936D3D">
        <w:rPr>
          <w:b/>
          <w:sz w:val="22"/>
          <w:szCs w:val="22"/>
        </w:rPr>
        <w:t>Gminny Ośrodek Sportu Rekreacji i Turystyki w Luzinie ul. Mickiewicza 22, 84-242 Luzino zaprasza do złożenia oferty na zadanie pn. „</w:t>
      </w:r>
      <w:r>
        <w:rPr>
          <w:b/>
          <w:sz w:val="22"/>
          <w:szCs w:val="22"/>
        </w:rPr>
        <w:t>Świadczenie usługi ochrony osób i mienia</w:t>
      </w:r>
      <w:r w:rsidRPr="00936D3D">
        <w:rPr>
          <w:b/>
          <w:sz w:val="22"/>
          <w:szCs w:val="22"/>
        </w:rPr>
        <w:t xml:space="preserve">” </w:t>
      </w:r>
    </w:p>
    <w:p w14:paraId="2C01EADF" w14:textId="77777777" w:rsidR="00FE54D9" w:rsidRPr="00936D3D" w:rsidRDefault="00FE54D9" w:rsidP="00FE54D9">
      <w:pPr>
        <w:jc w:val="both"/>
        <w:rPr>
          <w:sz w:val="22"/>
          <w:szCs w:val="22"/>
        </w:rPr>
      </w:pPr>
    </w:p>
    <w:p w14:paraId="609C44FA" w14:textId="77777777" w:rsidR="00FE54D9" w:rsidRPr="0026241D" w:rsidRDefault="00FE54D9" w:rsidP="00FE54D9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6241D">
        <w:rPr>
          <w:b/>
          <w:bCs/>
          <w:sz w:val="22"/>
          <w:szCs w:val="22"/>
        </w:rPr>
        <w:t xml:space="preserve">Opis przedmiotu zamówienia </w:t>
      </w:r>
    </w:p>
    <w:p w14:paraId="660F0E19" w14:textId="77777777" w:rsidR="00FE54D9" w:rsidRDefault="00FE54D9" w:rsidP="00FE54D9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Bezpośrednia ochrona fizyczna wymienionych obiektów i/lub miejsca w szczególności </w:t>
      </w:r>
      <w:r>
        <w:rPr>
          <w:sz w:val="22"/>
          <w:szCs w:val="22"/>
        </w:rPr>
        <w:br/>
        <w:t>w godzinach popołudniowo-nocnych, według potrzeb Zamawiającego :</w:t>
      </w:r>
    </w:p>
    <w:p w14:paraId="6A9CC8C5" w14:textId="77777777" w:rsidR="00FE54D9" w:rsidRDefault="00FE54D9" w:rsidP="00FE54D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Hala Widowiskowo-Sportowa im. Marszałka Maciej Płażyńskiego w Luzinie </w:t>
      </w:r>
      <w:r>
        <w:rPr>
          <w:sz w:val="22"/>
          <w:szCs w:val="22"/>
        </w:rPr>
        <w:br/>
        <w:t>ul. Mickiewicza 22 w godzinach od. 22.00 do 4.00 każdej doby wraz z obsługą monitoringu wizyjnego,</w:t>
      </w:r>
    </w:p>
    <w:p w14:paraId="72F6D472" w14:textId="77777777" w:rsidR="00FE54D9" w:rsidRDefault="00FE54D9" w:rsidP="00FE54D9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Stały dozór sygnałów przesyłowych, gromadzonych  i przetwarzanych w systemach alarmowych zainstalowanych w obiektach chronionych wraz z ich patrolowaniem  pojazdem własnym Wykonawcy, dotyczy obiektów:</w:t>
      </w:r>
    </w:p>
    <w:p w14:paraId="02411C2B" w14:textId="77777777" w:rsidR="00FE54D9" w:rsidRDefault="00FE54D9" w:rsidP="00FE54D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Hala Widowiskowo-Sportowa im. Marszałka Macieja Płażyńskiego w Luzinie </w:t>
      </w:r>
      <w:r>
        <w:rPr>
          <w:sz w:val="22"/>
          <w:szCs w:val="22"/>
        </w:rPr>
        <w:br/>
        <w:t>ul. Mickiewicza 22,</w:t>
      </w:r>
    </w:p>
    <w:p w14:paraId="16E24FC0" w14:textId="27574F7E" w:rsidR="00FE54D9" w:rsidRDefault="00FE54D9" w:rsidP="00FE54D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Sala Sportowa przy Szkole Podstawowej nr 1 w Luzinie ul. Szkolna 13,</w:t>
      </w:r>
    </w:p>
    <w:p w14:paraId="70230A32" w14:textId="1FDEFF18" w:rsidR="00FE54D9" w:rsidRDefault="00FE54D9" w:rsidP="00FE54D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Boisko sportowe i place zabaw przy Szkole Podstawowej w Kębłowie ul. Wiejska 49.</w:t>
      </w:r>
    </w:p>
    <w:p w14:paraId="031A4017" w14:textId="77777777" w:rsidR="00FE54D9" w:rsidRDefault="00FE54D9" w:rsidP="00FE54D9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techniczne polegające na konserwacji systemów alarmowych jeden raz </w:t>
      </w:r>
      <w:r>
        <w:rPr>
          <w:sz w:val="22"/>
          <w:szCs w:val="22"/>
        </w:rPr>
        <w:br/>
        <w:t>na kwartał w obiektach :</w:t>
      </w:r>
    </w:p>
    <w:p w14:paraId="2119537A" w14:textId="77777777" w:rsidR="00FE54D9" w:rsidRDefault="00FE54D9" w:rsidP="00FE54D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Hala Widowiskowo-Sportowa im Marszałka Macieja Płażyńskiego w Luzinie </w:t>
      </w:r>
      <w:r>
        <w:rPr>
          <w:sz w:val="22"/>
          <w:szCs w:val="22"/>
        </w:rPr>
        <w:br/>
        <w:t>ul. Mickiewicza 22,</w:t>
      </w:r>
    </w:p>
    <w:p w14:paraId="63A42DBC" w14:textId="22B25C99" w:rsidR="00FE54D9" w:rsidRDefault="00FE54D9" w:rsidP="00FE54D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Sala Sportowa przy Szkole Podstawowej nr 1 w Luzinie ul. Szkolna 13,</w:t>
      </w:r>
    </w:p>
    <w:p w14:paraId="53244FDE" w14:textId="4B5E6AAA" w:rsidR="00FE54D9" w:rsidRDefault="00FE54D9" w:rsidP="00FE54D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Boisko sportowe i place zabaw przy Szkole Podstawowej w Kębłowie ul. Wiejska 49.</w:t>
      </w:r>
    </w:p>
    <w:p w14:paraId="2C7B81E7" w14:textId="77777777" w:rsidR="00FE54D9" w:rsidRDefault="00FE54D9" w:rsidP="00FE54D9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ramach wykonywanych w/w zadań Wykonawca:</w:t>
      </w:r>
    </w:p>
    <w:p w14:paraId="19335762" w14:textId="77777777" w:rsidR="00FE54D9" w:rsidRDefault="00FE54D9" w:rsidP="00FE54D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zobowiązany jest do przystosować/przeprogramować istniejącą instalację alarmową Zamawiającego do oferowanego systemu dozoru na swój koszt,</w:t>
      </w:r>
    </w:p>
    <w:p w14:paraId="257EB0E0" w14:textId="77777777" w:rsidR="00987B3E" w:rsidRDefault="00FE54D9" w:rsidP="00FE54D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zobowiązany jest zapewnić </w:t>
      </w:r>
      <w:r w:rsidR="00987B3E">
        <w:rPr>
          <w:sz w:val="22"/>
          <w:szCs w:val="22"/>
        </w:rPr>
        <w:t>od 2 do 4</w:t>
      </w:r>
      <w:r>
        <w:rPr>
          <w:sz w:val="22"/>
          <w:szCs w:val="22"/>
        </w:rPr>
        <w:t xml:space="preserve"> patrol</w:t>
      </w:r>
      <w:r w:rsidR="00987B3E">
        <w:rPr>
          <w:sz w:val="22"/>
          <w:szCs w:val="22"/>
        </w:rPr>
        <w:t>i</w:t>
      </w:r>
      <w:r>
        <w:rPr>
          <w:sz w:val="22"/>
          <w:szCs w:val="22"/>
        </w:rPr>
        <w:t xml:space="preserve"> prewencyjn</w:t>
      </w:r>
      <w:r w:rsidR="00987B3E">
        <w:rPr>
          <w:sz w:val="22"/>
          <w:szCs w:val="22"/>
        </w:rPr>
        <w:t>ych</w:t>
      </w:r>
      <w:r>
        <w:rPr>
          <w:sz w:val="22"/>
          <w:szCs w:val="22"/>
        </w:rPr>
        <w:t xml:space="preserve"> w ciągu dyżuru dobowego</w:t>
      </w:r>
      <w:r w:rsidR="00987B3E">
        <w:rPr>
          <w:sz w:val="22"/>
          <w:szCs w:val="22"/>
        </w:rPr>
        <w:t xml:space="preserve"> (w zależności od lokalizacji patrolowanego obiektu)</w:t>
      </w:r>
      <w:r>
        <w:rPr>
          <w:sz w:val="22"/>
          <w:szCs w:val="22"/>
        </w:rPr>
        <w:t xml:space="preserve">, zwracające uwagę na stan bezpieczeństwa i potencjalne zagrożenia; </w:t>
      </w:r>
    </w:p>
    <w:p w14:paraId="61AC039F" w14:textId="1AE405EC" w:rsidR="00FE54D9" w:rsidRDefault="00FE54D9" w:rsidP="00FE54D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patrol podejmuje interwencję fizyczną w ciągu 7-10 minut, czyli podejmuje działania zmierzające do uniemożliwienia włamania, kradzieży, a także zabezpiecza mienie (uzbrojona grupa interwencyjna),</w:t>
      </w:r>
    </w:p>
    <w:p w14:paraId="1F13CD5F" w14:textId="77777777" w:rsidR="00FE54D9" w:rsidRDefault="00FE54D9" w:rsidP="00FE54D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niezwłocznie będzie reagować na wszelkie nieprawidłowości, w tym będzie wzywał osoby do opuszczenia obszaru lub obiektu w przypadku stwierdzenia braku uprawnień do przebywania na terenie chronionego obszaru lub obiektu, albo stwierdzenia zakłócania porządku przez osoby nieuprawnione,</w:t>
      </w:r>
    </w:p>
    <w:p w14:paraId="55BA6A7C" w14:textId="77777777" w:rsidR="00FE54D9" w:rsidRDefault="00FE54D9" w:rsidP="00FE54D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411244">
        <w:rPr>
          <w:sz w:val="22"/>
          <w:szCs w:val="22"/>
        </w:rPr>
        <w:t xml:space="preserve">atychmiastowo będzie reagować na nieprzewidziane zdarzenia losowe, </w:t>
      </w:r>
      <w:r>
        <w:rPr>
          <w:sz w:val="22"/>
          <w:szCs w:val="22"/>
        </w:rPr>
        <w:br/>
      </w:r>
      <w:r w:rsidRPr="00411244">
        <w:rPr>
          <w:sz w:val="22"/>
          <w:szCs w:val="22"/>
        </w:rPr>
        <w:t>w szczególności w sytuacji zagrożenia pożarem, zalaniem,</w:t>
      </w:r>
      <w:r>
        <w:rPr>
          <w:sz w:val="22"/>
          <w:szCs w:val="22"/>
        </w:rPr>
        <w:t xml:space="preserve"> etc., skuteczne zareagowanie oznacza w pierwszej kolejności powiadomienie odpowiednich służb, </w:t>
      </w:r>
      <w:r>
        <w:rPr>
          <w:sz w:val="22"/>
          <w:szCs w:val="22"/>
        </w:rPr>
        <w:br/>
        <w:t xml:space="preserve">a kolejno osoby wskazanej przez Zamawiającego, pod rygorem odpowiedzialności Wykonawcy za skutki zdarzeń, jakie mogą wystąpić z powodu opóźnienia reakcji </w:t>
      </w:r>
      <w:r>
        <w:rPr>
          <w:sz w:val="22"/>
          <w:szCs w:val="22"/>
        </w:rPr>
        <w:br/>
        <w:t>na zdarzenie,</w:t>
      </w:r>
    </w:p>
    <w:p w14:paraId="6B9400FE" w14:textId="77777777" w:rsidR="00FE54D9" w:rsidRDefault="00FE54D9" w:rsidP="00FE54D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osoba pełniąca dyżur na obiekcie każdorazowo jest zobowiązana do telefonicznego powiadomienia o alarmie, osób wskazanych przez Zamawiającego, w przypadkach zaistnienia podejrzenia o popełnieniu przestępstwa w obiekcie lub naruszenia obszaru chronionego przez osoby nieuprawnione,</w:t>
      </w:r>
    </w:p>
    <w:p w14:paraId="27F70A55" w14:textId="77777777" w:rsidR="00FE54D9" w:rsidRDefault="00FE54D9" w:rsidP="00FE54D9">
      <w:pPr>
        <w:pStyle w:val="Akapitzlist"/>
        <w:ind w:left="1512"/>
        <w:jc w:val="both"/>
        <w:rPr>
          <w:sz w:val="22"/>
          <w:szCs w:val="22"/>
        </w:rPr>
      </w:pPr>
    </w:p>
    <w:p w14:paraId="4B5434AC" w14:textId="77777777" w:rsidR="00FE54D9" w:rsidRDefault="00FE54D9" w:rsidP="00FE54D9">
      <w:pPr>
        <w:pStyle w:val="Akapitzlist"/>
        <w:ind w:left="1512"/>
        <w:jc w:val="both"/>
        <w:rPr>
          <w:sz w:val="22"/>
          <w:szCs w:val="22"/>
        </w:rPr>
      </w:pPr>
    </w:p>
    <w:p w14:paraId="7875837F" w14:textId="77777777" w:rsidR="00FE54D9" w:rsidRDefault="00FE54D9" w:rsidP="00FE54D9">
      <w:pPr>
        <w:pStyle w:val="Akapitzlist"/>
        <w:ind w:left="1512"/>
        <w:jc w:val="both"/>
        <w:rPr>
          <w:sz w:val="22"/>
          <w:szCs w:val="22"/>
        </w:rPr>
      </w:pPr>
    </w:p>
    <w:p w14:paraId="4F42973F" w14:textId="77777777" w:rsidR="00FE54D9" w:rsidRDefault="00FE54D9" w:rsidP="00FE54D9">
      <w:pPr>
        <w:pStyle w:val="Akapitzlist"/>
        <w:ind w:left="1512"/>
        <w:jc w:val="both"/>
        <w:rPr>
          <w:sz w:val="22"/>
          <w:szCs w:val="22"/>
        </w:rPr>
      </w:pPr>
    </w:p>
    <w:p w14:paraId="48B12C52" w14:textId="77777777" w:rsidR="00FE54D9" w:rsidRPr="00BA1DC9" w:rsidRDefault="00FE54D9" w:rsidP="00FE54D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zobowiązany jest do przedstawienia protokołów wykonywanych konserwacji </w:t>
      </w:r>
      <w:r>
        <w:rPr>
          <w:sz w:val="22"/>
          <w:szCs w:val="22"/>
        </w:rPr>
        <w:br/>
        <w:t>i dostarczeniu ich do kierownika/gospodarza obiektów,</w:t>
      </w:r>
    </w:p>
    <w:p w14:paraId="4FFE16DC" w14:textId="77777777" w:rsidR="00FE54D9" w:rsidRPr="002100CA" w:rsidRDefault="00FE54D9" w:rsidP="00FE54D9">
      <w:pPr>
        <w:pStyle w:val="Akapitzlist"/>
        <w:ind w:left="1512"/>
        <w:jc w:val="both"/>
        <w:rPr>
          <w:sz w:val="22"/>
          <w:szCs w:val="22"/>
        </w:rPr>
      </w:pPr>
      <w:r w:rsidRPr="00936D3D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0" allowOverlap="1" wp14:anchorId="5A0F724C" wp14:editId="1DA0B3F7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472836" cy="10658475"/>
            <wp:effectExtent l="0" t="0" r="0" b="0"/>
            <wp:wrapNone/>
            <wp:docPr id="17626595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836" cy="1065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0CA">
        <w:rPr>
          <w:sz w:val="22"/>
          <w:szCs w:val="22"/>
        </w:rPr>
        <w:t xml:space="preserve">    </w:t>
      </w:r>
    </w:p>
    <w:p w14:paraId="61BFE44A" w14:textId="77777777" w:rsidR="00FE54D9" w:rsidRPr="00411244" w:rsidRDefault="00FE54D9" w:rsidP="00FE54D9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411244">
        <w:rPr>
          <w:sz w:val="22"/>
          <w:szCs w:val="22"/>
        </w:rPr>
        <w:t>Informacje dodatkowe :</w:t>
      </w:r>
    </w:p>
    <w:p w14:paraId="19A5DA14" w14:textId="77777777" w:rsidR="00FE54D9" w:rsidRDefault="00FE54D9" w:rsidP="00FE54D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w/w zakres godzin bezpośredniej ochrony fizycznej na podanych obiektach może ulec zmianie na wniosek Zamawiającego, ponadto mogą zostać także zlecane dodatkowe godziny, po wcześniejszym uzgodnieniu przez obie strony umowy,</w:t>
      </w:r>
    </w:p>
    <w:p w14:paraId="0AABFA06" w14:textId="77777777" w:rsidR="00FE54D9" w:rsidRDefault="00FE54D9" w:rsidP="00FE54D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nie ponosi odpowiedzialności za szkody wyrządzone przez Wykonawcę podczas wykonywania przedmiotu zamówienia,</w:t>
      </w:r>
    </w:p>
    <w:p w14:paraId="02A379F9" w14:textId="77777777" w:rsidR="00FE54D9" w:rsidRDefault="00FE54D9" w:rsidP="00FE54D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musi posiadać koncesję na prowadzenie działalności gospodarczej </w:t>
      </w:r>
      <w:r>
        <w:rPr>
          <w:sz w:val="22"/>
          <w:szCs w:val="22"/>
        </w:rPr>
        <w:br/>
        <w:t>w zakresie usług ochrony osób i mienia wydany przez MSWiA. Ponadto, zobowiązany jest do poinformowania Zamawiającego o wszelkich zmianach w treści koncesji zezwalającej na prowadzenie działalności w przedmiocie objętym zamówieniem.</w:t>
      </w:r>
    </w:p>
    <w:p w14:paraId="3DAA8A1B" w14:textId="77777777" w:rsidR="006D1EC9" w:rsidRDefault="00FE54D9" w:rsidP="00FE54D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składania oferty Wykonawca musi posiadać ważną polisę ubezpieczeniową </w:t>
      </w:r>
      <w:r>
        <w:rPr>
          <w:sz w:val="22"/>
          <w:szCs w:val="22"/>
        </w:rPr>
        <w:br/>
        <w:t xml:space="preserve">w zakresie ogólnej odpowiedzialności cywilnej. W przypadku odnowienia lub zmiany polisy w trakcie trwania umowy Wykonawca zobowiązany jest do przekazania Zamawiającemu kopii nowej/odnowionej polisy ubezpieczeniowej. </w:t>
      </w:r>
      <w:r w:rsidRPr="00936D3D">
        <w:rPr>
          <w:noProof/>
        </w:rPr>
        <w:drawing>
          <wp:anchor distT="0" distB="0" distL="114300" distR="114300" simplePos="0" relativeHeight="251660288" behindDoc="1" locked="0" layoutInCell="0" allowOverlap="1" wp14:anchorId="3924C2DA" wp14:editId="525400E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10773276"/>
            <wp:effectExtent l="0" t="0" r="0" b="9525"/>
            <wp:wrapNone/>
            <wp:docPr id="18236072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7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DC9">
        <w:rPr>
          <w:sz w:val="22"/>
          <w:szCs w:val="22"/>
        </w:rPr>
        <w:t xml:space="preserve"> </w:t>
      </w:r>
    </w:p>
    <w:p w14:paraId="548AE500" w14:textId="4211BDC8" w:rsidR="00FE54D9" w:rsidRPr="00BA1DC9" w:rsidRDefault="00FE54D9" w:rsidP="006D1EC9">
      <w:pPr>
        <w:pStyle w:val="Akapitzlist"/>
        <w:ind w:left="1512"/>
        <w:jc w:val="both"/>
        <w:rPr>
          <w:sz w:val="22"/>
          <w:szCs w:val="22"/>
        </w:rPr>
      </w:pPr>
      <w:r w:rsidRPr="00BA1DC9">
        <w:rPr>
          <w:sz w:val="22"/>
          <w:szCs w:val="22"/>
        </w:rPr>
        <w:t xml:space="preserve"> </w:t>
      </w:r>
    </w:p>
    <w:p w14:paraId="6F801CE6" w14:textId="77777777" w:rsidR="00FE54D9" w:rsidRPr="00936D3D" w:rsidRDefault="00FE54D9" w:rsidP="00FE54D9">
      <w:pPr>
        <w:pStyle w:val="Akapitzlist"/>
        <w:ind w:left="792"/>
        <w:jc w:val="both"/>
        <w:rPr>
          <w:sz w:val="22"/>
          <w:szCs w:val="22"/>
        </w:rPr>
      </w:pPr>
    </w:p>
    <w:p w14:paraId="20E1839D" w14:textId="77777777" w:rsidR="00FE54D9" w:rsidRDefault="00FE54D9" w:rsidP="00FE54D9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realizacji zamówienia</w:t>
      </w:r>
      <w:r w:rsidRPr="0026241D">
        <w:rPr>
          <w:b/>
          <w:bCs/>
          <w:sz w:val="22"/>
          <w:szCs w:val="22"/>
        </w:rPr>
        <w:t>.</w:t>
      </w:r>
    </w:p>
    <w:p w14:paraId="0682F2C8" w14:textId="2DFED5E5" w:rsidR="00FE54D9" w:rsidRDefault="00FE54D9" w:rsidP="00E265A2">
      <w:pPr>
        <w:pStyle w:val="Akapitzlist"/>
        <w:ind w:left="360"/>
        <w:jc w:val="both"/>
        <w:rPr>
          <w:b/>
          <w:bCs/>
          <w:sz w:val="22"/>
          <w:szCs w:val="22"/>
        </w:rPr>
      </w:pPr>
      <w:r w:rsidRPr="009325CE">
        <w:rPr>
          <w:sz w:val="22"/>
          <w:szCs w:val="22"/>
        </w:rPr>
        <w:t xml:space="preserve">Z wybranym Wykonawcą zawarta zostanie umowa o świadczenie usług ochrony osób i mienia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na czas od 01 </w:t>
      </w:r>
      <w:r w:rsidR="00987B3E">
        <w:rPr>
          <w:b/>
          <w:bCs/>
          <w:sz w:val="22"/>
          <w:szCs w:val="22"/>
        </w:rPr>
        <w:t>stycznia</w:t>
      </w:r>
      <w:r>
        <w:rPr>
          <w:b/>
          <w:bCs/>
          <w:sz w:val="22"/>
          <w:szCs w:val="22"/>
        </w:rPr>
        <w:t xml:space="preserve"> 202</w:t>
      </w:r>
      <w:r w:rsidR="00987B3E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r. do 3</w:t>
      </w:r>
      <w:r w:rsidR="00987B3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987B3E">
        <w:rPr>
          <w:b/>
          <w:bCs/>
          <w:sz w:val="22"/>
          <w:szCs w:val="22"/>
        </w:rPr>
        <w:t>grudnia</w:t>
      </w:r>
      <w:r>
        <w:rPr>
          <w:b/>
          <w:bCs/>
          <w:sz w:val="22"/>
          <w:szCs w:val="22"/>
        </w:rPr>
        <w:t xml:space="preserve"> 202</w:t>
      </w:r>
      <w:r w:rsidR="00987B3E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r. </w:t>
      </w:r>
    </w:p>
    <w:p w14:paraId="3C3FEF45" w14:textId="77777777" w:rsidR="006D1EC9" w:rsidRDefault="006D1EC9" w:rsidP="00FE54D9">
      <w:pPr>
        <w:pStyle w:val="Akapitzlist"/>
        <w:ind w:left="360"/>
        <w:jc w:val="both"/>
        <w:rPr>
          <w:b/>
          <w:bCs/>
          <w:sz w:val="22"/>
          <w:szCs w:val="22"/>
        </w:rPr>
      </w:pPr>
    </w:p>
    <w:p w14:paraId="68A8A6D7" w14:textId="77777777" w:rsidR="00FE54D9" w:rsidRDefault="00FE54D9" w:rsidP="00FE54D9">
      <w:pPr>
        <w:pStyle w:val="Akapitzlist"/>
        <w:ind w:left="360"/>
        <w:jc w:val="both"/>
        <w:rPr>
          <w:b/>
          <w:bCs/>
          <w:sz w:val="22"/>
          <w:szCs w:val="22"/>
        </w:rPr>
      </w:pPr>
    </w:p>
    <w:p w14:paraId="29156B2F" w14:textId="77777777" w:rsidR="00FE54D9" w:rsidRPr="0026241D" w:rsidRDefault="00FE54D9" w:rsidP="00FE54D9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Kryteria oceny ofert.</w:t>
      </w:r>
    </w:p>
    <w:p w14:paraId="4C42977B" w14:textId="2B7D9224" w:rsidR="00FE54D9" w:rsidRDefault="00136E5B" w:rsidP="00FE54D9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Najkorzystniejszą ofertą, spośród ofert niepodlegających odrzuceniu, będzie oferta, która przedstawia najkorzystniejszy bilans ceny i pozostałych kryteriów odnoszących się do przedmiotu zamówienia publicznego.</w:t>
      </w:r>
    </w:p>
    <w:p w14:paraId="6A94DD03" w14:textId="77777777" w:rsidR="00136E5B" w:rsidRDefault="00136E5B" w:rsidP="00FE54D9">
      <w:pPr>
        <w:spacing w:line="276" w:lineRule="auto"/>
        <w:ind w:left="360"/>
        <w:jc w:val="both"/>
        <w:rPr>
          <w:sz w:val="22"/>
          <w:szCs w:val="22"/>
        </w:rPr>
      </w:pPr>
    </w:p>
    <w:p w14:paraId="6448BB3F" w14:textId="0B1BFB21" w:rsidR="00136E5B" w:rsidRPr="00136E5B" w:rsidRDefault="00136E5B" w:rsidP="00136E5B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136E5B">
        <w:rPr>
          <w:b/>
          <w:bCs/>
          <w:sz w:val="22"/>
          <w:szCs w:val="22"/>
        </w:rPr>
        <w:t>cena – waga 30%</w:t>
      </w:r>
    </w:p>
    <w:p w14:paraId="7EB127E2" w14:textId="77777777" w:rsidR="00136E5B" w:rsidRDefault="00136E5B" w:rsidP="00136E5B">
      <w:pPr>
        <w:pStyle w:val="Akapitzlist"/>
        <w:spacing w:line="276" w:lineRule="auto"/>
        <w:ind w:left="1080"/>
        <w:jc w:val="both"/>
        <w:rPr>
          <w:sz w:val="22"/>
          <w:szCs w:val="22"/>
        </w:rPr>
      </w:pPr>
    </w:p>
    <w:p w14:paraId="04BD794D" w14:textId="38F1710A" w:rsidR="00136E5B" w:rsidRPr="00936D3D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- max. </w:t>
      </w:r>
      <w:r>
        <w:rPr>
          <w:sz w:val="22"/>
          <w:szCs w:val="22"/>
        </w:rPr>
        <w:t>i</w:t>
      </w:r>
      <w:r w:rsidRPr="00936D3D">
        <w:rPr>
          <w:sz w:val="22"/>
          <w:szCs w:val="22"/>
        </w:rPr>
        <w:t>lość punktów możliwych do uzyskania : C=</w:t>
      </w:r>
      <w:r>
        <w:rPr>
          <w:sz w:val="22"/>
          <w:szCs w:val="22"/>
        </w:rPr>
        <w:t>3</w:t>
      </w:r>
      <w:r w:rsidRPr="00936D3D">
        <w:rPr>
          <w:sz w:val="22"/>
          <w:szCs w:val="22"/>
        </w:rPr>
        <w:t>0pkt</w:t>
      </w:r>
    </w:p>
    <w:p w14:paraId="73E3391D" w14:textId="55256628" w:rsidR="00136E5B" w:rsidRPr="00936D3D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- oferta z najniższą ceną „CN” otrzyma </w:t>
      </w:r>
      <w:r>
        <w:rPr>
          <w:sz w:val="22"/>
          <w:szCs w:val="22"/>
        </w:rPr>
        <w:t>3</w:t>
      </w:r>
      <w:r w:rsidRPr="00936D3D">
        <w:rPr>
          <w:sz w:val="22"/>
          <w:szCs w:val="22"/>
        </w:rPr>
        <w:t>0 pkt,</w:t>
      </w:r>
    </w:p>
    <w:p w14:paraId="6F130BF0" w14:textId="77777777" w:rsidR="00136E5B" w:rsidRPr="00936D3D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- każda inna oferta „COB” otrzyma ilość punktów wynikającą ze wzoru :</w:t>
      </w:r>
    </w:p>
    <w:p w14:paraId="48BDE083" w14:textId="77777777" w:rsidR="00136E5B" w:rsidRPr="00936D3D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</w:p>
    <w:p w14:paraId="375AD1D7" w14:textId="4C3BCCDE" w:rsidR="00136E5B" w:rsidRPr="00936D3D" w:rsidRDefault="00136E5B" w:rsidP="00136E5B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b/>
          <w:bCs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C= </m:t>
        </m:r>
        <m:f>
          <m:fPr>
            <m:ctrlPr>
              <w:rPr>
                <w:rFonts w:ascii="Cambria Math" w:hAnsi="Cambria Math"/>
                <w:b/>
                <w:bCs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CN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COB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 xml:space="preserve"> x 30   </m:t>
        </m:r>
      </m:oMath>
      <w:r w:rsidRPr="00936D3D">
        <w:rPr>
          <w:sz w:val="22"/>
          <w:szCs w:val="22"/>
        </w:rPr>
        <w:t>, gdzie :</w:t>
      </w:r>
    </w:p>
    <w:p w14:paraId="3230ED30" w14:textId="77777777" w:rsidR="00136E5B" w:rsidRPr="00936D3D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</w:p>
    <w:p w14:paraId="1A081A3D" w14:textId="77777777" w:rsidR="00136E5B" w:rsidRPr="00936D3D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C – oznacza ilość punktów przyznanych Wykonawcy w kryterium cena,</w:t>
      </w:r>
    </w:p>
    <w:p w14:paraId="43E35ACB" w14:textId="77777777" w:rsidR="00136E5B" w:rsidRPr="00936D3D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CN – oznacza najniższą zaoferowaną cenę, spośród wszystkich ofert niepodlegających odrzuceniu,</w:t>
      </w:r>
    </w:p>
    <w:p w14:paraId="58669D35" w14:textId="77777777" w:rsidR="00136E5B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>COB – oznacza zaoferowaną cenę w ofercie badanej</w:t>
      </w:r>
    </w:p>
    <w:p w14:paraId="041F0646" w14:textId="3F91D35E" w:rsidR="00136E5B" w:rsidRDefault="00136E5B" w:rsidP="00136E5B">
      <w:pPr>
        <w:pStyle w:val="Akapitzlist"/>
        <w:spacing w:line="276" w:lineRule="auto"/>
        <w:jc w:val="both"/>
        <w:rPr>
          <w:sz w:val="22"/>
          <w:szCs w:val="22"/>
        </w:rPr>
      </w:pPr>
      <w:r w:rsidRPr="00936D3D">
        <w:rPr>
          <w:sz w:val="22"/>
          <w:szCs w:val="22"/>
        </w:rPr>
        <w:t xml:space="preserve"> </w:t>
      </w:r>
    </w:p>
    <w:p w14:paraId="3B648DCF" w14:textId="5E917CD3" w:rsidR="00136E5B" w:rsidRPr="006D1EC9" w:rsidRDefault="00136E5B" w:rsidP="00136E5B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6D1EC9">
        <w:rPr>
          <w:b/>
          <w:bCs/>
          <w:sz w:val="22"/>
          <w:szCs w:val="22"/>
        </w:rPr>
        <w:t xml:space="preserve">uzbrojona grupa </w:t>
      </w:r>
      <w:r w:rsidR="00F94D71">
        <w:rPr>
          <w:b/>
          <w:bCs/>
          <w:sz w:val="22"/>
          <w:szCs w:val="22"/>
        </w:rPr>
        <w:t xml:space="preserve">interwencyjna </w:t>
      </w:r>
      <w:r w:rsidR="00EE6D45" w:rsidRPr="006D1EC9">
        <w:rPr>
          <w:b/>
          <w:bCs/>
          <w:sz w:val="22"/>
          <w:szCs w:val="22"/>
        </w:rPr>
        <w:t>SUFO</w:t>
      </w:r>
      <w:r w:rsidRPr="006D1EC9">
        <w:rPr>
          <w:b/>
          <w:bCs/>
          <w:sz w:val="22"/>
          <w:szCs w:val="22"/>
        </w:rPr>
        <w:t xml:space="preserve"> – waga </w:t>
      </w:r>
      <w:r w:rsidR="00EE6D45" w:rsidRPr="006D1EC9">
        <w:rPr>
          <w:b/>
          <w:bCs/>
          <w:sz w:val="22"/>
          <w:szCs w:val="22"/>
        </w:rPr>
        <w:t>4</w:t>
      </w:r>
      <w:r w:rsidRPr="006D1EC9">
        <w:rPr>
          <w:b/>
          <w:bCs/>
          <w:sz w:val="22"/>
          <w:szCs w:val="22"/>
        </w:rPr>
        <w:t>0%</w:t>
      </w:r>
    </w:p>
    <w:p w14:paraId="799E0F11" w14:textId="77777777" w:rsidR="00EE6D45" w:rsidRDefault="00EE6D45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1C20B04C" w14:textId="7A88637E" w:rsidR="00EE6D45" w:rsidRDefault="00EE6D45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Zamawiający, który dysponuje grupą interwencyjną SUFO – otrzyma 40 pkt.</w:t>
      </w:r>
    </w:p>
    <w:p w14:paraId="754E157F" w14:textId="3D0BCE44" w:rsidR="00EE6D45" w:rsidRDefault="00EE6D45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Zamawiający, który NIE dysponuje grupą interwencyjną SUFO – otrzyma 0 pkt.</w:t>
      </w:r>
    </w:p>
    <w:p w14:paraId="34174756" w14:textId="77777777" w:rsidR="006D1EC9" w:rsidRDefault="006D1EC9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539F6582" w14:textId="77777777" w:rsidR="006D1EC9" w:rsidRDefault="006D1EC9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1FEF4923" w14:textId="77777777" w:rsidR="00EE6D45" w:rsidRDefault="00EE6D45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37736DDB" w14:textId="7D3F8FBF" w:rsidR="00EE6D45" w:rsidRPr="006D1EC9" w:rsidRDefault="00EE6D45" w:rsidP="00EE6D45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6D1EC9">
        <w:rPr>
          <w:b/>
          <w:bCs/>
          <w:sz w:val="22"/>
          <w:szCs w:val="22"/>
        </w:rPr>
        <w:t>czas dojazdu grupy interwencyjnej – waga 30%</w:t>
      </w:r>
    </w:p>
    <w:p w14:paraId="18C43A4C" w14:textId="77777777" w:rsidR="00EE6D45" w:rsidRDefault="00EE6D45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</w:p>
    <w:p w14:paraId="57E663F6" w14:textId="3C9EC3D4" w:rsidR="00EE6D45" w:rsidRDefault="00EE6D45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Czas dojazdu &lt; 10 min – 30 pkt</w:t>
      </w:r>
    </w:p>
    <w:p w14:paraId="668917D0" w14:textId="25E53F8A" w:rsidR="00EE6D45" w:rsidRDefault="00EE6D45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Czas dojazdu od 10 do 20 min – 1</w:t>
      </w:r>
      <w:r w:rsidR="00E265A2">
        <w:rPr>
          <w:sz w:val="22"/>
          <w:szCs w:val="22"/>
        </w:rPr>
        <w:t>0</w:t>
      </w:r>
      <w:r>
        <w:rPr>
          <w:sz w:val="22"/>
          <w:szCs w:val="22"/>
        </w:rPr>
        <w:t xml:space="preserve"> pkt</w:t>
      </w:r>
    </w:p>
    <w:p w14:paraId="71175D4C" w14:textId="770FCC5B" w:rsidR="00EE6D45" w:rsidRDefault="00EE6D45" w:rsidP="00EE6D45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 dojazdu &gt; 20 min – 0 pkt. </w:t>
      </w:r>
    </w:p>
    <w:p w14:paraId="31BA29BE" w14:textId="77777777" w:rsidR="00FE54D9" w:rsidRPr="00C9097B" w:rsidRDefault="00FE54D9" w:rsidP="00FE54D9">
      <w:pPr>
        <w:pStyle w:val="Akapitzlist"/>
        <w:spacing w:line="276" w:lineRule="auto"/>
        <w:jc w:val="both"/>
        <w:rPr>
          <w:b/>
          <w:bCs/>
          <w:sz w:val="22"/>
          <w:szCs w:val="22"/>
        </w:rPr>
      </w:pPr>
      <w:r w:rsidRPr="00936D3D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0" allowOverlap="1" wp14:anchorId="7BB3AAB4" wp14:editId="36A8C73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472836" cy="10658475"/>
            <wp:effectExtent l="0" t="0" r="0" b="0"/>
            <wp:wrapNone/>
            <wp:docPr id="4840599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836" cy="1065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0329E" w14:textId="77777777" w:rsidR="00FE54D9" w:rsidRPr="00936D3D" w:rsidRDefault="00FE54D9" w:rsidP="00FE54D9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36D3D">
        <w:rPr>
          <w:b/>
          <w:sz w:val="22"/>
          <w:szCs w:val="22"/>
        </w:rPr>
        <w:t>Termin i miejsce składania ofert.</w:t>
      </w:r>
    </w:p>
    <w:p w14:paraId="2D02B403" w14:textId="7D79CBA4" w:rsidR="00FE54D9" w:rsidRPr="0026241D" w:rsidRDefault="00FE54D9" w:rsidP="00FE54D9">
      <w:pPr>
        <w:pStyle w:val="Akapitzlist"/>
        <w:numPr>
          <w:ilvl w:val="1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Ofertę należy złożyć w terminie </w:t>
      </w:r>
      <w:r w:rsidRPr="006D1EC9">
        <w:rPr>
          <w:b/>
          <w:sz w:val="22"/>
          <w:szCs w:val="22"/>
        </w:rPr>
        <w:t xml:space="preserve">do </w:t>
      </w:r>
      <w:r w:rsidR="006D1EC9" w:rsidRPr="006D1EC9">
        <w:rPr>
          <w:b/>
          <w:sz w:val="22"/>
          <w:szCs w:val="22"/>
        </w:rPr>
        <w:t>19 grudnia</w:t>
      </w:r>
      <w:r w:rsidRPr="006D1EC9">
        <w:rPr>
          <w:b/>
          <w:sz w:val="22"/>
          <w:szCs w:val="22"/>
        </w:rPr>
        <w:t xml:space="preserve"> 2024r. do godz. 1</w:t>
      </w:r>
      <w:r w:rsidR="006D1EC9" w:rsidRPr="006D1EC9">
        <w:rPr>
          <w:b/>
          <w:sz w:val="22"/>
          <w:szCs w:val="22"/>
        </w:rPr>
        <w:t>2</w:t>
      </w:r>
      <w:r w:rsidRPr="006D1EC9">
        <w:rPr>
          <w:b/>
          <w:sz w:val="22"/>
          <w:szCs w:val="22"/>
        </w:rPr>
        <w:t>.00</w:t>
      </w:r>
      <w:r w:rsidRPr="0026241D">
        <w:rPr>
          <w:bCs/>
          <w:sz w:val="22"/>
          <w:szCs w:val="22"/>
        </w:rPr>
        <w:t xml:space="preserve"> za pomocą portalu </w:t>
      </w:r>
      <w:hyperlink r:id="rId7" w:history="1">
        <w:r w:rsidRPr="0026241D">
          <w:rPr>
            <w:rStyle w:val="Hipercze"/>
            <w:bCs/>
            <w:sz w:val="22"/>
            <w:szCs w:val="22"/>
          </w:rPr>
          <w:t>https://platformazakupowa.pl</w:t>
        </w:r>
      </w:hyperlink>
      <w:r w:rsidRPr="0026241D">
        <w:rPr>
          <w:bCs/>
          <w:sz w:val="22"/>
          <w:szCs w:val="22"/>
        </w:rPr>
        <w:t xml:space="preserve"> lub drogą mailową na adres </w:t>
      </w:r>
      <w:hyperlink r:id="rId8" w:history="1">
        <w:r w:rsidR="00973853" w:rsidRPr="0061392D">
          <w:rPr>
            <w:rStyle w:val="Hipercze"/>
            <w:bCs/>
            <w:sz w:val="22"/>
            <w:szCs w:val="22"/>
          </w:rPr>
          <w:t>sabina.gosrit@wp.pl</w:t>
        </w:r>
      </w:hyperlink>
      <w:r w:rsidRPr="0026241D">
        <w:rPr>
          <w:bCs/>
          <w:sz w:val="22"/>
          <w:szCs w:val="22"/>
        </w:rPr>
        <w:t xml:space="preserve"> (decyduje data wpływu oferty na maila). </w:t>
      </w:r>
    </w:p>
    <w:p w14:paraId="5BC09E0C" w14:textId="77777777" w:rsidR="00FE54D9" w:rsidRPr="0026241D" w:rsidRDefault="00FE54D9" w:rsidP="00FE54D9">
      <w:pPr>
        <w:pStyle w:val="Akapitzlist"/>
        <w:numPr>
          <w:ilvl w:val="1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Oferty złożone po terminie nie będą rozpatrywane. </w:t>
      </w:r>
    </w:p>
    <w:p w14:paraId="077C0CBA" w14:textId="77777777" w:rsidR="00FE54D9" w:rsidRPr="0026241D" w:rsidRDefault="00FE54D9" w:rsidP="00FE54D9">
      <w:pPr>
        <w:pStyle w:val="Akapitzlist"/>
        <w:numPr>
          <w:ilvl w:val="1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>Oferent może przed upływem terminu składania ofert zmienić lub wycofać swoją ofertę.</w:t>
      </w:r>
    </w:p>
    <w:p w14:paraId="3D00F14B" w14:textId="77777777" w:rsidR="00FE54D9" w:rsidRDefault="00FE54D9" w:rsidP="00FE54D9">
      <w:pPr>
        <w:pStyle w:val="Akapitzlist"/>
        <w:numPr>
          <w:ilvl w:val="1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Oferent ma obowiązek wyjaśnić z Zamawiającym wszystkie wątpliwości w stosunku </w:t>
      </w:r>
      <w:r>
        <w:rPr>
          <w:bCs/>
          <w:sz w:val="22"/>
          <w:szCs w:val="22"/>
        </w:rPr>
        <w:br/>
      </w:r>
      <w:r w:rsidRPr="0026241D">
        <w:rPr>
          <w:bCs/>
          <w:sz w:val="22"/>
          <w:szCs w:val="22"/>
        </w:rPr>
        <w:t>do przedmiotu zamówienia, przez złożeniem ofert. Po złożeniu oferty, Zamawiający będzie uważał, że Oferent nie ma wątpliwości i uwag w stosunku do zakresu ujętego w zapytaniu.</w:t>
      </w:r>
    </w:p>
    <w:p w14:paraId="6835AD26" w14:textId="77777777" w:rsidR="00FE54D9" w:rsidRPr="0026241D" w:rsidRDefault="00FE54D9" w:rsidP="00FE54D9">
      <w:pPr>
        <w:pStyle w:val="Akapitzlist"/>
        <w:spacing w:line="276" w:lineRule="auto"/>
        <w:ind w:left="792"/>
        <w:jc w:val="both"/>
        <w:rPr>
          <w:bCs/>
          <w:sz w:val="22"/>
          <w:szCs w:val="22"/>
        </w:rPr>
      </w:pPr>
    </w:p>
    <w:p w14:paraId="6E408203" w14:textId="77777777" w:rsidR="00FE54D9" w:rsidRPr="00936D3D" w:rsidRDefault="00FE54D9" w:rsidP="00FE54D9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936D3D">
        <w:rPr>
          <w:b/>
          <w:sz w:val="22"/>
          <w:szCs w:val="22"/>
        </w:rPr>
        <w:t>Istotne informacje dla stron.</w:t>
      </w:r>
    </w:p>
    <w:p w14:paraId="3BC8ACEB" w14:textId="77777777" w:rsidR="00FE54D9" w:rsidRPr="0026241D" w:rsidRDefault="00FE54D9" w:rsidP="00FE54D9">
      <w:pPr>
        <w:pStyle w:val="Akapitzlist"/>
        <w:numPr>
          <w:ilvl w:val="1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>W sprawie realizacji usługi, istotne dla stron postępowania, zostały zawarte we wzorze umowy, stanowiącej załącznik nr 2 do zapytania ofertowego. Zamawiający nie przewiduje istotnych zmian postanowień umowy zawartej w wyniku rozstrzygnięcia niniejszego postępowania.</w:t>
      </w:r>
    </w:p>
    <w:p w14:paraId="563BA940" w14:textId="02D5579E" w:rsidR="00FE54D9" w:rsidRPr="006D1EC9" w:rsidRDefault="00FE54D9" w:rsidP="006D1EC9">
      <w:pPr>
        <w:pStyle w:val="Akapitzlist"/>
        <w:numPr>
          <w:ilvl w:val="1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Jeżeli Oferent, którego oferta została wybrana uchyla się od zawarcia umowy w sprawie realizacji zamówienia albo umowa z tym Oferentem zostanie rozwiązana, Zamawiający może wybrać kolejną najkorzystniejszą ofertę spośród pozostałych, bez przeprowadzania </w:t>
      </w:r>
      <w:r>
        <w:rPr>
          <w:bCs/>
          <w:sz w:val="22"/>
          <w:szCs w:val="22"/>
        </w:rPr>
        <w:br/>
      </w:r>
      <w:r w:rsidRPr="0026241D">
        <w:rPr>
          <w:bCs/>
          <w:sz w:val="22"/>
          <w:szCs w:val="22"/>
        </w:rPr>
        <w:t>ich ponownego badania i oceny, chyba, że zachodzą przesłanki unieważnienia postępowania.</w:t>
      </w:r>
    </w:p>
    <w:p w14:paraId="49D8E573" w14:textId="77777777" w:rsidR="00FE54D9" w:rsidRPr="0026241D" w:rsidRDefault="00FE54D9" w:rsidP="00FE54D9">
      <w:pPr>
        <w:pStyle w:val="Akapitzlist"/>
        <w:numPr>
          <w:ilvl w:val="1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936D3D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0" allowOverlap="1" wp14:anchorId="03EF1400" wp14:editId="05DEEC04">
            <wp:simplePos x="0" y="0"/>
            <wp:positionH relativeFrom="page">
              <wp:posOffset>-5080</wp:posOffset>
            </wp:positionH>
            <wp:positionV relativeFrom="page">
              <wp:align>top</wp:align>
            </wp:positionV>
            <wp:extent cx="7472836" cy="10658475"/>
            <wp:effectExtent l="0" t="0" r="0" b="0"/>
            <wp:wrapNone/>
            <wp:docPr id="10138916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836" cy="1065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41D">
        <w:rPr>
          <w:bCs/>
          <w:sz w:val="22"/>
          <w:szCs w:val="22"/>
        </w:rPr>
        <w:t xml:space="preserve">Złożenie oferty nie stwarza po stronie Oferenta roszczenia względem Zamawiającego </w:t>
      </w:r>
      <w:r>
        <w:rPr>
          <w:bCs/>
          <w:sz w:val="22"/>
          <w:szCs w:val="22"/>
        </w:rPr>
        <w:br/>
      </w:r>
      <w:r w:rsidRPr="0026241D">
        <w:rPr>
          <w:bCs/>
          <w:sz w:val="22"/>
          <w:szCs w:val="22"/>
        </w:rPr>
        <w:t>o zawarcie umowy. Zamawiający zastrzega sobie prawo do unieważnienia postępowania bez podania przyczyny.</w:t>
      </w:r>
    </w:p>
    <w:p w14:paraId="20E74785" w14:textId="77777777" w:rsidR="00FE54D9" w:rsidRPr="0026241D" w:rsidRDefault="00FE54D9" w:rsidP="00FE54D9">
      <w:pPr>
        <w:pStyle w:val="Akapitzlist"/>
        <w:numPr>
          <w:ilvl w:val="1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Osoba obsługująca zamówienie : </w:t>
      </w:r>
    </w:p>
    <w:p w14:paraId="63AF6B84" w14:textId="77777777" w:rsidR="00FE54D9" w:rsidRDefault="00FE54D9" w:rsidP="00FE54D9">
      <w:pPr>
        <w:pStyle w:val="Akapitzlist"/>
        <w:spacing w:line="276" w:lineRule="auto"/>
        <w:ind w:left="792"/>
        <w:jc w:val="both"/>
        <w:rPr>
          <w:bCs/>
          <w:sz w:val="22"/>
          <w:szCs w:val="22"/>
        </w:rPr>
      </w:pPr>
      <w:r w:rsidRPr="0026241D">
        <w:rPr>
          <w:bCs/>
          <w:sz w:val="22"/>
          <w:szCs w:val="22"/>
        </w:rPr>
        <w:t xml:space="preserve">Paulina Lewandowska, email: </w:t>
      </w:r>
      <w:hyperlink r:id="rId9" w:history="1">
        <w:r w:rsidRPr="0026241D">
          <w:rPr>
            <w:rStyle w:val="Hipercze"/>
            <w:bCs/>
            <w:sz w:val="22"/>
            <w:szCs w:val="22"/>
          </w:rPr>
          <w:t>p.lewandowska@gosrit.luzino.pl</w:t>
        </w:r>
      </w:hyperlink>
      <w:r w:rsidRPr="0026241D">
        <w:rPr>
          <w:bCs/>
          <w:sz w:val="22"/>
          <w:szCs w:val="22"/>
        </w:rPr>
        <w:t xml:space="preserve"> , tel. (58) 678-05-54 wew.4. </w:t>
      </w:r>
    </w:p>
    <w:p w14:paraId="5BBC9B9D" w14:textId="77777777" w:rsidR="00FE54D9" w:rsidRDefault="00FE54D9" w:rsidP="00FE54D9">
      <w:pPr>
        <w:pStyle w:val="Akapitzlist"/>
        <w:spacing w:line="276" w:lineRule="auto"/>
        <w:ind w:left="792"/>
        <w:jc w:val="both"/>
        <w:rPr>
          <w:bCs/>
          <w:sz w:val="22"/>
          <w:szCs w:val="22"/>
        </w:rPr>
      </w:pPr>
    </w:p>
    <w:p w14:paraId="6DAACF1E" w14:textId="77777777" w:rsidR="00FE54D9" w:rsidRPr="00DB18F3" w:rsidRDefault="00FE54D9" w:rsidP="00FE54D9">
      <w:pPr>
        <w:pStyle w:val="Akapitzlist"/>
        <w:spacing w:line="276" w:lineRule="auto"/>
        <w:ind w:left="426"/>
        <w:jc w:val="both"/>
        <w:rPr>
          <w:bCs/>
          <w:sz w:val="22"/>
          <w:szCs w:val="22"/>
          <w:u w:val="single"/>
        </w:rPr>
      </w:pPr>
      <w:r w:rsidRPr="00DB18F3">
        <w:rPr>
          <w:bCs/>
          <w:sz w:val="22"/>
          <w:szCs w:val="22"/>
          <w:u w:val="single"/>
        </w:rPr>
        <w:t xml:space="preserve">Załączniki </w:t>
      </w:r>
      <w:r>
        <w:rPr>
          <w:bCs/>
          <w:sz w:val="22"/>
          <w:szCs w:val="22"/>
          <w:u w:val="single"/>
        </w:rPr>
        <w:t xml:space="preserve">do zapytania ofertowego </w:t>
      </w:r>
      <w:r w:rsidRPr="00DB18F3">
        <w:rPr>
          <w:bCs/>
          <w:sz w:val="22"/>
          <w:szCs w:val="22"/>
          <w:u w:val="single"/>
        </w:rPr>
        <w:t xml:space="preserve">: </w:t>
      </w:r>
    </w:p>
    <w:p w14:paraId="4CD8A01E" w14:textId="77777777" w:rsidR="00FE54D9" w:rsidRDefault="00FE54D9" w:rsidP="00FE54D9">
      <w:pPr>
        <w:pStyle w:val="Akapitzlis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Formularz ofertowy.</w:t>
      </w:r>
    </w:p>
    <w:p w14:paraId="2D83803B" w14:textId="77777777" w:rsidR="00FE54D9" w:rsidRPr="0026241D" w:rsidRDefault="00FE54D9" w:rsidP="00FE54D9">
      <w:pPr>
        <w:pStyle w:val="Akapitzlis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Projektowane postanowienia umowy.</w:t>
      </w:r>
    </w:p>
    <w:p w14:paraId="28DB2F67" w14:textId="77777777" w:rsidR="00FE54D9" w:rsidRPr="00936D3D" w:rsidRDefault="00FE54D9" w:rsidP="00FE54D9">
      <w:pPr>
        <w:jc w:val="both"/>
        <w:rPr>
          <w:sz w:val="22"/>
          <w:szCs w:val="22"/>
        </w:rPr>
      </w:pPr>
    </w:p>
    <w:p w14:paraId="7BB63F55" w14:textId="77777777" w:rsidR="00FE54D9" w:rsidRPr="00936D3D" w:rsidRDefault="00FE54D9" w:rsidP="00FE54D9">
      <w:pPr>
        <w:jc w:val="both"/>
        <w:rPr>
          <w:sz w:val="22"/>
          <w:szCs w:val="22"/>
        </w:rPr>
      </w:pPr>
      <w:r w:rsidRPr="00936D3D">
        <w:rPr>
          <w:sz w:val="22"/>
          <w:szCs w:val="22"/>
        </w:rPr>
        <w:tab/>
        <w:t xml:space="preserve"> </w:t>
      </w:r>
    </w:p>
    <w:p w14:paraId="19A89392" w14:textId="77777777" w:rsidR="00FE54D9" w:rsidRDefault="00FE54D9" w:rsidP="00FE54D9"/>
    <w:p w14:paraId="6430E11C" w14:textId="77777777" w:rsidR="00A70114" w:rsidRDefault="00A70114"/>
    <w:sectPr w:rsidR="00A7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77FB7"/>
    <w:multiLevelType w:val="hybridMultilevel"/>
    <w:tmpl w:val="DC1252B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6E31D86"/>
    <w:multiLevelType w:val="hybridMultilevel"/>
    <w:tmpl w:val="BE4E6B2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8781128"/>
    <w:multiLevelType w:val="hybridMultilevel"/>
    <w:tmpl w:val="B7629A6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3CB10F43"/>
    <w:multiLevelType w:val="hybridMultilevel"/>
    <w:tmpl w:val="82626E7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541566D"/>
    <w:multiLevelType w:val="hybridMultilevel"/>
    <w:tmpl w:val="ABE4FA0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6B515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AB1937"/>
    <w:multiLevelType w:val="hybridMultilevel"/>
    <w:tmpl w:val="3DCC0C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9194651">
    <w:abstractNumId w:val="5"/>
  </w:num>
  <w:num w:numId="2" w16cid:durableId="1338578742">
    <w:abstractNumId w:val="2"/>
  </w:num>
  <w:num w:numId="3" w16cid:durableId="73628068">
    <w:abstractNumId w:val="4"/>
  </w:num>
  <w:num w:numId="4" w16cid:durableId="9140876">
    <w:abstractNumId w:val="1"/>
  </w:num>
  <w:num w:numId="5" w16cid:durableId="1091313833">
    <w:abstractNumId w:val="3"/>
  </w:num>
  <w:num w:numId="6" w16cid:durableId="1161658193">
    <w:abstractNumId w:val="0"/>
  </w:num>
  <w:num w:numId="7" w16cid:durableId="351273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47"/>
    <w:rsid w:val="00136E5B"/>
    <w:rsid w:val="00381A47"/>
    <w:rsid w:val="006218A0"/>
    <w:rsid w:val="006D1EC9"/>
    <w:rsid w:val="007A6737"/>
    <w:rsid w:val="0081486D"/>
    <w:rsid w:val="00930159"/>
    <w:rsid w:val="00973853"/>
    <w:rsid w:val="00987B3E"/>
    <w:rsid w:val="00A70114"/>
    <w:rsid w:val="00BC0A69"/>
    <w:rsid w:val="00E265A2"/>
    <w:rsid w:val="00E876FA"/>
    <w:rsid w:val="00ED37FD"/>
    <w:rsid w:val="00EE6D45"/>
    <w:rsid w:val="00F00642"/>
    <w:rsid w:val="00F94D71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3B53"/>
  <w15:chartTrackingRefBased/>
  <w15:docId w15:val="{5A07B825-9FA5-407E-8744-D6859E24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4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4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54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73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gosrit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lewandowska@gosrit.luzi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6</cp:revision>
  <dcterms:created xsi:type="dcterms:W3CDTF">2024-12-06T08:11:00Z</dcterms:created>
  <dcterms:modified xsi:type="dcterms:W3CDTF">2024-12-09T10:08:00Z</dcterms:modified>
</cp:coreProperties>
</file>