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F883" w14:textId="32D55A7C" w:rsidR="00FD6131" w:rsidRDefault="00FD6131" w:rsidP="00FD6131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skanera filmowego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2880A33E" w14:textId="2B9C7BE7" w:rsidR="00FD6131" w:rsidRDefault="00FD6131" w:rsidP="00FD6131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skaner</w:t>
      </w:r>
    </w:p>
    <w:p w14:paraId="6A033958" w14:textId="665F17F8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Element skanujący: </w:t>
      </w:r>
      <w:r>
        <w:rPr>
          <w:rFonts w:eastAsiaTheme="minorEastAsia"/>
          <w:sz w:val="23"/>
          <w:szCs w:val="23"/>
        </w:rPr>
        <w:t>czujnik CMOS</w:t>
      </w:r>
    </w:p>
    <w:p w14:paraId="2C00A87B" w14:textId="436EC5DC" w:rsidR="00FD6131" w:rsidRP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Maksymalna rozdzielczość druku (</w:t>
      </w:r>
      <w:proofErr w:type="spellStart"/>
      <w:r>
        <w:rPr>
          <w:rFonts w:eastAsiaTheme="minorEastAsia"/>
          <w:b/>
          <w:bCs/>
          <w:sz w:val="23"/>
          <w:szCs w:val="23"/>
        </w:rPr>
        <w:t>dpi</w:t>
      </w:r>
      <w:proofErr w:type="spellEnd"/>
      <w:r>
        <w:rPr>
          <w:rFonts w:eastAsiaTheme="minorEastAsia"/>
          <w:b/>
          <w:bCs/>
          <w:sz w:val="23"/>
          <w:szCs w:val="23"/>
        </w:rPr>
        <w:t>):</w:t>
      </w:r>
      <w:r>
        <w:rPr>
          <w:rFonts w:eastAsiaTheme="minorEastAsia"/>
          <w:sz w:val="23"/>
          <w:szCs w:val="23"/>
        </w:rPr>
        <w:t xml:space="preserve"> </w:t>
      </w:r>
      <w:r w:rsidRPr="00FD6131">
        <w:rPr>
          <w:rFonts w:eastAsiaTheme="minorEastAsia"/>
          <w:sz w:val="23"/>
          <w:szCs w:val="23"/>
        </w:rPr>
        <w:t>1440 x 1080</w:t>
      </w:r>
    </w:p>
    <w:p w14:paraId="7D21BA4B" w14:textId="4E30DEC4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Szybkość skanowania: </w:t>
      </w:r>
      <w:r>
        <w:rPr>
          <w:rFonts w:eastAsiaTheme="minorEastAsia"/>
          <w:sz w:val="23"/>
          <w:szCs w:val="23"/>
        </w:rPr>
        <w:t>2kl./s</w:t>
      </w:r>
    </w:p>
    <w:p w14:paraId="5944AD7A" w14:textId="16BF380E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Interfejs:</w:t>
      </w:r>
      <w:r>
        <w:rPr>
          <w:rFonts w:eastAsiaTheme="minorEastAsia"/>
          <w:sz w:val="23"/>
          <w:szCs w:val="23"/>
        </w:rPr>
        <w:t xml:space="preserve"> USB 2.0, wyjście TV, gniazdo kart </w:t>
      </w:r>
      <w:r w:rsidR="00116729">
        <w:rPr>
          <w:rFonts w:eastAsiaTheme="minorEastAsia"/>
          <w:sz w:val="23"/>
          <w:szCs w:val="23"/>
        </w:rPr>
        <w:t>pamięci</w:t>
      </w:r>
    </w:p>
    <w:p w14:paraId="776E2787" w14:textId="44D34B27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Wymiary (mm): </w:t>
      </w:r>
      <w:r>
        <w:rPr>
          <w:rFonts w:eastAsiaTheme="minorEastAsia"/>
          <w:sz w:val="23"/>
          <w:szCs w:val="23"/>
        </w:rPr>
        <w:t>166x114x269</w:t>
      </w:r>
    </w:p>
    <w:p w14:paraId="4AA9AEBE" w14:textId="7973AAEC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Waga (g): </w:t>
      </w:r>
      <w:r>
        <w:rPr>
          <w:rFonts w:eastAsiaTheme="minorEastAsia"/>
          <w:sz w:val="23"/>
          <w:szCs w:val="23"/>
        </w:rPr>
        <w:t>1410</w:t>
      </w:r>
    </w:p>
    <w:p w14:paraId="3E7E9BF9" w14:textId="670EA0C3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Rozdzielczość skanowania:</w:t>
      </w:r>
      <w:r>
        <w:rPr>
          <w:rFonts w:eastAsiaTheme="minorEastAsia"/>
          <w:sz w:val="23"/>
          <w:szCs w:val="23"/>
        </w:rPr>
        <w:t xml:space="preserve"> 1440x1080</w:t>
      </w:r>
    </w:p>
    <w:p w14:paraId="0B5601A0" w14:textId="77777777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Gwarancja:</w:t>
      </w:r>
      <w:r>
        <w:rPr>
          <w:rFonts w:eastAsiaTheme="minorEastAsia"/>
          <w:sz w:val="23"/>
          <w:szCs w:val="23"/>
        </w:rPr>
        <w:t xml:space="preserve"> 24 miesięcy</w:t>
      </w:r>
    </w:p>
    <w:p w14:paraId="257BAC0C" w14:textId="77777777" w:rsid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7746449D" w14:textId="2F27D0A2" w:rsidR="00FD6131" w:rsidRPr="00FD6131" w:rsidRDefault="00FD6131" w:rsidP="00FD6131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CD4EB73" w14:textId="77777777" w:rsidR="00FD6131" w:rsidRDefault="00FD6131" w:rsidP="4B809AAF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195EF642" w14:textId="06BD84E1" w:rsidR="00DB735D" w:rsidRDefault="00DB735D" w:rsidP="00DB735D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osłony przeciwsłonecznej na ekran monitora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B1A125F" w14:textId="39CE27D5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osłona</w:t>
      </w:r>
    </w:p>
    <w:p w14:paraId="4F77B7EB" w14:textId="292F825E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568F50B1" w14:textId="40179457" w:rsidR="00DB735D" w:rsidRDefault="00DB735D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Kompatybilność:</w:t>
      </w:r>
      <w:r>
        <w:rPr>
          <w:rFonts w:eastAsiaTheme="minorEastAsia"/>
          <w:sz w:val="23"/>
          <w:szCs w:val="23"/>
        </w:rPr>
        <w:t xml:space="preserve"> z monitorami EIZO </w:t>
      </w:r>
      <w:proofErr w:type="spellStart"/>
      <w:r>
        <w:rPr>
          <w:rFonts w:eastAsiaTheme="minorEastAsia"/>
          <w:sz w:val="23"/>
          <w:szCs w:val="23"/>
        </w:rPr>
        <w:t>ColorEdge</w:t>
      </w:r>
      <w:proofErr w:type="spellEnd"/>
      <w:r>
        <w:rPr>
          <w:rFonts w:eastAsiaTheme="minorEastAsia"/>
          <w:sz w:val="23"/>
          <w:szCs w:val="23"/>
        </w:rPr>
        <w:t xml:space="preserve"> CS2740</w:t>
      </w:r>
    </w:p>
    <w:p w14:paraId="2D6754FA" w14:textId="77777777" w:rsidR="00DB735D" w:rsidRDefault="00DB735D" w:rsidP="00DB735D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7033D6AE" w14:textId="77777777" w:rsidR="00DB735D" w:rsidRPr="001961D9" w:rsidRDefault="00DB735D" w:rsidP="00DB735D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0FB3DC18" w14:textId="77777777" w:rsidR="001961D9" w:rsidRDefault="001961D9" w:rsidP="001961D9">
      <w:pPr>
        <w:spacing w:after="0"/>
        <w:ind w:right="-20"/>
        <w:rPr>
          <w:rFonts w:eastAsiaTheme="minorEastAsia"/>
          <w:sz w:val="23"/>
          <w:szCs w:val="23"/>
        </w:rPr>
      </w:pPr>
    </w:p>
    <w:p w14:paraId="39427A22" w14:textId="6D059F14" w:rsidR="001961D9" w:rsidRDefault="001961D9" w:rsidP="001961D9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zestaw bezprzewodowego systemu mikrofonowego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73AF79D" w14:textId="2F7B9404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cyfrowy system bezprzewodowy</w:t>
      </w:r>
    </w:p>
    <w:p w14:paraId="5C9A7DF6" w14:textId="4414812C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przetwornika:</w:t>
      </w:r>
      <w:r>
        <w:rPr>
          <w:rFonts w:eastAsiaTheme="minorEastAsia"/>
          <w:sz w:val="23"/>
          <w:szCs w:val="23"/>
        </w:rPr>
        <w:t xml:space="preserve"> pojemnościowy</w:t>
      </w:r>
    </w:p>
    <w:p w14:paraId="2AA0A318" w14:textId="11F3E3A3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łączności:</w:t>
      </w:r>
      <w:r>
        <w:rPr>
          <w:rFonts w:eastAsiaTheme="minorEastAsia"/>
          <w:sz w:val="23"/>
          <w:szCs w:val="23"/>
        </w:rPr>
        <w:t xml:space="preserve"> bezprzewodowa</w:t>
      </w:r>
    </w:p>
    <w:p w14:paraId="7DA93C48" w14:textId="240935A1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Charakterystyka kierunkowości:</w:t>
      </w:r>
      <w:r>
        <w:rPr>
          <w:rFonts w:eastAsiaTheme="minorEastAsia"/>
          <w:sz w:val="23"/>
          <w:szCs w:val="23"/>
        </w:rPr>
        <w:t xml:space="preserve"> dookoła</w:t>
      </w:r>
    </w:p>
    <w:p w14:paraId="135F60F6" w14:textId="14E5FE91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Złącze:</w:t>
      </w:r>
      <w:r>
        <w:rPr>
          <w:rFonts w:eastAsiaTheme="minorEastAsia"/>
          <w:sz w:val="23"/>
          <w:szCs w:val="23"/>
        </w:rPr>
        <w:t xml:space="preserve"> USB typ. C – 1 sztuka, </w:t>
      </w:r>
      <w:proofErr w:type="spellStart"/>
      <w:r>
        <w:rPr>
          <w:rFonts w:eastAsiaTheme="minorEastAsia"/>
          <w:sz w:val="23"/>
          <w:szCs w:val="23"/>
        </w:rPr>
        <w:t>Minijack</w:t>
      </w:r>
      <w:proofErr w:type="spellEnd"/>
      <w:r>
        <w:rPr>
          <w:rFonts w:eastAsiaTheme="minorEastAsia"/>
          <w:sz w:val="23"/>
          <w:szCs w:val="23"/>
        </w:rPr>
        <w:t xml:space="preserve"> 3,5mm – 2 sztuki</w:t>
      </w:r>
    </w:p>
    <w:p w14:paraId="4A7328CC" w14:textId="535E58A9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Pasmo przenoszenia:</w:t>
      </w:r>
      <w:r>
        <w:rPr>
          <w:rFonts w:eastAsiaTheme="minorEastAsia"/>
          <w:sz w:val="23"/>
          <w:szCs w:val="23"/>
        </w:rPr>
        <w:t xml:space="preserve"> 50~20000Hz</w:t>
      </w:r>
    </w:p>
    <w:p w14:paraId="66B02056" w14:textId="78D5738C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Zasilanie:</w:t>
      </w:r>
      <w:r>
        <w:rPr>
          <w:rFonts w:eastAsiaTheme="minorEastAsia"/>
          <w:sz w:val="23"/>
          <w:szCs w:val="23"/>
        </w:rPr>
        <w:t xml:space="preserve"> Wbudowany akumulator</w:t>
      </w:r>
    </w:p>
    <w:p w14:paraId="4538C559" w14:textId="3A15F58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pracy na baterii:</w:t>
      </w:r>
      <w:r>
        <w:rPr>
          <w:rFonts w:eastAsiaTheme="minorEastAsia"/>
          <w:sz w:val="23"/>
          <w:szCs w:val="23"/>
        </w:rPr>
        <w:t xml:space="preserve"> do 7h</w:t>
      </w:r>
    </w:p>
    <w:p w14:paraId="52E1923E" w14:textId="329DE87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Dodatkowe informacje:</w:t>
      </w:r>
      <w:r>
        <w:rPr>
          <w:rFonts w:eastAsiaTheme="minorEastAsia"/>
          <w:sz w:val="23"/>
          <w:szCs w:val="23"/>
        </w:rPr>
        <w:t xml:space="preserve"> Częstotliwość transmisji: 2,4Ghz, wyświetlacz OLED w odbiorniku, możliwość podpięcia zewnętrznych mikrofonów, waga nadajnika:31g, zasięg: do 200m, wbudowana funkcja nagrywania, waga odbiornika: 32g</w:t>
      </w:r>
    </w:p>
    <w:p w14:paraId="03B37EE4" w14:textId="7B6456CB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08B77CB4" w14:textId="194CA33D" w:rsid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Akcesoria:</w:t>
      </w:r>
      <w:r>
        <w:rPr>
          <w:rFonts w:eastAsiaTheme="minorEastAsia"/>
          <w:sz w:val="23"/>
          <w:szCs w:val="23"/>
        </w:rPr>
        <w:t xml:space="preserve"> Pokrowiec, kabel SC2 3,5mm TRS, kabel USB – 3 sztuki</w:t>
      </w:r>
    </w:p>
    <w:p w14:paraId="40923D17" w14:textId="3F987DDB" w:rsidR="001961D9" w:rsidRPr="001961D9" w:rsidRDefault="001961D9" w:rsidP="001961D9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Gwarancja:</w:t>
      </w:r>
      <w:r>
        <w:rPr>
          <w:rFonts w:eastAsiaTheme="minorEastAsia"/>
          <w:sz w:val="23"/>
          <w:szCs w:val="23"/>
        </w:rPr>
        <w:t xml:space="preserve"> 24 miesiące</w:t>
      </w:r>
    </w:p>
    <w:p w14:paraId="5C3A3E91" w14:textId="77777777" w:rsidR="001961D9" w:rsidRDefault="001961D9" w:rsidP="001961D9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417F162B" w14:textId="77777777" w:rsidR="001961D9" w:rsidRPr="00FD6131" w:rsidRDefault="001961D9" w:rsidP="001961D9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79E918D" w14:textId="77777777" w:rsidR="001961D9" w:rsidRPr="001961D9" w:rsidRDefault="001961D9" w:rsidP="001961D9">
      <w:pPr>
        <w:spacing w:after="0"/>
        <w:ind w:right="-20"/>
        <w:rPr>
          <w:rFonts w:eastAsiaTheme="minorEastAsia"/>
          <w:sz w:val="23"/>
          <w:szCs w:val="23"/>
        </w:rPr>
      </w:pPr>
    </w:p>
    <w:p w14:paraId="1C5F9189" w14:textId="69CA9BA1" w:rsidR="00A047B6" w:rsidRDefault="00A047B6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br w:type="page"/>
      </w:r>
    </w:p>
    <w:p w14:paraId="1CC1680D" w14:textId="77777777" w:rsidR="00DB735D" w:rsidRDefault="00DB735D" w:rsidP="4B809AAF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47579029" w14:textId="2752B96B" w:rsidR="00DB735D" w:rsidRDefault="00DB735D" w:rsidP="00DB735D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sztuka odkurzacza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05423D94" w14:textId="0595A8EE" w:rsidR="00DB735D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Typ: </w:t>
      </w:r>
      <w:r w:rsidRPr="00B43F50">
        <w:rPr>
          <w:rFonts w:eastAsiaTheme="minorEastAsia"/>
          <w:sz w:val="23"/>
          <w:szCs w:val="23"/>
        </w:rPr>
        <w:t>bezprzewodowy</w:t>
      </w:r>
    </w:p>
    <w:p w14:paraId="6158B703" w14:textId="437266E8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zasilania:</w:t>
      </w:r>
      <w:r>
        <w:rPr>
          <w:rFonts w:eastAsiaTheme="minorEastAsia"/>
          <w:sz w:val="23"/>
          <w:szCs w:val="23"/>
        </w:rPr>
        <w:t xml:space="preserve"> akumulatorowe</w:t>
      </w:r>
    </w:p>
    <w:p w14:paraId="5020BDB4" w14:textId="713514A7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akumulatora: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litowo</w:t>
      </w:r>
      <w:proofErr w:type="spellEnd"/>
      <w:r>
        <w:rPr>
          <w:rFonts w:eastAsiaTheme="minorEastAsia"/>
          <w:sz w:val="23"/>
          <w:szCs w:val="23"/>
        </w:rPr>
        <w:t>-jonowy</w:t>
      </w:r>
    </w:p>
    <w:p w14:paraId="1B479F47" w14:textId="72362203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Pojemność akumulatora:</w:t>
      </w:r>
      <w:r>
        <w:rPr>
          <w:rFonts w:eastAsiaTheme="minorEastAsia"/>
          <w:sz w:val="23"/>
          <w:szCs w:val="23"/>
        </w:rPr>
        <w:t xml:space="preserve"> 2 Ah</w:t>
      </w:r>
    </w:p>
    <w:p w14:paraId="7E51156E" w14:textId="7AA86992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Napięcie akumulatora:</w:t>
      </w:r>
      <w:r>
        <w:rPr>
          <w:rFonts w:eastAsiaTheme="minorEastAsia"/>
          <w:sz w:val="23"/>
          <w:szCs w:val="23"/>
        </w:rPr>
        <w:t xml:space="preserve"> 7,2V</w:t>
      </w:r>
    </w:p>
    <w:p w14:paraId="200F5D07" w14:textId="489ABAAE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ładowania akumulatora:</w:t>
      </w:r>
      <w:r>
        <w:rPr>
          <w:rFonts w:eastAsiaTheme="minorEastAsia"/>
          <w:sz w:val="23"/>
          <w:szCs w:val="23"/>
        </w:rPr>
        <w:t xml:space="preserve"> 4h</w:t>
      </w:r>
    </w:p>
    <w:p w14:paraId="29B4D605" w14:textId="17E82C3C" w:rsidR="000A46D1" w:rsidRDefault="000A46D1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Akumulator odłączany:</w:t>
      </w:r>
      <w:r>
        <w:rPr>
          <w:rFonts w:eastAsiaTheme="minorEastAsia"/>
          <w:sz w:val="23"/>
          <w:szCs w:val="23"/>
        </w:rPr>
        <w:t xml:space="preserve"> nie</w:t>
      </w:r>
      <w:r w:rsidR="00B510B0">
        <w:rPr>
          <w:rFonts w:eastAsiaTheme="minorEastAsia"/>
          <w:sz w:val="23"/>
          <w:szCs w:val="23"/>
        </w:rPr>
        <w:t>, akumulator wmontowany na stałe w urządzenie</w:t>
      </w:r>
    </w:p>
    <w:p w14:paraId="1150CEAB" w14:textId="45AC6158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Pojemność zbiornika:</w:t>
      </w:r>
      <w:r>
        <w:rPr>
          <w:rFonts w:eastAsiaTheme="minorEastAsia"/>
          <w:sz w:val="23"/>
          <w:szCs w:val="23"/>
        </w:rPr>
        <w:t xml:space="preserve"> 0,15l</w:t>
      </w:r>
    </w:p>
    <w:p w14:paraId="284280FE" w14:textId="3347C273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Poziom mocy akustycznej:</w:t>
      </w:r>
      <w:r>
        <w:rPr>
          <w:rFonts w:eastAsiaTheme="minorEastAsia"/>
          <w:sz w:val="23"/>
          <w:szCs w:val="23"/>
        </w:rPr>
        <w:t xml:space="preserve"> &lt;78 </w:t>
      </w:r>
      <w:proofErr w:type="spellStart"/>
      <w:r>
        <w:rPr>
          <w:rFonts w:eastAsiaTheme="minorEastAsia"/>
          <w:sz w:val="23"/>
          <w:szCs w:val="23"/>
        </w:rPr>
        <w:t>dB</w:t>
      </w:r>
      <w:proofErr w:type="spellEnd"/>
    </w:p>
    <w:p w14:paraId="6690BFC7" w14:textId="1F7454BD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Moc znamionowa:</w:t>
      </w:r>
      <w:r>
        <w:rPr>
          <w:rFonts w:eastAsiaTheme="minorEastAsia"/>
          <w:sz w:val="23"/>
          <w:szCs w:val="23"/>
        </w:rPr>
        <w:t xml:space="preserve"> 70W</w:t>
      </w:r>
    </w:p>
    <w:p w14:paraId="15D3EDCA" w14:textId="4381895F" w:rsidR="000A46D1" w:rsidRDefault="000A46D1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Minimalny czas pracy:</w:t>
      </w:r>
      <w:r>
        <w:rPr>
          <w:rFonts w:eastAsiaTheme="minorEastAsia"/>
          <w:sz w:val="23"/>
          <w:szCs w:val="23"/>
        </w:rPr>
        <w:t xml:space="preserve"> 20 min.</w:t>
      </w:r>
    </w:p>
    <w:p w14:paraId="550B3AC7" w14:textId="603BFA4D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Maksymalny czas pracy:</w:t>
      </w:r>
      <w:r>
        <w:rPr>
          <w:rFonts w:eastAsiaTheme="minorEastAsia"/>
          <w:sz w:val="23"/>
          <w:szCs w:val="23"/>
        </w:rPr>
        <w:t xml:space="preserve"> 10 min.</w:t>
      </w:r>
    </w:p>
    <w:p w14:paraId="4393575C" w14:textId="54EC07E6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Waga: </w:t>
      </w:r>
      <w:r w:rsidRPr="00B43F50">
        <w:rPr>
          <w:rFonts w:eastAsiaTheme="minorEastAsia"/>
          <w:sz w:val="23"/>
          <w:szCs w:val="23"/>
        </w:rPr>
        <w:t>do 0,</w:t>
      </w:r>
      <w:r w:rsidR="000A46D1">
        <w:rPr>
          <w:rFonts w:eastAsiaTheme="minorEastAsia"/>
          <w:sz w:val="23"/>
          <w:szCs w:val="23"/>
        </w:rPr>
        <w:t>6</w:t>
      </w:r>
      <w:r>
        <w:rPr>
          <w:rFonts w:eastAsiaTheme="minorEastAsia"/>
          <w:sz w:val="23"/>
          <w:szCs w:val="23"/>
        </w:rPr>
        <w:t xml:space="preserve"> kg</w:t>
      </w:r>
    </w:p>
    <w:p w14:paraId="202FA465" w14:textId="68F5D85E" w:rsidR="00B510B0" w:rsidRDefault="00B43F50" w:rsidP="00B510B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filtra:</w:t>
      </w:r>
      <w:r>
        <w:rPr>
          <w:rFonts w:eastAsiaTheme="minorEastAsia"/>
          <w:sz w:val="23"/>
          <w:szCs w:val="23"/>
        </w:rPr>
        <w:t xml:space="preserve"> HEPA</w:t>
      </w:r>
    </w:p>
    <w:p w14:paraId="07278D3D" w14:textId="1406A2BA" w:rsidR="00B510B0" w:rsidRPr="00B510B0" w:rsidRDefault="00B510B0" w:rsidP="00B510B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Zmywalny filtr:</w:t>
      </w:r>
      <w:r>
        <w:rPr>
          <w:rFonts w:eastAsiaTheme="minorEastAsia"/>
          <w:sz w:val="23"/>
          <w:szCs w:val="23"/>
        </w:rPr>
        <w:t xml:space="preserve"> tak, pod bieżącą wodą</w:t>
      </w:r>
    </w:p>
    <w:p w14:paraId="50DB9155" w14:textId="4FD1C300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Praca na mokro:</w:t>
      </w:r>
      <w:r>
        <w:rPr>
          <w:rFonts w:eastAsiaTheme="minorEastAsia"/>
          <w:sz w:val="23"/>
          <w:szCs w:val="23"/>
        </w:rPr>
        <w:t xml:space="preserve"> nie</w:t>
      </w:r>
    </w:p>
    <w:p w14:paraId="0467184F" w14:textId="3C6E473A" w:rsidR="00B43F50" w:rsidRPr="00B43F50" w:rsidRDefault="00B43F50" w:rsidP="00B43F50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Dwuetapowy system filtracji:</w:t>
      </w:r>
      <w:r>
        <w:rPr>
          <w:rFonts w:eastAsiaTheme="minorEastAsia"/>
          <w:sz w:val="23"/>
          <w:szCs w:val="23"/>
        </w:rPr>
        <w:t xml:space="preserve"> tak</w:t>
      </w:r>
    </w:p>
    <w:p w14:paraId="3A71537E" w14:textId="107F525B" w:rsidR="00B43F50" w:rsidRDefault="00B43F5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Dysze/szczotki:</w:t>
      </w:r>
      <w:r>
        <w:rPr>
          <w:rFonts w:eastAsiaTheme="minorEastAsia"/>
          <w:sz w:val="23"/>
          <w:szCs w:val="23"/>
        </w:rPr>
        <w:t xml:space="preserve"> dysza szczelinowa 2w1</w:t>
      </w:r>
    </w:p>
    <w:p w14:paraId="2FD0BC64" w14:textId="4C67EEDE" w:rsidR="00B510B0" w:rsidRDefault="00B510B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Ładowarka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210E29C5" w14:textId="1CE916FA" w:rsidR="00B510B0" w:rsidRDefault="00B510B0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Stacja dokująca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117D55CB" w14:textId="3B5F8AF8" w:rsidR="000C0E7B" w:rsidRDefault="000C0E7B" w:rsidP="00DB735D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Stacja dokująca z ładowarką:</w:t>
      </w:r>
      <w:r>
        <w:rPr>
          <w:rFonts w:eastAsiaTheme="minorEastAsia"/>
          <w:sz w:val="23"/>
          <w:szCs w:val="23"/>
        </w:rPr>
        <w:t xml:space="preserve"> tak</w:t>
      </w:r>
    </w:p>
    <w:p w14:paraId="387CE812" w14:textId="77777777" w:rsidR="00437D57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2ADFDD85" w14:textId="77777777" w:rsidR="00437D57" w:rsidRPr="00FD6131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64B60B2" w14:textId="178DD248" w:rsidR="00437D57" w:rsidRDefault="00437D57" w:rsidP="00437D57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Gwarancja:</w:t>
      </w:r>
      <w:r>
        <w:rPr>
          <w:rFonts w:eastAsiaTheme="minorEastAsia"/>
          <w:sz w:val="23"/>
          <w:szCs w:val="23"/>
        </w:rPr>
        <w:t xml:space="preserve"> 24 miesi</w:t>
      </w:r>
      <w:r w:rsidR="00B43F50">
        <w:rPr>
          <w:rFonts w:eastAsiaTheme="minorEastAsia"/>
          <w:sz w:val="23"/>
          <w:szCs w:val="23"/>
        </w:rPr>
        <w:t>ące</w:t>
      </w:r>
    </w:p>
    <w:p w14:paraId="3A3FB9E8" w14:textId="77777777" w:rsidR="00AC09BE" w:rsidRDefault="00AC09BE" w:rsidP="00AC09BE">
      <w:pPr>
        <w:spacing w:after="0"/>
        <w:ind w:right="-20"/>
        <w:rPr>
          <w:rFonts w:eastAsiaTheme="minorEastAsia"/>
          <w:sz w:val="23"/>
          <w:szCs w:val="23"/>
        </w:rPr>
      </w:pPr>
    </w:p>
    <w:p w14:paraId="6D012952" w14:textId="132BBB00" w:rsidR="00A6043F" w:rsidRDefault="00A6043F" w:rsidP="00A6043F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br/>
        <w:t>2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lampy pierścieniowej LED wraz ze statywem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296C5A34" w14:textId="193B1578" w:rsid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lampa</w:t>
      </w:r>
    </w:p>
    <w:p w14:paraId="4296499D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Temperatura barwowa: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3200-5500K</w:t>
      </w:r>
    </w:p>
    <w:p w14:paraId="0ACE0F9B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Moc (pobór prądu):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55W</w:t>
      </w:r>
    </w:p>
    <w:p w14:paraId="24FFB304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Zasilanie: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230V</w:t>
      </w:r>
    </w:p>
    <w:p w14:paraId="315B2531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Ra: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&gt;90</w:t>
      </w:r>
    </w:p>
    <w:p w14:paraId="043B30B4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Jasność: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5800lm</w:t>
      </w:r>
    </w:p>
    <w:p w14:paraId="12C71BD8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 xml:space="preserve">Liczba </w:t>
      </w:r>
      <w:proofErr w:type="spellStart"/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ledów</w:t>
      </w:r>
      <w:proofErr w:type="spellEnd"/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448</w:t>
      </w:r>
    </w:p>
    <w:p w14:paraId="5F2E4187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Trwałość lampy: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~6000h</w:t>
      </w:r>
    </w:p>
    <w:p w14:paraId="1AEF0BF3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Średnica wewnętrzna: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35,5cm</w:t>
      </w:r>
    </w:p>
    <w:p w14:paraId="4EDC870E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Średnica zewnętrzna: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48,5cm</w:t>
      </w:r>
    </w:p>
    <w:p w14:paraId="50250303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lampy z uchwytem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: 57,5cm</w:t>
      </w:r>
    </w:p>
    <w:p w14:paraId="5EEC3E65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Mocowanie: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Na gwint statywowy 16mm</w:t>
      </w:r>
    </w:p>
    <w:p w14:paraId="647E1A25" w14:textId="4DC052B1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Waga: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1,9kg</w:t>
      </w:r>
    </w:p>
    <w:p w14:paraId="04D09F2D" w14:textId="77777777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lastRenderedPageBreak/>
        <w:t>Odbłyśnik: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Wokół palnika</w:t>
      </w:r>
    </w:p>
    <w:p w14:paraId="43808CD7" w14:textId="1EBE47AE" w:rsidR="00A6043F" w:rsidRPr="00A6043F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A6043F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Regulacja mocy światła:</w:t>
      </w:r>
      <w:r w:rsidRPr="00A6043F">
        <w:rPr>
          <w:rFonts w:eastAsia="Times New Roman" w:cstheme="minorHAnsi"/>
          <w:color w:val="333333"/>
          <w:sz w:val="23"/>
          <w:szCs w:val="23"/>
          <w:lang w:eastAsia="pl-PL"/>
        </w:rPr>
        <w:t> Tak</w:t>
      </w:r>
    </w:p>
    <w:p w14:paraId="15181D50" w14:textId="77777777" w:rsidR="00A6043F" w:rsidRDefault="00A6043F" w:rsidP="00A6043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59294467" w14:textId="77777777" w:rsidR="00A6043F" w:rsidRPr="00A6043F" w:rsidRDefault="00A6043F" w:rsidP="00A6043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11FFDD1" w14:textId="77777777" w:rsidR="00A6043F" w:rsidRPr="00A6043F" w:rsidRDefault="00A6043F" w:rsidP="00A6043F">
      <w:pPr>
        <w:pStyle w:val="Akapitzlist"/>
        <w:ind w:left="-20" w:right="-20"/>
        <w:rPr>
          <w:rFonts w:eastAsiaTheme="minorEastAsia"/>
          <w:sz w:val="23"/>
          <w:szCs w:val="23"/>
        </w:rPr>
      </w:pPr>
    </w:p>
    <w:p w14:paraId="2B49D403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Theme="minorEastAsia" w:cstheme="minorHAnsi"/>
          <w:b/>
          <w:bCs/>
          <w:sz w:val="23"/>
          <w:szCs w:val="23"/>
        </w:rPr>
        <w:t>Rodzaj:</w:t>
      </w:r>
      <w:r w:rsidRPr="00581751">
        <w:rPr>
          <w:rFonts w:eastAsiaTheme="minorEastAsia" w:cstheme="minorHAnsi"/>
          <w:sz w:val="23"/>
          <w:szCs w:val="23"/>
        </w:rPr>
        <w:t xml:space="preserve"> statyw</w:t>
      </w:r>
    </w:p>
    <w:p w14:paraId="2F25B496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Materiał: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Metal i tworzywo sztuczne</w:t>
      </w:r>
    </w:p>
    <w:p w14:paraId="37795458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Głowica: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16mm + trzpień ¼”</w:t>
      </w:r>
    </w:p>
    <w:p w14:paraId="28EA0E59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max: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 xml:space="preserve"> 260cm (w pozycji </w:t>
      </w:r>
      <w:proofErr w:type="spellStart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monopodu</w:t>
      </w:r>
      <w:proofErr w:type="spellEnd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)</w:t>
      </w:r>
    </w:p>
    <w:p w14:paraId="2AD6F88A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min: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90cm</w:t>
      </w:r>
    </w:p>
    <w:p w14:paraId="72790960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Wysokość pracy max: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240cm</w:t>
      </w:r>
    </w:p>
    <w:p w14:paraId="5451932E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Wymiary po złożeniu: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90cm</w:t>
      </w:r>
    </w:p>
    <w:p w14:paraId="778DBBCA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proofErr w:type="spellStart"/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Monopod</w:t>
      </w:r>
      <w:proofErr w:type="spellEnd"/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teleskopowy</w:t>
      </w:r>
    </w:p>
    <w:p w14:paraId="436AA225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Sekcje: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blokowane</w:t>
      </w:r>
    </w:p>
    <w:p w14:paraId="608EF437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Stopki: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antypoślizgowe</w:t>
      </w:r>
    </w:p>
    <w:p w14:paraId="0BE4F388" w14:textId="77777777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Udźwig: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 do 5kg</w:t>
      </w:r>
    </w:p>
    <w:p w14:paraId="405629FE" w14:textId="38B8280B" w:rsidR="00A6043F" w:rsidRPr="00581751" w:rsidRDefault="00A6043F" w:rsidP="00A6043F">
      <w:pPr>
        <w:pStyle w:val="Akapitzlist"/>
        <w:numPr>
          <w:ilvl w:val="0"/>
          <w:numId w:val="14"/>
        </w:numPr>
        <w:ind w:left="-20" w:right="-20"/>
        <w:rPr>
          <w:rFonts w:eastAsiaTheme="minorEastAsia" w:cstheme="minorHAnsi"/>
          <w:sz w:val="23"/>
          <w:szCs w:val="23"/>
        </w:rPr>
      </w:pPr>
      <w:r w:rsidRPr="00581751">
        <w:rPr>
          <w:rFonts w:eastAsia="Times New Roman" w:cstheme="minorHAnsi"/>
          <w:b/>
          <w:bCs/>
          <w:color w:val="333333"/>
          <w:sz w:val="23"/>
          <w:szCs w:val="23"/>
          <w:lang w:eastAsia="pl-PL"/>
        </w:rPr>
        <w:t>Certyfikat:</w:t>
      </w:r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 xml:space="preserve"> CE, </w:t>
      </w:r>
      <w:proofErr w:type="spellStart"/>
      <w:r w:rsidRPr="00581751">
        <w:rPr>
          <w:rFonts w:eastAsia="Times New Roman" w:cstheme="minorHAnsi"/>
          <w:color w:val="333333"/>
          <w:sz w:val="23"/>
          <w:szCs w:val="23"/>
          <w:lang w:eastAsia="pl-PL"/>
        </w:rPr>
        <w:t>Rohs</w:t>
      </w:r>
      <w:proofErr w:type="spellEnd"/>
    </w:p>
    <w:p w14:paraId="208EF3A8" w14:textId="695F7176" w:rsidR="00AC09BE" w:rsidRDefault="00AC09BE" w:rsidP="00AC09BE">
      <w:pPr>
        <w:ind w:left="-20" w:right="-20"/>
        <w:rPr>
          <w:rFonts w:eastAsiaTheme="minorEastAsia"/>
          <w:b/>
          <w:bCs/>
          <w:sz w:val="23"/>
          <w:szCs w:val="23"/>
          <w:u w:val="single"/>
        </w:rPr>
      </w:pPr>
    </w:p>
    <w:p w14:paraId="492BAB37" w14:textId="51A0CABF" w:rsidR="00AC09BE" w:rsidRDefault="00AC09BE" w:rsidP="00AC09BE">
      <w:pPr>
        <w:ind w:left="-20" w:right="-20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8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</w:t>
      </w:r>
      <w:r>
        <w:rPr>
          <w:rFonts w:eastAsiaTheme="minorEastAsia"/>
          <w:b/>
          <w:bCs/>
          <w:sz w:val="23"/>
          <w:szCs w:val="23"/>
          <w:u w:val="single"/>
        </w:rPr>
        <w:t>monitorów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75E49737" w14:textId="6D7B78D8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Przekątna ekranu: </w:t>
      </w:r>
      <w:r>
        <w:rPr>
          <w:rFonts w:eastAsiaTheme="minorEastAsia"/>
          <w:sz w:val="23"/>
          <w:szCs w:val="23"/>
        </w:rPr>
        <w:t>31,5”</w:t>
      </w:r>
    </w:p>
    <w:p w14:paraId="57760BD3" w14:textId="3E5169E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Rodzaj matrycy:</w:t>
      </w:r>
      <w:r>
        <w:rPr>
          <w:rFonts w:eastAsiaTheme="minorEastAsia"/>
          <w:sz w:val="23"/>
          <w:szCs w:val="23"/>
        </w:rPr>
        <w:t xml:space="preserve"> LED,VA</w:t>
      </w:r>
    </w:p>
    <w:p w14:paraId="09D2D96C" w14:textId="59A87654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Typ ekranu:</w:t>
      </w:r>
      <w:r>
        <w:rPr>
          <w:rFonts w:eastAsiaTheme="minorEastAsia"/>
          <w:sz w:val="23"/>
          <w:szCs w:val="23"/>
        </w:rPr>
        <w:t xml:space="preserve"> Płaski</w:t>
      </w:r>
    </w:p>
    <w:p w14:paraId="0AB0AFD6" w14:textId="08FB2CB9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Monitor </w:t>
      </w:r>
      <w:proofErr w:type="spellStart"/>
      <w:r>
        <w:rPr>
          <w:rFonts w:eastAsiaTheme="minorEastAsia"/>
          <w:b/>
          <w:bCs/>
          <w:sz w:val="23"/>
          <w:szCs w:val="23"/>
        </w:rPr>
        <w:t>bezramkowy</w:t>
      </w:r>
      <w:proofErr w:type="spellEnd"/>
      <w:r>
        <w:rPr>
          <w:rFonts w:eastAsiaTheme="minorEastAsia"/>
          <w:b/>
          <w:bCs/>
          <w:sz w:val="23"/>
          <w:szCs w:val="23"/>
        </w:rPr>
        <w:t>:</w:t>
      </w:r>
      <w:r>
        <w:rPr>
          <w:rFonts w:eastAsiaTheme="minorEastAsia"/>
          <w:sz w:val="23"/>
          <w:szCs w:val="23"/>
        </w:rPr>
        <w:t xml:space="preserve"> Nie</w:t>
      </w:r>
    </w:p>
    <w:p w14:paraId="486200D3" w14:textId="236872B5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Rozdzielczość ekranu:</w:t>
      </w:r>
      <w:r>
        <w:rPr>
          <w:rFonts w:eastAsiaTheme="minorEastAsia"/>
          <w:sz w:val="23"/>
          <w:szCs w:val="23"/>
        </w:rPr>
        <w:t xml:space="preserve"> 3840 x 2160 (UHD 4K)</w:t>
      </w:r>
    </w:p>
    <w:p w14:paraId="58E293EA" w14:textId="691DB714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Format obrazu:</w:t>
      </w:r>
      <w:r>
        <w:rPr>
          <w:rFonts w:eastAsiaTheme="minorEastAsia"/>
          <w:sz w:val="23"/>
          <w:szCs w:val="23"/>
        </w:rPr>
        <w:t xml:space="preserve"> 16:9</w:t>
      </w:r>
    </w:p>
    <w:p w14:paraId="4BD74B13" w14:textId="2D4A0592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Częstotliwość odświeżania:</w:t>
      </w:r>
      <w:r>
        <w:rPr>
          <w:rFonts w:eastAsiaTheme="minorEastAsia"/>
          <w:sz w:val="23"/>
          <w:szCs w:val="23"/>
        </w:rPr>
        <w:t xml:space="preserve"> 60Hz</w:t>
      </w:r>
    </w:p>
    <w:p w14:paraId="0CFAD6A4" w14:textId="5501CC3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Odwzorowanie przestrzeni barw: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Adboe</w:t>
      </w:r>
      <w:proofErr w:type="spellEnd"/>
      <w:r>
        <w:rPr>
          <w:rFonts w:eastAsiaTheme="minorEastAsia"/>
          <w:sz w:val="23"/>
          <w:szCs w:val="23"/>
        </w:rPr>
        <w:t xml:space="preserve"> RGB 100%, </w:t>
      </w:r>
      <w:proofErr w:type="spellStart"/>
      <w:r>
        <w:rPr>
          <w:rFonts w:eastAsiaTheme="minorEastAsia"/>
          <w:sz w:val="23"/>
          <w:szCs w:val="23"/>
        </w:rPr>
        <w:t>sRGB</w:t>
      </w:r>
      <w:proofErr w:type="spellEnd"/>
      <w:r>
        <w:rPr>
          <w:rFonts w:eastAsiaTheme="minorEastAsia"/>
          <w:sz w:val="23"/>
          <w:szCs w:val="23"/>
        </w:rPr>
        <w:t xml:space="preserve"> 100%</w:t>
      </w:r>
    </w:p>
    <w:p w14:paraId="7DF98A31" w14:textId="49E5360B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Liczba wyświetlanych kolorów:</w:t>
      </w:r>
      <w:r>
        <w:rPr>
          <w:rFonts w:eastAsiaTheme="minorEastAsia"/>
          <w:sz w:val="23"/>
          <w:szCs w:val="23"/>
        </w:rPr>
        <w:t xml:space="preserve"> 1,07mld</w:t>
      </w:r>
    </w:p>
    <w:p w14:paraId="1EE9A35D" w14:textId="44309F30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HDR:</w:t>
      </w:r>
      <w:r>
        <w:rPr>
          <w:rFonts w:eastAsiaTheme="minorEastAsia"/>
          <w:sz w:val="23"/>
          <w:szCs w:val="23"/>
        </w:rPr>
        <w:t xml:space="preserve"> nie</w:t>
      </w:r>
    </w:p>
    <w:p w14:paraId="7C6601E4" w14:textId="5F1B9C7D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Czas reakcji:</w:t>
      </w:r>
      <w:r>
        <w:rPr>
          <w:rFonts w:eastAsiaTheme="minorEastAsia"/>
          <w:sz w:val="23"/>
          <w:szCs w:val="23"/>
        </w:rPr>
        <w:t xml:space="preserve"> 4ms (GTG)</w:t>
      </w:r>
    </w:p>
    <w:p w14:paraId="181F8A95" w14:textId="6096BC5E" w:rsidR="00AC09BE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Wbudowany kalibrator:</w:t>
      </w:r>
      <w:r>
        <w:rPr>
          <w:rFonts w:eastAsiaTheme="minorEastAsia"/>
          <w:sz w:val="23"/>
          <w:szCs w:val="23"/>
        </w:rPr>
        <w:t xml:space="preserve"> Nie</w:t>
      </w:r>
    </w:p>
    <w:p w14:paraId="593BCC52" w14:textId="7F2C17F8" w:rsidR="00AC09BE" w:rsidRPr="006805A1" w:rsidRDefault="00AC09BE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Technologia synchronizacji:</w:t>
      </w:r>
      <w:r>
        <w:rPr>
          <w:rFonts w:eastAsiaTheme="minorEastAsia"/>
          <w:sz w:val="23"/>
          <w:szCs w:val="23"/>
        </w:rPr>
        <w:t xml:space="preserve"> </w:t>
      </w:r>
      <w:proofErr w:type="spellStart"/>
      <w:r>
        <w:rPr>
          <w:rFonts w:eastAsiaTheme="minorEastAsia"/>
          <w:sz w:val="23"/>
          <w:szCs w:val="23"/>
        </w:rPr>
        <w:t>FreeSync</w:t>
      </w:r>
      <w:proofErr w:type="spellEnd"/>
      <w:r>
        <w:rPr>
          <w:rFonts w:ascii="Lato" w:hAnsi="Lato"/>
          <w:color w:val="1A1A1A"/>
          <w:sz w:val="21"/>
          <w:szCs w:val="21"/>
          <w:shd w:val="clear" w:color="auto" w:fill="FFFFFF"/>
        </w:rPr>
        <w:t>™</w:t>
      </w:r>
    </w:p>
    <w:p w14:paraId="31B3EC1C" w14:textId="56D7BE9E" w:rsidR="006805A1" w:rsidRDefault="006805A1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Technologia ochrony ocz</w:t>
      </w:r>
      <w:r w:rsidR="00763BA6">
        <w:rPr>
          <w:rFonts w:eastAsiaTheme="minorEastAsia"/>
          <w:b/>
          <w:bCs/>
          <w:sz w:val="23"/>
          <w:szCs w:val="23"/>
        </w:rPr>
        <w:t xml:space="preserve">u: </w:t>
      </w:r>
      <w:r w:rsidR="00763BA6">
        <w:rPr>
          <w:rFonts w:eastAsiaTheme="minorEastAsia"/>
          <w:sz w:val="23"/>
          <w:szCs w:val="23"/>
        </w:rPr>
        <w:t>Redukcja migotania (</w:t>
      </w:r>
      <w:proofErr w:type="spellStart"/>
      <w:r w:rsidR="00763BA6">
        <w:rPr>
          <w:rFonts w:eastAsiaTheme="minorEastAsia"/>
          <w:sz w:val="23"/>
          <w:szCs w:val="23"/>
        </w:rPr>
        <w:t>Flicker</w:t>
      </w:r>
      <w:proofErr w:type="spellEnd"/>
      <w:r w:rsidR="00763BA6">
        <w:rPr>
          <w:rFonts w:eastAsiaTheme="minorEastAsia"/>
          <w:sz w:val="23"/>
          <w:szCs w:val="23"/>
        </w:rPr>
        <w:t xml:space="preserve"> </w:t>
      </w:r>
      <w:proofErr w:type="spellStart"/>
      <w:r w:rsidR="00763BA6">
        <w:rPr>
          <w:rFonts w:eastAsiaTheme="minorEastAsia"/>
          <w:sz w:val="23"/>
          <w:szCs w:val="23"/>
        </w:rPr>
        <w:t>free</w:t>
      </w:r>
      <w:proofErr w:type="spellEnd"/>
      <w:r w:rsidR="00763BA6">
        <w:rPr>
          <w:rFonts w:eastAsiaTheme="minorEastAsia"/>
          <w:sz w:val="23"/>
          <w:szCs w:val="23"/>
        </w:rPr>
        <w:t>), filtr światła niebieskiego</w:t>
      </w:r>
    </w:p>
    <w:p w14:paraId="1C9648C2" w14:textId="1E122224" w:rsidR="00763BA6" w:rsidRDefault="00763BA6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Wielkość plamki:</w:t>
      </w:r>
      <w:r>
        <w:rPr>
          <w:rFonts w:eastAsiaTheme="minorEastAsia"/>
          <w:sz w:val="23"/>
          <w:szCs w:val="23"/>
        </w:rPr>
        <w:t xml:space="preserve"> 0,182 x 0,182mm</w:t>
      </w:r>
    </w:p>
    <w:p w14:paraId="01A654B4" w14:textId="200C2892" w:rsidR="00763BA6" w:rsidRDefault="00763BA6" w:rsidP="00AC09BE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Jasność:</w:t>
      </w:r>
      <w:r>
        <w:rPr>
          <w:rFonts w:eastAsiaTheme="minorEastAsia"/>
          <w:sz w:val="23"/>
          <w:szCs w:val="23"/>
        </w:rPr>
        <w:t xml:space="preserve"> 270 cd/m2</w:t>
      </w:r>
    </w:p>
    <w:p w14:paraId="0D6E6908" w14:textId="6D9C3D9D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proofErr w:type="spellStart"/>
      <w:r>
        <w:rPr>
          <w:rFonts w:eastAsiaTheme="minorEastAsia"/>
          <w:b/>
          <w:bCs/>
          <w:sz w:val="23"/>
          <w:szCs w:val="23"/>
        </w:rPr>
        <w:t>Konstrast</w:t>
      </w:r>
      <w:proofErr w:type="spellEnd"/>
      <w:r>
        <w:rPr>
          <w:rFonts w:eastAsiaTheme="minorEastAsia"/>
          <w:b/>
          <w:bCs/>
          <w:sz w:val="23"/>
          <w:szCs w:val="23"/>
        </w:rPr>
        <w:t xml:space="preserve"> statyczny:</w:t>
      </w:r>
      <w:r>
        <w:rPr>
          <w:rFonts w:eastAsiaTheme="minorEastAsia"/>
          <w:sz w:val="23"/>
          <w:szCs w:val="23"/>
        </w:rPr>
        <w:t xml:space="preserve"> 3000:1</w:t>
      </w:r>
    </w:p>
    <w:p w14:paraId="4D7BF888" w14:textId="6C3DBE99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Kąt widzenia w poziomie:</w:t>
      </w:r>
      <w:r>
        <w:rPr>
          <w:rFonts w:eastAsiaTheme="minorEastAsia"/>
          <w:sz w:val="23"/>
          <w:szCs w:val="23"/>
        </w:rPr>
        <w:t xml:space="preserve"> 178 stopni</w:t>
      </w:r>
    </w:p>
    <w:p w14:paraId="1EC1C7CE" w14:textId="6E34A990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Kąt widzenia w pionie:</w:t>
      </w:r>
      <w:r>
        <w:rPr>
          <w:rFonts w:eastAsiaTheme="minorEastAsia"/>
          <w:sz w:val="23"/>
          <w:szCs w:val="23"/>
        </w:rPr>
        <w:t xml:space="preserve"> 178 stopni </w:t>
      </w:r>
    </w:p>
    <w:p w14:paraId="54604926" w14:textId="07A98AEE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Złącza:</w:t>
      </w:r>
      <w:r>
        <w:rPr>
          <w:rFonts w:eastAsiaTheme="minorEastAsia"/>
          <w:sz w:val="23"/>
          <w:szCs w:val="23"/>
        </w:rPr>
        <w:t xml:space="preserve"> 2 x HDMI, 1 x </w:t>
      </w:r>
      <w:proofErr w:type="spellStart"/>
      <w:r>
        <w:rPr>
          <w:rFonts w:eastAsiaTheme="minorEastAsia"/>
          <w:sz w:val="23"/>
          <w:szCs w:val="23"/>
        </w:rPr>
        <w:t>DisplayPort</w:t>
      </w:r>
      <w:proofErr w:type="spellEnd"/>
      <w:r>
        <w:rPr>
          <w:rFonts w:eastAsiaTheme="minorEastAsia"/>
          <w:sz w:val="23"/>
          <w:szCs w:val="23"/>
        </w:rPr>
        <w:t>, 1 x wyjście słuchawkowe, 1 x wejście zasilania</w:t>
      </w:r>
    </w:p>
    <w:p w14:paraId="5019BA24" w14:textId="56ABB8FA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Tuner TV:</w:t>
      </w:r>
      <w:r>
        <w:rPr>
          <w:rFonts w:eastAsiaTheme="minorEastAsia"/>
          <w:sz w:val="23"/>
          <w:szCs w:val="23"/>
        </w:rPr>
        <w:t xml:space="preserve"> nie</w:t>
      </w:r>
    </w:p>
    <w:p w14:paraId="0FA270F3" w14:textId="6C3AC99F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Głośniki:</w:t>
      </w:r>
      <w:r>
        <w:rPr>
          <w:rFonts w:eastAsiaTheme="minorEastAsia"/>
          <w:sz w:val="23"/>
          <w:szCs w:val="23"/>
        </w:rPr>
        <w:t xml:space="preserve"> nie</w:t>
      </w:r>
    </w:p>
    <w:p w14:paraId="432FB2FB" w14:textId="06F6102A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Regulacja wysokości:</w:t>
      </w:r>
      <w:r>
        <w:rPr>
          <w:rFonts w:eastAsiaTheme="minorEastAsia"/>
          <w:sz w:val="23"/>
          <w:szCs w:val="23"/>
        </w:rPr>
        <w:t xml:space="preserve"> nie</w:t>
      </w:r>
    </w:p>
    <w:p w14:paraId="53783776" w14:textId="1DB16F51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Regulacja kąta pochylenia:</w:t>
      </w:r>
      <w:r>
        <w:rPr>
          <w:rFonts w:eastAsiaTheme="minorEastAsia"/>
          <w:sz w:val="23"/>
          <w:szCs w:val="23"/>
        </w:rPr>
        <w:t xml:space="preserve"> tak</w:t>
      </w:r>
    </w:p>
    <w:p w14:paraId="448CA575" w14:textId="4BAC8258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lastRenderedPageBreak/>
        <w:t>Regulacja kąta obrotu:</w:t>
      </w:r>
      <w:r>
        <w:rPr>
          <w:rFonts w:eastAsiaTheme="minorEastAsia"/>
          <w:sz w:val="23"/>
          <w:szCs w:val="23"/>
        </w:rPr>
        <w:t xml:space="preserve"> Nie</w:t>
      </w:r>
    </w:p>
    <w:p w14:paraId="1873EA91" w14:textId="7A4382A9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VESA:</w:t>
      </w:r>
      <w:r>
        <w:rPr>
          <w:rFonts w:eastAsiaTheme="minorEastAsia"/>
          <w:sz w:val="23"/>
          <w:szCs w:val="23"/>
        </w:rPr>
        <w:t xml:space="preserve"> Tak, 100x100mm</w:t>
      </w:r>
    </w:p>
    <w:p w14:paraId="7AD32A1E" w14:textId="7D5B55B2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Klasa energetyczna:</w:t>
      </w:r>
      <w:r>
        <w:rPr>
          <w:rFonts w:eastAsiaTheme="minorEastAsia"/>
          <w:sz w:val="23"/>
          <w:szCs w:val="23"/>
        </w:rPr>
        <w:t xml:space="preserve"> F</w:t>
      </w:r>
    </w:p>
    <w:p w14:paraId="21C72D20" w14:textId="72767377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Pobór mocy podczas pracy:</w:t>
      </w:r>
      <w:r>
        <w:rPr>
          <w:rFonts w:eastAsiaTheme="minorEastAsia"/>
          <w:sz w:val="23"/>
          <w:szCs w:val="23"/>
        </w:rPr>
        <w:t xml:space="preserve"> 31W</w:t>
      </w:r>
    </w:p>
    <w:p w14:paraId="2791232D" w14:textId="2FA0FDF3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Kolor:</w:t>
      </w:r>
      <w:r>
        <w:rPr>
          <w:rFonts w:eastAsiaTheme="minorEastAsia"/>
          <w:sz w:val="23"/>
          <w:szCs w:val="23"/>
        </w:rPr>
        <w:t xml:space="preserve"> czarny</w:t>
      </w:r>
    </w:p>
    <w:p w14:paraId="4D811D9E" w14:textId="00323BF4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Szerokość:</w:t>
      </w:r>
      <w:r>
        <w:rPr>
          <w:rFonts w:eastAsiaTheme="minorEastAsia"/>
          <w:sz w:val="23"/>
          <w:szCs w:val="23"/>
        </w:rPr>
        <w:t xml:space="preserve"> 729,5mm</w:t>
      </w:r>
    </w:p>
    <w:p w14:paraId="0DDD79C6" w14:textId="14B9111F" w:rsid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Wysokość z podstawą:</w:t>
      </w:r>
      <w:r>
        <w:rPr>
          <w:rFonts w:eastAsiaTheme="minorEastAsia"/>
          <w:sz w:val="23"/>
          <w:szCs w:val="23"/>
        </w:rPr>
        <w:t xml:space="preserve"> 250,5mm</w:t>
      </w:r>
    </w:p>
    <w:p w14:paraId="190B3937" w14:textId="28A2C4A1" w:rsidR="00763BA6" w:rsidRPr="00763BA6" w:rsidRDefault="00763BA6" w:rsidP="00763BA6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6,3kg</w:t>
      </w:r>
    </w:p>
    <w:p w14:paraId="5D8A229F" w14:textId="77777777" w:rsidR="00AC09BE" w:rsidRDefault="00AC09BE" w:rsidP="00AC09BE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</w:rPr>
        <w:t>Dystrybucja:</w:t>
      </w:r>
      <w:r w:rsidRPr="00FD6131">
        <w:rPr>
          <w:rFonts w:eastAsiaTheme="minorEastAsia"/>
          <w:sz w:val="23"/>
          <w:szCs w:val="23"/>
        </w:rPr>
        <w:t xml:space="preserve"> Unia Europejska</w:t>
      </w:r>
    </w:p>
    <w:p w14:paraId="175F2187" w14:textId="77777777" w:rsidR="00AC09BE" w:rsidRPr="00FD6131" w:rsidRDefault="00AC09BE" w:rsidP="00AC09BE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00FD613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FD6131">
        <w:rPr>
          <w:rFonts w:eastAsiaTheme="minorEastAsia"/>
          <w:sz w:val="23"/>
          <w:szCs w:val="23"/>
          <w:lang w:val=""/>
        </w:rPr>
        <w:t xml:space="preserve"> </w:t>
      </w:r>
      <w:r w:rsidRPr="00FD6131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63C7A46" w14:textId="77777777" w:rsidR="00AC09BE" w:rsidRPr="00AC09BE" w:rsidRDefault="00AC09BE" w:rsidP="00AC09BE">
      <w:pPr>
        <w:spacing w:after="0"/>
        <w:ind w:right="-20"/>
        <w:rPr>
          <w:rFonts w:eastAsiaTheme="minorEastAsia"/>
          <w:sz w:val="23"/>
          <w:szCs w:val="23"/>
        </w:rPr>
      </w:pPr>
    </w:p>
    <w:p w14:paraId="0A366E00" w14:textId="2F596316" w:rsidR="00285365" w:rsidRDefault="5788E179" w:rsidP="4B809AAF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4B809AAF">
        <w:rPr>
          <w:rFonts w:eastAsiaTheme="minorEastAsia"/>
          <w:b/>
          <w:bCs/>
          <w:sz w:val="24"/>
          <w:szCs w:val="24"/>
          <w:u w:val="single"/>
        </w:rPr>
        <w:t>2</w:t>
      </w:r>
      <w:r w:rsidR="00285365" w:rsidRPr="4B809AAF">
        <w:rPr>
          <w:rFonts w:eastAsiaTheme="minorEastAsia"/>
          <w:b/>
          <w:bCs/>
          <w:sz w:val="24"/>
          <w:szCs w:val="24"/>
          <w:u w:val="single"/>
        </w:rPr>
        <w:t xml:space="preserve"> sztuki kamer o parametrach co najmniej równoważnych do przedstawionych:</w:t>
      </w:r>
    </w:p>
    <w:p w14:paraId="6526B84F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</w:rPr>
        <w:t>Typ:</w:t>
      </w:r>
      <w:r w:rsidRPr="1645B38B">
        <w:rPr>
          <w:rFonts w:eastAsiaTheme="minorEastAsia"/>
          <w:sz w:val="24"/>
          <w:szCs w:val="24"/>
        </w:rPr>
        <w:t xml:space="preserve"> IP kamera</w:t>
      </w:r>
    </w:p>
    <w:p w14:paraId="5C86AA26" w14:textId="75A12841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Zastosowanie zewnętrzne:</w:t>
      </w:r>
      <w:r>
        <w:rPr>
          <w:rFonts w:eastAsiaTheme="minorEastAsia"/>
          <w:sz w:val="24"/>
          <w:szCs w:val="24"/>
        </w:rPr>
        <w:t xml:space="preserve"> tak</w:t>
      </w:r>
    </w:p>
    <w:p w14:paraId="00F4B005" w14:textId="6AEA6421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Zastosowanie wewnętrzne:</w:t>
      </w:r>
      <w:r>
        <w:rPr>
          <w:rFonts w:eastAsiaTheme="minorEastAsia"/>
          <w:sz w:val="24"/>
          <w:szCs w:val="24"/>
        </w:rPr>
        <w:t xml:space="preserve"> tak</w:t>
      </w:r>
    </w:p>
    <w:p w14:paraId="34789684" w14:textId="0FCDC732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Port </w:t>
      </w:r>
      <w:r w:rsidR="00896B69">
        <w:rPr>
          <w:rFonts w:eastAsiaTheme="minorEastAsia"/>
          <w:b/>
          <w:bCs/>
          <w:sz w:val="24"/>
          <w:szCs w:val="24"/>
        </w:rPr>
        <w:t xml:space="preserve">fast </w:t>
      </w:r>
      <w:r>
        <w:rPr>
          <w:rFonts w:eastAsiaTheme="minorEastAsia"/>
          <w:b/>
          <w:bCs/>
          <w:sz w:val="24"/>
          <w:szCs w:val="24"/>
        </w:rPr>
        <w:t>Ethernet:</w:t>
      </w:r>
      <w:r>
        <w:rPr>
          <w:rFonts w:eastAsiaTheme="minorEastAsia"/>
          <w:sz w:val="24"/>
          <w:szCs w:val="24"/>
        </w:rPr>
        <w:t xml:space="preserve"> tak, 10/100 </w:t>
      </w:r>
      <w:proofErr w:type="spellStart"/>
      <w:r>
        <w:rPr>
          <w:rFonts w:eastAsiaTheme="minorEastAsia"/>
          <w:sz w:val="24"/>
          <w:szCs w:val="24"/>
        </w:rPr>
        <w:t>Mb</w:t>
      </w:r>
      <w:proofErr w:type="spellEnd"/>
      <w:r w:rsidR="00896B69">
        <w:rPr>
          <w:rFonts w:eastAsiaTheme="minorEastAsia"/>
          <w:sz w:val="24"/>
          <w:szCs w:val="24"/>
        </w:rPr>
        <w:t xml:space="preserve">/s </w:t>
      </w:r>
      <w:r>
        <w:rPr>
          <w:rFonts w:eastAsiaTheme="minorEastAsia"/>
          <w:sz w:val="24"/>
          <w:szCs w:val="24"/>
        </w:rPr>
        <w:t>RJ45</w:t>
      </w:r>
    </w:p>
    <w:p w14:paraId="67567CD2" w14:textId="6E33EADD" w:rsidR="00C12CF8" w:rsidRDefault="00C12CF8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Maksymalny pobór mocy:</w:t>
      </w:r>
      <w:r>
        <w:rPr>
          <w:rFonts w:eastAsiaTheme="minorEastAsia"/>
          <w:sz w:val="24"/>
          <w:szCs w:val="24"/>
        </w:rPr>
        <w:t xml:space="preserve"> 4W</w:t>
      </w:r>
    </w:p>
    <w:p w14:paraId="4D635585" w14:textId="585374B1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b/>
          <w:bCs/>
          <w:sz w:val="24"/>
          <w:szCs w:val="24"/>
        </w:rPr>
        <w:t>PoE</w:t>
      </w:r>
      <w:proofErr w:type="spellEnd"/>
      <w:r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tak</w:t>
      </w:r>
    </w:p>
    <w:p w14:paraId="539C014F" w14:textId="24FA8E22" w:rsidR="00C12CF8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Kolory diody LED: </w:t>
      </w:r>
      <w:r>
        <w:rPr>
          <w:rFonts w:eastAsiaTheme="minorEastAsia"/>
          <w:sz w:val="24"/>
          <w:szCs w:val="24"/>
        </w:rPr>
        <w:t>czerwony, zielony, niebieski, biały</w:t>
      </w:r>
    </w:p>
    <w:p w14:paraId="78AB98AC" w14:textId="07415415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Przyciski fizyczne:</w:t>
      </w:r>
      <w:r>
        <w:rPr>
          <w:rFonts w:eastAsiaTheme="minorEastAsia"/>
          <w:sz w:val="24"/>
          <w:szCs w:val="24"/>
        </w:rPr>
        <w:t xml:space="preserve"> przycisk resetowania urządzenia</w:t>
      </w:r>
    </w:p>
    <w:p w14:paraId="60E502AC" w14:textId="17BB9943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Uchwyt mocujący do monitora</w:t>
      </w:r>
      <w:r w:rsidR="00896B69">
        <w:rPr>
          <w:rFonts w:eastAsiaTheme="minorEastAsia"/>
          <w:b/>
          <w:bCs/>
          <w:sz w:val="24"/>
          <w:szCs w:val="24"/>
        </w:rPr>
        <w:t xml:space="preserve">, ściany, sufitu lub słupa </w:t>
      </w:r>
      <w:r>
        <w:rPr>
          <w:rFonts w:eastAsiaTheme="minorEastAsia"/>
          <w:b/>
          <w:bCs/>
          <w:sz w:val="24"/>
          <w:szCs w:val="24"/>
        </w:rPr>
        <w:t>w zestawie:</w:t>
      </w:r>
      <w:r>
        <w:rPr>
          <w:rFonts w:eastAsiaTheme="minorEastAsia"/>
          <w:sz w:val="24"/>
          <w:szCs w:val="24"/>
        </w:rPr>
        <w:t xml:space="preserve"> tak</w:t>
      </w:r>
    </w:p>
    <w:p w14:paraId="18BA5109" w14:textId="35A04C34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Zakres roboczy temperatury:</w:t>
      </w:r>
      <w:r>
        <w:rPr>
          <w:rFonts w:eastAsiaTheme="minorEastAsia"/>
          <w:sz w:val="24"/>
          <w:szCs w:val="24"/>
        </w:rPr>
        <w:t xml:space="preserve"> od -20 do 40 stopni Celsjusza</w:t>
      </w:r>
    </w:p>
    <w:p w14:paraId="299BF03C" w14:textId="0B9801C7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Zakres roboczy wilgotności:</w:t>
      </w:r>
      <w:r>
        <w:rPr>
          <w:rFonts w:eastAsiaTheme="minorEastAsia"/>
          <w:sz w:val="24"/>
          <w:szCs w:val="24"/>
        </w:rPr>
        <w:t xml:space="preserve"> od 0 do 90 procent</w:t>
      </w:r>
    </w:p>
    <w:p w14:paraId="5C760578" w14:textId="54C551EC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Certyfikaty:</w:t>
      </w:r>
      <w:r>
        <w:rPr>
          <w:rFonts w:eastAsiaTheme="minorEastAsia"/>
          <w:sz w:val="24"/>
          <w:szCs w:val="24"/>
        </w:rPr>
        <w:t xml:space="preserve"> FCC, IC</w:t>
      </w:r>
    </w:p>
    <w:p w14:paraId="50115B7C" w14:textId="503AFDE8" w:rsidR="00C12CF8" w:rsidRDefault="00C12CF8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Wbudowany mikrofon:</w:t>
      </w:r>
      <w:r>
        <w:rPr>
          <w:rFonts w:eastAsiaTheme="minorEastAsia"/>
          <w:sz w:val="24"/>
          <w:szCs w:val="24"/>
        </w:rPr>
        <w:t xml:space="preserve"> tak</w:t>
      </w:r>
    </w:p>
    <w:p w14:paraId="59421513" w14:textId="4D1BFFBA" w:rsidR="00C12CF8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Liczba pikseli matrycy:</w:t>
      </w:r>
      <w:r>
        <w:rPr>
          <w:rFonts w:eastAsiaTheme="minorEastAsia"/>
          <w:sz w:val="24"/>
          <w:szCs w:val="24"/>
        </w:rPr>
        <w:t xml:space="preserve"> 5MP</w:t>
      </w:r>
    </w:p>
    <w:p w14:paraId="65A3B53A" w14:textId="4D30CD88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Rodzaj matrycy:</w:t>
      </w:r>
      <w:r>
        <w:rPr>
          <w:rFonts w:eastAsiaTheme="minorEastAsia"/>
          <w:sz w:val="24"/>
          <w:szCs w:val="24"/>
        </w:rPr>
        <w:t xml:space="preserve"> CMOS</w:t>
      </w:r>
    </w:p>
    <w:p w14:paraId="7EBB15DC" w14:textId="58CB769E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Obiektyw: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stałoogniskowy</w:t>
      </w:r>
      <w:proofErr w:type="spellEnd"/>
    </w:p>
    <w:p w14:paraId="5B230841" w14:textId="212F6AA4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Tryb nocny:</w:t>
      </w:r>
      <w:r>
        <w:rPr>
          <w:rFonts w:eastAsiaTheme="minorEastAsia"/>
          <w:sz w:val="24"/>
          <w:szCs w:val="24"/>
        </w:rPr>
        <w:t xml:space="preserve"> wbudowane diody IR, filtr IR </w:t>
      </w:r>
      <w:proofErr w:type="spellStart"/>
      <w:r>
        <w:rPr>
          <w:rFonts w:eastAsiaTheme="minorEastAsia"/>
          <w:sz w:val="24"/>
          <w:szCs w:val="24"/>
        </w:rPr>
        <w:t>cut</w:t>
      </w:r>
      <w:proofErr w:type="spellEnd"/>
    </w:p>
    <w:p w14:paraId="7D32686C" w14:textId="04DA7796" w:rsidR="00896B69" w:rsidRP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Kąty widzenia:</w:t>
      </w:r>
      <w:r>
        <w:rPr>
          <w:rFonts w:eastAsiaTheme="minorEastAsia"/>
          <w:sz w:val="24"/>
          <w:szCs w:val="24"/>
        </w:rPr>
        <w:t xml:space="preserve"> pionowo: 102,4</w:t>
      </w:r>
      <w:r>
        <w:t>°</w:t>
      </w:r>
      <w:r>
        <w:rPr>
          <w:rFonts w:eastAsiaTheme="minorEastAsia"/>
          <w:sz w:val="24"/>
          <w:szCs w:val="24"/>
        </w:rPr>
        <w:t>, poziomo: 54,9</w:t>
      </w:r>
      <w:r>
        <w:t>°</w:t>
      </w:r>
      <w:r>
        <w:rPr>
          <w:rFonts w:eastAsiaTheme="minorEastAsia"/>
          <w:sz w:val="24"/>
          <w:szCs w:val="24"/>
        </w:rPr>
        <w:t>, przekątna: 120,6</w:t>
      </w:r>
      <w:r>
        <w:t>°</w:t>
      </w:r>
    </w:p>
    <w:p w14:paraId="314B4123" w14:textId="487AA0AB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Maksymalna liczba klatek na sekundę: </w:t>
      </w:r>
      <w:r w:rsidRPr="00896B69">
        <w:rPr>
          <w:rFonts w:eastAsiaTheme="minorEastAsia"/>
          <w:sz w:val="24"/>
          <w:szCs w:val="24"/>
        </w:rPr>
        <w:t>30 FPS</w:t>
      </w:r>
    </w:p>
    <w:p w14:paraId="26F040A1" w14:textId="7398BECD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Rozdzielczość:</w:t>
      </w:r>
      <w:r>
        <w:rPr>
          <w:rFonts w:eastAsiaTheme="minorEastAsia"/>
          <w:sz w:val="24"/>
          <w:szCs w:val="24"/>
        </w:rPr>
        <w:t xml:space="preserve"> 4 </w:t>
      </w:r>
      <w:proofErr w:type="spellStart"/>
      <w:r>
        <w:rPr>
          <w:rFonts w:eastAsiaTheme="minorEastAsia"/>
          <w:sz w:val="24"/>
          <w:szCs w:val="24"/>
        </w:rPr>
        <w:t>Mpix</w:t>
      </w:r>
      <w:proofErr w:type="spellEnd"/>
      <w:r>
        <w:rPr>
          <w:rFonts w:eastAsiaTheme="minorEastAsia"/>
          <w:sz w:val="24"/>
          <w:szCs w:val="24"/>
        </w:rPr>
        <w:t xml:space="preserve"> 2688 x 1512 (16:9)</w:t>
      </w:r>
    </w:p>
    <w:p w14:paraId="40102A15" w14:textId="0C00AC89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Kompresja:</w:t>
      </w:r>
      <w:r>
        <w:rPr>
          <w:rFonts w:eastAsiaTheme="minorEastAsia"/>
          <w:sz w:val="24"/>
          <w:szCs w:val="24"/>
        </w:rPr>
        <w:t xml:space="preserve"> H.264</w:t>
      </w:r>
    </w:p>
    <w:p w14:paraId="2678E606" w14:textId="018D0202" w:rsidR="00896B69" w:rsidRDefault="00896B69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Ustawienia obrazu:</w:t>
      </w:r>
      <w:r>
        <w:rPr>
          <w:rFonts w:eastAsiaTheme="minorEastAsia"/>
          <w:sz w:val="24"/>
          <w:szCs w:val="24"/>
        </w:rPr>
        <w:t xml:space="preserve"> k</w:t>
      </w:r>
      <w:r w:rsidRPr="00896B69">
        <w:rPr>
          <w:rFonts w:eastAsiaTheme="minorEastAsia"/>
          <w:sz w:val="24"/>
          <w:szCs w:val="24"/>
        </w:rPr>
        <w:t>olor, jasność, ostrość, kontrast, balans bieli, ekspozycja, 2DNR, 3DNR, redukcja szumów, maskowanie, nakładanie tekstu</w:t>
      </w:r>
    </w:p>
    <w:p w14:paraId="0E205D5D" w14:textId="644866FD" w:rsidR="007D4210" w:rsidRDefault="007D4210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Wymiary:</w:t>
      </w:r>
      <w:r>
        <w:rPr>
          <w:rFonts w:eastAsiaTheme="minorEastAsia"/>
          <w:sz w:val="24"/>
          <w:szCs w:val="24"/>
        </w:rPr>
        <w:t xml:space="preserve"> 48mm x 107,5 mm</w:t>
      </w:r>
    </w:p>
    <w:p w14:paraId="3CC3A983" w14:textId="43C21014" w:rsidR="007D4210" w:rsidRDefault="007D4210" w:rsidP="00C12CF8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Waga:</w:t>
      </w:r>
      <w:r>
        <w:rPr>
          <w:rFonts w:eastAsiaTheme="minorEastAsia"/>
          <w:sz w:val="24"/>
          <w:szCs w:val="24"/>
        </w:rPr>
        <w:t xml:space="preserve"> 170 g</w:t>
      </w:r>
    </w:p>
    <w:p w14:paraId="65DE2443" w14:textId="799529BB" w:rsid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Materiał obudowy:</w:t>
      </w:r>
      <w:r>
        <w:rPr>
          <w:rFonts w:eastAsiaTheme="minorEastAsia"/>
          <w:sz w:val="24"/>
          <w:szCs w:val="24"/>
        </w:rPr>
        <w:t xml:space="preserve"> poliwęglan</w:t>
      </w:r>
    </w:p>
    <w:p w14:paraId="32C447A8" w14:textId="16B96960" w:rsid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Stopień ochrony:</w:t>
      </w:r>
      <w:r>
        <w:rPr>
          <w:rFonts w:eastAsiaTheme="minorEastAsia"/>
          <w:sz w:val="24"/>
          <w:szCs w:val="24"/>
        </w:rPr>
        <w:t xml:space="preserve"> IPX4</w:t>
      </w:r>
    </w:p>
    <w:p w14:paraId="0ACF178D" w14:textId="6CDD5242" w:rsidR="007D4210" w:rsidRPr="007D4210" w:rsidRDefault="007D4210" w:rsidP="007D4210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Odporność mechaniczna:</w:t>
      </w:r>
      <w:r>
        <w:rPr>
          <w:rFonts w:eastAsiaTheme="minorEastAsia"/>
          <w:sz w:val="24"/>
          <w:szCs w:val="24"/>
        </w:rPr>
        <w:t xml:space="preserve"> IK04</w:t>
      </w:r>
    </w:p>
    <w:p w14:paraId="5666243F" w14:textId="66C68C47" w:rsidR="2C4FD6AD" w:rsidRDefault="2C4FD6AD" w:rsidP="00E60832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24 miesiące</w:t>
      </w:r>
    </w:p>
    <w:p w14:paraId="5E8C132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</w:rPr>
        <w:t>Dystrybucja:</w:t>
      </w:r>
      <w:r w:rsidRPr="00E60832">
        <w:rPr>
          <w:rFonts w:eastAsiaTheme="minorEastAsia"/>
          <w:sz w:val="23"/>
          <w:szCs w:val="23"/>
        </w:rPr>
        <w:t xml:space="preserve"> Unia Europejska</w:t>
      </w:r>
    </w:p>
    <w:p w14:paraId="3EC70B0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74FE8878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  <w:u w:val="single"/>
        </w:rPr>
      </w:pPr>
    </w:p>
    <w:p w14:paraId="63C652A3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30 pamięci flash o parametrach co najmniej równoważnych do przedstawionych: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4A5D188C" w14:textId="77777777" w:rsidR="00285365" w:rsidRDefault="00285365" w:rsidP="1645B38B">
      <w:pPr>
        <w:pStyle w:val="Akapitzlist"/>
        <w:numPr>
          <w:ilvl w:val="0"/>
          <w:numId w:val="14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Rodzaj:</w:t>
      </w:r>
      <w:r w:rsidRPr="1645B38B">
        <w:rPr>
          <w:rFonts w:eastAsiaTheme="minorEastAsia"/>
          <w:sz w:val="23"/>
          <w:szCs w:val="23"/>
        </w:rPr>
        <w:t xml:space="preserve"> pendrive</w:t>
      </w:r>
    </w:p>
    <w:p w14:paraId="70838AD3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Pojemność:</w:t>
      </w:r>
      <w:r w:rsidRPr="1645B38B">
        <w:rPr>
          <w:rFonts w:eastAsiaTheme="minorEastAsia"/>
          <w:sz w:val="23"/>
          <w:szCs w:val="23"/>
        </w:rPr>
        <w:t xml:space="preserve"> 32GB</w:t>
      </w:r>
    </w:p>
    <w:p w14:paraId="0171A3F0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Interfejs:</w:t>
      </w:r>
      <w:r w:rsidRPr="1645B38B">
        <w:rPr>
          <w:rFonts w:eastAsiaTheme="minorEastAsia"/>
          <w:sz w:val="23"/>
          <w:szCs w:val="23"/>
        </w:rPr>
        <w:t xml:space="preserve"> USB 3.1</w:t>
      </w:r>
    </w:p>
    <w:p w14:paraId="7FAAD53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Maksymalna prędkość odczytu:</w:t>
      </w:r>
      <w:r w:rsidRPr="1645B38B">
        <w:rPr>
          <w:rFonts w:eastAsiaTheme="minorEastAsia"/>
          <w:sz w:val="23"/>
          <w:szCs w:val="23"/>
        </w:rPr>
        <w:t xml:space="preserve"> 150 </w:t>
      </w:r>
      <w:proofErr w:type="spellStart"/>
      <w:r w:rsidRPr="1645B38B">
        <w:rPr>
          <w:rFonts w:eastAsiaTheme="minorEastAsia"/>
          <w:sz w:val="23"/>
          <w:szCs w:val="23"/>
        </w:rPr>
        <w:t>Mb</w:t>
      </w:r>
      <w:proofErr w:type="spellEnd"/>
      <w:r w:rsidRPr="1645B38B">
        <w:rPr>
          <w:rFonts w:eastAsiaTheme="minorEastAsia"/>
          <w:sz w:val="23"/>
          <w:szCs w:val="23"/>
        </w:rPr>
        <w:t>/s</w:t>
      </w:r>
    </w:p>
    <w:p w14:paraId="57C2DDE6" w14:textId="450B9656" w:rsidR="00285365" w:rsidRDefault="000A46D1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1645B38B">
        <w:rPr>
          <w:rFonts w:eastAsiaTheme="minorEastAsia"/>
          <w:b/>
          <w:bCs/>
          <w:sz w:val="23"/>
          <w:szCs w:val="23"/>
        </w:rPr>
        <w:t>:</w:t>
      </w:r>
      <w:r w:rsidR="00285365" w:rsidRPr="1645B38B">
        <w:rPr>
          <w:rFonts w:eastAsiaTheme="minorEastAsia"/>
          <w:sz w:val="23"/>
          <w:szCs w:val="23"/>
        </w:rPr>
        <w:t xml:space="preserve"> </w:t>
      </w:r>
      <w:r w:rsidR="00641AD4">
        <w:rPr>
          <w:rFonts w:eastAsiaTheme="minorEastAsia"/>
          <w:sz w:val="23"/>
          <w:szCs w:val="23"/>
        </w:rPr>
        <w:t>nie</w:t>
      </w:r>
    </w:p>
    <w:p w14:paraId="69C79F0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Zabezpieczenie hasłem: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2A2D1E59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Wstrząsoodporność: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FF1FC66" w14:textId="112797DF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 w:rsidR="258D49D6" w:rsidRPr="4B809AAF">
        <w:rPr>
          <w:rFonts w:eastAsiaTheme="minorEastAsia"/>
          <w:sz w:val="23"/>
          <w:szCs w:val="23"/>
        </w:rPr>
        <w:t>60 miesięcy</w:t>
      </w:r>
    </w:p>
    <w:p w14:paraId="0E3B6ED3" w14:textId="48407BCB" w:rsidR="4D4BD1C0" w:rsidRDefault="4D4BD1C0" w:rsidP="4B809AAF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4B809AAF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16C9426" w14:textId="77777777" w:rsidR="00285365" w:rsidRDefault="00285365" w:rsidP="1645B38B">
      <w:pPr>
        <w:pStyle w:val="Akapitzlist"/>
        <w:numPr>
          <w:ilvl w:val="0"/>
          <w:numId w:val="14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5D7C2708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  <w:u w:val="single"/>
        </w:rPr>
      </w:pPr>
    </w:p>
    <w:p w14:paraId="7EF244B4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3 sztuki punktów dostępowych Access Point </w:t>
      </w:r>
      <w:proofErr w:type="spellStart"/>
      <w:r w:rsidRPr="1645B38B">
        <w:rPr>
          <w:rFonts w:eastAsiaTheme="minorEastAsia"/>
          <w:b/>
          <w:bCs/>
          <w:sz w:val="23"/>
          <w:szCs w:val="23"/>
          <w:u w:val="single"/>
        </w:rPr>
        <w:t>Wi-fi</w:t>
      </w:r>
      <w:proofErr w:type="spellEnd"/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2F42B5B0" w14:textId="77777777" w:rsidR="00285365" w:rsidRDefault="00285365" w:rsidP="1645B38B">
      <w:pPr>
        <w:pStyle w:val="Akapitzlist"/>
        <w:numPr>
          <w:ilvl w:val="0"/>
          <w:numId w:val="15"/>
        </w:num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Tryb pracy:</w:t>
      </w:r>
      <w:r w:rsidRPr="1645B38B">
        <w:rPr>
          <w:rFonts w:eastAsiaTheme="minorEastAsia"/>
          <w:sz w:val="23"/>
          <w:szCs w:val="23"/>
        </w:rPr>
        <w:t xml:space="preserve"> </w:t>
      </w:r>
      <w:proofErr w:type="spellStart"/>
      <w:r w:rsidRPr="1645B38B">
        <w:rPr>
          <w:rFonts w:eastAsiaTheme="minorEastAsia"/>
          <w:sz w:val="23"/>
          <w:szCs w:val="23"/>
        </w:rPr>
        <w:t>AccessPoint</w:t>
      </w:r>
      <w:proofErr w:type="spellEnd"/>
    </w:p>
    <w:p w14:paraId="2D40E400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Rodzaje wejść/wyjść</w:t>
      </w:r>
      <w:r w:rsidRPr="1645B38B">
        <w:rPr>
          <w:rFonts w:eastAsiaTheme="minorEastAsia"/>
          <w:sz w:val="23"/>
          <w:szCs w:val="23"/>
        </w:rPr>
        <w:t>: Rj-45 10/100/1000(LAN) – 2 sztuki</w:t>
      </w:r>
    </w:p>
    <w:p w14:paraId="2D779D4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Standardy:</w:t>
      </w:r>
      <w:r w:rsidRPr="1645B38B">
        <w:rPr>
          <w:rFonts w:eastAsiaTheme="minorEastAsia"/>
          <w:sz w:val="23"/>
          <w:szCs w:val="23"/>
        </w:rPr>
        <w:t xml:space="preserve"> Wi-Fi 5 (802.11 a/b/g/n/</w:t>
      </w:r>
      <w:proofErr w:type="spellStart"/>
      <w:r w:rsidRPr="1645B38B">
        <w:rPr>
          <w:rFonts w:eastAsiaTheme="minorEastAsia"/>
          <w:sz w:val="23"/>
          <w:szCs w:val="23"/>
        </w:rPr>
        <w:t>ac</w:t>
      </w:r>
      <w:proofErr w:type="spellEnd"/>
      <w:r w:rsidRPr="1645B38B">
        <w:rPr>
          <w:rFonts w:eastAsiaTheme="minorEastAsia"/>
          <w:sz w:val="23"/>
          <w:szCs w:val="23"/>
        </w:rPr>
        <w:t>)</w:t>
      </w:r>
    </w:p>
    <w:p w14:paraId="60D99F5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Częstotliwość pracy:</w:t>
      </w:r>
      <w:r w:rsidRPr="1645B38B">
        <w:rPr>
          <w:rFonts w:eastAsiaTheme="minorEastAsia"/>
          <w:sz w:val="23"/>
          <w:szCs w:val="23"/>
        </w:rPr>
        <w:t xml:space="preserve"> 2.4GHz i 5GHz</w:t>
      </w:r>
    </w:p>
    <w:p w14:paraId="17C35BD9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Antena:</w:t>
      </w:r>
      <w:r w:rsidRPr="1645B38B">
        <w:rPr>
          <w:rFonts w:eastAsiaTheme="minorEastAsia"/>
          <w:sz w:val="23"/>
          <w:szCs w:val="23"/>
        </w:rPr>
        <w:t xml:space="preserve"> 3 sztuki wewnętrzne</w:t>
      </w:r>
    </w:p>
    <w:p w14:paraId="3CA75BFD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Maksymalna prędkość transmisji</w:t>
      </w:r>
      <w:r w:rsidRPr="1645B38B">
        <w:rPr>
          <w:rFonts w:eastAsiaTheme="minorEastAsia"/>
          <w:sz w:val="23"/>
          <w:szCs w:val="23"/>
        </w:rPr>
        <w:t xml:space="preserve"> – 1750 </w:t>
      </w:r>
      <w:proofErr w:type="spellStart"/>
      <w:r w:rsidRPr="1645B38B">
        <w:rPr>
          <w:rFonts w:eastAsiaTheme="minorEastAsia"/>
          <w:sz w:val="23"/>
          <w:szCs w:val="23"/>
        </w:rPr>
        <w:t>Mb</w:t>
      </w:r>
      <w:proofErr w:type="spellEnd"/>
      <w:r w:rsidRPr="1645B38B">
        <w:rPr>
          <w:rFonts w:eastAsiaTheme="minorEastAsia"/>
          <w:sz w:val="23"/>
          <w:szCs w:val="23"/>
        </w:rPr>
        <w:t>/s</w:t>
      </w:r>
    </w:p>
    <w:p w14:paraId="7B80CFAC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Zabezpieczenia transmisji bezprzewodowej</w:t>
      </w:r>
      <w:r w:rsidRPr="1645B38B">
        <w:rPr>
          <w:rFonts w:eastAsiaTheme="minorEastAsia"/>
          <w:sz w:val="23"/>
          <w:szCs w:val="23"/>
        </w:rPr>
        <w:t>: AES, TKIP 64/128-bit WEP, WPA, WPA2</w:t>
      </w:r>
    </w:p>
    <w:p w14:paraId="17AC06BA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Zarządzanie i konfiguracja</w:t>
      </w:r>
      <w:r w:rsidRPr="1645B38B">
        <w:rPr>
          <w:rFonts w:eastAsiaTheme="minorEastAsia"/>
          <w:sz w:val="23"/>
          <w:szCs w:val="23"/>
        </w:rPr>
        <w:t>: Strona WWW</w:t>
      </w:r>
    </w:p>
    <w:p w14:paraId="3D8AD02F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Zasilanie:</w:t>
      </w:r>
      <w:r w:rsidRPr="1645B38B">
        <w:rPr>
          <w:rFonts w:eastAsiaTheme="minorEastAsia"/>
          <w:sz w:val="23"/>
          <w:szCs w:val="23"/>
        </w:rPr>
        <w:t xml:space="preserve"> </w:t>
      </w:r>
      <w:proofErr w:type="spellStart"/>
      <w:r w:rsidRPr="1645B38B">
        <w:rPr>
          <w:rFonts w:eastAsiaTheme="minorEastAsia"/>
          <w:sz w:val="23"/>
          <w:szCs w:val="23"/>
        </w:rPr>
        <w:t>PoE</w:t>
      </w:r>
      <w:proofErr w:type="spellEnd"/>
    </w:p>
    <w:p w14:paraId="116160E9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Wysokość:</w:t>
      </w:r>
      <w:r w:rsidRPr="1645B38B">
        <w:rPr>
          <w:rFonts w:eastAsiaTheme="minorEastAsia"/>
          <w:sz w:val="23"/>
          <w:szCs w:val="23"/>
        </w:rPr>
        <w:t xml:space="preserve"> 35mm</w:t>
      </w:r>
    </w:p>
    <w:p w14:paraId="5FCF8935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Szerokość:</w:t>
      </w:r>
      <w:r w:rsidRPr="1645B38B">
        <w:rPr>
          <w:rFonts w:eastAsiaTheme="minorEastAsia"/>
          <w:sz w:val="23"/>
          <w:szCs w:val="23"/>
        </w:rPr>
        <w:t xml:space="preserve"> 197mm</w:t>
      </w:r>
    </w:p>
    <w:p w14:paraId="37CFA9C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Głębokość</w:t>
      </w:r>
      <w:r w:rsidRPr="1645B38B">
        <w:rPr>
          <w:rFonts w:eastAsiaTheme="minorEastAsia"/>
          <w:sz w:val="23"/>
          <w:szCs w:val="23"/>
        </w:rPr>
        <w:t>: 197mm</w:t>
      </w:r>
    </w:p>
    <w:p w14:paraId="34B1AE0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350g</w:t>
      </w:r>
    </w:p>
    <w:p w14:paraId="1F6E4838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Akcesoria:</w:t>
      </w:r>
      <w:r w:rsidRPr="1645B38B">
        <w:rPr>
          <w:rFonts w:eastAsiaTheme="minorEastAsia"/>
          <w:sz w:val="23"/>
          <w:szCs w:val="23"/>
        </w:rPr>
        <w:t xml:space="preserve"> Kabel zasilający, zestaw do montażu, adapter Gigabit POE</w:t>
      </w:r>
    </w:p>
    <w:p w14:paraId="64D5419E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12 miesięcy</w:t>
      </w:r>
    </w:p>
    <w:p w14:paraId="644329DB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</w:t>
      </w:r>
    </w:p>
    <w:p w14:paraId="7FA9A021" w14:textId="77777777" w:rsidR="00285365" w:rsidRDefault="00285365" w:rsidP="1645B38B">
      <w:pPr>
        <w:pStyle w:val="Akapitzlist"/>
        <w:numPr>
          <w:ilvl w:val="0"/>
          <w:numId w:val="15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9710F92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</w:p>
    <w:p w14:paraId="7C3F3097" w14:textId="77777777" w:rsidR="00A047B6" w:rsidRDefault="00A047B6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br/>
      </w:r>
      <w:r>
        <w:rPr>
          <w:rFonts w:eastAsiaTheme="minorEastAsia"/>
          <w:b/>
          <w:bCs/>
          <w:sz w:val="24"/>
          <w:szCs w:val="24"/>
          <w:u w:val="single"/>
        </w:rPr>
        <w:br/>
      </w:r>
    </w:p>
    <w:p w14:paraId="46774CD0" w14:textId="77777777" w:rsidR="00A047B6" w:rsidRDefault="00A047B6">
      <w:pPr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br w:type="page"/>
      </w:r>
    </w:p>
    <w:p w14:paraId="716F17FF" w14:textId="1F381B2D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lastRenderedPageBreak/>
        <w:t>20 zestawów mysz + klawiatura o parametrach co najmniej równoważnych do przedstawionych:</w:t>
      </w:r>
    </w:p>
    <w:p w14:paraId="528CE79C" w14:textId="3917B502" w:rsidR="00285365" w:rsidRDefault="00285365" w:rsidP="00CB4211">
      <w:p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</w:rPr>
        <w:t xml:space="preserve"> 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Klawiatura: </w:t>
      </w:r>
      <w:r w:rsidRPr="00E60832">
        <w:rPr>
          <w:rFonts w:eastAsiaTheme="minorEastAsia"/>
          <w:sz w:val="24"/>
          <w:szCs w:val="24"/>
        </w:rPr>
        <w:t>przewodowa</w:t>
      </w:r>
    </w:p>
    <w:p w14:paraId="029E2D88" w14:textId="1575DC90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Konstrukcja odporna na zalanie</w:t>
      </w:r>
      <w:r w:rsidR="1BB91E7E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BB91E7E" w:rsidRPr="00E60832">
        <w:rPr>
          <w:rFonts w:eastAsiaTheme="minorEastAsia"/>
          <w:sz w:val="24"/>
          <w:szCs w:val="24"/>
          <w:lang w:val=""/>
        </w:rPr>
        <w:t xml:space="preserve"> tak,</w:t>
      </w:r>
      <w:r w:rsidR="297D6366" w:rsidRPr="00E60832">
        <w:rPr>
          <w:rFonts w:eastAsiaTheme="minorEastAsia"/>
          <w:sz w:val="24"/>
          <w:szCs w:val="24"/>
          <w:lang w:val=""/>
        </w:rPr>
        <w:t xml:space="preserve"> o</w:t>
      </w:r>
      <w:r w:rsidRPr="00E60832">
        <w:rPr>
          <w:rFonts w:eastAsiaTheme="minorEastAsia"/>
          <w:sz w:val="24"/>
          <w:szCs w:val="24"/>
          <w:lang w:val=""/>
        </w:rPr>
        <w:t>dporność na wodę testowana na maksymalnych próbkach do 60 ml płynu. Nie zanurzać klawiatury w płynach.</w:t>
      </w:r>
    </w:p>
    <w:p w14:paraId="0945766D" w14:textId="3E3E228B" w:rsidR="00285365" w:rsidRDefault="00285365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Regulowana wysokość klawiatury</w:t>
      </w:r>
      <w:r w:rsidR="7E45F8D5"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="7E45F8D5" w:rsidRPr="00E60832">
        <w:rPr>
          <w:rFonts w:eastAsiaTheme="minorEastAsia"/>
          <w:sz w:val="24"/>
          <w:szCs w:val="24"/>
          <w:lang w:val=""/>
        </w:rPr>
        <w:t>tak</w:t>
      </w:r>
    </w:p>
    <w:p w14:paraId="48DCFA08" w14:textId="37360E9C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sz w:val="24"/>
          <w:szCs w:val="24"/>
          <w:lang w:val=""/>
        </w:rPr>
        <w:t>Klawiatura numeryczna z 10 klawiszami</w:t>
      </w:r>
      <w:r w:rsidR="6256E2C1" w:rsidRPr="00E60832">
        <w:rPr>
          <w:rFonts w:eastAsiaTheme="minorEastAsia"/>
          <w:sz w:val="24"/>
          <w:szCs w:val="24"/>
          <w:lang w:val=""/>
        </w:rPr>
        <w:t>: tak</w:t>
      </w:r>
    </w:p>
    <w:p w14:paraId="6070EBD9" w14:textId="1D78C6EE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Wskaźnik Caps Lock</w:t>
      </w:r>
      <w:r w:rsidR="18F6C6E5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8F6C6E5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6714C46A" w14:textId="3F63601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Wskaźnik Num Lock</w:t>
      </w:r>
      <w:r w:rsidR="623F55B6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623F55B6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22BFF585" w14:textId="23F95A1C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Nawet do 10 milionów naciśnięć (z wyjątkiem klawisza Num Lock)</w:t>
      </w:r>
      <w:r w:rsidR="101AE1B4" w:rsidRPr="00E60832">
        <w:rPr>
          <w:rFonts w:eastAsiaTheme="minorEastAsia"/>
          <w:b/>
          <w:bCs/>
          <w:sz w:val="24"/>
          <w:szCs w:val="24"/>
          <w:lang w:val=""/>
        </w:rPr>
        <w:t>:</w:t>
      </w:r>
      <w:r w:rsidR="101AE1B4"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393AAF1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Typ klawiszy:</w:t>
      </w:r>
      <w:r w:rsidRPr="00E60832">
        <w:rPr>
          <w:rFonts w:eastAsiaTheme="minorEastAsia"/>
          <w:sz w:val="24"/>
          <w:szCs w:val="24"/>
          <w:lang w:val=""/>
        </w:rPr>
        <w:t xml:space="preserve"> Głębokoprofilowe</w:t>
      </w:r>
    </w:p>
    <w:p w14:paraId="1B5B8236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Pr="00E60832">
        <w:rPr>
          <w:rFonts w:eastAsiaTheme="minorEastAsia"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sz w:val="24"/>
          <w:szCs w:val="24"/>
          <w:lang w:val=""/>
        </w:rPr>
        <w:t>Wysokość: 155 mm, Szerokość: 450 mm, Głębokość: 23,5 mm, Masa: 550 g</w:t>
      </w:r>
      <w:r>
        <w:br/>
      </w:r>
    </w:p>
    <w:p w14:paraId="209F135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Mysz: </w:t>
      </w:r>
      <w:r w:rsidRPr="00E60832">
        <w:rPr>
          <w:rFonts w:eastAsiaTheme="minorEastAsia"/>
          <w:sz w:val="24"/>
          <w:szCs w:val="24"/>
        </w:rPr>
        <w:t>przewodowa</w:t>
      </w:r>
    </w:p>
    <w:p w14:paraId="11B562D2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Technologia czujnika:</w:t>
      </w:r>
      <w:r w:rsidRPr="00E60832">
        <w:rPr>
          <w:rFonts w:eastAsiaTheme="minorEastAsia"/>
          <w:sz w:val="24"/>
          <w:szCs w:val="24"/>
          <w:lang w:val=""/>
        </w:rPr>
        <w:t xml:space="preserve"> Optyczne śledzenie ruchu</w:t>
      </w:r>
    </w:p>
    <w:p w14:paraId="769CDBF1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Liczba przycisków:</w:t>
      </w:r>
      <w:r w:rsidRPr="00E60832">
        <w:rPr>
          <w:rFonts w:eastAsiaTheme="minorEastAsia"/>
          <w:sz w:val="24"/>
          <w:szCs w:val="24"/>
          <w:lang w:val=""/>
        </w:rPr>
        <w:t xml:space="preserve"> 3 (lewy, prawy, środkowy)</w:t>
      </w:r>
    </w:p>
    <w:p w14:paraId="7AAE9B97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Przewijanie:</w:t>
      </w:r>
      <w:r w:rsidRPr="00E60832">
        <w:rPr>
          <w:rFonts w:eastAsiaTheme="minorEastAsia"/>
          <w:sz w:val="24"/>
          <w:szCs w:val="24"/>
          <w:lang w:val=""/>
        </w:rPr>
        <w:t xml:space="preserve"> pojedyncze linie</w:t>
      </w:r>
    </w:p>
    <w:p w14:paraId="1793F78E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Kółko przewijania:</w:t>
      </w:r>
      <w:r w:rsidRPr="00E60832">
        <w:rPr>
          <w:rFonts w:eastAsiaTheme="minorEastAsia"/>
          <w:sz w:val="24"/>
          <w:szCs w:val="24"/>
          <w:lang w:val=""/>
        </w:rPr>
        <w:t xml:space="preserve"> Tak, optyczne</w:t>
      </w:r>
    </w:p>
    <w:p w14:paraId="228CB444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Pr="00E60832">
        <w:rPr>
          <w:rFonts w:eastAsiaTheme="minorEastAsia"/>
          <w:sz w:val="24"/>
          <w:szCs w:val="24"/>
          <w:lang w:val=""/>
        </w:rPr>
        <w:t xml:space="preserve"> Wysokość: 113 mm, Szerokość: 62 mm, Głębokość: 38 mm, masa: 90 g</w:t>
      </w:r>
    </w:p>
    <w:p w14:paraId="0AEC5897" w14:textId="5BC9E83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3</w:t>
      </w:r>
      <w:r w:rsidR="71C162BA" w:rsidRPr="00E60832">
        <w:rPr>
          <w:rFonts w:eastAsiaTheme="minorEastAsia"/>
          <w:sz w:val="24"/>
          <w:szCs w:val="24"/>
        </w:rPr>
        <w:t>6 miesięcy</w:t>
      </w:r>
    </w:p>
    <w:p w14:paraId="4115BBFC" w14:textId="2614BCAA" w:rsidR="4C5EA9B6" w:rsidRDefault="4C5EA9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60B1AAD0" w14:textId="33BE3130" w:rsidR="4C5EA9B6" w:rsidRDefault="4C5EA9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80F6210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1645B38B">
        <w:rPr>
          <w:rFonts w:eastAsiaTheme="minorEastAsia"/>
          <w:sz w:val="24"/>
          <w:szCs w:val="24"/>
        </w:rPr>
        <w:t xml:space="preserve"> </w:t>
      </w:r>
    </w:p>
    <w:p w14:paraId="7131C50B" w14:textId="77777777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  <w:u w:val="single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t>20 myszy o parametrach co najmniej równoważnych do przedstawionych:</w:t>
      </w:r>
    </w:p>
    <w:p w14:paraId="349DFC2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Typ:</w:t>
      </w:r>
      <w:r w:rsidRPr="00E60832">
        <w:rPr>
          <w:rFonts w:eastAsiaTheme="minorEastAsia"/>
          <w:sz w:val="24"/>
          <w:szCs w:val="24"/>
        </w:rPr>
        <w:t xml:space="preserve"> bezprzewodowa</w:t>
      </w:r>
    </w:p>
    <w:p w14:paraId="2BDEABF9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</w:t>
      </w:r>
      <w:r w:rsidRPr="00E60832">
        <w:rPr>
          <w:rFonts w:eastAsiaTheme="minorEastAsia"/>
          <w:b/>
          <w:bCs/>
          <w:sz w:val="24"/>
          <w:szCs w:val="24"/>
        </w:rPr>
        <w:t xml:space="preserve"> w przedziałach</w:t>
      </w:r>
      <w:r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Pr="00E60832">
        <w:rPr>
          <w:rFonts w:eastAsiaTheme="minorEastAsia"/>
          <w:sz w:val="24"/>
          <w:szCs w:val="24"/>
        </w:rPr>
        <w:t>wysokość 115-116 mm, szerokość 66-67 mm, głębokość 40-41 mm</w:t>
      </w:r>
    </w:p>
    <w:p w14:paraId="18784075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Technologia czujnika: </w:t>
      </w:r>
      <w:r w:rsidRPr="00E60832">
        <w:rPr>
          <w:rFonts w:eastAsiaTheme="minorEastAsia"/>
          <w:sz w:val="24"/>
          <w:szCs w:val="24"/>
        </w:rPr>
        <w:t>płynne, optyczne śledzenie ruchu</w:t>
      </w:r>
    </w:p>
    <w:p w14:paraId="584D898A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Liczba przycisków: </w:t>
      </w:r>
      <w:r w:rsidRPr="00E60832">
        <w:rPr>
          <w:rFonts w:eastAsiaTheme="minorEastAsia"/>
          <w:sz w:val="24"/>
          <w:szCs w:val="24"/>
        </w:rPr>
        <w:t>3</w:t>
      </w:r>
    </w:p>
    <w:p w14:paraId="31A2667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Kółko przewijania: </w:t>
      </w:r>
      <w:r w:rsidRPr="00E60832">
        <w:rPr>
          <w:rFonts w:eastAsiaTheme="minorEastAsia"/>
          <w:sz w:val="24"/>
          <w:szCs w:val="24"/>
        </w:rPr>
        <w:t>tak, precyzyjne przewijanie linia po linii</w:t>
      </w:r>
    </w:p>
    <w:p w14:paraId="3E411229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Zasięg pracy bezprzewodowej: </w:t>
      </w:r>
      <w:r w:rsidRPr="00E60832">
        <w:rPr>
          <w:rFonts w:eastAsiaTheme="minorEastAsia"/>
          <w:sz w:val="24"/>
          <w:szCs w:val="24"/>
        </w:rPr>
        <w:t>10 m</w:t>
      </w:r>
    </w:p>
    <w:p w14:paraId="61627434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Kolor: </w:t>
      </w:r>
      <w:r w:rsidRPr="00E60832">
        <w:rPr>
          <w:rFonts w:eastAsiaTheme="minorEastAsia"/>
          <w:sz w:val="24"/>
          <w:szCs w:val="24"/>
        </w:rPr>
        <w:t>węglowy</w:t>
      </w:r>
    </w:p>
    <w:p w14:paraId="1910C968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Interfejs: </w:t>
      </w:r>
      <w:r w:rsidRPr="00E60832">
        <w:rPr>
          <w:rFonts w:eastAsiaTheme="minorEastAsia"/>
          <w:sz w:val="24"/>
          <w:szCs w:val="24"/>
        </w:rPr>
        <w:t>USB</w:t>
      </w:r>
    </w:p>
    <w:p w14:paraId="340B5E71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Obsługiwany system operacyjny: </w:t>
      </w:r>
      <w:r w:rsidRPr="00E60832">
        <w:rPr>
          <w:rFonts w:eastAsiaTheme="minorEastAsia"/>
          <w:sz w:val="24"/>
          <w:szCs w:val="24"/>
        </w:rPr>
        <w:t>Windows 10 lub nowszy</w:t>
      </w:r>
    </w:p>
    <w:p w14:paraId="3332EFB7" w14:textId="565D3A1B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Bateri</w:t>
      </w:r>
      <w:r w:rsidR="00383316">
        <w:rPr>
          <w:rFonts w:eastAsiaTheme="minorEastAsia"/>
          <w:b/>
          <w:bCs/>
          <w:sz w:val="24"/>
          <w:szCs w:val="24"/>
        </w:rPr>
        <w:t>a</w:t>
      </w:r>
      <w:r w:rsidRPr="00E60832">
        <w:rPr>
          <w:rFonts w:eastAsiaTheme="minorEastAsia"/>
          <w:b/>
          <w:bCs/>
          <w:sz w:val="24"/>
          <w:szCs w:val="24"/>
        </w:rPr>
        <w:t xml:space="preserve"> w zestawie: </w:t>
      </w:r>
      <w:r w:rsidRPr="00E60832">
        <w:rPr>
          <w:rFonts w:eastAsiaTheme="minorEastAsia"/>
          <w:sz w:val="24"/>
          <w:szCs w:val="24"/>
        </w:rPr>
        <w:t>tak</w:t>
      </w:r>
    </w:p>
    <w:p w14:paraId="44231114" w14:textId="0286309A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</w:t>
      </w:r>
      <w:r w:rsidR="52238381" w:rsidRPr="00E60832">
        <w:rPr>
          <w:rFonts w:eastAsiaTheme="minorEastAsia"/>
          <w:sz w:val="24"/>
          <w:szCs w:val="24"/>
        </w:rPr>
        <w:t>4 miesiące</w:t>
      </w:r>
    </w:p>
    <w:p w14:paraId="61EE8879" w14:textId="3F01385A" w:rsidR="00285365" w:rsidRDefault="646DCA7C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1052FEB1" w14:textId="52920C0E" w:rsidR="00285365" w:rsidRDefault="646DCA7C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B644CDB" w14:textId="5D87E46B" w:rsidR="4B809AAF" w:rsidRDefault="00CB4211" w:rsidP="4B809AAF">
      <w:pPr>
        <w:spacing w:line="252" w:lineRule="auto"/>
        <w:ind w:right="-20"/>
        <w:rPr>
          <w:rFonts w:eastAsiaTheme="minorEastAsia"/>
          <w:b/>
          <w:bCs/>
          <w:sz w:val="23"/>
          <w:szCs w:val="23"/>
          <w:lang w:val=""/>
        </w:rPr>
      </w:pPr>
      <w:r>
        <w:rPr>
          <w:rFonts w:eastAsiaTheme="minorEastAsia"/>
          <w:b/>
          <w:bCs/>
          <w:sz w:val="23"/>
          <w:szCs w:val="23"/>
          <w:lang w:val=""/>
        </w:rPr>
        <w:br/>
      </w:r>
    </w:p>
    <w:p w14:paraId="627053E5" w14:textId="1884C9E2" w:rsidR="00285365" w:rsidRDefault="00285365" w:rsidP="1645B38B">
      <w:pPr>
        <w:spacing w:line="252" w:lineRule="auto"/>
        <w:ind w:left="-20" w:right="-20"/>
        <w:rPr>
          <w:rFonts w:eastAsiaTheme="minorEastAsia"/>
          <w:b/>
          <w:bCs/>
          <w:sz w:val="24"/>
          <w:szCs w:val="24"/>
        </w:rPr>
      </w:pPr>
      <w:r w:rsidRPr="1645B38B">
        <w:rPr>
          <w:rFonts w:eastAsiaTheme="minorEastAsia"/>
          <w:b/>
          <w:bCs/>
          <w:sz w:val="24"/>
          <w:szCs w:val="24"/>
          <w:u w:val="single"/>
        </w:rPr>
        <w:lastRenderedPageBreak/>
        <w:t>2 sztuki klawiatury ergonomicznej o parametrach co najmniej równoważnych do przedstawionych:</w:t>
      </w:r>
      <w:r w:rsidRPr="1645B38B">
        <w:rPr>
          <w:rFonts w:eastAsiaTheme="minorEastAsia"/>
          <w:b/>
          <w:bCs/>
          <w:sz w:val="24"/>
          <w:szCs w:val="24"/>
        </w:rPr>
        <w:t xml:space="preserve"> </w:t>
      </w:r>
    </w:p>
    <w:p w14:paraId="0A4F6E0F" w14:textId="03FB9A71" w:rsidR="00285365" w:rsidRDefault="1654CB6D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Łączność</w:t>
      </w:r>
      <w:r w:rsidR="00285365" w:rsidRPr="00E60832">
        <w:rPr>
          <w:rFonts w:eastAsiaTheme="minorEastAsia"/>
          <w:b/>
          <w:bCs/>
          <w:sz w:val="24"/>
          <w:szCs w:val="24"/>
          <w:lang w:val=""/>
        </w:rPr>
        <w:t xml:space="preserve">: </w:t>
      </w:r>
      <w:r w:rsidR="00285365" w:rsidRPr="00E60832">
        <w:rPr>
          <w:rFonts w:eastAsiaTheme="minorEastAsia"/>
          <w:sz w:val="24"/>
          <w:szCs w:val="24"/>
        </w:rPr>
        <w:t>przewodowa</w:t>
      </w:r>
    </w:p>
    <w:p w14:paraId="4A135227" w14:textId="1A8283AA" w:rsidR="34703FB6" w:rsidRDefault="34703FB6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Typ:</w:t>
      </w:r>
      <w:r w:rsidRPr="00E60832">
        <w:rPr>
          <w:rFonts w:eastAsiaTheme="minorEastAsia"/>
          <w:sz w:val="24"/>
          <w:szCs w:val="24"/>
        </w:rPr>
        <w:t xml:space="preserve"> ergonomiczna, multimedialna</w:t>
      </w:r>
    </w:p>
    <w:p w14:paraId="59281B2C" w14:textId="6C32C1B6" w:rsidR="5CCD6B62" w:rsidRDefault="5CCD6B62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Rodzaj przełączników: </w:t>
      </w:r>
      <w:r w:rsidRPr="00E60832">
        <w:rPr>
          <w:rFonts w:eastAsiaTheme="minorEastAsia"/>
          <w:sz w:val="24"/>
          <w:szCs w:val="24"/>
        </w:rPr>
        <w:t>membranowe</w:t>
      </w:r>
    </w:p>
    <w:p w14:paraId="243DDE36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>Interfejs:</w:t>
      </w:r>
      <w:r w:rsidRPr="00E60832">
        <w:rPr>
          <w:rFonts w:eastAsiaTheme="minorEastAsia"/>
          <w:sz w:val="24"/>
          <w:szCs w:val="24"/>
        </w:rPr>
        <w:t xml:space="preserve"> USB 2.0, typ A</w:t>
      </w:r>
    </w:p>
    <w:p w14:paraId="74829043" w14:textId="076B119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Wymiary:</w:t>
      </w:r>
      <w:r w:rsidR="6921987D" w:rsidRPr="00E60832">
        <w:rPr>
          <w:rFonts w:eastAsiaTheme="minorEastAsia"/>
          <w:b/>
          <w:bCs/>
          <w:sz w:val="24"/>
          <w:szCs w:val="24"/>
          <w:lang w:val=""/>
        </w:rPr>
        <w:t xml:space="preserve"> </w:t>
      </w:r>
      <w:r w:rsidR="6921987D" w:rsidRPr="00E60832">
        <w:rPr>
          <w:rFonts w:eastAsiaTheme="minorEastAsia"/>
          <w:sz w:val="24"/>
          <w:szCs w:val="24"/>
          <w:lang w:val=""/>
        </w:rPr>
        <w:t>w</w:t>
      </w:r>
      <w:r w:rsidRPr="00E60832">
        <w:rPr>
          <w:rFonts w:eastAsiaTheme="minorEastAsia"/>
          <w:sz w:val="24"/>
          <w:szCs w:val="24"/>
          <w:lang w:val=""/>
        </w:rPr>
        <w:t xml:space="preserve">ysokość: 60,7 mm, </w:t>
      </w:r>
      <w:r w:rsidR="3F6F71A4" w:rsidRPr="00E60832">
        <w:rPr>
          <w:rFonts w:eastAsiaTheme="minorEastAsia"/>
          <w:sz w:val="24"/>
          <w:szCs w:val="24"/>
          <w:lang w:val=""/>
        </w:rPr>
        <w:t>s</w:t>
      </w:r>
      <w:r w:rsidRPr="00E60832">
        <w:rPr>
          <w:rFonts w:eastAsiaTheme="minorEastAsia"/>
          <w:sz w:val="24"/>
          <w:szCs w:val="24"/>
          <w:lang w:val=""/>
        </w:rPr>
        <w:t xml:space="preserve">zerokość: 487,7 mm, </w:t>
      </w:r>
      <w:r w:rsidR="05EBE450" w:rsidRPr="00E60832">
        <w:rPr>
          <w:rFonts w:eastAsiaTheme="minorEastAsia"/>
          <w:sz w:val="24"/>
          <w:szCs w:val="24"/>
          <w:lang w:val=""/>
        </w:rPr>
        <w:t>g</w:t>
      </w:r>
      <w:r w:rsidRPr="00E60832">
        <w:rPr>
          <w:rFonts w:eastAsiaTheme="minorEastAsia"/>
          <w:sz w:val="24"/>
          <w:szCs w:val="24"/>
          <w:lang w:val=""/>
        </w:rPr>
        <w:t>łębokość: 262,4 mm z podpórką do pochylania klawiatury</w:t>
      </w:r>
    </w:p>
    <w:p w14:paraId="4FE54197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Waga:</w:t>
      </w:r>
      <w:r w:rsidRPr="00E60832">
        <w:rPr>
          <w:rFonts w:eastAsiaTheme="minorEastAsia"/>
          <w:sz w:val="24"/>
          <w:szCs w:val="24"/>
          <w:lang w:val=""/>
        </w:rPr>
        <w:t xml:space="preserve"> 1020g</w:t>
      </w:r>
    </w:p>
    <w:p w14:paraId="2912236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Kolor:</w:t>
      </w:r>
      <w:r w:rsidRPr="00E60832">
        <w:rPr>
          <w:rFonts w:eastAsiaTheme="minorEastAsia"/>
          <w:sz w:val="24"/>
          <w:szCs w:val="24"/>
          <w:lang w:val=""/>
        </w:rPr>
        <w:t xml:space="preserve"> czarny</w:t>
      </w:r>
    </w:p>
    <w:p w14:paraId="01BFE700" w14:textId="5C60446E" w:rsidR="03A53A63" w:rsidRDefault="03A53A63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Podświelenie klawiszy:</w:t>
      </w:r>
      <w:r w:rsidRPr="00E60832">
        <w:rPr>
          <w:rFonts w:eastAsiaTheme="minorEastAsia"/>
          <w:sz w:val="24"/>
          <w:szCs w:val="24"/>
          <w:lang w:val=""/>
        </w:rPr>
        <w:t xml:space="preserve"> nie</w:t>
      </w:r>
    </w:p>
    <w:p w14:paraId="6F737551" w14:textId="317BF224" w:rsidR="03A53A63" w:rsidRDefault="03A53A63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Podpórka na nadgarski:</w:t>
      </w:r>
      <w:r w:rsidRPr="00E60832">
        <w:rPr>
          <w:rFonts w:eastAsiaTheme="minorEastAsia"/>
          <w:sz w:val="24"/>
          <w:szCs w:val="24"/>
          <w:lang w:val=""/>
        </w:rPr>
        <w:t xml:space="preserve"> tak</w:t>
      </w:r>
    </w:p>
    <w:p w14:paraId="37E44529" w14:textId="369F9FF5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color w:val="000000" w:themeColor="text1"/>
          <w:sz w:val="24"/>
          <w:szCs w:val="24"/>
          <w:lang w:val=""/>
        </w:rPr>
        <w:t>Funkcje klawiszy skrótów:</w:t>
      </w:r>
      <w:r w:rsidRPr="00E60832">
        <w:rPr>
          <w:rFonts w:eastAsiaTheme="minorEastAsia"/>
          <w:color w:val="000000" w:themeColor="text1"/>
          <w:sz w:val="24"/>
          <w:szCs w:val="24"/>
          <w:lang w:val=""/>
        </w:rPr>
        <w:t xml:space="preserve"> klawisze ulubionych (1/2/3), klawisze multimedialne (wyciszenie / głośność + / głośność - / muzyka / poprzedni utwór / odtwarzanie / wstrzymanie / następny utwór), kalkulator, wycinanie, widok zadań, SysLock, wyszukiwanie</w:t>
      </w:r>
    </w:p>
    <w:p w14:paraId="4B3E1893" w14:textId="77777777" w:rsidR="00285365" w:rsidRDefault="00285365" w:rsidP="1645B38B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  <w:lang w:val=""/>
        </w:rPr>
      </w:pPr>
      <w:r w:rsidRPr="00E60832">
        <w:rPr>
          <w:rFonts w:eastAsiaTheme="minorEastAsia"/>
          <w:b/>
          <w:bCs/>
          <w:sz w:val="24"/>
          <w:szCs w:val="24"/>
          <w:lang w:val=""/>
        </w:rPr>
        <w:t>Działanie funkcji produktu:</w:t>
      </w:r>
      <w:r w:rsidRPr="00E60832">
        <w:rPr>
          <w:rFonts w:eastAsiaTheme="minorEastAsia"/>
          <w:sz w:val="24"/>
          <w:szCs w:val="24"/>
          <w:lang w:val=""/>
        </w:rPr>
        <w:t xml:space="preserve"> </w:t>
      </w:r>
      <w:r w:rsidRPr="00E60832">
        <w:rPr>
          <w:rFonts w:eastAsiaTheme="minorEastAsia"/>
          <w:color w:val="000000" w:themeColor="text1"/>
          <w:sz w:val="24"/>
          <w:szCs w:val="24"/>
          <w:lang w:val=""/>
        </w:rPr>
        <w:t>Zmiana przypisania klawiszy ulubionych i klawiszy multimediów, zarządzanie wskaźnikiem LED (NumLock, CapsLock, ScrollLock), włączanie / wyłączanie klawisza aplikacji, zmiana przypisania klawisza emoji (można przypisać tylko do klawisza aplikacji)</w:t>
      </w:r>
    </w:p>
    <w:p w14:paraId="7A210325" w14:textId="28C1BF64" w:rsidR="14ADB135" w:rsidRDefault="14ADB135" w:rsidP="00E60832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sz w:val="24"/>
          <w:szCs w:val="24"/>
        </w:rPr>
      </w:pPr>
      <w:r w:rsidRPr="00E60832">
        <w:rPr>
          <w:rFonts w:eastAsiaTheme="minorEastAsia"/>
          <w:b/>
          <w:bCs/>
          <w:sz w:val="24"/>
          <w:szCs w:val="24"/>
        </w:rPr>
        <w:t xml:space="preserve">Gwarancja producenta: </w:t>
      </w:r>
      <w:r w:rsidRPr="00E60832">
        <w:rPr>
          <w:rFonts w:eastAsiaTheme="minorEastAsia"/>
          <w:sz w:val="24"/>
          <w:szCs w:val="24"/>
        </w:rPr>
        <w:t>24 miesiące</w:t>
      </w:r>
    </w:p>
    <w:p w14:paraId="13ED3F05" w14:textId="6133238A" w:rsidR="1C60882B" w:rsidRDefault="1C60882B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00E60832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C56895B" w14:textId="363046CE" w:rsidR="1C60882B" w:rsidRDefault="1C60882B" w:rsidP="4B809AAF">
      <w:pPr>
        <w:pStyle w:val="Akapitzlist"/>
        <w:numPr>
          <w:ilvl w:val="0"/>
          <w:numId w:val="16"/>
        </w:numPr>
        <w:spacing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00E60832">
        <w:rPr>
          <w:rFonts w:eastAsiaTheme="minorEastAsia"/>
          <w:b/>
          <w:bCs/>
          <w:sz w:val="23"/>
          <w:szCs w:val="23"/>
          <w:lang w:val=""/>
        </w:rPr>
        <w:t>Sprzęt</w:t>
      </w:r>
      <w:r w:rsidRPr="00E60832">
        <w:rPr>
          <w:rFonts w:eastAsiaTheme="minorEastAsia"/>
          <w:sz w:val="23"/>
          <w:szCs w:val="23"/>
          <w:lang w:val=""/>
        </w:rPr>
        <w:t xml:space="preserve"> </w:t>
      </w:r>
      <w:r w:rsidRPr="00E60832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3EF71F25" w14:textId="255A756E" w:rsidR="4B809AAF" w:rsidRDefault="4B809AAF" w:rsidP="4B809AAF">
      <w:pPr>
        <w:spacing w:line="252" w:lineRule="auto"/>
        <w:ind w:right="-20"/>
        <w:rPr>
          <w:rFonts w:eastAsiaTheme="minorEastAsia"/>
          <w:sz w:val="24"/>
          <w:szCs w:val="24"/>
          <w:lang w:val=""/>
        </w:rPr>
      </w:pPr>
    </w:p>
    <w:p w14:paraId="2841A1B6" w14:textId="77777777" w:rsidR="00285365" w:rsidRDefault="00285365" w:rsidP="1645B38B">
      <w:pPr>
        <w:spacing w:line="252" w:lineRule="auto"/>
        <w:rPr>
          <w:rFonts w:eastAsiaTheme="minorEastAsia"/>
        </w:rPr>
      </w:pPr>
      <w:r w:rsidRPr="4B809AAF">
        <w:rPr>
          <w:rFonts w:eastAsiaTheme="minorEastAsia"/>
        </w:rPr>
        <w:br w:type="page"/>
      </w:r>
    </w:p>
    <w:p w14:paraId="105FD29E" w14:textId="77777777" w:rsidR="00285365" w:rsidRDefault="00285365" w:rsidP="1645B38B">
      <w:p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lastRenderedPageBreak/>
        <w:t xml:space="preserve"> </w:t>
      </w:r>
    </w:p>
    <w:p w14:paraId="25893DF0" w14:textId="188A6A13" w:rsidR="00285365" w:rsidRDefault="00285365" w:rsidP="1645B38B">
      <w:pPr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t xml:space="preserve"> </w:t>
      </w:r>
      <w:r w:rsidR="0463E7B0" w:rsidRPr="1645B38B">
        <w:rPr>
          <w:rFonts w:eastAsiaTheme="minorEastAsia"/>
          <w:b/>
          <w:bCs/>
          <w:sz w:val="23"/>
          <w:szCs w:val="23"/>
          <w:u w:val="single"/>
        </w:rPr>
        <w:t>5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 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1D19D6B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034FCD2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 xml:space="preserve">SSD PCIE </w:t>
      </w:r>
      <w:proofErr w:type="spellStart"/>
      <w:r w:rsidRPr="4B809AAF">
        <w:rPr>
          <w:rFonts w:eastAsiaTheme="minorEastAsia"/>
          <w:sz w:val="23"/>
          <w:szCs w:val="23"/>
        </w:rPr>
        <w:t>NVMe</w:t>
      </w:r>
      <w:proofErr w:type="spellEnd"/>
    </w:p>
    <w:p w14:paraId="277D34D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USB-C</w:t>
      </w:r>
    </w:p>
    <w:p w14:paraId="0962063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2</w:t>
      </w:r>
    </w:p>
    <w:p w14:paraId="1096179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2TB</w:t>
      </w:r>
    </w:p>
    <w:p w14:paraId="6914F0D9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odczytu sekwencyjnego: </w:t>
      </w:r>
      <w:r w:rsidRPr="4B809AAF">
        <w:rPr>
          <w:rFonts w:eastAsiaTheme="minorEastAsia"/>
          <w:sz w:val="23"/>
          <w:szCs w:val="23"/>
        </w:rPr>
        <w:t>1050 MB/s</w:t>
      </w:r>
    </w:p>
    <w:p w14:paraId="6368969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zapisu sekwencyjnego: </w:t>
      </w:r>
      <w:r w:rsidRPr="4B809AAF">
        <w:rPr>
          <w:rFonts w:eastAsiaTheme="minorEastAsia"/>
          <w:sz w:val="23"/>
          <w:szCs w:val="23"/>
        </w:rPr>
        <w:t>1000 MB/s</w:t>
      </w:r>
    </w:p>
    <w:p w14:paraId="3E66E07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0BBD665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robocza:</w:t>
      </w:r>
      <w:r w:rsidRPr="4B809AAF">
        <w:rPr>
          <w:rFonts w:eastAsiaTheme="minorEastAsia"/>
          <w:sz w:val="23"/>
          <w:szCs w:val="23"/>
        </w:rPr>
        <w:t xml:space="preserve"> 5-35 stopni Celsjusza</w:t>
      </w:r>
    </w:p>
    <w:p w14:paraId="7C0B9A7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przechowywania:</w:t>
      </w:r>
      <w:r w:rsidRPr="4B809AAF">
        <w:rPr>
          <w:rFonts w:eastAsiaTheme="minorEastAsia"/>
          <w:sz w:val="23"/>
          <w:szCs w:val="23"/>
        </w:rPr>
        <w:t xml:space="preserve"> -20-65 stopni Celsjusza</w:t>
      </w:r>
    </w:p>
    <w:p w14:paraId="64312A3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100,08 mm x 55,12 mm x 8,89 mm</w:t>
      </w:r>
    </w:p>
    <w:p w14:paraId="4D2E0E6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Odporność na drgania:</w:t>
      </w:r>
      <w:r w:rsidRPr="4B809AAF">
        <w:rPr>
          <w:rFonts w:eastAsiaTheme="minorEastAsia"/>
          <w:sz w:val="23"/>
          <w:szCs w:val="23"/>
        </w:rPr>
        <w:t xml:space="preserve"> tak</w:t>
      </w:r>
    </w:p>
    <w:p w14:paraId="7AEB274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Odporność na upadki:</w:t>
      </w:r>
      <w:r w:rsidRPr="4B809AAF">
        <w:rPr>
          <w:rFonts w:eastAsiaTheme="minorEastAsia"/>
          <w:sz w:val="23"/>
          <w:szCs w:val="23"/>
        </w:rPr>
        <w:t xml:space="preserve"> tak</w:t>
      </w:r>
    </w:p>
    <w:p w14:paraId="2A4EF942" w14:textId="6C5D6318" w:rsidR="00285365" w:rsidRDefault="000A46D1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4B809AAF">
        <w:rPr>
          <w:rFonts w:eastAsiaTheme="minorEastAsia"/>
          <w:b/>
          <w:bCs/>
          <w:sz w:val="23"/>
          <w:szCs w:val="23"/>
        </w:rPr>
        <w:t>:</w:t>
      </w:r>
      <w:r w:rsidR="00285365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32BD157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USB-C (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 xml:space="preserve">-C), adapter USB 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>-C/</w:t>
      </w:r>
      <w:proofErr w:type="spellStart"/>
      <w:r w:rsidRPr="4B809AAF">
        <w:rPr>
          <w:rFonts w:eastAsiaTheme="minorEastAsia"/>
          <w:sz w:val="23"/>
          <w:szCs w:val="23"/>
        </w:rPr>
        <w:t>Type</w:t>
      </w:r>
      <w:proofErr w:type="spellEnd"/>
      <w:r w:rsidRPr="4B809AAF">
        <w:rPr>
          <w:rFonts w:eastAsiaTheme="minorEastAsia"/>
          <w:sz w:val="23"/>
          <w:szCs w:val="23"/>
        </w:rPr>
        <w:t>-A, oprogramowanie do kopii zapasowych i zabezpieczania hasłem</w:t>
      </w:r>
    </w:p>
    <w:p w14:paraId="1AEC804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szary, srebrny lub złoty</w:t>
      </w:r>
    </w:p>
    <w:p w14:paraId="7E029AD4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60 miesięcy </w:t>
      </w:r>
    </w:p>
    <w:p w14:paraId="44FAB233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609319AE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064D092C" w14:textId="77777777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5465921C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7A30DB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2551311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6D6225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4FF13B2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1, USB 2.0</w:t>
      </w:r>
    </w:p>
    <w:p w14:paraId="74771A3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2TB</w:t>
      </w:r>
    </w:p>
    <w:p w14:paraId="1834872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transmisji: </w:t>
      </w:r>
      <w:r w:rsidRPr="4B809AAF">
        <w:rPr>
          <w:rFonts w:eastAsiaTheme="minorEastAsia"/>
          <w:sz w:val="23"/>
          <w:szCs w:val="23"/>
        </w:rPr>
        <w:t>do 5Gb/s</w:t>
      </w:r>
    </w:p>
    <w:p w14:paraId="32324D7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4ED2CE0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robocza:</w:t>
      </w:r>
      <w:r w:rsidRPr="4B809AAF">
        <w:rPr>
          <w:rFonts w:eastAsiaTheme="minorEastAsia"/>
          <w:sz w:val="23"/>
          <w:szCs w:val="23"/>
        </w:rPr>
        <w:t xml:space="preserve"> 5-35 stopni Celsjusza</w:t>
      </w:r>
    </w:p>
    <w:p w14:paraId="0837EAA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Temperatura przechowywania:</w:t>
      </w:r>
      <w:r w:rsidRPr="4B809AAF">
        <w:rPr>
          <w:rFonts w:eastAsiaTheme="minorEastAsia"/>
          <w:sz w:val="23"/>
          <w:szCs w:val="23"/>
        </w:rPr>
        <w:t xml:space="preserve"> -20-65 stopni Celsjusza</w:t>
      </w:r>
    </w:p>
    <w:p w14:paraId="6431839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107,19 mm x 74,93 mm x 13,46 mm</w:t>
      </w:r>
    </w:p>
    <w:p w14:paraId="7E90DEF7" w14:textId="1319D281" w:rsidR="00B021B0" w:rsidRDefault="00B021B0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0,14 kg</w:t>
      </w:r>
    </w:p>
    <w:p w14:paraId="5A916AC1" w14:textId="129B8504" w:rsidR="00285365" w:rsidRDefault="000A46D1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4B809AAF">
        <w:rPr>
          <w:rFonts w:eastAsiaTheme="minorEastAsia"/>
          <w:b/>
          <w:bCs/>
          <w:sz w:val="23"/>
          <w:szCs w:val="23"/>
        </w:rPr>
        <w:t>:</w:t>
      </w:r>
      <w:r w:rsidR="00285365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17B94B7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proofErr w:type="spellStart"/>
      <w:r w:rsidRPr="4B809AAF">
        <w:rPr>
          <w:rFonts w:eastAsiaTheme="minorEastAsia"/>
          <w:sz w:val="23"/>
          <w:szCs w:val="23"/>
        </w:rPr>
        <w:t>SuperSpeed</w:t>
      </w:r>
      <w:proofErr w:type="spellEnd"/>
      <w:r w:rsidRPr="4B809AAF">
        <w:rPr>
          <w:rFonts w:eastAsiaTheme="minorEastAsia"/>
          <w:sz w:val="23"/>
          <w:szCs w:val="23"/>
        </w:rPr>
        <w:t xml:space="preserve"> USB-A (5Gb/s), oprogramowanie do kopii zapasowych i zabezpieczania hasłem</w:t>
      </w:r>
    </w:p>
    <w:p w14:paraId="3A91473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7266A04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Certyfikaty:</w:t>
      </w:r>
      <w:r w:rsidRPr="4B809AAF">
        <w:rPr>
          <w:rFonts w:eastAsiaTheme="minorEastAsia"/>
          <w:sz w:val="23"/>
          <w:szCs w:val="23"/>
        </w:rPr>
        <w:t xml:space="preserve"> FCC-ICES, BSMI, RCM, VCCI, EAC, UKCA</w:t>
      </w:r>
    </w:p>
    <w:p w14:paraId="6620FCE5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36 miesięcy </w:t>
      </w:r>
    </w:p>
    <w:p w14:paraId="1A92C352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0B5BEA5F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lastRenderedPageBreak/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538A129" w14:textId="3787EEF5" w:rsidR="00EB5B7D" w:rsidRDefault="00EB5B7D" w:rsidP="00EB5B7D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 xml:space="preserve">8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088B6A34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67760B3B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699B512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41C436D3" w14:textId="6D73F120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</w:t>
      </w:r>
    </w:p>
    <w:p w14:paraId="1F781AD7" w14:textId="5E0F9D5D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4</w:t>
      </w:r>
      <w:r w:rsidRPr="4B809AAF">
        <w:rPr>
          <w:rFonts w:eastAsiaTheme="minorEastAsia"/>
          <w:sz w:val="23"/>
          <w:szCs w:val="23"/>
        </w:rPr>
        <w:t>TB</w:t>
      </w:r>
    </w:p>
    <w:p w14:paraId="6DAF3976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5EE2380B" w14:textId="7B0CFEBB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117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80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20</w:t>
      </w:r>
      <w:r w:rsidRPr="4B809AAF">
        <w:rPr>
          <w:rFonts w:eastAsiaTheme="minorEastAsia"/>
          <w:sz w:val="23"/>
          <w:szCs w:val="23"/>
        </w:rPr>
        <w:t xml:space="preserve"> mm</w:t>
      </w:r>
    </w:p>
    <w:p w14:paraId="48235A9D" w14:textId="114A180B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170g</w:t>
      </w:r>
    </w:p>
    <w:p w14:paraId="278CD72A" w14:textId="3E963145" w:rsidR="00EB5B7D" w:rsidRDefault="000A46D1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EB5B7D" w:rsidRPr="4B809AAF">
        <w:rPr>
          <w:rFonts w:eastAsiaTheme="minorEastAsia"/>
          <w:b/>
          <w:bCs/>
          <w:sz w:val="23"/>
          <w:szCs w:val="23"/>
        </w:rPr>
        <w:t>:</w:t>
      </w:r>
      <w:r w:rsidR="00EB5B7D" w:rsidRPr="4B809AAF">
        <w:rPr>
          <w:rFonts w:eastAsiaTheme="minorEastAsia"/>
          <w:sz w:val="23"/>
          <w:szCs w:val="23"/>
        </w:rPr>
        <w:t xml:space="preserve"> tak, 256-bitowe szyfrowanie sprzętowe</w:t>
      </w:r>
    </w:p>
    <w:p w14:paraId="61272B0A" w14:textId="0B1F55C5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r>
        <w:rPr>
          <w:rFonts w:eastAsiaTheme="minorEastAsia"/>
          <w:sz w:val="23"/>
          <w:szCs w:val="23"/>
        </w:rPr>
        <w:t>USB</w:t>
      </w:r>
    </w:p>
    <w:p w14:paraId="36AB1518" w14:textId="77777777" w:rsidR="00EB5B7D" w:rsidRDefault="00EB5B7D" w:rsidP="00EB5B7D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47DBFB1C" w14:textId="2E5E8E48" w:rsidR="00EB5B7D" w:rsidRDefault="00EB5B7D" w:rsidP="00EB5B7D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24</w:t>
      </w:r>
      <w:r w:rsidRPr="4B809AAF">
        <w:rPr>
          <w:rFonts w:eastAsiaTheme="minorEastAsia"/>
          <w:sz w:val="23"/>
          <w:szCs w:val="23"/>
        </w:rPr>
        <w:t xml:space="preserve"> miesięcy </w:t>
      </w:r>
    </w:p>
    <w:p w14:paraId="55C1EE64" w14:textId="77777777" w:rsidR="009945E1" w:rsidRPr="009945E1" w:rsidRDefault="00EB5B7D" w:rsidP="004964B4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</w:rPr>
        <w:t>Dystrybucja:</w:t>
      </w:r>
      <w:r w:rsidRPr="009945E1">
        <w:rPr>
          <w:rFonts w:eastAsiaTheme="minorEastAsia"/>
          <w:sz w:val="23"/>
          <w:szCs w:val="23"/>
        </w:rPr>
        <w:t xml:space="preserve"> Unia Europejska </w:t>
      </w:r>
    </w:p>
    <w:p w14:paraId="603B0039" w14:textId="61E5075A" w:rsidR="00285365" w:rsidRPr="009945E1" w:rsidRDefault="00EB5B7D" w:rsidP="004964B4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9945E1">
        <w:rPr>
          <w:rFonts w:eastAsiaTheme="minorEastAsia"/>
          <w:sz w:val="23"/>
          <w:szCs w:val="23"/>
          <w:lang w:val=""/>
        </w:rPr>
        <w:t xml:space="preserve"> </w:t>
      </w:r>
      <w:r w:rsidRPr="009945E1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0C062D52" w14:textId="77777777" w:rsidR="009945E1" w:rsidRDefault="009945E1" w:rsidP="009945E1">
      <w:pPr>
        <w:spacing w:after="0" w:line="257" w:lineRule="auto"/>
        <w:ind w:right="-20"/>
        <w:rPr>
          <w:rFonts w:eastAsiaTheme="minorEastAsia"/>
        </w:rPr>
      </w:pPr>
    </w:p>
    <w:p w14:paraId="6CA18B7D" w14:textId="77777777" w:rsidR="009945E1" w:rsidRPr="009945E1" w:rsidRDefault="009945E1" w:rsidP="009945E1">
      <w:pPr>
        <w:spacing w:after="0" w:line="257" w:lineRule="auto"/>
        <w:ind w:right="-20"/>
        <w:rPr>
          <w:rFonts w:eastAsiaTheme="minorEastAsia"/>
        </w:rPr>
      </w:pPr>
    </w:p>
    <w:p w14:paraId="441A8DAF" w14:textId="6EEDEA43" w:rsidR="009945E1" w:rsidRDefault="009945E1" w:rsidP="009945E1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 xml:space="preserve">2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sztuk dysków zewnętrznych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9BA5A0D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przenośny</w:t>
      </w:r>
    </w:p>
    <w:p w14:paraId="0D1D78A5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HDD</w:t>
      </w:r>
    </w:p>
    <w:p w14:paraId="3EAA1634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Złącze: </w:t>
      </w:r>
      <w:r w:rsidRPr="4B809AAF">
        <w:rPr>
          <w:rFonts w:eastAsiaTheme="minorEastAsia"/>
          <w:sz w:val="23"/>
          <w:szCs w:val="23"/>
        </w:rPr>
        <w:t>USB Micro-B</w:t>
      </w:r>
    </w:p>
    <w:p w14:paraId="1E228E94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USB 3.2 Gen 1</w:t>
      </w:r>
    </w:p>
    <w:p w14:paraId="2EC47465" w14:textId="310CB385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8</w:t>
      </w:r>
      <w:r w:rsidRPr="4B809AAF">
        <w:rPr>
          <w:rFonts w:eastAsiaTheme="minorEastAsia"/>
          <w:sz w:val="23"/>
          <w:szCs w:val="23"/>
        </w:rPr>
        <w:t>TB</w:t>
      </w:r>
    </w:p>
    <w:p w14:paraId="41B21C1C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Zgodność:</w:t>
      </w:r>
      <w:r w:rsidRPr="4B809AAF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4B809AAF">
        <w:rPr>
          <w:rFonts w:eastAsiaTheme="minorEastAsia"/>
          <w:sz w:val="23"/>
          <w:szCs w:val="23"/>
        </w:rPr>
        <w:t>macOS</w:t>
      </w:r>
      <w:proofErr w:type="spellEnd"/>
    </w:p>
    <w:p w14:paraId="68ED3AB5" w14:textId="647B15E5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170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140</w:t>
      </w:r>
      <w:r w:rsidRPr="4B809AAF">
        <w:rPr>
          <w:rFonts w:eastAsiaTheme="minorEastAsia"/>
          <w:sz w:val="23"/>
          <w:szCs w:val="23"/>
        </w:rPr>
        <w:t xml:space="preserve"> mm x </w:t>
      </w:r>
      <w:r>
        <w:rPr>
          <w:rFonts w:eastAsiaTheme="minorEastAsia"/>
          <w:sz w:val="23"/>
          <w:szCs w:val="23"/>
        </w:rPr>
        <w:t>50</w:t>
      </w:r>
      <w:r w:rsidRPr="4B809AAF">
        <w:rPr>
          <w:rFonts w:eastAsiaTheme="minorEastAsia"/>
          <w:sz w:val="23"/>
          <w:szCs w:val="23"/>
        </w:rPr>
        <w:t xml:space="preserve"> mm</w:t>
      </w:r>
    </w:p>
    <w:p w14:paraId="6FF2181A" w14:textId="72A3B2E8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Waga:</w:t>
      </w:r>
      <w:r>
        <w:rPr>
          <w:rFonts w:eastAsiaTheme="minorEastAsia"/>
          <w:sz w:val="23"/>
          <w:szCs w:val="23"/>
        </w:rPr>
        <w:t xml:space="preserve"> 950g</w:t>
      </w:r>
    </w:p>
    <w:p w14:paraId="3593A24B" w14:textId="202204BF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 w:rsidR="000A46D1">
        <w:rPr>
          <w:rFonts w:eastAsiaTheme="minorEastAsia"/>
          <w:b/>
          <w:bCs/>
          <w:sz w:val="23"/>
          <w:szCs w:val="23"/>
        </w:rPr>
        <w:t>sprzętowe</w:t>
      </w:r>
      <w:r w:rsidRPr="4B809AAF">
        <w:rPr>
          <w:rFonts w:eastAsiaTheme="minorEastAsia"/>
          <w:b/>
          <w:bCs/>
          <w:sz w:val="23"/>
          <w:szCs w:val="23"/>
        </w:rPr>
        <w:t>:</w:t>
      </w:r>
      <w:r w:rsidRPr="4B809AAF">
        <w:rPr>
          <w:rFonts w:eastAsiaTheme="minorEastAsia"/>
          <w:sz w:val="23"/>
          <w:szCs w:val="23"/>
        </w:rPr>
        <w:t xml:space="preserve"> tak, 256-bitowe szyfrowanie </w:t>
      </w:r>
      <w:r>
        <w:rPr>
          <w:rFonts w:eastAsiaTheme="minorEastAsia"/>
          <w:sz w:val="23"/>
          <w:szCs w:val="23"/>
        </w:rPr>
        <w:t>danych AES</w:t>
      </w:r>
    </w:p>
    <w:p w14:paraId="7BC5F308" w14:textId="78A3CD96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kabel </w:t>
      </w:r>
      <w:r>
        <w:rPr>
          <w:rFonts w:eastAsiaTheme="minorEastAsia"/>
          <w:sz w:val="23"/>
          <w:szCs w:val="23"/>
        </w:rPr>
        <w:t>USB, zasilacz sieciowy</w:t>
      </w:r>
    </w:p>
    <w:p w14:paraId="7409674C" w14:textId="77777777" w:rsidR="009945E1" w:rsidRDefault="009945E1" w:rsidP="009945E1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27CCD64E" w14:textId="77777777" w:rsidR="009945E1" w:rsidRDefault="009945E1" w:rsidP="009945E1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24</w:t>
      </w:r>
      <w:r w:rsidRPr="4B809AAF">
        <w:rPr>
          <w:rFonts w:eastAsiaTheme="minorEastAsia"/>
          <w:sz w:val="23"/>
          <w:szCs w:val="23"/>
        </w:rPr>
        <w:t xml:space="preserve"> miesięcy </w:t>
      </w:r>
    </w:p>
    <w:p w14:paraId="78464660" w14:textId="77777777" w:rsidR="009945E1" w:rsidRPr="009945E1" w:rsidRDefault="009945E1" w:rsidP="009945E1">
      <w:pPr>
        <w:pStyle w:val="Akapitzlist"/>
        <w:numPr>
          <w:ilvl w:val="0"/>
          <w:numId w:val="12"/>
        </w:numPr>
        <w:spacing w:after="0" w:line="257" w:lineRule="auto"/>
        <w:ind w:left="-20"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</w:rPr>
        <w:t>Dystrybucja:</w:t>
      </w:r>
      <w:r w:rsidRPr="009945E1">
        <w:rPr>
          <w:rFonts w:eastAsiaTheme="minorEastAsia"/>
          <w:sz w:val="23"/>
          <w:szCs w:val="23"/>
        </w:rPr>
        <w:t xml:space="preserve"> Unia Europejska </w:t>
      </w:r>
    </w:p>
    <w:p w14:paraId="12809640" w14:textId="3B06BB20" w:rsidR="009945E1" w:rsidRPr="009945E1" w:rsidRDefault="009945E1" w:rsidP="009945E1">
      <w:pPr>
        <w:spacing w:after="0" w:line="257" w:lineRule="auto"/>
        <w:ind w:right="-20"/>
        <w:rPr>
          <w:rFonts w:eastAsiaTheme="minorEastAsia"/>
        </w:rPr>
      </w:pPr>
      <w:r w:rsidRPr="009945E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9945E1">
        <w:rPr>
          <w:rFonts w:eastAsiaTheme="minorEastAsia"/>
          <w:sz w:val="23"/>
          <w:szCs w:val="23"/>
          <w:lang w:val=""/>
        </w:rPr>
        <w:t xml:space="preserve"> </w:t>
      </w:r>
      <w:r w:rsidRPr="009945E1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08EE6CA" w14:textId="77777777" w:rsidR="00EB5B7D" w:rsidRDefault="00EB5B7D" w:rsidP="00835543">
      <w:pPr>
        <w:spacing w:line="257" w:lineRule="auto"/>
        <w:ind w:right="-20"/>
        <w:rPr>
          <w:rFonts w:eastAsiaTheme="minorEastAsia"/>
        </w:rPr>
      </w:pPr>
    </w:p>
    <w:p w14:paraId="52847002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kości pamięci RAM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3DC9ECB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DDR4</w:t>
      </w:r>
    </w:p>
    <w:p w14:paraId="068C241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Pojemność całkowita: </w:t>
      </w:r>
      <w:r w:rsidRPr="4B809AAF">
        <w:rPr>
          <w:rFonts w:eastAsiaTheme="minorEastAsia"/>
          <w:sz w:val="23"/>
          <w:szCs w:val="23"/>
        </w:rPr>
        <w:t>8GB</w:t>
      </w:r>
    </w:p>
    <w:p w14:paraId="4950815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Liczba modułów: </w:t>
      </w:r>
      <w:r w:rsidRPr="4B809AAF">
        <w:rPr>
          <w:rFonts w:eastAsiaTheme="minorEastAsia"/>
          <w:sz w:val="23"/>
          <w:szCs w:val="23"/>
        </w:rPr>
        <w:t>1</w:t>
      </w:r>
    </w:p>
    <w:p w14:paraId="307F707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Taktowanie: </w:t>
      </w:r>
      <w:r w:rsidRPr="4B809AAF">
        <w:rPr>
          <w:rFonts w:eastAsiaTheme="minorEastAsia"/>
          <w:sz w:val="23"/>
          <w:szCs w:val="23"/>
        </w:rPr>
        <w:t>3200 MHz (PC4-25600)</w:t>
      </w:r>
    </w:p>
    <w:p w14:paraId="2409D74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Opóźnienie: </w:t>
      </w:r>
      <w:r w:rsidRPr="4B809AAF">
        <w:rPr>
          <w:rFonts w:eastAsiaTheme="minorEastAsia"/>
          <w:sz w:val="23"/>
          <w:szCs w:val="23"/>
        </w:rPr>
        <w:t>CL 16</w:t>
      </w:r>
    </w:p>
    <w:p w14:paraId="2895718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Timingi: </w:t>
      </w:r>
      <w:r w:rsidRPr="4B809AAF">
        <w:rPr>
          <w:rFonts w:eastAsiaTheme="minorEastAsia"/>
          <w:sz w:val="23"/>
          <w:szCs w:val="23"/>
        </w:rPr>
        <w:t>CL16-18-18</w:t>
      </w:r>
    </w:p>
    <w:p w14:paraId="0831FA2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Napięcie: </w:t>
      </w:r>
      <w:r w:rsidRPr="4B809AAF">
        <w:rPr>
          <w:rFonts w:eastAsiaTheme="minorEastAsia"/>
          <w:sz w:val="23"/>
          <w:szCs w:val="23"/>
        </w:rPr>
        <w:t>1,35V</w:t>
      </w:r>
    </w:p>
    <w:p w14:paraId="0055778B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lastRenderedPageBreak/>
        <w:t xml:space="preserve">Obsługiwane profile OC: </w:t>
      </w:r>
      <w:r w:rsidRPr="4B809AAF">
        <w:rPr>
          <w:rFonts w:eastAsiaTheme="minorEastAsia"/>
          <w:sz w:val="23"/>
          <w:szCs w:val="23"/>
        </w:rPr>
        <w:t>Intel XMP</w:t>
      </w:r>
    </w:p>
    <w:p w14:paraId="69D7C1C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Chłodzenie: </w:t>
      </w:r>
      <w:r w:rsidRPr="4B809AAF">
        <w:rPr>
          <w:rFonts w:eastAsiaTheme="minorEastAsia"/>
          <w:sz w:val="23"/>
          <w:szCs w:val="23"/>
        </w:rPr>
        <w:t>tak, radiator</w:t>
      </w:r>
    </w:p>
    <w:p w14:paraId="15319E3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Pamięć ECC: </w:t>
      </w:r>
      <w:r w:rsidRPr="4B809AAF">
        <w:rPr>
          <w:rFonts w:eastAsiaTheme="minorEastAsia"/>
          <w:sz w:val="23"/>
          <w:szCs w:val="23"/>
        </w:rPr>
        <w:t>nie</w:t>
      </w:r>
    </w:p>
    <w:p w14:paraId="2B8EE78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Podświetlenie: </w:t>
      </w:r>
      <w:r w:rsidRPr="4B809AAF">
        <w:rPr>
          <w:rFonts w:eastAsiaTheme="minorEastAsia"/>
          <w:sz w:val="23"/>
          <w:szCs w:val="23"/>
        </w:rPr>
        <w:t>nie</w:t>
      </w:r>
    </w:p>
    <w:p w14:paraId="24547664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574EA016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dożywotnia </w:t>
      </w:r>
    </w:p>
    <w:p w14:paraId="7E6049F3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4F01E6F0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1705622D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 xml:space="preserve"> </w:t>
      </w:r>
    </w:p>
    <w:p w14:paraId="44941BC8" w14:textId="4540E1C5" w:rsidR="00285365" w:rsidRDefault="00BD395C" w:rsidP="1645B38B">
      <w:pPr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10</w:t>
      </w:r>
      <w:r w:rsidR="00285365" w:rsidRPr="1645B38B">
        <w:rPr>
          <w:rFonts w:eastAsiaTheme="minorEastAsia"/>
          <w:b/>
          <w:bCs/>
          <w:sz w:val="23"/>
          <w:szCs w:val="23"/>
          <w:u w:val="single"/>
        </w:rPr>
        <w:t xml:space="preserve"> sztuk kości pamięci RAM o parametrach co najmniej równoważnych do przedstawionych</w:t>
      </w:r>
      <w:r w:rsidR="00285365" w:rsidRPr="1645B38B">
        <w:rPr>
          <w:rFonts w:eastAsiaTheme="minorEastAsia"/>
          <w:b/>
          <w:bCs/>
          <w:sz w:val="23"/>
          <w:szCs w:val="23"/>
        </w:rPr>
        <w:t xml:space="preserve"> </w:t>
      </w:r>
      <w:r w:rsidR="00285365" w:rsidRPr="1645B38B">
        <w:rPr>
          <w:rFonts w:eastAsiaTheme="minorEastAsia"/>
          <w:sz w:val="23"/>
          <w:szCs w:val="23"/>
        </w:rPr>
        <w:t xml:space="preserve"> </w:t>
      </w:r>
    </w:p>
    <w:p w14:paraId="00FAB3C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DDR4</w:t>
      </w:r>
    </w:p>
    <w:p w14:paraId="2CCFB74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Pojemność całkowita: </w:t>
      </w:r>
      <w:r w:rsidRPr="4B809AAF">
        <w:rPr>
          <w:rFonts w:eastAsiaTheme="minorEastAsia"/>
          <w:sz w:val="23"/>
          <w:szCs w:val="23"/>
        </w:rPr>
        <w:t>16GB</w:t>
      </w:r>
    </w:p>
    <w:p w14:paraId="37B609E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Liczba modułów: </w:t>
      </w:r>
      <w:r w:rsidRPr="4B809AAF">
        <w:rPr>
          <w:rFonts w:eastAsiaTheme="minorEastAsia"/>
          <w:sz w:val="23"/>
          <w:szCs w:val="23"/>
        </w:rPr>
        <w:t>1</w:t>
      </w:r>
    </w:p>
    <w:p w14:paraId="5DA7180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Taktowanie: </w:t>
      </w:r>
      <w:r w:rsidRPr="4B809AAF">
        <w:rPr>
          <w:rFonts w:eastAsiaTheme="minorEastAsia"/>
          <w:sz w:val="23"/>
          <w:szCs w:val="23"/>
        </w:rPr>
        <w:t>3600 MHz (PC4-28800)</w:t>
      </w:r>
    </w:p>
    <w:p w14:paraId="6E52C28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Opóźnienie: </w:t>
      </w:r>
      <w:r w:rsidRPr="4B809AAF">
        <w:rPr>
          <w:rFonts w:eastAsiaTheme="minorEastAsia"/>
          <w:sz w:val="23"/>
          <w:szCs w:val="23"/>
        </w:rPr>
        <w:t>CL 18</w:t>
      </w:r>
    </w:p>
    <w:p w14:paraId="77FD8F0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Timingi: </w:t>
      </w:r>
      <w:r w:rsidRPr="4B809AAF">
        <w:rPr>
          <w:rFonts w:eastAsiaTheme="minorEastAsia"/>
          <w:sz w:val="23"/>
          <w:szCs w:val="23"/>
        </w:rPr>
        <w:t>CL18-22-22</w:t>
      </w:r>
    </w:p>
    <w:p w14:paraId="5565059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Napięcie: </w:t>
      </w:r>
      <w:r w:rsidRPr="4B809AAF">
        <w:rPr>
          <w:rFonts w:eastAsiaTheme="minorEastAsia"/>
          <w:sz w:val="23"/>
          <w:szCs w:val="23"/>
        </w:rPr>
        <w:t>1,35V</w:t>
      </w:r>
    </w:p>
    <w:p w14:paraId="1F944A0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Obsługiwane profile OC: </w:t>
      </w:r>
      <w:r w:rsidRPr="4B809AAF">
        <w:rPr>
          <w:rFonts w:eastAsiaTheme="minorEastAsia"/>
          <w:sz w:val="23"/>
          <w:szCs w:val="23"/>
        </w:rPr>
        <w:t>Intel XMP</w:t>
      </w:r>
    </w:p>
    <w:p w14:paraId="16E9802F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Chłodzenie: </w:t>
      </w:r>
      <w:r w:rsidRPr="4B809AAF">
        <w:rPr>
          <w:rFonts w:eastAsiaTheme="minorEastAsia"/>
          <w:sz w:val="23"/>
          <w:szCs w:val="23"/>
        </w:rPr>
        <w:t>tak, radiator</w:t>
      </w:r>
    </w:p>
    <w:p w14:paraId="16E74C0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Pamięć ECC: </w:t>
      </w:r>
      <w:r w:rsidRPr="4B809AAF">
        <w:rPr>
          <w:rFonts w:eastAsiaTheme="minorEastAsia"/>
          <w:sz w:val="23"/>
          <w:szCs w:val="23"/>
        </w:rPr>
        <w:t>nie</w:t>
      </w:r>
    </w:p>
    <w:p w14:paraId="425CE19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Podświetlenie: </w:t>
      </w:r>
      <w:r w:rsidRPr="4B809AAF">
        <w:rPr>
          <w:rFonts w:eastAsiaTheme="minorEastAsia"/>
          <w:sz w:val="23"/>
          <w:szCs w:val="23"/>
        </w:rPr>
        <w:t>nie</w:t>
      </w:r>
    </w:p>
    <w:p w14:paraId="004836E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6D6F00D9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dożywotnia </w:t>
      </w:r>
    </w:p>
    <w:p w14:paraId="5680893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1C1D832A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333D96DC" w14:textId="77777777" w:rsidR="00285365" w:rsidRDefault="00285365" w:rsidP="1645B38B">
      <w:pPr>
        <w:ind w:left="-20" w:right="-20"/>
        <w:rPr>
          <w:rFonts w:eastAsiaTheme="minorEastAsia"/>
          <w:b/>
          <w:bCs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 </w:t>
      </w:r>
    </w:p>
    <w:p w14:paraId="621F1DD7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10 sztuk zasilaczy komputerowych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EC8BB5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Standard: </w:t>
      </w:r>
      <w:r w:rsidRPr="4B809AAF">
        <w:rPr>
          <w:rFonts w:eastAsiaTheme="minorEastAsia"/>
          <w:sz w:val="23"/>
          <w:szCs w:val="23"/>
        </w:rPr>
        <w:t>ATX</w:t>
      </w:r>
    </w:p>
    <w:p w14:paraId="55C6CFB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Moc maksymalna: </w:t>
      </w:r>
      <w:r w:rsidRPr="4B809AAF">
        <w:rPr>
          <w:rFonts w:eastAsiaTheme="minorEastAsia"/>
          <w:sz w:val="23"/>
          <w:szCs w:val="23"/>
        </w:rPr>
        <w:t>650 W</w:t>
      </w:r>
    </w:p>
    <w:p w14:paraId="471B8FA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 okablowania: </w:t>
      </w:r>
      <w:r w:rsidRPr="4B809AAF">
        <w:rPr>
          <w:rFonts w:eastAsiaTheme="minorEastAsia"/>
          <w:sz w:val="23"/>
          <w:szCs w:val="23"/>
        </w:rPr>
        <w:t>niemodularny</w:t>
      </w:r>
    </w:p>
    <w:p w14:paraId="0762A9E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Wyprowadzone złącza: </w:t>
      </w:r>
      <w:r w:rsidRPr="4B809AAF">
        <w:rPr>
          <w:rFonts w:eastAsiaTheme="minorEastAsia"/>
          <w:sz w:val="23"/>
          <w:szCs w:val="23"/>
        </w:rPr>
        <w:t>CPU 4+4 (8) pin - 1 szt., EPS12V 20+4 (24) pin - 1 szt., PCI-E 2.0 6+2 (8) pin - 2 szt., MOLEX 4-pin - 2 szt., SATA - 2 szt., FDD - 1 szt.</w:t>
      </w:r>
    </w:p>
    <w:p w14:paraId="6F1D9BAC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Sprawność:</w:t>
      </w:r>
      <w:r w:rsidRPr="4B809AAF">
        <w:rPr>
          <w:rFonts w:eastAsiaTheme="minorEastAsia"/>
          <w:sz w:val="23"/>
          <w:szCs w:val="23"/>
        </w:rPr>
        <w:t xml:space="preserve"> 85% przy 230V oraz 20-100% obciążeniu</w:t>
      </w:r>
    </w:p>
    <w:p w14:paraId="5DEA06A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Certyfikat:</w:t>
      </w:r>
      <w:r w:rsidRPr="4B809AAF">
        <w:rPr>
          <w:rFonts w:eastAsiaTheme="minorEastAsia"/>
          <w:sz w:val="23"/>
          <w:szCs w:val="23"/>
        </w:rPr>
        <w:t xml:space="preserve"> 80 PLUS </w:t>
      </w:r>
      <w:proofErr w:type="spellStart"/>
      <w:r w:rsidRPr="4B809AAF">
        <w:rPr>
          <w:rFonts w:eastAsiaTheme="minorEastAsia"/>
          <w:sz w:val="23"/>
          <w:szCs w:val="23"/>
        </w:rPr>
        <w:t>Bronze</w:t>
      </w:r>
      <w:proofErr w:type="spellEnd"/>
    </w:p>
    <w:p w14:paraId="760D0CC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Zabezpieczenia:</w:t>
      </w:r>
      <w:r w:rsidRPr="4B809AAF">
        <w:rPr>
          <w:rFonts w:eastAsiaTheme="minorEastAsia"/>
          <w:sz w:val="23"/>
          <w:szCs w:val="23"/>
        </w:rPr>
        <w:t xml:space="preserve"> Przed zbyt wysokim prądem (OCP), </w:t>
      </w:r>
      <w:proofErr w:type="spellStart"/>
      <w:r w:rsidRPr="4B809AAF">
        <w:rPr>
          <w:rFonts w:eastAsiaTheme="minorEastAsia"/>
          <w:sz w:val="23"/>
          <w:szCs w:val="23"/>
        </w:rPr>
        <w:t>Przeciwprzeciążeniowe</w:t>
      </w:r>
      <w:proofErr w:type="spellEnd"/>
      <w:r w:rsidRPr="4B809AAF">
        <w:rPr>
          <w:rFonts w:eastAsiaTheme="minorEastAsia"/>
          <w:sz w:val="23"/>
          <w:szCs w:val="23"/>
        </w:rPr>
        <w:t xml:space="preserve"> (OPP), Termiczne (OTP), Przeciwprzepięciowe (OVP), Przeciwzwarciowe (SCP), Przed zbyt niskim napięciem (UVP)</w:t>
      </w:r>
    </w:p>
    <w:p w14:paraId="6DAF1FC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Układ PFC:</w:t>
      </w:r>
      <w:r w:rsidRPr="4B809AAF">
        <w:rPr>
          <w:rFonts w:eastAsiaTheme="minorEastAsia"/>
          <w:sz w:val="23"/>
          <w:szCs w:val="23"/>
        </w:rPr>
        <w:t xml:space="preserve"> aktywny</w:t>
      </w:r>
    </w:p>
    <w:p w14:paraId="7263033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Średnica wentylatora:</w:t>
      </w:r>
      <w:r w:rsidRPr="4B809AAF">
        <w:rPr>
          <w:rFonts w:eastAsiaTheme="minorEastAsia"/>
          <w:sz w:val="23"/>
          <w:szCs w:val="23"/>
        </w:rPr>
        <w:t xml:space="preserve"> 120 mm</w:t>
      </w:r>
    </w:p>
    <w:p w14:paraId="5B7F1A7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Kolor:</w:t>
      </w:r>
      <w:r w:rsidRPr="4B809AAF">
        <w:rPr>
          <w:rFonts w:eastAsiaTheme="minorEastAsia"/>
          <w:sz w:val="23"/>
          <w:szCs w:val="23"/>
        </w:rPr>
        <w:t xml:space="preserve"> czarny</w:t>
      </w:r>
    </w:p>
    <w:p w14:paraId="36262337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Wysokość:</w:t>
      </w:r>
      <w:r w:rsidRPr="4B809AAF">
        <w:rPr>
          <w:rFonts w:eastAsiaTheme="minorEastAsia"/>
          <w:sz w:val="23"/>
          <w:szCs w:val="23"/>
        </w:rPr>
        <w:t xml:space="preserve"> 86 mm</w:t>
      </w:r>
    </w:p>
    <w:p w14:paraId="7021B75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Szerokość:</w:t>
      </w:r>
      <w:r w:rsidRPr="4B809AAF">
        <w:rPr>
          <w:rFonts w:eastAsiaTheme="minorEastAsia"/>
          <w:sz w:val="23"/>
          <w:szCs w:val="23"/>
        </w:rPr>
        <w:t xml:space="preserve"> 140 mm</w:t>
      </w:r>
    </w:p>
    <w:p w14:paraId="58846870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lastRenderedPageBreak/>
        <w:t xml:space="preserve">Głębokość: </w:t>
      </w:r>
      <w:r w:rsidRPr="4B809AAF">
        <w:rPr>
          <w:rFonts w:eastAsiaTheme="minorEastAsia"/>
          <w:sz w:val="23"/>
          <w:szCs w:val="23"/>
        </w:rPr>
        <w:t>150 mm</w:t>
      </w:r>
    </w:p>
    <w:p w14:paraId="6AA7820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Akcesoria:</w:t>
      </w:r>
      <w:r w:rsidRPr="4B809AAF">
        <w:rPr>
          <w:rFonts w:eastAsiaTheme="minorEastAsia"/>
          <w:sz w:val="23"/>
          <w:szCs w:val="23"/>
        </w:rPr>
        <w:t xml:space="preserve"> elementy montażowe</w:t>
      </w:r>
    </w:p>
    <w:p w14:paraId="3735261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24 miesiące</w:t>
      </w:r>
    </w:p>
    <w:p w14:paraId="0D03BD8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638B27E7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  <w:r w:rsidRPr="4B809AAF">
        <w:rPr>
          <w:rFonts w:eastAsiaTheme="minorEastAsia"/>
          <w:b/>
          <w:bCs/>
          <w:sz w:val="23"/>
          <w:szCs w:val="23"/>
        </w:rPr>
        <w:t xml:space="preserve"> i CB</w:t>
      </w:r>
    </w:p>
    <w:p w14:paraId="08C4C89C" w14:textId="26713480" w:rsidR="00285365" w:rsidRDefault="00285365" w:rsidP="00CB4211">
      <w:pPr>
        <w:ind w:left="-20" w:right="-20"/>
        <w:rPr>
          <w:rFonts w:eastAsiaTheme="minorEastAsia"/>
        </w:rPr>
      </w:pPr>
      <w:r w:rsidRPr="1645B38B">
        <w:rPr>
          <w:rFonts w:eastAsiaTheme="minorEastAsia"/>
          <w:sz w:val="23"/>
          <w:szCs w:val="23"/>
        </w:rPr>
        <w:t xml:space="preserve"> </w:t>
      </w:r>
      <w:r w:rsidRPr="1645B38B">
        <w:rPr>
          <w:rFonts w:eastAsiaTheme="minorEastAsia"/>
        </w:rPr>
        <w:t xml:space="preserve"> </w:t>
      </w:r>
    </w:p>
    <w:p w14:paraId="0050CFEF" w14:textId="77777777" w:rsidR="00285365" w:rsidRDefault="00285365" w:rsidP="1645B38B">
      <w:pPr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dysków wewnętrznych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3745AD56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Typ: </w:t>
      </w:r>
      <w:r w:rsidRPr="4B809AAF">
        <w:rPr>
          <w:rFonts w:eastAsiaTheme="minorEastAsia"/>
          <w:sz w:val="23"/>
          <w:szCs w:val="23"/>
        </w:rPr>
        <w:t>dysk wewnętrzny</w:t>
      </w:r>
    </w:p>
    <w:p w14:paraId="071787D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Rodzaj: </w:t>
      </w:r>
      <w:r w:rsidRPr="4B809AAF">
        <w:rPr>
          <w:rFonts w:eastAsiaTheme="minorEastAsia"/>
          <w:sz w:val="23"/>
          <w:szCs w:val="23"/>
        </w:rPr>
        <w:t>SSD</w:t>
      </w:r>
    </w:p>
    <w:p w14:paraId="2CC35C43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Format: </w:t>
      </w:r>
      <w:r w:rsidRPr="4B809AAF">
        <w:rPr>
          <w:rFonts w:eastAsiaTheme="minorEastAsia"/>
          <w:sz w:val="23"/>
          <w:szCs w:val="23"/>
        </w:rPr>
        <w:t>2,5’’</w:t>
      </w:r>
    </w:p>
    <w:p w14:paraId="5DB7344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Interfejs: </w:t>
      </w:r>
      <w:r w:rsidRPr="4B809AAF">
        <w:rPr>
          <w:rFonts w:eastAsiaTheme="minorEastAsia"/>
          <w:sz w:val="23"/>
          <w:szCs w:val="23"/>
        </w:rPr>
        <w:t>SATA III</w:t>
      </w:r>
    </w:p>
    <w:p w14:paraId="585E767E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Pojemność:</w:t>
      </w:r>
      <w:r w:rsidRPr="4B809AAF">
        <w:rPr>
          <w:rFonts w:eastAsiaTheme="minorEastAsia"/>
          <w:sz w:val="23"/>
          <w:szCs w:val="23"/>
        </w:rPr>
        <w:t xml:space="preserve"> 500 GB</w:t>
      </w:r>
    </w:p>
    <w:p w14:paraId="3AF497AA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odczytu (maksymalna): </w:t>
      </w:r>
      <w:r w:rsidRPr="4B809AAF">
        <w:rPr>
          <w:rFonts w:eastAsiaTheme="minorEastAsia"/>
          <w:sz w:val="23"/>
          <w:szCs w:val="23"/>
        </w:rPr>
        <w:t>560 MB/s</w:t>
      </w:r>
    </w:p>
    <w:p w14:paraId="546B3112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Prędkość zapisu (maksymalna): </w:t>
      </w:r>
      <w:r w:rsidRPr="4B809AAF">
        <w:rPr>
          <w:rFonts w:eastAsiaTheme="minorEastAsia"/>
          <w:sz w:val="23"/>
          <w:szCs w:val="23"/>
        </w:rPr>
        <w:t>510 MB/s</w:t>
      </w:r>
    </w:p>
    <w:p w14:paraId="2F4650FD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Odczyt losowy: </w:t>
      </w:r>
      <w:r w:rsidRPr="4B809AAF">
        <w:rPr>
          <w:rFonts w:eastAsiaTheme="minorEastAsia"/>
          <w:sz w:val="23"/>
          <w:szCs w:val="23"/>
        </w:rPr>
        <w:t>90,000 IOPS</w:t>
      </w:r>
    </w:p>
    <w:p w14:paraId="379DBE65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Zapis losowy: </w:t>
      </w:r>
      <w:r w:rsidRPr="4B809AAF">
        <w:rPr>
          <w:rFonts w:eastAsiaTheme="minorEastAsia"/>
          <w:sz w:val="23"/>
          <w:szCs w:val="23"/>
        </w:rPr>
        <w:t>82,000 IOPS</w:t>
      </w:r>
    </w:p>
    <w:p w14:paraId="399E034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Rodzaj kości pamięci: </w:t>
      </w:r>
      <w:r w:rsidRPr="4B809AAF">
        <w:rPr>
          <w:rFonts w:eastAsiaTheme="minorEastAsia"/>
          <w:sz w:val="23"/>
          <w:szCs w:val="23"/>
        </w:rPr>
        <w:t>TLC</w:t>
      </w:r>
    </w:p>
    <w:p w14:paraId="7DF0ABC8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Niezawodność MTBF: </w:t>
      </w:r>
      <w:r w:rsidRPr="4B809AAF">
        <w:rPr>
          <w:rFonts w:eastAsiaTheme="minorEastAsia"/>
          <w:sz w:val="23"/>
          <w:szCs w:val="23"/>
        </w:rPr>
        <w:t>1750000 godzin</w:t>
      </w:r>
    </w:p>
    <w:p w14:paraId="14FB1491" w14:textId="77777777" w:rsidR="00285365" w:rsidRDefault="00285365" w:rsidP="1645B38B">
      <w:pPr>
        <w:pStyle w:val="Akapitzlist"/>
        <w:numPr>
          <w:ilvl w:val="0"/>
          <w:numId w:val="13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Wymiary:</w:t>
      </w:r>
      <w:r w:rsidRPr="4B809AAF">
        <w:rPr>
          <w:rFonts w:eastAsiaTheme="minorEastAsia"/>
          <w:sz w:val="23"/>
          <w:szCs w:val="23"/>
        </w:rPr>
        <w:t xml:space="preserve"> do 105 mm x 70 mm x 7 mm</w:t>
      </w:r>
    </w:p>
    <w:p w14:paraId="7F50AA5B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Gwarancja:</w:t>
      </w:r>
      <w:r w:rsidRPr="4B809AAF">
        <w:rPr>
          <w:rFonts w:eastAsiaTheme="minorEastAsia"/>
          <w:sz w:val="23"/>
          <w:szCs w:val="23"/>
        </w:rPr>
        <w:t xml:space="preserve"> 60 miesięcy </w:t>
      </w:r>
    </w:p>
    <w:p w14:paraId="54A4614A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>Dystrybucja:</w:t>
      </w:r>
      <w:r w:rsidRPr="4B809AAF">
        <w:rPr>
          <w:rFonts w:eastAsiaTheme="minorEastAsia"/>
          <w:sz w:val="23"/>
          <w:szCs w:val="23"/>
        </w:rPr>
        <w:t xml:space="preserve"> Unia Europejska </w:t>
      </w:r>
    </w:p>
    <w:p w14:paraId="41353404" w14:textId="77777777" w:rsidR="00285365" w:rsidRDefault="00285365" w:rsidP="1645B38B">
      <w:pPr>
        <w:pStyle w:val="Akapitzlist"/>
        <w:numPr>
          <w:ilvl w:val="0"/>
          <w:numId w:val="12"/>
        </w:numPr>
        <w:spacing w:after="0"/>
        <w:ind w:left="-20" w:right="-20"/>
        <w:rPr>
          <w:rFonts w:eastAsiaTheme="minorEastAsia"/>
          <w:b/>
          <w:bCs/>
          <w:sz w:val="24"/>
          <w:szCs w:val="24"/>
          <w:lang w:val=""/>
        </w:rPr>
      </w:pPr>
      <w:r w:rsidRPr="4B809AAF">
        <w:rPr>
          <w:rFonts w:eastAsiaTheme="minorEastAsia"/>
          <w:b/>
          <w:bCs/>
          <w:sz w:val="23"/>
          <w:szCs w:val="23"/>
          <w:lang w:val=""/>
        </w:rPr>
        <w:t>Sprzęt</w:t>
      </w:r>
      <w:r w:rsidRPr="4B809AAF">
        <w:rPr>
          <w:rFonts w:eastAsiaTheme="minorEastAsia"/>
          <w:sz w:val="23"/>
          <w:szCs w:val="23"/>
          <w:lang w:val=""/>
        </w:rPr>
        <w:t xml:space="preserve"> </w:t>
      </w:r>
      <w:r w:rsidRPr="4B809AAF">
        <w:rPr>
          <w:rFonts w:eastAsiaTheme="minorEastAsia"/>
          <w:b/>
          <w:bCs/>
          <w:sz w:val="24"/>
          <w:szCs w:val="24"/>
          <w:lang w:val=""/>
        </w:rPr>
        <w:t>certyfikowany znakiem CE</w:t>
      </w:r>
    </w:p>
    <w:p w14:paraId="26228130" w14:textId="77777777" w:rsidR="00835543" w:rsidRDefault="00835543" w:rsidP="1645B38B">
      <w:pPr>
        <w:spacing w:line="252" w:lineRule="auto"/>
        <w:ind w:left="-30" w:right="-30"/>
        <w:rPr>
          <w:rFonts w:eastAsiaTheme="minorEastAsia"/>
          <w:b/>
          <w:bCs/>
          <w:sz w:val="23"/>
          <w:szCs w:val="23"/>
          <w:u w:val="single"/>
        </w:rPr>
      </w:pPr>
    </w:p>
    <w:p w14:paraId="3478C6F2" w14:textId="433367D0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50 sztuk pamięci flash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1874F94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Interfejs: </w:t>
      </w:r>
      <w:r w:rsidRPr="1645B38B">
        <w:rPr>
          <w:rFonts w:eastAsiaTheme="minorEastAsia"/>
          <w:sz w:val="23"/>
          <w:szCs w:val="23"/>
        </w:rPr>
        <w:t>USB 3.2 Gen 1</w:t>
      </w:r>
    </w:p>
    <w:p w14:paraId="5A8ABC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Pojemność:</w:t>
      </w:r>
      <w:r w:rsidRPr="1645B38B">
        <w:rPr>
          <w:rFonts w:eastAsiaTheme="minorEastAsia"/>
          <w:sz w:val="23"/>
          <w:szCs w:val="23"/>
        </w:rPr>
        <w:t xml:space="preserve"> 64GB</w:t>
      </w:r>
    </w:p>
    <w:p w14:paraId="1777196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Prędkość odczytu (maksymalna):</w:t>
      </w:r>
      <w:r w:rsidRPr="1645B38B">
        <w:rPr>
          <w:rFonts w:eastAsiaTheme="minorEastAsia"/>
          <w:sz w:val="23"/>
          <w:szCs w:val="23"/>
        </w:rPr>
        <w:t xml:space="preserve"> 150MB/s</w:t>
      </w:r>
    </w:p>
    <w:p w14:paraId="4F16DC49" w14:textId="581C0B52" w:rsidR="00285365" w:rsidRDefault="000A46D1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4B809AAF">
        <w:rPr>
          <w:rFonts w:eastAsiaTheme="minorEastAsia"/>
          <w:b/>
          <w:bCs/>
          <w:sz w:val="23"/>
          <w:szCs w:val="23"/>
        </w:rPr>
        <w:t xml:space="preserve">Szyfrowanie </w:t>
      </w:r>
      <w:r>
        <w:rPr>
          <w:rFonts w:eastAsiaTheme="minorEastAsia"/>
          <w:b/>
          <w:bCs/>
          <w:sz w:val="23"/>
          <w:szCs w:val="23"/>
        </w:rPr>
        <w:t>sprzętowe</w:t>
      </w:r>
      <w:r w:rsidR="00285365" w:rsidRPr="1645B38B">
        <w:rPr>
          <w:rFonts w:eastAsiaTheme="minorEastAsia"/>
          <w:b/>
          <w:bCs/>
          <w:sz w:val="23"/>
          <w:szCs w:val="23"/>
        </w:rPr>
        <w:t>:</w:t>
      </w:r>
      <w:r w:rsidR="00285365" w:rsidRPr="1645B38B">
        <w:rPr>
          <w:rFonts w:eastAsiaTheme="minorEastAsia"/>
          <w:sz w:val="23"/>
          <w:szCs w:val="23"/>
        </w:rPr>
        <w:t xml:space="preserve"> </w:t>
      </w:r>
      <w:r w:rsidR="00B021B0">
        <w:rPr>
          <w:rFonts w:eastAsiaTheme="minorEastAsia"/>
          <w:sz w:val="23"/>
          <w:szCs w:val="23"/>
        </w:rPr>
        <w:t>nie</w:t>
      </w:r>
    </w:p>
    <w:p w14:paraId="3B0DC21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Zabezpieczenie hasłem: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9DD04C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Metalowa obudowa: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F0D97F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Ruchome elementy: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578ADB3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czarno-srebrny</w:t>
      </w:r>
    </w:p>
    <w:p w14:paraId="050948BE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60 miesięcy </w:t>
      </w:r>
    </w:p>
    <w:p w14:paraId="5038607D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1DDA6F7B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E7D028C" w14:textId="5FF7D5C9" w:rsidR="00285365" w:rsidRDefault="00285365" w:rsidP="1645B38B">
      <w:pPr>
        <w:spacing w:line="252" w:lineRule="auto"/>
        <w:ind w:left="33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t xml:space="preserve">  </w:t>
      </w:r>
    </w:p>
    <w:p w14:paraId="3CD7663D" w14:textId="77777777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>20 sztuk słuchawek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2E7A008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Łączność: </w:t>
      </w:r>
      <w:r w:rsidRPr="1645B38B">
        <w:rPr>
          <w:rFonts w:eastAsiaTheme="minorEastAsia"/>
          <w:sz w:val="23"/>
          <w:szCs w:val="23"/>
        </w:rPr>
        <w:t>przewodowe</w:t>
      </w:r>
    </w:p>
    <w:p w14:paraId="1973617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Budowa:</w:t>
      </w:r>
      <w:r w:rsidRPr="1645B38B">
        <w:rPr>
          <w:rFonts w:eastAsiaTheme="minorEastAsia"/>
          <w:sz w:val="23"/>
          <w:szCs w:val="23"/>
        </w:rPr>
        <w:t xml:space="preserve"> nauszne</w:t>
      </w:r>
    </w:p>
    <w:p w14:paraId="7A6EAF9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Typ: </w:t>
      </w:r>
      <w:r w:rsidRPr="1645B38B">
        <w:rPr>
          <w:rFonts w:eastAsiaTheme="minorEastAsia"/>
          <w:sz w:val="23"/>
          <w:szCs w:val="23"/>
        </w:rPr>
        <w:t>zamknięte, dynamiczne</w:t>
      </w:r>
    </w:p>
    <w:p w14:paraId="0353889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System audio:</w:t>
      </w:r>
      <w:r w:rsidRPr="1645B38B">
        <w:rPr>
          <w:rFonts w:eastAsiaTheme="minorEastAsia"/>
          <w:sz w:val="23"/>
          <w:szCs w:val="23"/>
        </w:rPr>
        <w:t xml:space="preserve"> stereo 2.0, wielokanałowy, wirtualne 7.1</w:t>
      </w:r>
    </w:p>
    <w:p w14:paraId="36AB635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Składane: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680DF43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>Średnica membrany:</w:t>
      </w:r>
      <w:r w:rsidRPr="1645B38B">
        <w:rPr>
          <w:rFonts w:eastAsiaTheme="minorEastAsia"/>
          <w:sz w:val="23"/>
          <w:szCs w:val="23"/>
        </w:rPr>
        <w:t xml:space="preserve"> 40 mm</w:t>
      </w:r>
    </w:p>
    <w:p w14:paraId="7A5DDD8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Moc maksymalna:</w:t>
      </w:r>
      <w:r w:rsidRPr="1645B38B">
        <w:rPr>
          <w:rFonts w:eastAsiaTheme="minorEastAsia"/>
          <w:sz w:val="23"/>
          <w:szCs w:val="23"/>
        </w:rPr>
        <w:t xml:space="preserve"> 1500 </w:t>
      </w:r>
      <w:proofErr w:type="spellStart"/>
      <w:r w:rsidRPr="1645B38B">
        <w:rPr>
          <w:rFonts w:eastAsiaTheme="minorEastAsia"/>
          <w:sz w:val="23"/>
          <w:szCs w:val="23"/>
        </w:rPr>
        <w:t>mW</w:t>
      </w:r>
      <w:proofErr w:type="spellEnd"/>
    </w:p>
    <w:p w14:paraId="7E0798A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słuchawek:</w:t>
      </w:r>
      <w:r w:rsidRPr="1645B38B">
        <w:rPr>
          <w:rFonts w:eastAsiaTheme="minorEastAsia"/>
          <w:sz w:val="23"/>
          <w:szCs w:val="23"/>
        </w:rPr>
        <w:t xml:space="preserve"> 10 – 20000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0478CD3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proofErr w:type="spellStart"/>
      <w:r w:rsidRPr="1645B38B">
        <w:rPr>
          <w:rFonts w:eastAsiaTheme="minorEastAsia"/>
          <w:b/>
          <w:bCs/>
          <w:sz w:val="23"/>
          <w:szCs w:val="23"/>
        </w:rPr>
        <w:t>Impendancja</w:t>
      </w:r>
      <w:proofErr w:type="spellEnd"/>
      <w:r w:rsidRPr="1645B38B">
        <w:rPr>
          <w:rFonts w:eastAsiaTheme="minorEastAsia"/>
          <w:b/>
          <w:bCs/>
          <w:sz w:val="23"/>
          <w:szCs w:val="23"/>
        </w:rPr>
        <w:t xml:space="preserve"> słuchawek:</w:t>
      </w:r>
      <w:r w:rsidRPr="1645B38B">
        <w:rPr>
          <w:rFonts w:eastAsiaTheme="minorEastAsia"/>
          <w:sz w:val="23"/>
          <w:szCs w:val="23"/>
        </w:rPr>
        <w:t xml:space="preserve"> 36 Ω</w:t>
      </w:r>
    </w:p>
    <w:p w14:paraId="29664D0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Czułość słuchawek:</w:t>
      </w:r>
      <w:r w:rsidRPr="1645B38B">
        <w:rPr>
          <w:rFonts w:eastAsiaTheme="minorEastAsia"/>
          <w:sz w:val="23"/>
          <w:szCs w:val="23"/>
        </w:rPr>
        <w:t xml:space="preserve"> 92 </w:t>
      </w:r>
      <w:proofErr w:type="spellStart"/>
      <w:r w:rsidRPr="1645B38B">
        <w:rPr>
          <w:rFonts w:eastAsiaTheme="minorEastAsia"/>
          <w:sz w:val="23"/>
          <w:szCs w:val="23"/>
        </w:rPr>
        <w:t>dB</w:t>
      </w:r>
      <w:proofErr w:type="spellEnd"/>
    </w:p>
    <w:p w14:paraId="54A6551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magnesu:</w:t>
      </w:r>
      <w:r w:rsidRPr="1645B38B">
        <w:rPr>
          <w:rFonts w:eastAsiaTheme="minorEastAsia"/>
          <w:sz w:val="23"/>
          <w:szCs w:val="23"/>
        </w:rPr>
        <w:t xml:space="preserve"> neodymowy</w:t>
      </w:r>
    </w:p>
    <w:p w14:paraId="0C1B591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Regulacja głośności: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0361D0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705571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mikrofon: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72E9C46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Typ mikrofonu:</w:t>
      </w:r>
      <w:r w:rsidRPr="1645B38B">
        <w:rPr>
          <w:rFonts w:eastAsiaTheme="minorEastAsia"/>
          <w:sz w:val="23"/>
          <w:szCs w:val="23"/>
        </w:rPr>
        <w:t xml:space="preserve"> elektretowy, pojemnościowy</w:t>
      </w:r>
    </w:p>
    <w:p w14:paraId="0D2050C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Charakterystyka mikrofonu:</w:t>
      </w:r>
      <w:r w:rsidRPr="1645B38B">
        <w:rPr>
          <w:rFonts w:eastAsiaTheme="minorEastAsia"/>
          <w:sz w:val="23"/>
          <w:szCs w:val="23"/>
        </w:rPr>
        <w:t xml:space="preserve"> jednokierunkowy</w:t>
      </w:r>
    </w:p>
    <w:p w14:paraId="2BC6AB8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mikrofonu:</w:t>
      </w:r>
      <w:r w:rsidRPr="1645B38B">
        <w:rPr>
          <w:rFonts w:eastAsiaTheme="minorEastAsia"/>
          <w:sz w:val="23"/>
          <w:szCs w:val="23"/>
        </w:rPr>
        <w:t xml:space="preserve"> 100 – 8000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7FAFCC8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Mini Jack 3,5mm</w:t>
      </w:r>
    </w:p>
    <w:p w14:paraId="16458F5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Pozłacany wtyk: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598B6A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przewodu:</w:t>
      </w:r>
      <w:r w:rsidRPr="1645B38B">
        <w:rPr>
          <w:rFonts w:eastAsiaTheme="minorEastAsia"/>
          <w:sz w:val="23"/>
          <w:szCs w:val="23"/>
        </w:rPr>
        <w:t xml:space="preserve">  około 1,2 m</w:t>
      </w:r>
    </w:p>
    <w:p w14:paraId="4EA4DBE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przewód audio: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2595B4B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Kompatybilność:</w:t>
      </w:r>
      <w:r w:rsidRPr="1645B38B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1645B38B">
        <w:rPr>
          <w:rFonts w:eastAsiaTheme="minorEastAsia"/>
          <w:sz w:val="23"/>
          <w:szCs w:val="23"/>
        </w:rPr>
        <w:t>macOS</w:t>
      </w:r>
      <w:proofErr w:type="spellEnd"/>
      <w:r w:rsidRPr="1645B38B">
        <w:rPr>
          <w:rFonts w:eastAsiaTheme="minorEastAsia"/>
          <w:sz w:val="23"/>
          <w:szCs w:val="23"/>
        </w:rPr>
        <w:t xml:space="preserve"> 11</w:t>
      </w:r>
    </w:p>
    <w:p w14:paraId="7B43A5D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Materiał nauszników:</w:t>
      </w:r>
      <w:r w:rsidRPr="1645B38B">
        <w:rPr>
          <w:rFonts w:eastAsiaTheme="minorEastAsia"/>
          <w:sz w:val="23"/>
          <w:szCs w:val="23"/>
        </w:rPr>
        <w:t xml:space="preserve"> nylon</w:t>
      </w:r>
    </w:p>
    <w:p w14:paraId="6D3E8B5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Regulowany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373644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Miękko wyściełany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CDB37D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Przyciski sterujące na słuchawce:</w:t>
      </w:r>
      <w:r w:rsidRPr="1645B38B">
        <w:rPr>
          <w:rFonts w:eastAsiaTheme="minorEastAsia"/>
          <w:sz w:val="23"/>
          <w:szCs w:val="23"/>
        </w:rPr>
        <w:t xml:space="preserve"> tak, pokrętło głośności</w:t>
      </w:r>
    </w:p>
    <w:p w14:paraId="10F9D52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wyciszenia mikrofonu: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5B71F1E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D5B385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sterowania przez dedykowaną aplikację: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F8D254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biało-czarny</w:t>
      </w:r>
    </w:p>
    <w:p w14:paraId="14DB7C5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300g</w:t>
      </w:r>
    </w:p>
    <w:p w14:paraId="433EF3E5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Źródło zasilania:</w:t>
      </w:r>
      <w:r w:rsidRPr="1645B38B">
        <w:rPr>
          <w:rFonts w:eastAsiaTheme="minorEastAsia"/>
          <w:sz w:val="23"/>
          <w:szCs w:val="23"/>
        </w:rPr>
        <w:t xml:space="preserve"> zgodność z zasilaniem magistrali USB (5 V, 100mA)</w:t>
      </w:r>
    </w:p>
    <w:p w14:paraId="611F788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Temperatura pracy:</w:t>
      </w:r>
      <w:r w:rsidRPr="1645B38B">
        <w:rPr>
          <w:rFonts w:eastAsiaTheme="minorEastAsia"/>
          <w:sz w:val="23"/>
          <w:szCs w:val="23"/>
        </w:rPr>
        <w:t xml:space="preserve"> 0-40 stopni Celsjusza</w:t>
      </w:r>
    </w:p>
    <w:p w14:paraId="0F60835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Dołączone akcesoria: </w:t>
      </w:r>
      <w:r w:rsidRPr="1645B38B">
        <w:rPr>
          <w:rFonts w:eastAsiaTheme="minorEastAsia"/>
          <w:sz w:val="23"/>
          <w:szCs w:val="23"/>
        </w:rPr>
        <w:t>adapter Mini Jack 3,5mm – USB-A</w:t>
      </w:r>
    </w:p>
    <w:p w14:paraId="049AF9A6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4867F766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578AD05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6C0F877" w14:textId="1817D718" w:rsidR="00285365" w:rsidRPr="00CB4211" w:rsidRDefault="00285365" w:rsidP="00CB4211">
      <w:pPr>
        <w:spacing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sz w:val="23"/>
          <w:szCs w:val="23"/>
        </w:rPr>
        <w:t xml:space="preserve"> </w:t>
      </w:r>
    </w:p>
    <w:p w14:paraId="5408C45F" w14:textId="4BA44CE2" w:rsidR="00285365" w:rsidRDefault="00751E32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  <w:u w:val="single"/>
        </w:rPr>
        <w:t>12</w:t>
      </w:r>
      <w:r w:rsidR="00285365" w:rsidRPr="1645B38B">
        <w:rPr>
          <w:rFonts w:eastAsiaTheme="minorEastAsia"/>
          <w:b/>
          <w:bCs/>
          <w:sz w:val="23"/>
          <w:szCs w:val="23"/>
          <w:u w:val="single"/>
        </w:rPr>
        <w:t xml:space="preserve"> sztuk słuchawek o parametrach co najmniej równoważnych do przedstawionych</w:t>
      </w:r>
      <w:r w:rsidR="00285365" w:rsidRPr="1645B38B">
        <w:rPr>
          <w:rFonts w:eastAsiaTheme="minorEastAsia"/>
          <w:b/>
          <w:bCs/>
          <w:sz w:val="23"/>
          <w:szCs w:val="23"/>
        </w:rPr>
        <w:t xml:space="preserve"> </w:t>
      </w:r>
      <w:r w:rsidR="00285365" w:rsidRPr="1645B38B">
        <w:rPr>
          <w:rFonts w:eastAsiaTheme="minorEastAsia"/>
          <w:sz w:val="23"/>
          <w:szCs w:val="23"/>
        </w:rPr>
        <w:t xml:space="preserve"> </w:t>
      </w:r>
    </w:p>
    <w:p w14:paraId="6F6253DD" w14:textId="36B7A9AA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Łączność:</w:t>
      </w:r>
      <w:r w:rsidR="00751E32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>bezprzewodowe</w:t>
      </w:r>
    </w:p>
    <w:p w14:paraId="2A383FF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łączności bezprzewodowej:</w:t>
      </w:r>
      <w:r w:rsidRPr="1645B38B">
        <w:rPr>
          <w:rFonts w:eastAsiaTheme="minorEastAsia"/>
          <w:sz w:val="23"/>
          <w:szCs w:val="23"/>
        </w:rPr>
        <w:t xml:space="preserve"> radiowa 2,4 GHZ</w:t>
      </w:r>
    </w:p>
    <w:p w14:paraId="4AF9E7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Budowa:</w:t>
      </w:r>
      <w:r w:rsidRPr="1645B38B">
        <w:rPr>
          <w:rFonts w:eastAsiaTheme="minorEastAsia"/>
          <w:sz w:val="23"/>
          <w:szCs w:val="23"/>
        </w:rPr>
        <w:t xml:space="preserve"> nauszne</w:t>
      </w:r>
    </w:p>
    <w:p w14:paraId="703BA8F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Typ: </w:t>
      </w:r>
      <w:r w:rsidRPr="1645B38B">
        <w:rPr>
          <w:rFonts w:eastAsiaTheme="minorEastAsia"/>
          <w:sz w:val="23"/>
          <w:szCs w:val="23"/>
        </w:rPr>
        <w:t>zamknięte, dynamiczne</w:t>
      </w:r>
    </w:p>
    <w:p w14:paraId="3BCE79E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System audio:</w:t>
      </w:r>
      <w:r w:rsidRPr="1645B38B">
        <w:rPr>
          <w:rFonts w:eastAsiaTheme="minorEastAsia"/>
          <w:sz w:val="23"/>
          <w:szCs w:val="23"/>
        </w:rPr>
        <w:t xml:space="preserve"> stereo 2.0, wielokanałowy, wirtualne 7.1</w:t>
      </w:r>
    </w:p>
    <w:p w14:paraId="7B2863B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Składane: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578675E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Redukcja hałasu:</w:t>
      </w:r>
      <w:r w:rsidRPr="1645B38B">
        <w:rPr>
          <w:rFonts w:eastAsiaTheme="minorEastAsia"/>
          <w:sz w:val="23"/>
          <w:szCs w:val="23"/>
        </w:rPr>
        <w:t xml:space="preserve"> pasywna</w:t>
      </w:r>
    </w:p>
    <w:p w14:paraId="5C6582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Średnica membrany:</w:t>
      </w:r>
      <w:r w:rsidRPr="1645B38B">
        <w:rPr>
          <w:rFonts w:eastAsiaTheme="minorEastAsia"/>
          <w:sz w:val="23"/>
          <w:szCs w:val="23"/>
        </w:rPr>
        <w:t xml:space="preserve"> 40 mm</w:t>
      </w:r>
    </w:p>
    <w:p w14:paraId="3D5E477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słuchawek:</w:t>
      </w:r>
      <w:r w:rsidRPr="1645B38B">
        <w:rPr>
          <w:rFonts w:eastAsiaTheme="minorEastAsia"/>
          <w:sz w:val="23"/>
          <w:szCs w:val="23"/>
        </w:rPr>
        <w:t xml:space="preserve"> 5 – 20000 </w:t>
      </w:r>
      <w:proofErr w:type="spellStart"/>
      <w:r w:rsidRPr="1645B38B">
        <w:rPr>
          <w:rFonts w:eastAsiaTheme="minorEastAsia"/>
          <w:sz w:val="23"/>
          <w:szCs w:val="23"/>
        </w:rPr>
        <w:t>Hz</w:t>
      </w:r>
      <w:proofErr w:type="spellEnd"/>
    </w:p>
    <w:p w14:paraId="64E7DB1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proofErr w:type="spellStart"/>
      <w:r w:rsidRPr="1645B38B">
        <w:rPr>
          <w:rFonts w:eastAsiaTheme="minorEastAsia"/>
          <w:b/>
          <w:bCs/>
          <w:sz w:val="23"/>
          <w:szCs w:val="23"/>
        </w:rPr>
        <w:t>Impendancja</w:t>
      </w:r>
      <w:proofErr w:type="spellEnd"/>
      <w:r w:rsidRPr="1645B38B">
        <w:rPr>
          <w:rFonts w:eastAsiaTheme="minorEastAsia"/>
          <w:b/>
          <w:bCs/>
          <w:sz w:val="23"/>
          <w:szCs w:val="23"/>
        </w:rPr>
        <w:t xml:space="preserve"> słuchawek:</w:t>
      </w:r>
      <w:r w:rsidRPr="1645B38B">
        <w:rPr>
          <w:rFonts w:eastAsiaTheme="minorEastAsia"/>
          <w:sz w:val="23"/>
          <w:szCs w:val="23"/>
        </w:rPr>
        <w:t xml:space="preserve"> 21 Ω</w:t>
      </w:r>
    </w:p>
    <w:p w14:paraId="2DCC28A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lastRenderedPageBreak/>
        <w:t>Czułość słuchawek:</w:t>
      </w:r>
      <w:r w:rsidRPr="1645B38B">
        <w:rPr>
          <w:rFonts w:eastAsiaTheme="minorEastAsia"/>
          <w:sz w:val="23"/>
          <w:szCs w:val="23"/>
        </w:rPr>
        <w:t xml:space="preserve"> 89 </w:t>
      </w:r>
      <w:proofErr w:type="spellStart"/>
      <w:r w:rsidRPr="1645B38B">
        <w:rPr>
          <w:rFonts w:eastAsiaTheme="minorEastAsia"/>
          <w:sz w:val="23"/>
          <w:szCs w:val="23"/>
        </w:rPr>
        <w:t>dB</w:t>
      </w:r>
      <w:proofErr w:type="spellEnd"/>
    </w:p>
    <w:p w14:paraId="0C3FF30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Rodzaj magnesu:</w:t>
      </w:r>
      <w:r w:rsidRPr="1645B38B">
        <w:rPr>
          <w:rFonts w:eastAsiaTheme="minorEastAsia"/>
          <w:sz w:val="23"/>
          <w:szCs w:val="23"/>
        </w:rPr>
        <w:t xml:space="preserve"> neodymowy</w:t>
      </w:r>
    </w:p>
    <w:p w14:paraId="0C5ADFA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Przetworniki dynamiczne: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544006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Regulacja głośności: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CCF983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30ECC3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mikrofon: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19BE602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Typ mikrofonu:</w:t>
      </w:r>
      <w:r w:rsidRPr="1645B38B">
        <w:rPr>
          <w:rFonts w:eastAsiaTheme="minorEastAsia"/>
          <w:sz w:val="23"/>
          <w:szCs w:val="23"/>
        </w:rPr>
        <w:t xml:space="preserve"> elektretowy, pojemnościowy</w:t>
      </w:r>
    </w:p>
    <w:p w14:paraId="377ACAB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Charakterystyka mikrofonu:</w:t>
      </w:r>
      <w:r w:rsidRPr="1645B38B">
        <w:rPr>
          <w:rFonts w:eastAsiaTheme="minorEastAsia"/>
          <w:sz w:val="23"/>
          <w:szCs w:val="23"/>
        </w:rPr>
        <w:t xml:space="preserve"> dwukierunkowy</w:t>
      </w:r>
    </w:p>
    <w:p w14:paraId="7CBF006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Pasmo przenoszenia mikrofonu: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67F654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USB – C, Mini Jack 3,5 mm</w:t>
      </w:r>
    </w:p>
    <w:p w14:paraId="205D4A5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Pozłacany wtyk: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5FA5EA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Wtyk kątowy: </w:t>
      </w:r>
      <w:r w:rsidRPr="1645B38B">
        <w:rPr>
          <w:rFonts w:eastAsiaTheme="minorEastAsia"/>
          <w:sz w:val="23"/>
          <w:szCs w:val="23"/>
        </w:rPr>
        <w:t>tak</w:t>
      </w:r>
    </w:p>
    <w:p w14:paraId="610ECF9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przewodu audio:</w:t>
      </w:r>
      <w:r w:rsidRPr="1645B38B">
        <w:rPr>
          <w:rFonts w:eastAsiaTheme="minorEastAsia"/>
          <w:sz w:val="23"/>
          <w:szCs w:val="23"/>
        </w:rPr>
        <w:t xml:space="preserve">  około 1,5 m</w:t>
      </w:r>
    </w:p>
    <w:p w14:paraId="103F9FC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Odłączany przewód audio: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3E1D57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Wbudowany akumulator: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9C7CC5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Moc akumulatora:</w:t>
      </w:r>
      <w:r w:rsidRPr="1645B38B">
        <w:rPr>
          <w:rFonts w:eastAsiaTheme="minorEastAsia"/>
          <w:sz w:val="23"/>
          <w:szCs w:val="23"/>
        </w:rPr>
        <w:t xml:space="preserve"> 520 </w:t>
      </w:r>
      <w:proofErr w:type="spellStart"/>
      <w:r w:rsidRPr="1645B38B">
        <w:rPr>
          <w:rFonts w:eastAsiaTheme="minorEastAsia"/>
          <w:sz w:val="23"/>
          <w:szCs w:val="23"/>
        </w:rPr>
        <w:t>mAh</w:t>
      </w:r>
      <w:proofErr w:type="spellEnd"/>
    </w:p>
    <w:p w14:paraId="40F7EF3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Czas ładowania:</w:t>
      </w:r>
      <w:r w:rsidRPr="1645B38B">
        <w:rPr>
          <w:rFonts w:eastAsiaTheme="minorEastAsia"/>
          <w:sz w:val="23"/>
          <w:szCs w:val="23"/>
        </w:rPr>
        <w:t xml:space="preserve"> ok. 3,5h</w:t>
      </w:r>
    </w:p>
    <w:p w14:paraId="02A0EC3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Maksymalny czas pracy bezprzewodowej:</w:t>
      </w:r>
      <w:r w:rsidRPr="1645B38B">
        <w:rPr>
          <w:rFonts w:eastAsiaTheme="minorEastAsia"/>
          <w:sz w:val="23"/>
          <w:szCs w:val="23"/>
        </w:rPr>
        <w:t xml:space="preserve"> do 28 h</w:t>
      </w:r>
    </w:p>
    <w:p w14:paraId="7293E980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Maksymalny zasięg łączności:</w:t>
      </w:r>
      <w:r w:rsidRPr="1645B38B">
        <w:rPr>
          <w:rFonts w:eastAsiaTheme="minorEastAsia"/>
          <w:sz w:val="23"/>
          <w:szCs w:val="23"/>
        </w:rPr>
        <w:t xml:space="preserve"> ok. 10 m</w:t>
      </w:r>
    </w:p>
    <w:p w14:paraId="2F71D1A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Kompatybilność:</w:t>
      </w:r>
      <w:r w:rsidRPr="1645B38B">
        <w:rPr>
          <w:rFonts w:eastAsiaTheme="minorEastAsia"/>
          <w:sz w:val="23"/>
          <w:szCs w:val="23"/>
        </w:rPr>
        <w:t xml:space="preserve"> Windows 10, Windows 11, </w:t>
      </w:r>
      <w:proofErr w:type="spellStart"/>
      <w:r w:rsidRPr="1645B38B">
        <w:rPr>
          <w:rFonts w:eastAsiaTheme="minorEastAsia"/>
          <w:sz w:val="23"/>
          <w:szCs w:val="23"/>
        </w:rPr>
        <w:t>macOS</w:t>
      </w:r>
      <w:proofErr w:type="spellEnd"/>
      <w:r w:rsidRPr="1645B38B">
        <w:rPr>
          <w:rFonts w:eastAsiaTheme="minorEastAsia"/>
          <w:sz w:val="23"/>
          <w:szCs w:val="23"/>
        </w:rPr>
        <w:t xml:space="preserve"> 11</w:t>
      </w:r>
    </w:p>
    <w:p w14:paraId="3C85ECA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Materiał nauszników:</w:t>
      </w:r>
      <w:r w:rsidRPr="1645B38B">
        <w:rPr>
          <w:rFonts w:eastAsiaTheme="minorEastAsia"/>
          <w:sz w:val="23"/>
          <w:szCs w:val="23"/>
        </w:rPr>
        <w:t xml:space="preserve"> nylon</w:t>
      </w:r>
    </w:p>
    <w:p w14:paraId="78D3D65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Regulowany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1D1EEF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Miękko wyściełany pałąk: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1DC9583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Przyciski sterujące na słuchawce:</w:t>
      </w:r>
      <w:r w:rsidRPr="1645B38B">
        <w:rPr>
          <w:rFonts w:eastAsiaTheme="minorEastAsia"/>
          <w:sz w:val="23"/>
          <w:szCs w:val="23"/>
        </w:rPr>
        <w:t xml:space="preserve"> tak, pokrętło głośności</w:t>
      </w:r>
    </w:p>
    <w:p w14:paraId="504A11C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wyciszenia mikrofonu: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498799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Ruchomy mikrofon: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287DC3E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Możliwość sterowania przez dedykowaną aplikację: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BD1BF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Sygnalizacja stanu akumulatora diodą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38BE96B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Sygnalizacja stanu połączenia diodą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02A99E1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Gniazdo wejściowe na kabel Mini Jack 3,5 mm: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02197A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Gniazdo ładowania/komunikacji USB-C w słuchawkach: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3C3418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biało-czarny</w:t>
      </w:r>
    </w:p>
    <w:p w14:paraId="54B5A571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260g</w:t>
      </w:r>
    </w:p>
    <w:p w14:paraId="5798D23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Źródło zasilania:</w:t>
      </w:r>
      <w:r w:rsidRPr="1645B38B">
        <w:rPr>
          <w:rFonts w:eastAsiaTheme="minorEastAsia"/>
          <w:sz w:val="23"/>
          <w:szCs w:val="23"/>
        </w:rPr>
        <w:t xml:space="preserve"> prąd stały – 5 V (zasilacz sieciowy USB), wbudowane akumulatory </w:t>
      </w:r>
      <w:proofErr w:type="spellStart"/>
      <w:r w:rsidRPr="1645B38B">
        <w:rPr>
          <w:rFonts w:eastAsiaTheme="minorEastAsia"/>
          <w:sz w:val="23"/>
          <w:szCs w:val="23"/>
        </w:rPr>
        <w:t>litowo</w:t>
      </w:r>
      <w:proofErr w:type="spellEnd"/>
      <w:r w:rsidRPr="1645B38B">
        <w:rPr>
          <w:rFonts w:eastAsiaTheme="minorEastAsia"/>
          <w:sz w:val="23"/>
          <w:szCs w:val="23"/>
        </w:rPr>
        <w:t>-jonowe – 3,85 V</w:t>
      </w:r>
    </w:p>
    <w:p w14:paraId="1CC66779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Temperatura pracy:</w:t>
      </w:r>
      <w:r w:rsidRPr="1645B38B">
        <w:rPr>
          <w:rFonts w:eastAsiaTheme="minorEastAsia"/>
          <w:sz w:val="23"/>
          <w:szCs w:val="23"/>
        </w:rPr>
        <w:t xml:space="preserve"> 0-40 stopni Celsjusza</w:t>
      </w:r>
    </w:p>
    <w:p w14:paraId="027C435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Dołączone akcesoria: </w:t>
      </w:r>
      <w:r w:rsidRPr="1645B38B">
        <w:rPr>
          <w:rFonts w:eastAsiaTheme="minorEastAsia"/>
          <w:sz w:val="23"/>
          <w:szCs w:val="23"/>
        </w:rPr>
        <w:t>urządzenie nadawczo-odbiorcze USB, kabel USB-C/USB-A, kabel Mini Jack 3,5mm – Mini Jack 3,5mm</w:t>
      </w:r>
    </w:p>
    <w:p w14:paraId="7430CEF3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0F8038C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450E84C1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5907B9E0" w14:textId="77777777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1872B772" w14:textId="65A38444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  <w:r w:rsidR="00CB4211">
        <w:rPr>
          <w:rFonts w:eastAsiaTheme="minorEastAsia"/>
        </w:rPr>
        <w:br/>
      </w:r>
    </w:p>
    <w:p w14:paraId="03F44791" w14:textId="77777777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lastRenderedPageBreak/>
        <w:t>3 kamery internetowe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4D6A2D2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Typ matrycy: </w:t>
      </w:r>
      <w:r w:rsidRPr="1645B38B">
        <w:rPr>
          <w:rFonts w:eastAsiaTheme="minorEastAsia"/>
          <w:sz w:val="23"/>
          <w:szCs w:val="23"/>
        </w:rPr>
        <w:t>CMOS</w:t>
      </w:r>
    </w:p>
    <w:p w14:paraId="7D537387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połączeń wideo:</w:t>
      </w:r>
      <w:r w:rsidRPr="1645B38B">
        <w:rPr>
          <w:rFonts w:eastAsiaTheme="minorEastAsia"/>
          <w:sz w:val="23"/>
          <w:szCs w:val="23"/>
        </w:rPr>
        <w:t xml:space="preserve"> 1920x1080</w:t>
      </w:r>
    </w:p>
    <w:p w14:paraId="058408F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nagrań wideo:</w:t>
      </w:r>
      <w:r w:rsidRPr="1645B38B">
        <w:rPr>
          <w:rFonts w:eastAsiaTheme="minorEastAsia"/>
          <w:sz w:val="23"/>
          <w:szCs w:val="23"/>
        </w:rPr>
        <w:t xml:space="preserve"> 1920x1080</w:t>
      </w:r>
    </w:p>
    <w:p w14:paraId="3559B0F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Kompresja wideo:</w:t>
      </w:r>
      <w:r w:rsidRPr="1645B38B">
        <w:rPr>
          <w:rFonts w:eastAsiaTheme="minorEastAsia"/>
          <w:sz w:val="23"/>
          <w:szCs w:val="23"/>
        </w:rPr>
        <w:t xml:space="preserve"> MJPEG, YUY2</w:t>
      </w:r>
    </w:p>
    <w:p w14:paraId="4CE7ED5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Rozdzielczość zdjęć:</w:t>
      </w:r>
      <w:r w:rsidRPr="1645B38B">
        <w:rPr>
          <w:rFonts w:eastAsiaTheme="minorEastAsia"/>
          <w:sz w:val="23"/>
          <w:szCs w:val="23"/>
        </w:rPr>
        <w:t xml:space="preserve"> 2 </w:t>
      </w:r>
      <w:proofErr w:type="spellStart"/>
      <w:r w:rsidRPr="1645B38B">
        <w:rPr>
          <w:rFonts w:eastAsiaTheme="minorEastAsia"/>
          <w:sz w:val="23"/>
          <w:szCs w:val="23"/>
        </w:rPr>
        <w:t>Mpix</w:t>
      </w:r>
      <w:proofErr w:type="spellEnd"/>
    </w:p>
    <w:p w14:paraId="788A1AF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Mikrofon wbudowany: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6539848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Liczba mikrofonów wbudowanych:</w:t>
      </w:r>
      <w:r w:rsidRPr="1645B38B">
        <w:rPr>
          <w:rFonts w:eastAsiaTheme="minorEastAsia"/>
          <w:sz w:val="23"/>
          <w:szCs w:val="23"/>
        </w:rPr>
        <w:t xml:space="preserve"> 2</w:t>
      </w:r>
    </w:p>
    <w:p w14:paraId="6A9EAA6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Złącze:</w:t>
      </w:r>
      <w:r w:rsidRPr="1645B38B">
        <w:rPr>
          <w:rFonts w:eastAsiaTheme="minorEastAsia"/>
          <w:sz w:val="23"/>
          <w:szCs w:val="23"/>
        </w:rPr>
        <w:t xml:space="preserve"> USB-A 2.0</w:t>
      </w:r>
    </w:p>
    <w:p w14:paraId="63FD00F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Dioda sygnalizująca LED: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7C1A2C96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Pole widzenia:</w:t>
      </w:r>
      <w:r w:rsidRPr="1645B38B">
        <w:rPr>
          <w:rFonts w:eastAsiaTheme="minorEastAsia"/>
          <w:sz w:val="23"/>
          <w:szCs w:val="23"/>
        </w:rPr>
        <w:t xml:space="preserve"> 77 stopni</w:t>
      </w:r>
    </w:p>
    <w:p w14:paraId="132D6D2F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Długość kabla:</w:t>
      </w:r>
      <w:r w:rsidRPr="1645B38B">
        <w:rPr>
          <w:rFonts w:eastAsiaTheme="minorEastAsia"/>
          <w:sz w:val="23"/>
          <w:szCs w:val="23"/>
        </w:rPr>
        <w:t xml:space="preserve"> 1,8 m</w:t>
      </w:r>
    </w:p>
    <w:p w14:paraId="50C24CC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Osłona obiektywu:</w:t>
      </w:r>
      <w:r w:rsidRPr="1645B38B">
        <w:rPr>
          <w:rFonts w:eastAsiaTheme="minorEastAsia"/>
          <w:sz w:val="23"/>
          <w:szCs w:val="23"/>
        </w:rPr>
        <w:t xml:space="preserve"> tak</w:t>
      </w:r>
    </w:p>
    <w:p w14:paraId="4907A084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100g włącznie</w:t>
      </w:r>
    </w:p>
    <w:p w14:paraId="44A5D353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dominujący czarny</w:t>
      </w:r>
    </w:p>
    <w:p w14:paraId="28A8FC28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75DE5EAC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6EE2EC03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2850EED" w14:textId="77777777" w:rsidR="00285365" w:rsidRDefault="00285365" w:rsidP="1645B38B">
      <w:pPr>
        <w:spacing w:line="257" w:lineRule="auto"/>
        <w:ind w:left="-20" w:right="-20"/>
        <w:rPr>
          <w:rFonts w:eastAsiaTheme="minorEastAsia"/>
        </w:rPr>
      </w:pPr>
      <w:r w:rsidRPr="1645B38B">
        <w:rPr>
          <w:rFonts w:eastAsiaTheme="minorEastAsia"/>
        </w:rPr>
        <w:t xml:space="preserve"> </w:t>
      </w:r>
    </w:p>
    <w:p w14:paraId="159A59DD" w14:textId="796D8CA4" w:rsidR="00285365" w:rsidRDefault="00285365" w:rsidP="1645B38B">
      <w:pPr>
        <w:spacing w:line="252" w:lineRule="auto"/>
        <w:ind w:left="-30" w:right="-3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  <w:u w:val="single"/>
        </w:rPr>
        <w:t xml:space="preserve">5 </w:t>
      </w:r>
      <w:r w:rsidR="00EA0F5C">
        <w:rPr>
          <w:rFonts w:eastAsiaTheme="minorEastAsia"/>
          <w:b/>
          <w:bCs/>
          <w:sz w:val="23"/>
          <w:szCs w:val="23"/>
          <w:u w:val="single"/>
        </w:rPr>
        <w:t xml:space="preserve">zestawów </w:t>
      </w:r>
      <w:r w:rsidRPr="1645B38B">
        <w:rPr>
          <w:rFonts w:eastAsiaTheme="minorEastAsia"/>
          <w:b/>
          <w:bCs/>
          <w:sz w:val="23"/>
          <w:szCs w:val="23"/>
          <w:u w:val="single"/>
        </w:rPr>
        <w:t>głośników komputerowych o parametrach co najmniej równoważnych do przedstawionych</w:t>
      </w:r>
      <w:r w:rsidRPr="1645B38B">
        <w:rPr>
          <w:rFonts w:eastAsiaTheme="minorEastAsia"/>
          <w:b/>
          <w:bCs/>
          <w:sz w:val="23"/>
          <w:szCs w:val="23"/>
        </w:rPr>
        <w:t xml:space="preserve"> </w:t>
      </w:r>
      <w:r w:rsidRPr="1645B38B">
        <w:rPr>
          <w:rFonts w:eastAsiaTheme="minorEastAsia"/>
          <w:sz w:val="23"/>
          <w:szCs w:val="23"/>
        </w:rPr>
        <w:t xml:space="preserve"> </w:t>
      </w:r>
    </w:p>
    <w:p w14:paraId="5D763CDD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Rodzaj zestawu: </w:t>
      </w:r>
      <w:r w:rsidRPr="1645B38B">
        <w:rPr>
          <w:rFonts w:eastAsiaTheme="minorEastAsia"/>
          <w:sz w:val="23"/>
          <w:szCs w:val="23"/>
        </w:rPr>
        <w:t>2.0</w:t>
      </w:r>
    </w:p>
    <w:p w14:paraId="1C09D25D" w14:textId="0FA8B465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Moc </w:t>
      </w:r>
      <w:r w:rsidR="009F07D9">
        <w:rPr>
          <w:rFonts w:eastAsiaTheme="minorEastAsia"/>
          <w:b/>
          <w:bCs/>
          <w:sz w:val="23"/>
          <w:szCs w:val="23"/>
        </w:rPr>
        <w:t xml:space="preserve">całkowita </w:t>
      </w:r>
      <w:r w:rsidRPr="1645B38B">
        <w:rPr>
          <w:rFonts w:eastAsiaTheme="minorEastAsia"/>
          <w:b/>
          <w:bCs/>
          <w:sz w:val="23"/>
          <w:szCs w:val="23"/>
        </w:rPr>
        <w:t>(</w:t>
      </w:r>
      <w:r w:rsidR="009F07D9">
        <w:rPr>
          <w:rFonts w:eastAsiaTheme="minorEastAsia"/>
          <w:b/>
          <w:bCs/>
          <w:sz w:val="23"/>
          <w:szCs w:val="23"/>
        </w:rPr>
        <w:t>szczytowa</w:t>
      </w:r>
      <w:r w:rsidRPr="1645B38B">
        <w:rPr>
          <w:rFonts w:eastAsiaTheme="minorEastAsia"/>
          <w:b/>
          <w:bCs/>
          <w:sz w:val="23"/>
          <w:szCs w:val="23"/>
        </w:rPr>
        <w:t>):</w:t>
      </w:r>
      <w:r w:rsidRPr="1645B38B">
        <w:rPr>
          <w:rFonts w:eastAsiaTheme="minorEastAsia"/>
          <w:sz w:val="23"/>
          <w:szCs w:val="23"/>
        </w:rPr>
        <w:t xml:space="preserve"> 10 W</w:t>
      </w:r>
    </w:p>
    <w:p w14:paraId="08596F47" w14:textId="401B59A7" w:rsidR="00573CB5" w:rsidRDefault="00573CB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Moc całkowita (RMS):</w:t>
      </w:r>
      <w:r>
        <w:rPr>
          <w:rFonts w:eastAsiaTheme="minorEastAsia"/>
          <w:sz w:val="23"/>
          <w:szCs w:val="23"/>
        </w:rPr>
        <w:t xml:space="preserve"> 5W</w:t>
      </w:r>
    </w:p>
    <w:p w14:paraId="3FD7F8BA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Wejścia/wyjścia:</w:t>
      </w:r>
      <w:r w:rsidRPr="1645B38B">
        <w:rPr>
          <w:rFonts w:eastAsiaTheme="minorEastAsia"/>
          <w:sz w:val="23"/>
          <w:szCs w:val="23"/>
        </w:rPr>
        <w:t xml:space="preserve"> wejście liniowe audio Mini Jack 3,5 mm– 1 szt., wyjście słuchawkowe Mini Jack 3,5mm – 1 szt.</w:t>
      </w:r>
    </w:p>
    <w:p w14:paraId="5B6DC139" w14:textId="0FB1BD61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Sterowanie głośnością:</w:t>
      </w:r>
      <w:r w:rsidRPr="1645B38B">
        <w:rPr>
          <w:rFonts w:eastAsiaTheme="minorEastAsia"/>
          <w:sz w:val="23"/>
          <w:szCs w:val="23"/>
        </w:rPr>
        <w:t xml:space="preserve"> wbudowane w głośnik</w:t>
      </w:r>
    </w:p>
    <w:p w14:paraId="3D35FE90" w14:textId="315576C9" w:rsidR="009F07D9" w:rsidRDefault="009F07D9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>Bluetooth:</w:t>
      </w:r>
      <w:r>
        <w:rPr>
          <w:rFonts w:eastAsiaTheme="minorEastAsia"/>
          <w:sz w:val="23"/>
          <w:szCs w:val="23"/>
        </w:rPr>
        <w:t xml:space="preserve"> tak, 4.2</w:t>
      </w:r>
    </w:p>
    <w:p w14:paraId="6BB38670" w14:textId="3D9C5969" w:rsidR="00F21730" w:rsidRDefault="00F21730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Zasięg </w:t>
      </w:r>
      <w:proofErr w:type="spellStart"/>
      <w:r>
        <w:rPr>
          <w:rFonts w:eastAsiaTheme="minorEastAsia"/>
          <w:b/>
          <w:bCs/>
          <w:sz w:val="23"/>
          <w:szCs w:val="23"/>
        </w:rPr>
        <w:t>bluetooth</w:t>
      </w:r>
      <w:proofErr w:type="spellEnd"/>
      <w:r>
        <w:rPr>
          <w:rFonts w:eastAsiaTheme="minorEastAsia"/>
          <w:b/>
          <w:bCs/>
          <w:sz w:val="23"/>
          <w:szCs w:val="23"/>
        </w:rPr>
        <w:t>:</w:t>
      </w:r>
      <w:r>
        <w:rPr>
          <w:rFonts w:eastAsiaTheme="minorEastAsia"/>
          <w:sz w:val="23"/>
          <w:szCs w:val="23"/>
        </w:rPr>
        <w:t xml:space="preserve"> do 20m</w:t>
      </w:r>
    </w:p>
    <w:p w14:paraId="719624EE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Pilot:</w:t>
      </w:r>
      <w:r w:rsidRPr="1645B38B">
        <w:rPr>
          <w:rFonts w:eastAsiaTheme="minorEastAsia"/>
          <w:sz w:val="23"/>
          <w:szCs w:val="23"/>
        </w:rPr>
        <w:t xml:space="preserve"> nie</w:t>
      </w:r>
    </w:p>
    <w:p w14:paraId="2813AEDB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Wymiary:</w:t>
      </w:r>
      <w:r w:rsidRPr="1645B38B">
        <w:rPr>
          <w:rFonts w:eastAsiaTheme="minorEastAsia"/>
          <w:sz w:val="23"/>
          <w:szCs w:val="23"/>
        </w:rPr>
        <w:t xml:space="preserve"> do 250 mm x 90 mm x 125 mm włącznie</w:t>
      </w:r>
    </w:p>
    <w:p w14:paraId="1627CCB8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Waga:</w:t>
      </w:r>
      <w:r w:rsidRPr="1645B38B">
        <w:rPr>
          <w:rFonts w:eastAsiaTheme="minorEastAsia"/>
          <w:sz w:val="23"/>
          <w:szCs w:val="23"/>
        </w:rPr>
        <w:t xml:space="preserve"> do 1 kg włącznie</w:t>
      </w:r>
    </w:p>
    <w:p w14:paraId="0FE57B6C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Kolor:</w:t>
      </w:r>
      <w:r w:rsidRPr="1645B38B">
        <w:rPr>
          <w:rFonts w:eastAsiaTheme="minorEastAsia"/>
          <w:sz w:val="23"/>
          <w:szCs w:val="23"/>
        </w:rPr>
        <w:t xml:space="preserve"> dominujący czarny</w:t>
      </w:r>
    </w:p>
    <w:p w14:paraId="71BCAA22" w14:textId="77777777" w:rsidR="00285365" w:rsidRDefault="00285365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 xml:space="preserve">Zasilacz w zestawie: </w:t>
      </w:r>
      <w:r w:rsidRPr="1645B38B">
        <w:rPr>
          <w:rFonts w:eastAsiaTheme="minorEastAsia"/>
          <w:sz w:val="23"/>
          <w:szCs w:val="23"/>
        </w:rPr>
        <w:t>tak</w:t>
      </w:r>
    </w:p>
    <w:p w14:paraId="27138A0C" w14:textId="2A0B1A45" w:rsidR="00DC4B13" w:rsidRDefault="00DC4B13" w:rsidP="1645B38B">
      <w:pPr>
        <w:pStyle w:val="Akapitzlist"/>
        <w:numPr>
          <w:ilvl w:val="0"/>
          <w:numId w:val="11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Kabel </w:t>
      </w:r>
      <w:r w:rsidRPr="00DC4B13">
        <w:rPr>
          <w:rFonts w:eastAsiaTheme="minorEastAsia"/>
          <w:b/>
          <w:bCs/>
          <w:sz w:val="23"/>
          <w:szCs w:val="23"/>
        </w:rPr>
        <w:t xml:space="preserve">audio </w:t>
      </w:r>
      <w:proofErr w:type="spellStart"/>
      <w:r w:rsidRPr="00DC4B13">
        <w:rPr>
          <w:rFonts w:eastAsiaTheme="minorEastAsia"/>
          <w:b/>
          <w:bCs/>
          <w:sz w:val="23"/>
          <w:szCs w:val="23"/>
        </w:rPr>
        <w:t>jack</w:t>
      </w:r>
      <w:proofErr w:type="spellEnd"/>
      <w:r w:rsidRPr="00DC4B13">
        <w:rPr>
          <w:rFonts w:eastAsiaTheme="minorEastAsia"/>
          <w:b/>
          <w:bCs/>
          <w:sz w:val="23"/>
          <w:szCs w:val="23"/>
        </w:rPr>
        <w:t xml:space="preserve"> męski 3,5mm-jack męski 3,5mm w zestawie:</w:t>
      </w:r>
      <w:r>
        <w:rPr>
          <w:rFonts w:eastAsiaTheme="minorEastAsia"/>
          <w:sz w:val="23"/>
          <w:szCs w:val="23"/>
        </w:rPr>
        <w:t xml:space="preserve"> tak</w:t>
      </w:r>
    </w:p>
    <w:p w14:paraId="6DD7DAA0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Gwarancja:</w:t>
      </w:r>
      <w:r w:rsidRPr="1645B38B">
        <w:rPr>
          <w:rFonts w:eastAsiaTheme="minorEastAsia"/>
          <w:sz w:val="23"/>
          <w:szCs w:val="23"/>
        </w:rPr>
        <w:t xml:space="preserve"> 24 miesiące </w:t>
      </w:r>
    </w:p>
    <w:p w14:paraId="0CEB2B22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sz w:val="23"/>
          <w:szCs w:val="23"/>
        </w:rPr>
      </w:pPr>
      <w:r w:rsidRPr="1645B38B">
        <w:rPr>
          <w:rFonts w:eastAsiaTheme="minorEastAsia"/>
          <w:b/>
          <w:bCs/>
          <w:sz w:val="23"/>
          <w:szCs w:val="23"/>
        </w:rPr>
        <w:t>Dystrybucja:</w:t>
      </w:r>
      <w:r w:rsidRPr="1645B38B">
        <w:rPr>
          <w:rFonts w:eastAsiaTheme="minorEastAsia"/>
          <w:sz w:val="23"/>
          <w:szCs w:val="23"/>
        </w:rPr>
        <w:t xml:space="preserve"> Unia Europejska </w:t>
      </w:r>
    </w:p>
    <w:p w14:paraId="34E26655" w14:textId="77777777" w:rsidR="00285365" w:rsidRDefault="00285365" w:rsidP="1645B38B">
      <w:pPr>
        <w:pStyle w:val="Akapitzlist"/>
        <w:numPr>
          <w:ilvl w:val="0"/>
          <w:numId w:val="10"/>
        </w:numPr>
        <w:spacing w:after="0" w:line="252" w:lineRule="auto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B01F33F" w14:textId="3266AF23" w:rsidR="3B70E862" w:rsidRDefault="3B70E862" w:rsidP="1645B38B">
      <w:pPr>
        <w:spacing w:after="0" w:line="252" w:lineRule="auto"/>
        <w:ind w:right="-20"/>
        <w:rPr>
          <w:rFonts w:eastAsiaTheme="minorEastAsia"/>
          <w:b/>
          <w:bCs/>
          <w:sz w:val="23"/>
          <w:szCs w:val="23"/>
          <w:lang w:val=""/>
        </w:rPr>
      </w:pPr>
    </w:p>
    <w:p w14:paraId="5E72ECAA" w14:textId="1BD93D4A" w:rsidR="575C9886" w:rsidRDefault="0DA2E096" w:rsidP="1645B38B">
      <w:pPr>
        <w:ind w:left="-20" w:right="-20"/>
        <w:rPr>
          <w:rFonts w:eastAsiaTheme="minorEastAsia"/>
          <w:b/>
          <w:bCs/>
          <w:sz w:val="23"/>
          <w:szCs w:val="23"/>
          <w:u w:val="single"/>
          <w:lang w:val=""/>
        </w:rPr>
      </w:pPr>
      <w:r w:rsidRPr="1645B38B">
        <w:rPr>
          <w:rFonts w:eastAsiaTheme="minorEastAsia"/>
          <w:b/>
          <w:bCs/>
          <w:sz w:val="23"/>
          <w:szCs w:val="23"/>
          <w:u w:val="single"/>
          <w:lang w:val=""/>
        </w:rPr>
        <w:t>4</w:t>
      </w:r>
      <w:r w:rsidR="575C9886" w:rsidRPr="1645B38B">
        <w:rPr>
          <w:rFonts w:eastAsiaTheme="minorEastAsia"/>
          <w:b/>
          <w:bCs/>
          <w:sz w:val="23"/>
          <w:szCs w:val="23"/>
          <w:u w:val="single"/>
          <w:lang w:val=""/>
        </w:rPr>
        <w:t>0</w:t>
      </w:r>
      <w:r w:rsidR="1CA6A23B" w:rsidRPr="1645B38B">
        <w:rPr>
          <w:rFonts w:eastAsiaTheme="minorEastAsia"/>
          <w:b/>
          <w:bCs/>
          <w:sz w:val="23"/>
          <w:szCs w:val="23"/>
          <w:u w:val="single"/>
          <w:lang w:val=""/>
        </w:rPr>
        <w:t xml:space="preserve"> taśm LTO o parametrach co najmniej równoważnych do przedstawionych:</w:t>
      </w:r>
    </w:p>
    <w:p w14:paraId="29DB1982" w14:textId="6FF5A1FB" w:rsidR="1CA6A23B" w:rsidRDefault="1CA6A23B" w:rsidP="1645B38B">
      <w:pPr>
        <w:pStyle w:val="Akapitzlist"/>
        <w:numPr>
          <w:ilvl w:val="0"/>
          <w:numId w:val="9"/>
        </w:numPr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Pojemność:</w:t>
      </w:r>
      <w:r w:rsidRPr="1645B38B">
        <w:rPr>
          <w:rFonts w:eastAsiaTheme="minorEastAsia"/>
          <w:sz w:val="23"/>
          <w:szCs w:val="23"/>
          <w:lang w:val=""/>
        </w:rPr>
        <w:t xml:space="preserve"> 6TB pojemności natywnej, możliwość rozszerzenia do 15TB z kompresją 2.5:1</w:t>
      </w:r>
    </w:p>
    <w:p w14:paraId="678A5DBB" w14:textId="760D959F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Nadpisywanie:</w:t>
      </w:r>
      <w:r w:rsidRPr="1645B38B">
        <w:rPr>
          <w:rFonts w:eastAsiaTheme="minorEastAsia"/>
          <w:sz w:val="23"/>
          <w:szCs w:val="23"/>
          <w:lang w:val=""/>
        </w:rPr>
        <w:t xml:space="preserve"> Tak</w:t>
      </w:r>
    </w:p>
    <w:p w14:paraId="63C8A770" w14:textId="3F0398FA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Rozmiar (</w:t>
      </w:r>
      <w:r w:rsidR="00B021B0">
        <w:rPr>
          <w:rFonts w:eastAsiaTheme="minorEastAsia"/>
          <w:b/>
          <w:bCs/>
          <w:sz w:val="23"/>
          <w:szCs w:val="23"/>
          <w:lang w:val=""/>
        </w:rPr>
        <w:t>szer./wys./dł/</w:t>
      </w:r>
      <w:r w:rsidRPr="1645B38B">
        <w:rPr>
          <w:rFonts w:eastAsiaTheme="minorEastAsia"/>
          <w:b/>
          <w:bCs/>
          <w:sz w:val="23"/>
          <w:szCs w:val="23"/>
          <w:lang w:val=""/>
        </w:rPr>
        <w:t>):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="00B021B0">
        <w:rPr>
          <w:rFonts w:eastAsiaTheme="minorEastAsia"/>
          <w:sz w:val="23"/>
          <w:szCs w:val="23"/>
          <w:lang w:val=""/>
        </w:rPr>
        <w:t>21,5mm/105,4mm/102,0mm</w:t>
      </w:r>
    </w:p>
    <w:p w14:paraId="6819E1A5" w14:textId="603DFA47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lastRenderedPageBreak/>
        <w:t>Waga:</w:t>
      </w:r>
      <w:r w:rsidRPr="1645B38B">
        <w:rPr>
          <w:rFonts w:eastAsiaTheme="minorEastAsia"/>
          <w:sz w:val="23"/>
          <w:szCs w:val="23"/>
          <w:lang w:val=""/>
        </w:rPr>
        <w:t xml:space="preserve"> 200g</w:t>
      </w:r>
      <w:r w:rsidRPr="1645B38B">
        <w:rPr>
          <w:rFonts w:eastAsiaTheme="minorEastAsia"/>
          <w:b/>
          <w:bCs/>
          <w:sz w:val="23"/>
          <w:szCs w:val="23"/>
          <w:lang w:val=""/>
        </w:rPr>
        <w:t xml:space="preserve"> </w:t>
      </w:r>
    </w:p>
    <w:p w14:paraId="14B72176" w14:textId="4CC8D893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Długość taśmy pojedynczej:</w:t>
      </w:r>
      <w:r w:rsidRPr="1645B38B">
        <w:rPr>
          <w:rFonts w:eastAsiaTheme="minorEastAsia"/>
          <w:sz w:val="23"/>
          <w:szCs w:val="23"/>
          <w:lang w:val=""/>
        </w:rPr>
        <w:t xml:space="preserve"> Minimum 960m</w:t>
      </w:r>
    </w:p>
    <w:p w14:paraId="29131FCA" w14:textId="46873728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Zgodność z urządzeniami:</w:t>
      </w:r>
      <w:r w:rsidRPr="1645B38B">
        <w:rPr>
          <w:rFonts w:eastAsiaTheme="minorEastAsia"/>
          <w:sz w:val="23"/>
          <w:szCs w:val="23"/>
          <w:lang w:val=""/>
        </w:rPr>
        <w:t xml:space="preserve"> Kompatybilność z Acitdata Flexstor II</w:t>
      </w:r>
    </w:p>
    <w:p w14:paraId="24AD76F6" w14:textId="7302E8F7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Gwarancja:</w:t>
      </w:r>
      <w:r w:rsidRPr="1645B38B">
        <w:rPr>
          <w:rFonts w:eastAsiaTheme="minorEastAsia"/>
          <w:sz w:val="23"/>
          <w:szCs w:val="23"/>
          <w:lang w:val=""/>
        </w:rPr>
        <w:t xml:space="preserve"> Minimum 24 miesięcy wsparcia producenta lub autoryzowanego serwisu. Możliwość zgłoszenia usterki telefonicznie lub pocztą elektroniczną</w:t>
      </w:r>
    </w:p>
    <w:p w14:paraId="0ABBF2EE" w14:textId="3C5C5FCC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4D37606E" w14:textId="673485E0" w:rsidR="1CA6A23B" w:rsidRDefault="1CA6A23B" w:rsidP="1645B38B">
      <w:pPr>
        <w:pStyle w:val="Akapitzlist"/>
        <w:numPr>
          <w:ilvl w:val="0"/>
          <w:numId w:val="9"/>
        </w:numPr>
        <w:spacing w:after="0"/>
        <w:ind w:left="-20"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19648D4A" w14:textId="77777777" w:rsidR="00835543" w:rsidRDefault="00835543" w:rsidP="00835543">
      <w:pPr>
        <w:spacing w:line="252" w:lineRule="auto"/>
        <w:ind w:right="-20"/>
        <w:rPr>
          <w:rFonts w:eastAsiaTheme="minorEastAsia"/>
          <w:b/>
          <w:bCs/>
          <w:sz w:val="23"/>
          <w:szCs w:val="23"/>
          <w:lang w:val=""/>
        </w:rPr>
      </w:pPr>
    </w:p>
    <w:p w14:paraId="68800C23" w14:textId="67E36347" w:rsidR="00835543" w:rsidRDefault="00835543" w:rsidP="00835543">
      <w:pPr>
        <w:spacing w:line="252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1 sztuka procesora do komputera PC o parametrach co najmniej równoważnych do przedstawionych:</w:t>
      </w:r>
    </w:p>
    <w:p w14:paraId="135E99DF" w14:textId="77777777" w:rsidR="00835543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>
        <w:rPr>
          <w:lang w:eastAsia="pl-PL"/>
        </w:rPr>
        <w:t>Wynik w teście CPU Mark „</w:t>
      </w:r>
      <w:proofErr w:type="spellStart"/>
      <w:r>
        <w:rPr>
          <w:lang w:eastAsia="pl-PL"/>
        </w:rPr>
        <w:t>Passmark</w:t>
      </w:r>
      <w:proofErr w:type="spellEnd"/>
      <w:r>
        <w:rPr>
          <w:lang w:eastAsia="pl-PL"/>
        </w:rPr>
        <w:t xml:space="preserve">”: </w:t>
      </w:r>
      <w:r>
        <w:rPr>
          <w:b/>
          <w:bCs/>
          <w:lang w:eastAsia="pl-PL"/>
        </w:rPr>
        <w:t>39234 punktów</w:t>
      </w:r>
    </w:p>
    <w:p w14:paraId="2F41BCDB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Gniazdo procesora (</w:t>
      </w:r>
      <w:proofErr w:type="spellStart"/>
      <w:r w:rsidRPr="00163FE2">
        <w:rPr>
          <w:lang w:eastAsia="pl-PL"/>
        </w:rPr>
        <w:t>socket</w:t>
      </w:r>
      <w:proofErr w:type="spellEnd"/>
      <w:r w:rsidRPr="00163FE2">
        <w:rPr>
          <w:lang w:eastAsia="pl-PL"/>
        </w:rPr>
        <w:t>)</w:t>
      </w:r>
      <w:r>
        <w:rPr>
          <w:lang w:eastAsia="pl-PL"/>
        </w:rPr>
        <w:t xml:space="preserve">: </w:t>
      </w:r>
      <w:proofErr w:type="spellStart"/>
      <w:r w:rsidRPr="00163FE2">
        <w:rPr>
          <w:b/>
          <w:bCs/>
          <w:lang w:eastAsia="pl-PL"/>
        </w:rPr>
        <w:t>Socket</w:t>
      </w:r>
      <w:proofErr w:type="spellEnd"/>
      <w:r w:rsidRPr="00163FE2">
        <w:rPr>
          <w:b/>
          <w:bCs/>
          <w:lang w:eastAsia="pl-PL"/>
        </w:rPr>
        <w:t xml:space="preserve"> 1700</w:t>
      </w:r>
    </w:p>
    <w:p w14:paraId="07F6E3EC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Taktowanie rdzenia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3.5 GHz (5.3 GHz w trybie turbo)</w:t>
      </w:r>
    </w:p>
    <w:p w14:paraId="2592775A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Liczba rdzeni fizycznych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14 rdzeni</w:t>
      </w:r>
    </w:p>
    <w:p w14:paraId="7EF98E62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Typy rdzeni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 xml:space="preserve">6 rdzeni Performance 8 rdzeni </w:t>
      </w:r>
      <w:proofErr w:type="spellStart"/>
      <w:r w:rsidRPr="00163FE2">
        <w:rPr>
          <w:b/>
          <w:bCs/>
          <w:lang w:eastAsia="pl-PL"/>
        </w:rPr>
        <w:t>Efficient</w:t>
      </w:r>
      <w:proofErr w:type="spellEnd"/>
    </w:p>
    <w:p w14:paraId="46D84BDF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Liczba wątków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20 wątków</w:t>
      </w:r>
    </w:p>
    <w:p w14:paraId="72E39708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Odblokowany mnożnik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Tak</w:t>
      </w:r>
    </w:p>
    <w:p w14:paraId="2025F2C3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Pamięć podręczna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24 MB</w:t>
      </w:r>
    </w:p>
    <w:p w14:paraId="6ADEE932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Zintegrowany układ graficzny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Tak</w:t>
      </w:r>
    </w:p>
    <w:p w14:paraId="04A51283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Rodzaj obsługiwanej pamięci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DDR5-5600, DDR4-3200 (PC4-25600)</w:t>
      </w:r>
    </w:p>
    <w:p w14:paraId="4BC3DC11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Proces litograficzny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 xml:space="preserve">10 </w:t>
      </w:r>
      <w:proofErr w:type="spellStart"/>
      <w:r w:rsidRPr="00163FE2">
        <w:rPr>
          <w:b/>
          <w:bCs/>
          <w:lang w:eastAsia="pl-PL"/>
        </w:rPr>
        <w:t>nm</w:t>
      </w:r>
      <w:proofErr w:type="spellEnd"/>
    </w:p>
    <w:p w14:paraId="33DE6606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Pobór mocy (TDP)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125 W</w:t>
      </w:r>
    </w:p>
    <w:p w14:paraId="75FCB298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Maksymalna Moc Turbo (MTP)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181 W</w:t>
      </w:r>
    </w:p>
    <w:p w14:paraId="7A5C56D1" w14:textId="77777777" w:rsidR="00835543" w:rsidRPr="00163FE2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Dodatkowe informacje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Wersja BOX</w:t>
      </w:r>
    </w:p>
    <w:p w14:paraId="437B9BD1" w14:textId="77777777" w:rsidR="00835543" w:rsidRPr="00835543" w:rsidRDefault="00835543" w:rsidP="00835543">
      <w:pPr>
        <w:pStyle w:val="Akapitzlist"/>
        <w:numPr>
          <w:ilvl w:val="0"/>
          <w:numId w:val="19"/>
        </w:numPr>
        <w:spacing w:line="256" w:lineRule="auto"/>
        <w:rPr>
          <w:lang w:eastAsia="pl-PL"/>
        </w:rPr>
      </w:pPr>
      <w:r w:rsidRPr="00163FE2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163FE2">
        <w:rPr>
          <w:b/>
          <w:bCs/>
          <w:lang w:eastAsia="pl-PL"/>
        </w:rPr>
        <w:t>36 miesięcy (gwarancja producenta)</w:t>
      </w:r>
    </w:p>
    <w:p w14:paraId="013D7FA9" w14:textId="77777777" w:rsidR="00835543" w:rsidRDefault="00835543" w:rsidP="00835543">
      <w:pPr>
        <w:pStyle w:val="Akapitzlist"/>
        <w:numPr>
          <w:ilvl w:val="0"/>
          <w:numId w:val="19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34FA4BDF" w14:textId="0E1F875D" w:rsidR="00835543" w:rsidRPr="00835543" w:rsidRDefault="00835543" w:rsidP="00835543">
      <w:pPr>
        <w:pStyle w:val="Akapitzlist"/>
        <w:numPr>
          <w:ilvl w:val="0"/>
          <w:numId w:val="19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78157F8F" w14:textId="77777777" w:rsidR="00835543" w:rsidRDefault="00835543" w:rsidP="00835543">
      <w:pPr>
        <w:spacing w:line="252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163FE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płyty głównej do komputera PC</w:t>
      </w:r>
      <w:r w:rsidRPr="00163FE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 parametrach co najmniej równoważnych do przedstawionych:</w:t>
      </w:r>
    </w:p>
    <w:p w14:paraId="6BCB7A99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Rodzaj chłodzenia chipsetu płyty głównej: </w:t>
      </w:r>
      <w:r w:rsidRPr="006D34DF">
        <w:rPr>
          <w:rFonts w:eastAsia="Times New Roman" w:cstheme="minorHAnsi"/>
          <w:b/>
          <w:bCs/>
          <w:lang w:eastAsia="pl-PL"/>
        </w:rPr>
        <w:t>Pasywny</w:t>
      </w:r>
    </w:p>
    <w:p w14:paraId="782B1DEA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Obsługiwane rodziny procesorów: </w:t>
      </w:r>
      <w:r w:rsidRPr="006D34DF">
        <w:rPr>
          <w:rFonts w:eastAsia="Times New Roman" w:cstheme="minorHAnsi"/>
          <w:b/>
          <w:bCs/>
          <w:lang w:eastAsia="pl-PL"/>
        </w:rPr>
        <w:t xml:space="preserve">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i9,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i7,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i5, Intel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Core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i3, Intel Celeron, Intel Pentium</w:t>
      </w:r>
    </w:p>
    <w:p w14:paraId="29278E39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Gniazdo procesora: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Socket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1700</w:t>
      </w:r>
    </w:p>
    <w:p w14:paraId="6D87F00E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Chipset: </w:t>
      </w:r>
      <w:r w:rsidRPr="006D34DF">
        <w:rPr>
          <w:rFonts w:eastAsia="Times New Roman" w:cstheme="minorHAnsi"/>
          <w:b/>
          <w:bCs/>
          <w:lang w:eastAsia="pl-PL"/>
        </w:rPr>
        <w:t>Z790</w:t>
      </w:r>
    </w:p>
    <w:p w14:paraId="131130A4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Typ obsługiwanej pamięci: </w:t>
      </w:r>
      <w:r w:rsidRPr="006D34DF">
        <w:rPr>
          <w:rFonts w:eastAsia="Times New Roman" w:cstheme="minorHAnsi"/>
          <w:b/>
          <w:bCs/>
          <w:lang w:eastAsia="pl-PL"/>
        </w:rPr>
        <w:t>DDR5-5600 MHz, DDR5-5400 MHz, DDR5-5200 MHz, DDR5-5000 MHz, DDR5-4800 MHz</w:t>
      </w:r>
    </w:p>
    <w:p w14:paraId="1583B841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Typ obsługiwanej pamięci OC: </w:t>
      </w:r>
      <w:r w:rsidRPr="006D34DF">
        <w:rPr>
          <w:rFonts w:eastAsia="Times New Roman" w:cstheme="minorHAnsi"/>
          <w:b/>
          <w:bCs/>
          <w:lang w:eastAsia="pl-PL"/>
        </w:rPr>
        <w:t>DDR5-7200 MHz, DDR5-7000 MHz, DDR5-6800 MHz, DDR5-6600 MHz, DDR5-6400 MHz, DDR5-6200 MHz, DDR5-6000 MHz, DDR5-5800 MHz</w:t>
      </w:r>
    </w:p>
    <w:p w14:paraId="794063AF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Liczba banków pamięci: </w:t>
      </w:r>
      <w:r w:rsidRPr="006D34DF">
        <w:rPr>
          <w:rFonts w:eastAsia="Times New Roman" w:cstheme="minorHAnsi"/>
          <w:b/>
          <w:bCs/>
          <w:lang w:eastAsia="pl-PL"/>
        </w:rPr>
        <w:t>4 x DIMM</w:t>
      </w:r>
    </w:p>
    <w:p w14:paraId="363D3B1E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Maksymalna wielkość pamięci RAM: </w:t>
      </w:r>
      <w:r w:rsidRPr="006D34DF">
        <w:rPr>
          <w:rFonts w:eastAsia="Times New Roman" w:cstheme="minorHAnsi"/>
          <w:b/>
          <w:bCs/>
          <w:lang w:eastAsia="pl-PL"/>
        </w:rPr>
        <w:t>256 GB</w:t>
      </w:r>
    </w:p>
    <w:p w14:paraId="6611C231" w14:textId="77777777" w:rsidR="00835543" w:rsidRPr="0077401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Architektura pamięci: </w:t>
      </w:r>
      <w:r w:rsidRPr="006D34DF">
        <w:rPr>
          <w:rFonts w:eastAsia="Times New Roman" w:cstheme="minorHAnsi"/>
          <w:b/>
          <w:bCs/>
          <w:lang w:eastAsia="pl-PL"/>
        </w:rPr>
        <w:t>Dual-channel</w:t>
      </w:r>
    </w:p>
    <w:p w14:paraId="5253B8E7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>Wewnętrzne złącza:</w:t>
      </w:r>
    </w:p>
    <w:p w14:paraId="70E94D5B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SATA III (6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Gb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>/s) - 6 szt.</w:t>
      </w:r>
    </w:p>
    <w:p w14:paraId="41499B49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M.2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NVMe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x4 / SATA - 2 szt.</w:t>
      </w:r>
    </w:p>
    <w:p w14:paraId="3FD729D8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M.2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NVMe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x4 - 2 szt.</w:t>
      </w:r>
    </w:p>
    <w:p w14:paraId="3C6D13A4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5.0 x16 - 1 szt.</w:t>
      </w:r>
    </w:p>
    <w:p w14:paraId="3F97620E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lastRenderedPageBreak/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4.0 x16 (tryb x4) - 1 szt.</w:t>
      </w:r>
    </w:p>
    <w:p w14:paraId="2D998702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3.0 x16 (tryb x1) - 1 szt.</w:t>
      </w:r>
    </w:p>
    <w:p w14:paraId="75DD1BFC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PCIe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3.0 x1 - 1 szt.</w:t>
      </w:r>
    </w:p>
    <w:p w14:paraId="3E877E98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2 Typu-C - 1 szt.</w:t>
      </w:r>
    </w:p>
    <w:p w14:paraId="6F10645C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1 - 2 szt.</w:t>
      </w:r>
    </w:p>
    <w:p w14:paraId="62E700C6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2.0 - 2 szt.</w:t>
      </w:r>
    </w:p>
    <w:p w14:paraId="5315A6BC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ARGB 3 pin - 2 szt.</w:t>
      </w:r>
    </w:p>
    <w:p w14:paraId="00AA6F57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RGB 4 pin - 1 szt.</w:t>
      </w:r>
    </w:p>
    <w:p w14:paraId="257E0571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Front Panel Audio</w:t>
      </w:r>
    </w:p>
    <w:p w14:paraId="6EA399AA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wentylatora CPU 4 pin - 1 szt.</w:t>
      </w:r>
    </w:p>
    <w:p w14:paraId="154AFD64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wentylatora SYS/CHA - 6 szt.</w:t>
      </w:r>
    </w:p>
    <w:p w14:paraId="78E7B37A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pompy AIO - 1 szt.</w:t>
      </w:r>
    </w:p>
    <w:p w14:paraId="6BDD3A77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zasilania 8 pin - 2 szt.</w:t>
      </w:r>
    </w:p>
    <w:p w14:paraId="2118DDD8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zasilania 24 pin - 1 szt.</w:t>
      </w:r>
    </w:p>
    <w:p w14:paraId="52036FA0" w14:textId="77777777" w:rsidR="00835543" w:rsidRPr="00CD4A42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modułu TPM - 1 szt.</w:t>
      </w:r>
    </w:p>
    <w:p w14:paraId="2D13C8B5" w14:textId="7BAA7DA0" w:rsidR="00835543" w:rsidRPr="00835543" w:rsidRDefault="00835543" w:rsidP="00835543">
      <w:pPr>
        <w:pStyle w:val="Akapitzlist"/>
        <w:numPr>
          <w:ilvl w:val="0"/>
          <w:numId w:val="27"/>
        </w:numPr>
        <w:spacing w:after="0" w:line="240" w:lineRule="auto"/>
        <w:ind w:left="1418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Thunderbolt 4 - 1 szt.</w:t>
      </w:r>
    </w:p>
    <w:p w14:paraId="6B078A4A" w14:textId="77777777" w:rsidR="00835543" w:rsidRPr="006D34DF" w:rsidRDefault="00835543" w:rsidP="00835543">
      <w:pPr>
        <w:spacing w:after="0" w:line="240" w:lineRule="auto"/>
        <w:ind w:left="2520"/>
        <w:rPr>
          <w:rFonts w:eastAsia="Times New Roman" w:cstheme="minorHAnsi"/>
          <w:b/>
          <w:bCs/>
          <w:lang w:eastAsia="pl-PL"/>
        </w:rPr>
      </w:pPr>
    </w:p>
    <w:p w14:paraId="1B511E1D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>Zewnętrzne złącza:</w:t>
      </w:r>
    </w:p>
    <w:p w14:paraId="11FD014D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HDMI - 1 szt.</w:t>
      </w:r>
    </w:p>
    <w:p w14:paraId="32279461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proofErr w:type="spellStart"/>
      <w:r w:rsidRPr="00CD4A42">
        <w:rPr>
          <w:rFonts w:eastAsia="Times New Roman" w:cstheme="minorHAnsi"/>
          <w:b/>
          <w:bCs/>
          <w:lang w:eastAsia="pl-PL"/>
        </w:rPr>
        <w:t>DisplayPort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- 1 szt.</w:t>
      </w:r>
    </w:p>
    <w:p w14:paraId="337429ED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RJ45 (LAN) 2.5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Gbps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- 1 szt.</w:t>
      </w:r>
    </w:p>
    <w:p w14:paraId="0A793707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USB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Type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>-C - 1 szt.</w:t>
      </w:r>
    </w:p>
    <w:p w14:paraId="6740B76C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1 - 2 szt.</w:t>
      </w:r>
    </w:p>
    <w:p w14:paraId="38C986B2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3.2 Gen. 2 - 1 szt.</w:t>
      </w:r>
    </w:p>
    <w:p w14:paraId="26413A0D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USB 2.0 - 4 szt.</w:t>
      </w:r>
    </w:p>
    <w:p w14:paraId="2F5CC0F7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PS/2 klawiatura/mysz - 1 szt.</w:t>
      </w:r>
    </w:p>
    <w:p w14:paraId="14639F12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 xml:space="preserve">Audio </w:t>
      </w:r>
      <w:proofErr w:type="spellStart"/>
      <w:r w:rsidRPr="00CD4A42">
        <w:rPr>
          <w:rFonts w:eastAsia="Times New Roman" w:cstheme="minorHAnsi"/>
          <w:b/>
          <w:bCs/>
          <w:lang w:eastAsia="pl-PL"/>
        </w:rPr>
        <w:t>jack</w:t>
      </w:r>
      <w:proofErr w:type="spellEnd"/>
      <w:r w:rsidRPr="00CD4A42">
        <w:rPr>
          <w:rFonts w:eastAsia="Times New Roman" w:cstheme="minorHAnsi"/>
          <w:b/>
          <w:bCs/>
          <w:lang w:eastAsia="pl-PL"/>
        </w:rPr>
        <w:t xml:space="preserve"> - 6 szt.</w:t>
      </w:r>
    </w:p>
    <w:p w14:paraId="4CDA3920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Złącze anteny Wi-Fi - 2 szt.</w:t>
      </w:r>
    </w:p>
    <w:p w14:paraId="6ACE5451" w14:textId="77777777" w:rsidR="00835543" w:rsidRPr="00CD4A42" w:rsidRDefault="00835543" w:rsidP="00835543">
      <w:pPr>
        <w:pStyle w:val="Akapitzlist"/>
        <w:numPr>
          <w:ilvl w:val="0"/>
          <w:numId w:val="26"/>
        </w:numPr>
        <w:spacing w:after="0" w:line="240" w:lineRule="auto"/>
        <w:ind w:left="1418" w:hanging="284"/>
        <w:rPr>
          <w:rFonts w:eastAsia="Times New Roman" w:cstheme="minorHAnsi"/>
          <w:b/>
          <w:bCs/>
          <w:lang w:eastAsia="pl-PL"/>
        </w:rPr>
      </w:pPr>
      <w:r w:rsidRPr="00CD4A42">
        <w:rPr>
          <w:rFonts w:eastAsia="Times New Roman" w:cstheme="minorHAnsi"/>
          <w:b/>
          <w:bCs/>
          <w:lang w:eastAsia="pl-PL"/>
        </w:rPr>
        <w:t>Flash BIOS Button - 1 szt.</w:t>
      </w:r>
    </w:p>
    <w:p w14:paraId="0885A383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RAID: </w:t>
      </w:r>
      <w:r w:rsidRPr="006D34DF">
        <w:rPr>
          <w:rFonts w:eastAsia="Times New Roman" w:cstheme="minorHAnsi"/>
          <w:b/>
          <w:bCs/>
          <w:lang w:eastAsia="pl-PL"/>
        </w:rPr>
        <w:t>RAID 0, RAID 1, RAID 5, RAID 10</w:t>
      </w:r>
    </w:p>
    <w:p w14:paraId="09DE8447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wielu kart graficznych: </w:t>
      </w:r>
      <w:r w:rsidRPr="006D34DF">
        <w:rPr>
          <w:rFonts w:eastAsia="Times New Roman" w:cstheme="minorHAnsi"/>
          <w:b/>
          <w:bCs/>
          <w:lang w:eastAsia="pl-PL"/>
        </w:rPr>
        <w:t xml:space="preserve">AMD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CrossFireX</w:t>
      </w:r>
      <w:proofErr w:type="spellEnd"/>
    </w:p>
    <w:p w14:paraId="3885474C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Obsługa układów graficznych w procesorach: </w:t>
      </w:r>
      <w:r w:rsidRPr="006D34DF">
        <w:rPr>
          <w:rFonts w:eastAsia="Times New Roman" w:cstheme="minorHAnsi"/>
          <w:b/>
          <w:bCs/>
          <w:lang w:eastAsia="pl-PL"/>
        </w:rPr>
        <w:t>Tak</w:t>
      </w:r>
    </w:p>
    <w:p w14:paraId="6C0D0E97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Układ audio: 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Realtek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 xml:space="preserve"> ALC897</w:t>
      </w:r>
    </w:p>
    <w:p w14:paraId="4BF5AAD8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Łączność bezprzewodowa: </w:t>
      </w:r>
      <w:r w:rsidRPr="006D34DF">
        <w:rPr>
          <w:rFonts w:eastAsia="Times New Roman" w:cstheme="minorHAnsi"/>
          <w:b/>
          <w:bCs/>
          <w:lang w:eastAsia="pl-PL"/>
        </w:rPr>
        <w:t>Wi-Fi 6E (802.11 a/b/g/n/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ac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6D34DF">
        <w:rPr>
          <w:rFonts w:eastAsia="Times New Roman" w:cstheme="minorHAnsi"/>
          <w:b/>
          <w:bCs/>
          <w:lang w:eastAsia="pl-PL"/>
        </w:rPr>
        <w:t>ax</w:t>
      </w:r>
      <w:proofErr w:type="spellEnd"/>
      <w:r w:rsidRPr="006D34DF">
        <w:rPr>
          <w:rFonts w:eastAsia="Times New Roman" w:cstheme="minorHAnsi"/>
          <w:b/>
          <w:bCs/>
          <w:lang w:eastAsia="pl-PL"/>
        </w:rPr>
        <w:t>), Bluetooth</w:t>
      </w:r>
    </w:p>
    <w:p w14:paraId="2AA80134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Format: </w:t>
      </w:r>
      <w:r w:rsidRPr="006D34DF">
        <w:rPr>
          <w:rFonts w:eastAsia="Times New Roman" w:cstheme="minorHAnsi"/>
          <w:b/>
          <w:bCs/>
          <w:lang w:eastAsia="pl-PL"/>
        </w:rPr>
        <w:t>ATX</w:t>
      </w:r>
    </w:p>
    <w:p w14:paraId="0A42EE7A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Szerokość: </w:t>
      </w:r>
      <w:r w:rsidRPr="006D34DF">
        <w:rPr>
          <w:rFonts w:eastAsia="Times New Roman" w:cstheme="minorHAnsi"/>
          <w:b/>
          <w:bCs/>
          <w:lang w:eastAsia="pl-PL"/>
        </w:rPr>
        <w:t>244 mm</w:t>
      </w:r>
    </w:p>
    <w:p w14:paraId="44C375D8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Wysokość: </w:t>
      </w:r>
      <w:r w:rsidRPr="006D34DF">
        <w:rPr>
          <w:rFonts w:eastAsia="Times New Roman" w:cstheme="minorHAnsi"/>
          <w:b/>
          <w:bCs/>
          <w:lang w:eastAsia="pl-PL"/>
        </w:rPr>
        <w:t>305 mm</w:t>
      </w:r>
    </w:p>
    <w:p w14:paraId="198CA9CD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Dołączone akcesoria: </w:t>
      </w:r>
      <w:r w:rsidRPr="006D34DF">
        <w:rPr>
          <w:rFonts w:eastAsia="Times New Roman" w:cstheme="minorHAnsi"/>
          <w:b/>
          <w:bCs/>
          <w:lang w:eastAsia="pl-PL"/>
        </w:rPr>
        <w:t>Instrukcja obsługi, Płyta ze sterownikami, Antena Wi-Fi 2.4/5 GHz - 1 szt. Kabel SATA - 2 szt., Elementy montażowe</w:t>
      </w:r>
    </w:p>
    <w:p w14:paraId="445AD824" w14:textId="77777777" w:rsidR="00835543" w:rsidRPr="006D34DF" w:rsidRDefault="00835543" w:rsidP="0083554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6D34DF">
        <w:rPr>
          <w:rFonts w:eastAsia="Times New Roman" w:cstheme="minorHAnsi"/>
          <w:lang w:eastAsia="pl-PL"/>
        </w:rPr>
        <w:t xml:space="preserve">Kolor: </w:t>
      </w:r>
      <w:r w:rsidRPr="006D34DF">
        <w:rPr>
          <w:rFonts w:eastAsia="Times New Roman" w:cstheme="minorHAnsi"/>
          <w:b/>
          <w:bCs/>
          <w:lang w:eastAsia="pl-PL"/>
        </w:rPr>
        <w:t>Czarny</w:t>
      </w:r>
    </w:p>
    <w:p w14:paraId="6C22BF88" w14:textId="77777777" w:rsidR="00835543" w:rsidRPr="00835543" w:rsidRDefault="00835543" w:rsidP="00835543">
      <w:pPr>
        <w:pStyle w:val="Akapitzlist"/>
        <w:numPr>
          <w:ilvl w:val="0"/>
          <w:numId w:val="20"/>
        </w:num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eastAsia="Times New Roman" w:cstheme="minorHAnsi"/>
          <w:lang w:eastAsia="pl-PL"/>
        </w:rPr>
        <w:t xml:space="preserve">Gwarancja: </w:t>
      </w:r>
      <w:r w:rsidRPr="0077401F">
        <w:rPr>
          <w:rFonts w:eastAsia="Times New Roman" w:cstheme="minorHAnsi"/>
          <w:b/>
          <w:bCs/>
          <w:lang w:eastAsia="pl-PL"/>
        </w:rPr>
        <w:t>36 miesięcy (gwarancja producenta)</w:t>
      </w:r>
    </w:p>
    <w:p w14:paraId="6A98B12E" w14:textId="77777777" w:rsidR="00835543" w:rsidRDefault="00835543" w:rsidP="00835543">
      <w:pPr>
        <w:pStyle w:val="Akapitzlist"/>
        <w:numPr>
          <w:ilvl w:val="0"/>
          <w:numId w:val="20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7ED22CF7" w14:textId="77777777" w:rsidR="00835543" w:rsidRDefault="00835543" w:rsidP="00835543">
      <w:pPr>
        <w:pStyle w:val="Akapitzlist"/>
        <w:numPr>
          <w:ilvl w:val="0"/>
          <w:numId w:val="20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0C1AB82D" w14:textId="77777777" w:rsidR="00835543" w:rsidRPr="0077401F" w:rsidRDefault="00835543" w:rsidP="00835543">
      <w:pPr>
        <w:spacing w:after="0"/>
        <w:ind w:left="36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8183BE2" w14:textId="77777777" w:rsidR="00835543" w:rsidRPr="0077401F" w:rsidRDefault="00835543" w:rsidP="00835543">
      <w:p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zestawu pamięci RAM DDR5 do komputera PC o parametrach co najmniej równoważnych do przedstawionych:</w:t>
      </w:r>
    </w:p>
    <w:p w14:paraId="54BE4D61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>Rodzaj pamięci:</w:t>
      </w:r>
      <w:r>
        <w:rPr>
          <w:rFonts w:ascii="Calibri" w:eastAsia="Calibri" w:hAnsi="Calibri" w:cs="Calibri"/>
        </w:rPr>
        <w:t xml:space="preserve"> </w:t>
      </w:r>
      <w:r w:rsidRPr="006D34DF">
        <w:rPr>
          <w:rFonts w:ascii="Calibri" w:eastAsia="Calibri" w:hAnsi="Calibri" w:cs="Calibri"/>
          <w:b/>
          <w:bCs/>
        </w:rPr>
        <w:t>DDR5</w:t>
      </w:r>
    </w:p>
    <w:p w14:paraId="23AB5AE1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Pojemność całkowita: </w:t>
      </w:r>
      <w:r w:rsidRPr="006D34DF">
        <w:rPr>
          <w:rFonts w:ascii="Calibri" w:eastAsia="Calibri" w:hAnsi="Calibri" w:cs="Calibri"/>
          <w:b/>
          <w:bCs/>
        </w:rPr>
        <w:t>32 GB (2x16 GB)</w:t>
      </w:r>
    </w:p>
    <w:p w14:paraId="7FCA3F01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Pojemność kości: </w:t>
      </w:r>
      <w:r w:rsidRPr="006D34DF">
        <w:rPr>
          <w:rFonts w:ascii="Calibri" w:eastAsia="Calibri" w:hAnsi="Calibri" w:cs="Calibri"/>
          <w:b/>
          <w:bCs/>
        </w:rPr>
        <w:t>16 GB</w:t>
      </w:r>
    </w:p>
    <w:p w14:paraId="0CDFFE54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Liczba modułów: </w:t>
      </w:r>
      <w:r w:rsidRPr="006D34DF">
        <w:rPr>
          <w:rFonts w:ascii="Calibri" w:eastAsia="Calibri" w:hAnsi="Calibri" w:cs="Calibri"/>
          <w:b/>
          <w:bCs/>
        </w:rPr>
        <w:t>2</w:t>
      </w:r>
    </w:p>
    <w:p w14:paraId="082CA4D3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lastRenderedPageBreak/>
        <w:t xml:space="preserve">Taktowanie: </w:t>
      </w:r>
      <w:r w:rsidRPr="006D34DF">
        <w:rPr>
          <w:rFonts w:ascii="Calibri" w:eastAsia="Calibri" w:hAnsi="Calibri" w:cs="Calibri"/>
          <w:b/>
          <w:bCs/>
        </w:rPr>
        <w:t>6000 MHz</w:t>
      </w:r>
    </w:p>
    <w:p w14:paraId="33BBF0FE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>Opóźnienia (</w:t>
      </w:r>
      <w:proofErr w:type="spellStart"/>
      <w:r w:rsidRPr="006D34DF">
        <w:rPr>
          <w:rFonts w:ascii="Calibri" w:eastAsia="Calibri" w:hAnsi="Calibri" w:cs="Calibri"/>
        </w:rPr>
        <w:t>cycle</w:t>
      </w:r>
      <w:proofErr w:type="spellEnd"/>
      <w:r w:rsidRPr="006D34DF">
        <w:rPr>
          <w:rFonts w:ascii="Calibri" w:eastAsia="Calibri" w:hAnsi="Calibri" w:cs="Calibri"/>
        </w:rPr>
        <w:t xml:space="preserve"> </w:t>
      </w:r>
      <w:proofErr w:type="spellStart"/>
      <w:r w:rsidRPr="006D34DF">
        <w:rPr>
          <w:rFonts w:ascii="Calibri" w:eastAsia="Calibri" w:hAnsi="Calibri" w:cs="Calibri"/>
        </w:rPr>
        <w:t>latency</w:t>
      </w:r>
      <w:proofErr w:type="spellEnd"/>
      <w:r w:rsidRPr="006D34DF">
        <w:rPr>
          <w:rFonts w:ascii="Calibri" w:eastAsia="Calibri" w:hAnsi="Calibri" w:cs="Calibri"/>
        </w:rPr>
        <w:t xml:space="preserve">): </w:t>
      </w:r>
      <w:r w:rsidRPr="006D34DF">
        <w:rPr>
          <w:rFonts w:ascii="Calibri" w:eastAsia="Calibri" w:hAnsi="Calibri" w:cs="Calibri"/>
          <w:b/>
          <w:bCs/>
        </w:rPr>
        <w:t>CL 30</w:t>
      </w:r>
    </w:p>
    <w:p w14:paraId="4C191EE8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Timingi: </w:t>
      </w:r>
      <w:r w:rsidRPr="006D34DF">
        <w:rPr>
          <w:rFonts w:ascii="Calibri" w:eastAsia="Calibri" w:hAnsi="Calibri" w:cs="Calibri"/>
          <w:b/>
          <w:bCs/>
        </w:rPr>
        <w:t>CL30-36-36-68</w:t>
      </w:r>
    </w:p>
    <w:p w14:paraId="7AC393ED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Napięcie: </w:t>
      </w:r>
      <w:r w:rsidRPr="006D34DF">
        <w:rPr>
          <w:rFonts w:ascii="Calibri" w:eastAsia="Calibri" w:hAnsi="Calibri" w:cs="Calibri"/>
          <w:b/>
          <w:bCs/>
        </w:rPr>
        <w:t>1,35 V</w:t>
      </w:r>
    </w:p>
    <w:p w14:paraId="3C0EEFA5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Obsługiwane profile OC: </w:t>
      </w:r>
      <w:r w:rsidRPr="006D34DF">
        <w:rPr>
          <w:rFonts w:ascii="Calibri" w:eastAsia="Calibri" w:hAnsi="Calibri" w:cs="Calibri"/>
          <w:b/>
          <w:bCs/>
        </w:rPr>
        <w:t>AMD EXPO, Intel XMP</w:t>
      </w:r>
    </w:p>
    <w:p w14:paraId="240C7338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Chłodzenie: </w:t>
      </w:r>
      <w:r w:rsidRPr="006D34DF">
        <w:rPr>
          <w:rFonts w:ascii="Calibri" w:eastAsia="Calibri" w:hAnsi="Calibri" w:cs="Calibri"/>
          <w:b/>
          <w:bCs/>
        </w:rPr>
        <w:t>Radiator</w:t>
      </w:r>
    </w:p>
    <w:p w14:paraId="0CAD02DD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Wysokość z chłodzeniem: </w:t>
      </w:r>
      <w:r w:rsidRPr="006D34DF">
        <w:rPr>
          <w:rFonts w:ascii="Calibri" w:eastAsia="Calibri" w:hAnsi="Calibri" w:cs="Calibri"/>
          <w:b/>
          <w:bCs/>
        </w:rPr>
        <w:t>79 mm</w:t>
      </w:r>
    </w:p>
    <w:p w14:paraId="645391C1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Pamięć ECC: </w:t>
      </w:r>
      <w:r w:rsidRPr="006D34DF">
        <w:rPr>
          <w:rFonts w:ascii="Calibri" w:eastAsia="Calibri" w:hAnsi="Calibri" w:cs="Calibri"/>
          <w:b/>
          <w:bCs/>
        </w:rPr>
        <w:t>Tak</w:t>
      </w:r>
    </w:p>
    <w:p w14:paraId="750B7F2A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Podświetlenie pamięci: </w:t>
      </w:r>
      <w:r w:rsidRPr="006D34DF">
        <w:rPr>
          <w:rFonts w:ascii="Calibri" w:eastAsia="Calibri" w:hAnsi="Calibri" w:cs="Calibri"/>
          <w:b/>
          <w:bCs/>
        </w:rPr>
        <w:t>Tak</w:t>
      </w:r>
    </w:p>
    <w:p w14:paraId="551A573B" w14:textId="77777777" w:rsidR="00835543" w:rsidRPr="006D34D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Kolor: </w:t>
      </w:r>
      <w:r w:rsidRPr="006D34DF">
        <w:rPr>
          <w:rFonts w:ascii="Calibri" w:eastAsia="Calibri" w:hAnsi="Calibri" w:cs="Calibri"/>
          <w:b/>
          <w:bCs/>
        </w:rPr>
        <w:t>Czarny</w:t>
      </w:r>
    </w:p>
    <w:p w14:paraId="6E915EB4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2" w:lineRule="auto"/>
        <w:ind w:right="-20"/>
        <w:rPr>
          <w:rFonts w:ascii="Calibri" w:eastAsia="Calibri" w:hAnsi="Calibri" w:cs="Calibri"/>
        </w:rPr>
      </w:pPr>
      <w:r w:rsidRPr="006D34DF">
        <w:rPr>
          <w:rFonts w:ascii="Calibri" w:eastAsia="Calibri" w:hAnsi="Calibri" w:cs="Calibri"/>
        </w:rPr>
        <w:t xml:space="preserve">Gwarancja: </w:t>
      </w:r>
      <w:r w:rsidRPr="006D34DF">
        <w:rPr>
          <w:rFonts w:ascii="Calibri" w:eastAsia="Calibri" w:hAnsi="Calibri" w:cs="Calibri"/>
          <w:b/>
          <w:bCs/>
        </w:rPr>
        <w:t>dożywotnia (gwarancja producenta)</w:t>
      </w:r>
    </w:p>
    <w:p w14:paraId="6013F837" w14:textId="77777777" w:rsidR="00835543" w:rsidRDefault="00835543" w:rsidP="00835543">
      <w:pPr>
        <w:pStyle w:val="Akapitzlist"/>
        <w:numPr>
          <w:ilvl w:val="0"/>
          <w:numId w:val="21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792632D0" w14:textId="4D1608A8" w:rsidR="00835543" w:rsidRDefault="00835543" w:rsidP="00835543">
      <w:pPr>
        <w:pStyle w:val="Akapitzlist"/>
        <w:numPr>
          <w:ilvl w:val="0"/>
          <w:numId w:val="21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</w:p>
    <w:p w14:paraId="1DBB44CC" w14:textId="789DE1BC" w:rsidR="00835543" w:rsidRPr="00835543" w:rsidRDefault="00835543" w:rsidP="00835543">
      <w:pPr>
        <w:rPr>
          <w:b/>
          <w:bCs/>
          <w:lang w:eastAsia="pl-PL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karty graficznej do komputera PC o parametrach co najmniej równoważnych do przedstawionych:</w:t>
      </w:r>
    </w:p>
    <w:p w14:paraId="344B0114" w14:textId="77777777" w:rsidR="00835543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>
        <w:rPr>
          <w:lang w:eastAsia="pl-PL"/>
        </w:rPr>
        <w:t>Wynik w teście G3D Mark „</w:t>
      </w:r>
      <w:proofErr w:type="spellStart"/>
      <w:r>
        <w:rPr>
          <w:lang w:eastAsia="pl-PL"/>
        </w:rPr>
        <w:t>Passmark</w:t>
      </w:r>
      <w:proofErr w:type="spellEnd"/>
      <w:r>
        <w:rPr>
          <w:lang w:eastAsia="pl-PL"/>
        </w:rPr>
        <w:t xml:space="preserve">”: </w:t>
      </w:r>
      <w:r w:rsidRPr="00CD4A42">
        <w:rPr>
          <w:b/>
          <w:bCs/>
          <w:lang w:eastAsia="pl-PL"/>
        </w:rPr>
        <w:t>23016 punktów</w:t>
      </w:r>
    </w:p>
    <w:p w14:paraId="3C75343B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Rodzaj złącza</w:t>
      </w:r>
      <w:r>
        <w:rPr>
          <w:lang w:eastAsia="pl-PL"/>
        </w:rPr>
        <w:t xml:space="preserve">: </w:t>
      </w:r>
      <w:proofErr w:type="spellStart"/>
      <w:r w:rsidRPr="0077401F">
        <w:rPr>
          <w:b/>
          <w:bCs/>
          <w:lang w:eastAsia="pl-PL"/>
        </w:rPr>
        <w:t>PCIe</w:t>
      </w:r>
      <w:proofErr w:type="spellEnd"/>
      <w:r w:rsidRPr="0077401F">
        <w:rPr>
          <w:b/>
          <w:bCs/>
          <w:lang w:eastAsia="pl-PL"/>
        </w:rPr>
        <w:t xml:space="preserve"> 4.0 x16 (tryb x8)</w:t>
      </w:r>
    </w:p>
    <w:p w14:paraId="77619EB6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Pamięć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16 GB</w:t>
      </w:r>
    </w:p>
    <w:p w14:paraId="77129FCE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Rodzaj pamięci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GDDR6</w:t>
      </w:r>
    </w:p>
    <w:p w14:paraId="20898D10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Szyna pamięci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128 bit</w:t>
      </w:r>
    </w:p>
    <w:p w14:paraId="57F54F97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 xml:space="preserve">Taktowanie rdzenia w trybie </w:t>
      </w:r>
      <w:proofErr w:type="spellStart"/>
      <w:r w:rsidRPr="0077401F">
        <w:rPr>
          <w:lang w:eastAsia="pl-PL"/>
        </w:rPr>
        <w:t>boost</w:t>
      </w:r>
      <w:proofErr w:type="spellEnd"/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2610 MHz, 2625 MHz OC </w:t>
      </w:r>
      <w:proofErr w:type="spellStart"/>
      <w:r w:rsidRPr="0077401F">
        <w:rPr>
          <w:b/>
          <w:bCs/>
          <w:lang w:eastAsia="pl-PL"/>
        </w:rPr>
        <w:t>Mode</w:t>
      </w:r>
      <w:proofErr w:type="spellEnd"/>
    </w:p>
    <w:p w14:paraId="78FB3735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Rdzenie CUDA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4352</w:t>
      </w:r>
    </w:p>
    <w:p w14:paraId="5881E6E9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Typ chłodzenia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Aktywne</w:t>
      </w:r>
    </w:p>
    <w:p w14:paraId="0A845FD3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Liczba wentylatorów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</w:t>
      </w:r>
    </w:p>
    <w:p w14:paraId="135CD9B4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Podświetlenie</w:t>
      </w:r>
      <w:r>
        <w:rPr>
          <w:lang w:eastAsia="pl-PL"/>
        </w:rPr>
        <w:t>:</w:t>
      </w:r>
      <w:r w:rsidRPr="0077401F">
        <w:rPr>
          <w:b/>
          <w:bCs/>
          <w:lang w:eastAsia="pl-PL"/>
        </w:rPr>
        <w:t xml:space="preserve"> Nie</w:t>
      </w:r>
    </w:p>
    <w:p w14:paraId="6C187CC5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Rodzaje wyjść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HDMI 2.1a - 1 szt., </w:t>
      </w:r>
      <w:proofErr w:type="spellStart"/>
      <w:r w:rsidRPr="0077401F">
        <w:rPr>
          <w:b/>
          <w:bCs/>
          <w:lang w:eastAsia="pl-PL"/>
        </w:rPr>
        <w:t>DisplayPort</w:t>
      </w:r>
      <w:proofErr w:type="spellEnd"/>
      <w:r w:rsidRPr="0077401F">
        <w:rPr>
          <w:b/>
          <w:bCs/>
          <w:lang w:eastAsia="pl-PL"/>
        </w:rPr>
        <w:t xml:space="preserve"> 1.4a - 3 szt.</w:t>
      </w:r>
    </w:p>
    <w:p w14:paraId="02777C1E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Liczba obsługiwanych monitorów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</w:t>
      </w:r>
    </w:p>
    <w:p w14:paraId="3CE149C4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Obsługiwane biblioteki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 xml:space="preserve">DirectX 12 Ultimate, </w:t>
      </w:r>
      <w:proofErr w:type="spellStart"/>
      <w:r w:rsidRPr="0077401F">
        <w:rPr>
          <w:b/>
          <w:bCs/>
          <w:lang w:eastAsia="pl-PL"/>
        </w:rPr>
        <w:t>OpenGL</w:t>
      </w:r>
      <w:proofErr w:type="spellEnd"/>
      <w:r w:rsidRPr="0077401F">
        <w:rPr>
          <w:b/>
          <w:bCs/>
          <w:lang w:eastAsia="pl-PL"/>
        </w:rPr>
        <w:t xml:space="preserve"> 4.6</w:t>
      </w:r>
    </w:p>
    <w:p w14:paraId="29D7A6E5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Złącze zasilania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8 pin - 1 szt.</w:t>
      </w:r>
    </w:p>
    <w:p w14:paraId="512A5CA2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Rekomendowana moc zasilacza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550 W</w:t>
      </w:r>
    </w:p>
    <w:p w14:paraId="61308A97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Pobór mocy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165 W</w:t>
      </w:r>
    </w:p>
    <w:p w14:paraId="1E41B799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Długość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308 mm</w:t>
      </w:r>
    </w:p>
    <w:p w14:paraId="5A2D1BE8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120 mm</w:t>
      </w:r>
    </w:p>
    <w:p w14:paraId="0F947D62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42 mm</w:t>
      </w:r>
    </w:p>
    <w:p w14:paraId="4E9AD3DF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Liczba zajmowanych slotów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Dual slot</w:t>
      </w:r>
    </w:p>
    <w:p w14:paraId="24BEDF7D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Instrukcja obsługi</w:t>
      </w:r>
    </w:p>
    <w:p w14:paraId="49909135" w14:textId="77777777" w:rsidR="00835543" w:rsidRPr="0077401F" w:rsidRDefault="00835543" w:rsidP="00835543">
      <w:pPr>
        <w:pStyle w:val="Akapitzlist"/>
        <w:numPr>
          <w:ilvl w:val="0"/>
          <w:numId w:val="21"/>
        </w:numPr>
        <w:spacing w:line="256" w:lineRule="auto"/>
        <w:rPr>
          <w:lang w:eastAsia="pl-PL"/>
        </w:rPr>
      </w:pPr>
      <w:r w:rsidRPr="0077401F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77401F">
        <w:rPr>
          <w:b/>
          <w:bCs/>
          <w:lang w:eastAsia="pl-PL"/>
        </w:rPr>
        <w:t>36 miesięcy (gwarancja producenta)</w:t>
      </w:r>
    </w:p>
    <w:p w14:paraId="497857CA" w14:textId="77777777" w:rsidR="00835543" w:rsidRDefault="00835543" w:rsidP="00835543">
      <w:pPr>
        <w:pStyle w:val="Akapitzlist"/>
        <w:numPr>
          <w:ilvl w:val="0"/>
          <w:numId w:val="21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8CCAE89" w14:textId="77777777" w:rsidR="00835543" w:rsidRDefault="00835543" w:rsidP="00835543">
      <w:pPr>
        <w:pStyle w:val="Akapitzlist"/>
        <w:numPr>
          <w:ilvl w:val="0"/>
          <w:numId w:val="21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03ACC1CB" w14:textId="6156FAB5" w:rsidR="00CB4211" w:rsidRDefault="00CB4211">
      <w:pPr>
        <w:rPr>
          <w:b/>
          <w:bCs/>
          <w:lang w:eastAsia="pl-PL"/>
        </w:rPr>
      </w:pPr>
      <w:r>
        <w:rPr>
          <w:b/>
          <w:bCs/>
          <w:lang w:eastAsia="pl-PL"/>
        </w:rPr>
        <w:br w:type="page"/>
      </w:r>
    </w:p>
    <w:p w14:paraId="60DCDE40" w14:textId="77777777" w:rsidR="00835543" w:rsidRDefault="00835543" w:rsidP="00835543">
      <w:pPr>
        <w:pStyle w:val="Akapitzlist"/>
        <w:rPr>
          <w:b/>
          <w:bCs/>
          <w:lang w:eastAsia="pl-PL"/>
        </w:rPr>
      </w:pPr>
    </w:p>
    <w:p w14:paraId="15934644" w14:textId="77777777" w:rsidR="00835543" w:rsidRDefault="00835543" w:rsidP="0083554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dysków </w:t>
      </w:r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M.2 </w:t>
      </w:r>
      <w:proofErr w:type="spellStart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>PCIe</w:t>
      </w:r>
      <w:proofErr w:type="spellEnd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Gen4 </w:t>
      </w:r>
      <w:proofErr w:type="spellStart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>NVMe</w:t>
      </w:r>
      <w:proofErr w:type="spellEnd"/>
      <w:r w:rsidRPr="00FB65C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do komputera PC o parametrach co najmniej równoważnych do przedstawionych:</w:t>
      </w:r>
    </w:p>
    <w:p w14:paraId="4DFB570C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Pojemność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2000 GB</w:t>
      </w:r>
    </w:p>
    <w:p w14:paraId="3E4757FA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Format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M.2</w:t>
      </w:r>
    </w:p>
    <w:p w14:paraId="5206EBE2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Interfejs</w:t>
      </w:r>
      <w:r>
        <w:rPr>
          <w:lang w:eastAsia="pl-PL"/>
        </w:rPr>
        <w:t xml:space="preserve">: </w:t>
      </w:r>
      <w:proofErr w:type="spellStart"/>
      <w:r w:rsidRPr="00FB65CF">
        <w:rPr>
          <w:b/>
          <w:bCs/>
          <w:lang w:eastAsia="pl-PL"/>
        </w:rPr>
        <w:t>PCIe</w:t>
      </w:r>
      <w:proofErr w:type="spellEnd"/>
      <w:r w:rsidRPr="00FB65CF">
        <w:rPr>
          <w:b/>
          <w:bCs/>
          <w:lang w:eastAsia="pl-PL"/>
        </w:rPr>
        <w:t xml:space="preserve"> </w:t>
      </w:r>
      <w:proofErr w:type="spellStart"/>
      <w:r w:rsidRPr="00FB65CF">
        <w:rPr>
          <w:b/>
          <w:bCs/>
          <w:lang w:eastAsia="pl-PL"/>
        </w:rPr>
        <w:t>NVMe</w:t>
      </w:r>
      <w:proofErr w:type="spellEnd"/>
      <w:r w:rsidRPr="00FB65CF">
        <w:rPr>
          <w:b/>
          <w:bCs/>
          <w:lang w:eastAsia="pl-PL"/>
        </w:rPr>
        <w:t xml:space="preserve"> 4.0 x4</w:t>
      </w:r>
    </w:p>
    <w:p w14:paraId="6E9423AD" w14:textId="77777777" w:rsidR="00835543" w:rsidRPr="00F03EF3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>
        <w:rPr>
          <w:lang w:eastAsia="pl-PL"/>
        </w:rPr>
        <w:t xml:space="preserve">Kontroler: </w:t>
      </w:r>
      <w:proofErr w:type="spellStart"/>
      <w:r w:rsidRPr="00FB65CF">
        <w:rPr>
          <w:b/>
          <w:bCs/>
        </w:rPr>
        <w:t>Maxio</w:t>
      </w:r>
      <w:proofErr w:type="spellEnd"/>
      <w:r w:rsidRPr="00FB65CF">
        <w:rPr>
          <w:b/>
          <w:bCs/>
        </w:rPr>
        <w:t xml:space="preserve"> MAP1602A</w:t>
      </w:r>
    </w:p>
    <w:p w14:paraId="4429973D" w14:textId="77777777" w:rsidR="00835543" w:rsidRPr="00F03EF3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b/>
          <w:bCs/>
          <w:lang w:eastAsia="pl-PL"/>
        </w:rPr>
      </w:pPr>
      <w:r w:rsidRPr="00F03EF3">
        <w:rPr>
          <w:lang w:eastAsia="pl-PL"/>
        </w:rPr>
        <w:t>Pamięć NAND</w:t>
      </w:r>
      <w:r>
        <w:rPr>
          <w:lang w:eastAsia="pl-PL"/>
        </w:rPr>
        <w:t xml:space="preserve">: </w:t>
      </w:r>
      <w:r w:rsidRPr="00F03EF3">
        <w:rPr>
          <w:b/>
          <w:bCs/>
          <w:lang w:eastAsia="pl-PL"/>
        </w:rPr>
        <w:t>3D TLC</w:t>
      </w:r>
    </w:p>
    <w:p w14:paraId="0A9BCE83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Prędkość odczytu (maksymalna)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7400 MB/s</w:t>
      </w:r>
    </w:p>
    <w:p w14:paraId="164E38C8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Prędkość zapisu (maksymalna)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6500 MB/s</w:t>
      </w:r>
    </w:p>
    <w:p w14:paraId="51E5052E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Odczyt losowy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1,000,000 IOPS</w:t>
      </w:r>
    </w:p>
    <w:p w14:paraId="5A049C36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Zapis losowy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900,000 IOPS</w:t>
      </w:r>
    </w:p>
    <w:p w14:paraId="7DE9B009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Niezawodność MTBF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 xml:space="preserve">1 500 000 </w:t>
      </w:r>
      <w:proofErr w:type="spellStart"/>
      <w:r w:rsidRPr="00FB65CF">
        <w:rPr>
          <w:b/>
          <w:bCs/>
          <w:lang w:eastAsia="pl-PL"/>
        </w:rPr>
        <w:t>godz</w:t>
      </w:r>
      <w:proofErr w:type="spellEnd"/>
    </w:p>
    <w:p w14:paraId="0913431B" w14:textId="77777777" w:rsidR="00835543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Kolor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Czarny</w:t>
      </w:r>
    </w:p>
    <w:p w14:paraId="430223C6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2,45 mm</w:t>
      </w:r>
    </w:p>
    <w:p w14:paraId="442328EA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22 mm</w:t>
      </w:r>
    </w:p>
    <w:p w14:paraId="13E56583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80 mm</w:t>
      </w:r>
    </w:p>
    <w:p w14:paraId="62741786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Waga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 g</w:t>
      </w:r>
    </w:p>
    <w:p w14:paraId="1AB74DB8" w14:textId="77777777" w:rsidR="00835543" w:rsidRPr="00FB65CF" w:rsidRDefault="00835543" w:rsidP="00835543">
      <w:pPr>
        <w:pStyle w:val="Akapitzlist"/>
        <w:numPr>
          <w:ilvl w:val="0"/>
          <w:numId w:val="28"/>
        </w:numPr>
        <w:spacing w:line="256" w:lineRule="auto"/>
        <w:rPr>
          <w:lang w:eastAsia="pl-PL"/>
        </w:rPr>
      </w:pPr>
      <w:r w:rsidRPr="00FB65CF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FB65CF">
        <w:rPr>
          <w:b/>
          <w:bCs/>
          <w:lang w:eastAsia="pl-PL"/>
        </w:rPr>
        <w:t>60 miesięcy (gwarancja producenta)</w:t>
      </w:r>
    </w:p>
    <w:p w14:paraId="4F50828E" w14:textId="77777777" w:rsidR="00835543" w:rsidRDefault="00835543" w:rsidP="00835543">
      <w:pPr>
        <w:pStyle w:val="Akapitzlist"/>
        <w:numPr>
          <w:ilvl w:val="0"/>
          <w:numId w:val="28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EAD51AF" w14:textId="5D0DF80E" w:rsidR="00835543" w:rsidRDefault="00835543" w:rsidP="00835543">
      <w:pPr>
        <w:pStyle w:val="Akapitzlist"/>
        <w:numPr>
          <w:ilvl w:val="0"/>
          <w:numId w:val="28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</w:p>
    <w:p w14:paraId="46CD53E5" w14:textId="06649DFF" w:rsidR="00835543" w:rsidRPr="0077401F" w:rsidRDefault="00835543" w:rsidP="00CB4211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zasilacza komputerowego ATX</w:t>
      </w:r>
      <w:r w:rsidRPr="0077401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 parametrach co najmniej równoważnych do przedstawionych:</w:t>
      </w:r>
    </w:p>
    <w:p w14:paraId="4E184EE2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Moc maksymalna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750 W</w:t>
      </w:r>
    </w:p>
    <w:p w14:paraId="15971403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Standard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ATX 3.0</w:t>
      </w:r>
    </w:p>
    <w:p w14:paraId="5FE77DBF" w14:textId="77777777" w:rsidR="00835543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Złącza zasilacza</w:t>
      </w:r>
      <w:r>
        <w:rPr>
          <w:lang w:eastAsia="pl-PL"/>
        </w:rPr>
        <w:t xml:space="preserve">: </w:t>
      </w:r>
    </w:p>
    <w:p w14:paraId="4ECFED3D" w14:textId="77777777" w:rsidR="00835543" w:rsidRPr="00CD4A42" w:rsidRDefault="00835543" w:rsidP="00835543">
      <w:pPr>
        <w:pStyle w:val="Akapitzlist"/>
        <w:numPr>
          <w:ilvl w:val="0"/>
          <w:numId w:val="25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EPS12V / ATX 18+10 (28) pin - 1 szt.</w:t>
      </w:r>
    </w:p>
    <w:p w14:paraId="19CD29BC" w14:textId="77777777" w:rsidR="00835543" w:rsidRPr="00CD4A42" w:rsidRDefault="00835543" w:rsidP="00835543">
      <w:pPr>
        <w:pStyle w:val="Akapitzlist"/>
        <w:numPr>
          <w:ilvl w:val="0"/>
          <w:numId w:val="25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12VHPWR - 1 szt.</w:t>
      </w:r>
    </w:p>
    <w:p w14:paraId="6EC6CC56" w14:textId="77777777" w:rsidR="00835543" w:rsidRPr="00CD4A42" w:rsidRDefault="00835543" w:rsidP="00835543">
      <w:pPr>
        <w:pStyle w:val="Akapitzlist"/>
        <w:numPr>
          <w:ilvl w:val="0"/>
          <w:numId w:val="25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CPU / PCI-E (8) pin - 4 szt.</w:t>
      </w:r>
    </w:p>
    <w:p w14:paraId="5B9A048A" w14:textId="77777777" w:rsidR="00835543" w:rsidRPr="00CD4A42" w:rsidRDefault="00835543" w:rsidP="00835543">
      <w:pPr>
        <w:pStyle w:val="Akapitzlist"/>
        <w:numPr>
          <w:ilvl w:val="0"/>
          <w:numId w:val="25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SATA / MOLEX (6) pin - 2 szt.</w:t>
      </w:r>
    </w:p>
    <w:p w14:paraId="3EAD015E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Wyprowadzone złącza</w:t>
      </w:r>
      <w:r>
        <w:rPr>
          <w:lang w:eastAsia="pl-PL"/>
        </w:rPr>
        <w:t>:</w:t>
      </w:r>
    </w:p>
    <w:p w14:paraId="0E1A47D2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CPU 4+4 (8) pin - 2 szt.</w:t>
      </w:r>
    </w:p>
    <w:p w14:paraId="21420082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EPS12V 20+4 (24) pin - 1 szt.</w:t>
      </w:r>
    </w:p>
    <w:p w14:paraId="7C1A3E0F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PCI-E 2.0 6+2 (8) pin - 6 szt.</w:t>
      </w:r>
    </w:p>
    <w:p w14:paraId="15CBC68E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MOLEX 4-pin - 4 szt.</w:t>
      </w:r>
    </w:p>
    <w:p w14:paraId="458CE7DD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SATA - 8 szt.</w:t>
      </w:r>
    </w:p>
    <w:p w14:paraId="49A7DE8E" w14:textId="77777777" w:rsidR="00835543" w:rsidRPr="00CD4A42" w:rsidRDefault="00835543" w:rsidP="00835543">
      <w:pPr>
        <w:pStyle w:val="Akapitzlist"/>
        <w:numPr>
          <w:ilvl w:val="0"/>
          <w:numId w:val="24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12VHPWR - 1 szt.</w:t>
      </w:r>
    </w:p>
    <w:p w14:paraId="4811BC30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Sprawność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88% przy 230V oraz 20-100% obciążeniu</w:t>
      </w:r>
    </w:p>
    <w:p w14:paraId="6B6D45AB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Certyfikat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80 PLUS Gold</w:t>
      </w:r>
    </w:p>
    <w:p w14:paraId="5A168EDB" w14:textId="77777777" w:rsidR="00835543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Zabezpieczenia</w:t>
      </w:r>
      <w:r>
        <w:rPr>
          <w:lang w:eastAsia="pl-PL"/>
        </w:rPr>
        <w:t xml:space="preserve">: </w:t>
      </w:r>
    </w:p>
    <w:p w14:paraId="2E734A64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zbyt wysokim prądem (OCP)</w:t>
      </w:r>
    </w:p>
    <w:p w14:paraId="17F9A836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proofErr w:type="spellStart"/>
      <w:r w:rsidRPr="00CD4A42">
        <w:rPr>
          <w:b/>
          <w:bCs/>
          <w:lang w:eastAsia="pl-PL"/>
        </w:rPr>
        <w:t>Przeciwprzeciążeniowe</w:t>
      </w:r>
      <w:proofErr w:type="spellEnd"/>
      <w:r w:rsidRPr="00CD4A42">
        <w:rPr>
          <w:b/>
          <w:bCs/>
          <w:lang w:eastAsia="pl-PL"/>
        </w:rPr>
        <w:t xml:space="preserve"> (OPP)</w:t>
      </w:r>
    </w:p>
    <w:p w14:paraId="5FB6D6D6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Termiczne (OTP)</w:t>
      </w:r>
    </w:p>
    <w:p w14:paraId="045CCAEE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Przeciwprzepięciowe (OVP)</w:t>
      </w:r>
    </w:p>
    <w:p w14:paraId="76E1B13F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lastRenderedPageBreak/>
        <w:t>Przeciwzwarciowe (SCP)</w:t>
      </w:r>
    </w:p>
    <w:p w14:paraId="4B59C535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prądami udarowymi (SIP)</w:t>
      </w:r>
    </w:p>
    <w:p w14:paraId="4DEF5DE4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zbyt niskim napięciem (UVP)</w:t>
      </w:r>
    </w:p>
    <w:p w14:paraId="72F1D349" w14:textId="77777777" w:rsidR="00835543" w:rsidRPr="00CD4A42" w:rsidRDefault="00835543" w:rsidP="00835543">
      <w:pPr>
        <w:pStyle w:val="Akapitzlist"/>
        <w:numPr>
          <w:ilvl w:val="0"/>
          <w:numId w:val="23"/>
        </w:numPr>
        <w:spacing w:line="256" w:lineRule="auto"/>
        <w:ind w:left="1134"/>
        <w:rPr>
          <w:b/>
          <w:bCs/>
          <w:lang w:eastAsia="pl-PL"/>
        </w:rPr>
      </w:pPr>
      <w:r w:rsidRPr="00CD4A42">
        <w:rPr>
          <w:b/>
          <w:bCs/>
          <w:lang w:eastAsia="pl-PL"/>
        </w:rPr>
        <w:t>Przed włączeniem zasilacza bez obciążenia (NLO)</w:t>
      </w:r>
    </w:p>
    <w:p w14:paraId="42438118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Układ PFC (korekcja współczynnika mocy)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Aktywny</w:t>
      </w:r>
    </w:p>
    <w:p w14:paraId="32BC4D03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Typ okablowania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Modularny</w:t>
      </w:r>
    </w:p>
    <w:p w14:paraId="7CE33704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Średnica wentylatora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120 mm</w:t>
      </w:r>
    </w:p>
    <w:p w14:paraId="33C286DF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Kolor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Czarny</w:t>
      </w:r>
    </w:p>
    <w:p w14:paraId="48BCDA93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Elementy montażowe</w:t>
      </w:r>
    </w:p>
    <w:p w14:paraId="101A10C6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86 mm</w:t>
      </w:r>
    </w:p>
    <w:p w14:paraId="53022776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150 mm</w:t>
      </w:r>
    </w:p>
    <w:p w14:paraId="14B0C82A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140 mm</w:t>
      </w:r>
    </w:p>
    <w:p w14:paraId="5CFBB51E" w14:textId="77777777" w:rsidR="00835543" w:rsidRPr="00CD4A42" w:rsidRDefault="00835543" w:rsidP="00835543">
      <w:pPr>
        <w:pStyle w:val="Akapitzlist"/>
        <w:numPr>
          <w:ilvl w:val="0"/>
          <w:numId w:val="22"/>
        </w:numPr>
        <w:spacing w:line="256" w:lineRule="auto"/>
        <w:rPr>
          <w:lang w:eastAsia="pl-PL"/>
        </w:rPr>
      </w:pPr>
      <w:r w:rsidRPr="00CD4A42">
        <w:rPr>
          <w:lang w:eastAsia="pl-PL"/>
        </w:rPr>
        <w:t>Gwarancja</w:t>
      </w:r>
      <w:r>
        <w:rPr>
          <w:lang w:eastAsia="pl-PL"/>
        </w:rPr>
        <w:t xml:space="preserve">: </w:t>
      </w:r>
      <w:r w:rsidRPr="00CD4A42">
        <w:rPr>
          <w:b/>
          <w:bCs/>
          <w:lang w:eastAsia="pl-PL"/>
        </w:rPr>
        <w:t>120 miesięcy (gwarancja producenta)</w:t>
      </w:r>
    </w:p>
    <w:p w14:paraId="3A238715" w14:textId="77777777" w:rsidR="00835543" w:rsidRDefault="00835543" w:rsidP="00835543">
      <w:pPr>
        <w:pStyle w:val="Akapitzlist"/>
        <w:numPr>
          <w:ilvl w:val="0"/>
          <w:numId w:val="22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710F9F4" w14:textId="09C29657" w:rsidR="00835543" w:rsidRDefault="00835543" w:rsidP="00227528">
      <w:pPr>
        <w:pStyle w:val="Akapitzlist"/>
        <w:numPr>
          <w:ilvl w:val="0"/>
          <w:numId w:val="22"/>
        </w:numPr>
        <w:spacing w:after="0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B4211">
        <w:rPr>
          <w:rFonts w:eastAsiaTheme="minorEastAsia"/>
          <w:b/>
          <w:bCs/>
          <w:sz w:val="23"/>
          <w:szCs w:val="23"/>
          <w:lang w:val=""/>
        </w:rPr>
        <w:t>Sprzęt</w:t>
      </w:r>
      <w:r w:rsidRPr="00CB4211">
        <w:rPr>
          <w:rFonts w:eastAsiaTheme="minorEastAsia"/>
          <w:sz w:val="23"/>
          <w:szCs w:val="23"/>
          <w:lang w:val=""/>
        </w:rPr>
        <w:t xml:space="preserve"> </w:t>
      </w:r>
      <w:r w:rsidRPr="00CB4211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  <w:r w:rsidR="00CB4211">
        <w:rPr>
          <w:rFonts w:eastAsiaTheme="minorEastAsia"/>
          <w:b/>
          <w:bCs/>
          <w:sz w:val="23"/>
          <w:szCs w:val="23"/>
          <w:lang w:val=""/>
        </w:rPr>
        <w:br/>
      </w:r>
      <w:r w:rsidRPr="00CB4211">
        <w:rPr>
          <w:rFonts w:ascii="Calibri" w:eastAsia="Calibri" w:hAnsi="Calibri" w:cs="Calibri"/>
          <w:b/>
          <w:bCs/>
          <w:sz w:val="24"/>
          <w:szCs w:val="24"/>
          <w:u w:val="single"/>
        </w:rPr>
        <w:t>1 sztuka chłodzenie do procesora komputera PC o parametrach co najmniej równoważnych do przedstawionych:</w:t>
      </w:r>
    </w:p>
    <w:p w14:paraId="037E94FA" w14:textId="77777777" w:rsidR="00CB4211" w:rsidRPr="00CB4211" w:rsidRDefault="00CB4211" w:rsidP="00CB4211">
      <w:pPr>
        <w:pStyle w:val="Akapitzlist"/>
        <w:spacing w:after="0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151EA1F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Rodzaj chłodzenia: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Aktywne</w:t>
      </w:r>
    </w:p>
    <w:p w14:paraId="7E8F70FD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Kompatybilność z </w:t>
      </w:r>
      <w:proofErr w:type="spellStart"/>
      <w:r w:rsidRPr="00267A84">
        <w:rPr>
          <w:rFonts w:ascii="Calibri" w:eastAsia="Calibri" w:hAnsi="Calibri" w:cs="Calibri"/>
          <w:sz w:val="24"/>
          <w:szCs w:val="24"/>
        </w:rPr>
        <w:t>socketami</w:t>
      </w:r>
      <w:proofErr w:type="spellEnd"/>
      <w:r w:rsidRPr="00267A84">
        <w:rPr>
          <w:rFonts w:ascii="Calibri" w:eastAsia="Calibri" w:hAnsi="Calibri" w:cs="Calibri"/>
          <w:sz w:val="24"/>
          <w:szCs w:val="24"/>
        </w:rPr>
        <w:t xml:space="preserve">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2066, 2011, 1700, 1200, 1156, 1155, 1151, AM5, AM4</w:t>
      </w:r>
    </w:p>
    <w:p w14:paraId="5FEE8FEC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Materiał radiatora: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Aluminium + Miedź niklowana</w:t>
      </w:r>
    </w:p>
    <w:p w14:paraId="5E142DDE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Ciepłowody: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6 x 6 mm</w:t>
      </w:r>
    </w:p>
    <w:p w14:paraId="47309562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Liczba wentylatorów: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1x 120 mm</w:t>
      </w:r>
    </w:p>
    <w:p w14:paraId="2DDFB47B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Kontrola obrotów: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PWM</w:t>
      </w:r>
    </w:p>
    <w:p w14:paraId="7A1BB164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Prędkość obrotowa: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600 - 1500 obr./min</w:t>
      </w:r>
    </w:p>
    <w:p w14:paraId="137139F3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Rodzaj łożyska: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Hydraulic</w:t>
      </w:r>
      <w:proofErr w:type="spellEnd"/>
      <w:r w:rsidRPr="00267A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Bearing</w:t>
      </w:r>
      <w:proofErr w:type="spellEnd"/>
    </w:p>
    <w:p w14:paraId="79C8D30D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Maksymalny poziom hałasu: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 xml:space="preserve">28,9 </w:t>
      </w:r>
      <w:proofErr w:type="spellStart"/>
      <w:r w:rsidRPr="00267A84">
        <w:rPr>
          <w:rFonts w:ascii="Calibri" w:eastAsia="Calibri" w:hAnsi="Calibri" w:cs="Calibri"/>
          <w:b/>
          <w:bCs/>
          <w:sz w:val="24"/>
          <w:szCs w:val="24"/>
        </w:rPr>
        <w:t>dB</w:t>
      </w:r>
      <w:proofErr w:type="spellEnd"/>
    </w:p>
    <w:p w14:paraId="28558745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Maksymalny przepływ powietrza: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70 CFM</w:t>
      </w:r>
    </w:p>
    <w:p w14:paraId="74332B1E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Rozmiar wentylatora: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120 x 120 x 25 mm</w:t>
      </w:r>
    </w:p>
    <w:p w14:paraId="6A0A21EB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Złącze: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4-pin PWM</w:t>
      </w:r>
    </w:p>
    <w:p w14:paraId="21C436AC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Napięcie zasilające: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12 V</w:t>
      </w:r>
    </w:p>
    <w:p w14:paraId="7F723973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Prąd zasilający: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0,2 A</w:t>
      </w:r>
    </w:p>
    <w:p w14:paraId="5C12F03B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Podświetlenie: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Brak</w:t>
      </w:r>
    </w:p>
    <w:p w14:paraId="5D96E039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TDP: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250 W</w:t>
      </w:r>
    </w:p>
    <w:p w14:paraId="1EFC505E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Wysokość: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154 mm</w:t>
      </w:r>
    </w:p>
    <w:p w14:paraId="50A3EF21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Waga: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900 g</w:t>
      </w:r>
    </w:p>
    <w:p w14:paraId="3C19AA11" w14:textId="77777777" w:rsidR="00835543" w:rsidRPr="00267A84" w:rsidRDefault="00835543" w:rsidP="00835543">
      <w:pPr>
        <w:pStyle w:val="Akapitzlist"/>
        <w:numPr>
          <w:ilvl w:val="0"/>
          <w:numId w:val="29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267A84">
        <w:rPr>
          <w:rFonts w:ascii="Calibri" w:eastAsia="Calibri" w:hAnsi="Calibri" w:cs="Calibri"/>
          <w:sz w:val="24"/>
          <w:szCs w:val="24"/>
        </w:rPr>
        <w:t xml:space="preserve">Gwarancja: </w:t>
      </w:r>
      <w:r w:rsidRPr="00267A84">
        <w:rPr>
          <w:rFonts w:ascii="Calibri" w:eastAsia="Calibri" w:hAnsi="Calibri" w:cs="Calibri"/>
          <w:b/>
          <w:bCs/>
          <w:sz w:val="24"/>
          <w:szCs w:val="24"/>
        </w:rPr>
        <w:t>72 miesiące (gwarancja sprzedawcy)</w:t>
      </w:r>
    </w:p>
    <w:p w14:paraId="6913725E" w14:textId="77777777" w:rsidR="00835543" w:rsidRDefault="00835543" w:rsidP="00835543">
      <w:pPr>
        <w:pStyle w:val="Akapitzlist"/>
        <w:numPr>
          <w:ilvl w:val="0"/>
          <w:numId w:val="29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2A176FB8" w14:textId="77777777" w:rsidR="00835543" w:rsidRDefault="00835543" w:rsidP="00835543">
      <w:pPr>
        <w:pStyle w:val="Akapitzlist"/>
        <w:numPr>
          <w:ilvl w:val="0"/>
          <w:numId w:val="29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</w:p>
    <w:p w14:paraId="2234B9E3" w14:textId="77777777" w:rsidR="00835543" w:rsidRDefault="00835543" w:rsidP="0083554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9DDC62F" w14:textId="77777777" w:rsidR="00CB4211" w:rsidRDefault="00CB4211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br w:type="page"/>
      </w:r>
    </w:p>
    <w:p w14:paraId="05BAE33E" w14:textId="2A25DEB6" w:rsidR="00835543" w:rsidRPr="00267A84" w:rsidRDefault="00835543" w:rsidP="0083554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67A84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 xml:space="preserve">1 sztuka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obudowa do</w:t>
      </w:r>
      <w:r w:rsidRPr="00267A8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komputera PC o parametrach co najmniej równoważnych do przedstawionych:</w:t>
      </w:r>
    </w:p>
    <w:p w14:paraId="6DAC621D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Typ obudowy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Middle Tower</w:t>
      </w:r>
    </w:p>
    <w:p w14:paraId="093CF344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Panel boczny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Metal</w:t>
      </w:r>
    </w:p>
    <w:p w14:paraId="024D2D95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b/>
          <w:bCs/>
          <w:lang w:eastAsia="pl-PL"/>
        </w:rPr>
      </w:pPr>
      <w:r w:rsidRPr="00267A84">
        <w:rPr>
          <w:lang w:eastAsia="pl-PL"/>
        </w:rPr>
        <w:t>Podświetlenie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Bez podświetlenia</w:t>
      </w:r>
    </w:p>
    <w:p w14:paraId="65DA513E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Standard płyty głównej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ATX, m-ATX, Mini-ITX</w:t>
      </w:r>
    </w:p>
    <w:p w14:paraId="036BA680" w14:textId="77777777" w:rsidR="00835543" w:rsidRPr="00C561E7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Standard zasilacza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ATX</w:t>
      </w:r>
    </w:p>
    <w:p w14:paraId="53DF20FD" w14:textId="77777777" w:rsidR="00835543" w:rsidRPr="00C561E7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Miejsca na wewnętrzne dyski/napędy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5 x 2,5", 2 x 3,5"/2,5"</w:t>
      </w:r>
    </w:p>
    <w:p w14:paraId="3201755C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Miejsca na karty rozszerzeń</w:t>
      </w:r>
      <w:r>
        <w:rPr>
          <w:lang w:eastAsia="pl-PL"/>
        </w:rPr>
        <w:t>:</w:t>
      </w:r>
      <w:r w:rsidRPr="00267A84">
        <w:rPr>
          <w:b/>
          <w:bCs/>
          <w:lang w:eastAsia="pl-PL"/>
        </w:rPr>
        <w:t xml:space="preserve"> 7</w:t>
      </w:r>
    </w:p>
    <w:p w14:paraId="7D001007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Maksymalna długość karty graficznej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369 mm</w:t>
      </w:r>
    </w:p>
    <w:p w14:paraId="0673D2EF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Maksymalna wysokość chłodzenia CPU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190 mm</w:t>
      </w:r>
    </w:p>
    <w:p w14:paraId="246FCE01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Maksymalna liczba wentylatorów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6</w:t>
      </w:r>
    </w:p>
    <w:p w14:paraId="703EB229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Opcje montażu wentylatorów</w:t>
      </w:r>
      <w:r>
        <w:rPr>
          <w:lang w:eastAsia="pl-PL"/>
        </w:rPr>
        <w:t>:</w:t>
      </w:r>
    </w:p>
    <w:p w14:paraId="3045B8C5" w14:textId="77777777" w:rsidR="00835543" w:rsidRPr="00267A84" w:rsidRDefault="00835543" w:rsidP="00835543">
      <w:pPr>
        <w:pStyle w:val="Akapitzlist"/>
        <w:numPr>
          <w:ilvl w:val="0"/>
          <w:numId w:val="31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3x 120 mm lub 2x 140 mm (przód)</w:t>
      </w:r>
    </w:p>
    <w:p w14:paraId="7DCE2A5D" w14:textId="77777777" w:rsidR="00835543" w:rsidRPr="00267A84" w:rsidRDefault="00835543" w:rsidP="00835543">
      <w:pPr>
        <w:pStyle w:val="Akapitzlist"/>
        <w:numPr>
          <w:ilvl w:val="0"/>
          <w:numId w:val="31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1x 120/140 mm (tył)</w:t>
      </w:r>
    </w:p>
    <w:p w14:paraId="693C38F4" w14:textId="77777777" w:rsidR="00835543" w:rsidRPr="00267A84" w:rsidRDefault="00835543" w:rsidP="00835543">
      <w:pPr>
        <w:pStyle w:val="Akapitzlist"/>
        <w:numPr>
          <w:ilvl w:val="0"/>
          <w:numId w:val="31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2x 120/140 mm (góra)</w:t>
      </w:r>
    </w:p>
    <w:p w14:paraId="4661DC8E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Opcje montażu chłodzenia wodnego</w:t>
      </w:r>
    </w:p>
    <w:p w14:paraId="33570D5A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(przód) - chłodnica</w:t>
      </w:r>
    </w:p>
    <w:p w14:paraId="2DA80066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140 mm (przód) - chłodnica</w:t>
      </w:r>
    </w:p>
    <w:p w14:paraId="21242691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240 mm (przód) - chłodnica</w:t>
      </w:r>
    </w:p>
    <w:p w14:paraId="02E85688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280 mm (przód) - chłodnica</w:t>
      </w:r>
    </w:p>
    <w:p w14:paraId="264C4852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360 mm (przód) - chłodnica</w:t>
      </w:r>
    </w:p>
    <w:p w14:paraId="577F2C02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(tył) - chłodnica</w:t>
      </w:r>
    </w:p>
    <w:p w14:paraId="44C83EBD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140 mm (tył) - chłodnica</w:t>
      </w:r>
    </w:p>
    <w:p w14:paraId="511BB5B8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120 mm (góra) - chłodnica</w:t>
      </w:r>
    </w:p>
    <w:p w14:paraId="2F17449D" w14:textId="77777777" w:rsidR="00835543" w:rsidRPr="00267A84" w:rsidRDefault="00835543" w:rsidP="00835543">
      <w:pPr>
        <w:pStyle w:val="Akapitzlist"/>
        <w:numPr>
          <w:ilvl w:val="0"/>
          <w:numId w:val="32"/>
        </w:numPr>
        <w:spacing w:line="256" w:lineRule="auto"/>
        <w:ind w:left="1134"/>
        <w:rPr>
          <w:b/>
          <w:bCs/>
          <w:lang w:eastAsia="pl-PL"/>
        </w:rPr>
      </w:pPr>
      <w:r w:rsidRPr="00267A84">
        <w:rPr>
          <w:b/>
          <w:bCs/>
          <w:lang w:eastAsia="pl-PL"/>
        </w:rPr>
        <w:t>1 x 240 mm (góra) - chłodnica</w:t>
      </w:r>
    </w:p>
    <w:p w14:paraId="2AAFFCAD" w14:textId="77777777" w:rsidR="00835543" w:rsidRPr="00C561E7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Liczba zainstalowanych wentylatorów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2</w:t>
      </w:r>
    </w:p>
    <w:p w14:paraId="3C7D30D2" w14:textId="77777777" w:rsidR="00835543" w:rsidRPr="00C561E7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Zainstalowane wentylatory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1x 140 mm (przód), 1x 140 mm (tył)</w:t>
      </w:r>
    </w:p>
    <w:p w14:paraId="29C6B611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Przyciski i regulatory</w:t>
      </w:r>
      <w:r>
        <w:rPr>
          <w:lang w:eastAsia="pl-PL"/>
        </w:rPr>
        <w:t xml:space="preserve">: </w:t>
      </w:r>
      <w:r w:rsidRPr="00267A84">
        <w:rPr>
          <w:b/>
          <w:bCs/>
          <w:lang w:eastAsia="pl-PL"/>
        </w:rPr>
        <w:t>Power</w:t>
      </w:r>
    </w:p>
    <w:p w14:paraId="4743727B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Wyprowadzone złącza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USB 3.2 Gen. 1 - 2 szt.</w:t>
      </w:r>
      <w:r>
        <w:rPr>
          <w:b/>
          <w:bCs/>
          <w:lang w:eastAsia="pl-PL"/>
        </w:rPr>
        <w:t xml:space="preserve">, </w:t>
      </w:r>
      <w:r w:rsidRPr="00C561E7">
        <w:rPr>
          <w:b/>
          <w:bCs/>
          <w:lang w:eastAsia="pl-PL"/>
        </w:rPr>
        <w:t>Wyjście słuchawkowe/głośnikowe - 1 szt.</w:t>
      </w:r>
      <w:r>
        <w:rPr>
          <w:b/>
          <w:bCs/>
          <w:lang w:eastAsia="pl-PL"/>
        </w:rPr>
        <w:t xml:space="preserve">, </w:t>
      </w:r>
      <w:r w:rsidRPr="00C561E7">
        <w:rPr>
          <w:b/>
          <w:bCs/>
          <w:lang w:eastAsia="pl-PL"/>
        </w:rPr>
        <w:t>Wejście mikrofonowe - 1 szt</w:t>
      </w:r>
      <w:r w:rsidRPr="00267A84">
        <w:rPr>
          <w:lang w:eastAsia="pl-PL"/>
        </w:rPr>
        <w:t>.</w:t>
      </w:r>
    </w:p>
    <w:p w14:paraId="018BBD64" w14:textId="77777777" w:rsidR="00835543" w:rsidRPr="00C561E7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b/>
          <w:bCs/>
          <w:lang w:eastAsia="pl-PL"/>
        </w:rPr>
      </w:pPr>
      <w:r w:rsidRPr="00267A84">
        <w:rPr>
          <w:lang w:eastAsia="pl-PL"/>
        </w:rPr>
        <w:t>Materiał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Tworzywo sztuczne, Stal</w:t>
      </w:r>
    </w:p>
    <w:p w14:paraId="68ED5D99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Kolor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Czarny</w:t>
      </w:r>
    </w:p>
    <w:p w14:paraId="752CA03B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Dodatkowe informacje</w:t>
      </w:r>
      <w:r>
        <w:rPr>
          <w:lang w:eastAsia="pl-PL"/>
        </w:rPr>
        <w:t>:</w:t>
      </w:r>
    </w:p>
    <w:p w14:paraId="4C0BE115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System aranżowania kabli</w:t>
      </w:r>
    </w:p>
    <w:p w14:paraId="7EC6C0F6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Otwór wspomagający montaż chłodzenia na procesor</w:t>
      </w:r>
    </w:p>
    <w:p w14:paraId="29E59182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Montaż zasilacza na dole obudowy</w:t>
      </w:r>
    </w:p>
    <w:p w14:paraId="670BF0AE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 xml:space="preserve">Filtry </w:t>
      </w:r>
      <w:proofErr w:type="spellStart"/>
      <w:r w:rsidRPr="00C561E7">
        <w:rPr>
          <w:b/>
          <w:bCs/>
          <w:lang w:eastAsia="pl-PL"/>
        </w:rPr>
        <w:t>antykurzowe</w:t>
      </w:r>
      <w:proofErr w:type="spellEnd"/>
    </w:p>
    <w:p w14:paraId="501D35DA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Wyjmowana klatka HDD</w:t>
      </w:r>
    </w:p>
    <w:p w14:paraId="0BA7C297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Maty wyciszające</w:t>
      </w:r>
    </w:p>
    <w:p w14:paraId="3DE0DEE4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Możliwość montażu chłodzenia wodnego</w:t>
      </w:r>
    </w:p>
    <w:p w14:paraId="76D3A7F7" w14:textId="77777777" w:rsidR="00835543" w:rsidRPr="00C561E7" w:rsidRDefault="00835543" w:rsidP="00835543">
      <w:pPr>
        <w:pStyle w:val="Akapitzlist"/>
        <w:numPr>
          <w:ilvl w:val="0"/>
          <w:numId w:val="33"/>
        </w:numPr>
        <w:spacing w:line="256" w:lineRule="auto"/>
        <w:ind w:left="1134"/>
        <w:rPr>
          <w:b/>
          <w:bCs/>
          <w:lang w:eastAsia="pl-PL"/>
        </w:rPr>
      </w:pPr>
      <w:r w:rsidRPr="00C561E7">
        <w:rPr>
          <w:b/>
          <w:bCs/>
          <w:lang w:eastAsia="pl-PL"/>
        </w:rPr>
        <w:t>Podkładki antywibracyjne</w:t>
      </w:r>
    </w:p>
    <w:p w14:paraId="30DFB873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Dołączone akcesoria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Komplet śrubek i elementów montażowych</w:t>
      </w:r>
    </w:p>
    <w:p w14:paraId="11B3E83A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Wysokość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463 mm</w:t>
      </w:r>
    </w:p>
    <w:p w14:paraId="3DE0A162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Szerokość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232 mm</w:t>
      </w:r>
    </w:p>
    <w:p w14:paraId="6D9BFBCC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Głębokość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450 mm</w:t>
      </w:r>
    </w:p>
    <w:p w14:paraId="1417C117" w14:textId="77777777" w:rsidR="00835543" w:rsidRPr="00267A84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t>Waga</w:t>
      </w:r>
      <w:r>
        <w:rPr>
          <w:lang w:eastAsia="pl-PL"/>
        </w:rPr>
        <w:t xml:space="preserve">: </w:t>
      </w:r>
      <w:r w:rsidRPr="00C561E7">
        <w:rPr>
          <w:b/>
          <w:bCs/>
          <w:lang w:eastAsia="pl-PL"/>
        </w:rPr>
        <w:t>6,95 kg</w:t>
      </w:r>
    </w:p>
    <w:p w14:paraId="6E574C1F" w14:textId="77777777" w:rsidR="00835543" w:rsidRDefault="00835543" w:rsidP="00835543">
      <w:pPr>
        <w:pStyle w:val="Akapitzlist"/>
        <w:numPr>
          <w:ilvl w:val="0"/>
          <w:numId w:val="30"/>
        </w:numPr>
        <w:spacing w:line="256" w:lineRule="auto"/>
        <w:rPr>
          <w:lang w:eastAsia="pl-PL"/>
        </w:rPr>
      </w:pPr>
      <w:r w:rsidRPr="00267A84">
        <w:rPr>
          <w:lang w:eastAsia="pl-PL"/>
        </w:rPr>
        <w:lastRenderedPageBreak/>
        <w:t>Gwarancja</w:t>
      </w:r>
      <w:r>
        <w:rPr>
          <w:lang w:eastAsia="pl-PL"/>
        </w:rPr>
        <w:t xml:space="preserve">: </w:t>
      </w:r>
      <w:r w:rsidRPr="00267A84">
        <w:rPr>
          <w:lang w:eastAsia="pl-PL"/>
        </w:rPr>
        <w:t>36 miesięcy (gwarancja producenta)</w:t>
      </w:r>
    </w:p>
    <w:p w14:paraId="3D137FC5" w14:textId="77777777" w:rsidR="00835543" w:rsidRDefault="00835543" w:rsidP="00835543">
      <w:pPr>
        <w:pStyle w:val="Akapitzlist"/>
        <w:numPr>
          <w:ilvl w:val="0"/>
          <w:numId w:val="30"/>
        </w:numPr>
        <w:spacing w:after="0"/>
        <w:ind w:right="-20"/>
        <w:rPr>
          <w:rFonts w:eastAsiaTheme="minorEastAsia"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Dystrybucja:</w:t>
      </w:r>
      <w:r w:rsidRPr="1645B38B">
        <w:rPr>
          <w:rFonts w:eastAsiaTheme="minorEastAsia"/>
          <w:sz w:val="23"/>
          <w:szCs w:val="23"/>
          <w:lang w:val=""/>
        </w:rPr>
        <w:t xml:space="preserve"> Unia Europejska</w:t>
      </w:r>
    </w:p>
    <w:p w14:paraId="52C2BD40" w14:textId="55F30D50" w:rsidR="00DD5B45" w:rsidRDefault="00835543" w:rsidP="00835543">
      <w:pPr>
        <w:pStyle w:val="Akapitzlist"/>
        <w:numPr>
          <w:ilvl w:val="0"/>
          <w:numId w:val="30"/>
        </w:numPr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  <w:r w:rsidRPr="1645B38B">
        <w:rPr>
          <w:rFonts w:eastAsiaTheme="minorEastAsia"/>
          <w:b/>
          <w:bCs/>
          <w:sz w:val="23"/>
          <w:szCs w:val="23"/>
          <w:lang w:val=""/>
        </w:rPr>
        <w:t>Sprzęt</w:t>
      </w:r>
      <w:r w:rsidRPr="1645B38B">
        <w:rPr>
          <w:rFonts w:eastAsiaTheme="minorEastAsia"/>
          <w:sz w:val="23"/>
          <w:szCs w:val="23"/>
          <w:lang w:val=""/>
        </w:rPr>
        <w:t xml:space="preserve"> </w:t>
      </w:r>
      <w:r w:rsidRPr="1645B38B">
        <w:rPr>
          <w:rFonts w:eastAsiaTheme="minorEastAsia"/>
          <w:b/>
          <w:bCs/>
          <w:sz w:val="23"/>
          <w:szCs w:val="23"/>
          <w:lang w:val=""/>
        </w:rPr>
        <w:t>certyfikowany znakiem CE</w:t>
      </w:r>
      <w:r w:rsidR="00C85960">
        <w:rPr>
          <w:rFonts w:eastAsiaTheme="minorEastAsia"/>
          <w:b/>
          <w:bCs/>
          <w:sz w:val="23"/>
          <w:szCs w:val="23"/>
          <w:lang w:val=""/>
        </w:rPr>
        <w:br/>
      </w:r>
      <w:r w:rsidR="00C85960">
        <w:rPr>
          <w:rFonts w:eastAsiaTheme="minorEastAsia"/>
          <w:b/>
          <w:bCs/>
          <w:sz w:val="23"/>
          <w:szCs w:val="23"/>
          <w:lang w:val=""/>
        </w:rPr>
        <w:br/>
      </w:r>
    </w:p>
    <w:p w14:paraId="5EBAF061" w14:textId="77777777" w:rsidR="00C85960" w:rsidRDefault="00C85960" w:rsidP="00C85960">
      <w:pPr>
        <w:pStyle w:val="Akapitzlist"/>
        <w:spacing w:line="252" w:lineRule="auto"/>
        <w:ind w:left="-20" w:right="-20"/>
        <w:rPr>
          <w:rFonts w:ascii="Calibri" w:eastAsia="Calibri" w:hAnsi="Calibri" w:cs="Calibri"/>
          <w:b/>
          <w:bCs/>
          <w:sz w:val="23"/>
          <w:szCs w:val="23"/>
          <w:u w:val="single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i dysków twardych do macierzy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Huawei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OceanStor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2200 V3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o parametrach co najmniej równoważnych do przedstawionych:</w:t>
      </w:r>
    </w:p>
    <w:p w14:paraId="44A49780" w14:textId="77777777" w:rsidR="00C85960" w:rsidRDefault="00C85960" w:rsidP="00C85960">
      <w:pPr>
        <w:pStyle w:val="Akapitzlist"/>
        <w:spacing w:line="252" w:lineRule="auto"/>
        <w:ind w:left="-20" w:right="-20"/>
      </w:pPr>
    </w:p>
    <w:p w14:paraId="7954D04E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Pojemność dysku: 6 TB</w:t>
      </w:r>
    </w:p>
    <w:p w14:paraId="45C83320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dysku: NL-SAS</w:t>
      </w:r>
    </w:p>
    <w:p w14:paraId="2C5E36F5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Prędkość obrotowa: 7200 RPM</w:t>
      </w:r>
    </w:p>
    <w:p w14:paraId="356F10CC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t xml:space="preserve">Szybkość </w:t>
      </w:r>
      <w:proofErr w:type="spellStart"/>
      <w:r>
        <w:t>przesyłu</w:t>
      </w:r>
      <w:proofErr w:type="spellEnd"/>
      <w:r>
        <w:t xml:space="preserve"> danych: 12 </w:t>
      </w:r>
      <w:proofErr w:type="spellStart"/>
      <w:r>
        <w:t>Gb</w:t>
      </w:r>
      <w:proofErr w:type="spellEnd"/>
      <w:r>
        <w:t>/s</w:t>
      </w:r>
    </w:p>
    <w:p w14:paraId="00E43A01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Sprzęt certyfikowany znakiem CE  </w:t>
      </w:r>
    </w:p>
    <w:p w14:paraId="4E91EE50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miesięcy gwarancji na dysk</w:t>
      </w:r>
    </w:p>
    <w:p w14:paraId="4F704483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Dystrybucja Unia Europejska</w:t>
      </w:r>
    </w:p>
    <w:p w14:paraId="2101258A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sztuki sanki montażowe</w:t>
      </w:r>
    </w:p>
    <w:p w14:paraId="4409F1B4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Dysk i sanki montażowe muszą być w pełni zgodne z macierzą </w:t>
      </w:r>
      <w:proofErr w:type="spellStart"/>
      <w:r w:rsidRPr="00E80E0D">
        <w:rPr>
          <w:rFonts w:ascii="Calibri" w:eastAsia="Calibri" w:hAnsi="Calibri" w:cs="Calibri"/>
        </w:rPr>
        <w:t>Huawei</w:t>
      </w:r>
      <w:proofErr w:type="spellEnd"/>
      <w:r w:rsidRPr="00E80E0D">
        <w:rPr>
          <w:rFonts w:ascii="Calibri" w:eastAsia="Calibri" w:hAnsi="Calibri" w:cs="Calibri"/>
        </w:rPr>
        <w:t xml:space="preserve"> </w:t>
      </w:r>
      <w:proofErr w:type="spellStart"/>
      <w:r w:rsidRPr="00E80E0D">
        <w:rPr>
          <w:rFonts w:ascii="Calibri" w:eastAsia="Calibri" w:hAnsi="Calibri" w:cs="Calibri"/>
        </w:rPr>
        <w:t>OceanStor</w:t>
      </w:r>
      <w:proofErr w:type="spellEnd"/>
      <w:r w:rsidRPr="00E80E0D">
        <w:rPr>
          <w:rFonts w:ascii="Calibri" w:eastAsia="Calibri" w:hAnsi="Calibri" w:cs="Calibri"/>
        </w:rPr>
        <w:t xml:space="preserve"> 2200 V3 </w:t>
      </w:r>
      <w:r>
        <w:rPr>
          <w:rFonts w:ascii="Calibri" w:eastAsia="Calibri" w:hAnsi="Calibri" w:cs="Calibri"/>
        </w:rPr>
        <w:t>(</w:t>
      </w:r>
      <w:r w:rsidRPr="00E80E0D">
        <w:rPr>
          <w:rFonts w:ascii="Calibri" w:eastAsia="Calibri" w:hAnsi="Calibri" w:cs="Calibri"/>
        </w:rPr>
        <w:t>SN: 2102350SHW9WJ1000018</w:t>
      </w:r>
      <w:r>
        <w:rPr>
          <w:rFonts w:ascii="Calibri" w:eastAsia="Calibri" w:hAnsi="Calibri" w:cs="Calibri"/>
        </w:rPr>
        <w:t>)</w:t>
      </w:r>
    </w:p>
    <w:p w14:paraId="4C8A66AC" w14:textId="77777777" w:rsidR="00C85960" w:rsidRPr="00E80E0D" w:rsidRDefault="00C85960" w:rsidP="00C85960">
      <w:pPr>
        <w:spacing w:line="256" w:lineRule="auto"/>
        <w:ind w:right="-20"/>
        <w:rPr>
          <w:rFonts w:ascii="Calibri" w:eastAsia="Calibri" w:hAnsi="Calibri" w:cs="Calibri"/>
        </w:rPr>
      </w:pPr>
    </w:p>
    <w:p w14:paraId="7491BDFB" w14:textId="77777777" w:rsidR="00C85960" w:rsidRDefault="00C85960" w:rsidP="00C85960">
      <w:pPr>
        <w:pStyle w:val="Akapitzlist"/>
        <w:spacing w:line="252" w:lineRule="auto"/>
        <w:ind w:left="-20" w:right="-20"/>
        <w:rPr>
          <w:rFonts w:ascii="Calibri" w:eastAsia="Calibri" w:hAnsi="Calibri" w:cs="Calibri"/>
          <w:b/>
          <w:bCs/>
          <w:sz w:val="23"/>
          <w:szCs w:val="23"/>
          <w:u w:val="single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8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sztuk</w:t>
      </w:r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dysków twardych do macierzy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Huawei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>OceanStor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2200 V3</w:t>
      </w:r>
      <w:r w:rsidRPr="1B8C5528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o parametrach co najmniej równoważnych do przedstawionych:</w:t>
      </w:r>
    </w:p>
    <w:p w14:paraId="16323CCC" w14:textId="77777777" w:rsidR="00C85960" w:rsidRDefault="00C85960" w:rsidP="00C85960">
      <w:pPr>
        <w:pStyle w:val="Akapitzlist"/>
        <w:spacing w:line="252" w:lineRule="auto"/>
        <w:ind w:left="-20" w:right="-20"/>
      </w:pPr>
    </w:p>
    <w:p w14:paraId="20532645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Pojemność dysku: 10 TB</w:t>
      </w:r>
    </w:p>
    <w:p w14:paraId="30EFD579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dysku: NL-SAS</w:t>
      </w:r>
    </w:p>
    <w:p w14:paraId="7BDD4378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Prędkość obrotowa: 7200 RPM</w:t>
      </w:r>
    </w:p>
    <w:p w14:paraId="72723B7E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t xml:space="preserve">Szybkość </w:t>
      </w:r>
      <w:proofErr w:type="spellStart"/>
      <w:r>
        <w:t>przesyłu</w:t>
      </w:r>
      <w:proofErr w:type="spellEnd"/>
      <w:r>
        <w:t xml:space="preserve"> danych: 12 </w:t>
      </w:r>
      <w:proofErr w:type="spellStart"/>
      <w:r>
        <w:t>Gb</w:t>
      </w:r>
      <w:proofErr w:type="spellEnd"/>
      <w:r>
        <w:t>/s</w:t>
      </w:r>
    </w:p>
    <w:p w14:paraId="23613601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Sprzęt certyfikowany znakiem CE  </w:t>
      </w:r>
    </w:p>
    <w:p w14:paraId="6361871F" w14:textId="77777777" w:rsidR="00C85960" w:rsidRDefault="00C85960" w:rsidP="00C85960">
      <w:pPr>
        <w:pStyle w:val="Akapitzlist"/>
        <w:numPr>
          <w:ilvl w:val="0"/>
          <w:numId w:val="16"/>
        </w:numPr>
        <w:spacing w:after="0"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miesięcy gwarancji na dysk</w:t>
      </w:r>
    </w:p>
    <w:p w14:paraId="2F89AA65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Dystrybucja Unia Europejska</w:t>
      </w:r>
    </w:p>
    <w:p w14:paraId="4F5AC161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sztuk sanki montażowe</w:t>
      </w:r>
    </w:p>
    <w:p w14:paraId="67B97429" w14:textId="77777777" w:rsidR="00C85960" w:rsidRDefault="00C85960" w:rsidP="00C85960">
      <w:pPr>
        <w:pStyle w:val="Akapitzlist"/>
        <w:numPr>
          <w:ilvl w:val="0"/>
          <w:numId w:val="16"/>
        </w:numPr>
        <w:spacing w:line="256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Dysk i sanki montażowe muszą być w pełni zgodne z macierzą </w:t>
      </w:r>
      <w:proofErr w:type="spellStart"/>
      <w:r w:rsidRPr="00E80E0D">
        <w:rPr>
          <w:rFonts w:ascii="Calibri" w:eastAsia="Calibri" w:hAnsi="Calibri" w:cs="Calibri"/>
        </w:rPr>
        <w:t>Huawei</w:t>
      </w:r>
      <w:proofErr w:type="spellEnd"/>
      <w:r w:rsidRPr="00E80E0D">
        <w:rPr>
          <w:rFonts w:ascii="Calibri" w:eastAsia="Calibri" w:hAnsi="Calibri" w:cs="Calibri"/>
        </w:rPr>
        <w:t xml:space="preserve"> </w:t>
      </w:r>
      <w:proofErr w:type="spellStart"/>
      <w:r w:rsidRPr="00E80E0D">
        <w:rPr>
          <w:rFonts w:ascii="Calibri" w:eastAsia="Calibri" w:hAnsi="Calibri" w:cs="Calibri"/>
        </w:rPr>
        <w:t>OceanStor</w:t>
      </w:r>
      <w:proofErr w:type="spellEnd"/>
      <w:r w:rsidRPr="00E80E0D">
        <w:rPr>
          <w:rFonts w:ascii="Calibri" w:eastAsia="Calibri" w:hAnsi="Calibri" w:cs="Calibri"/>
        </w:rPr>
        <w:t xml:space="preserve"> 2200 V3 </w:t>
      </w:r>
      <w:r>
        <w:rPr>
          <w:rFonts w:ascii="Calibri" w:eastAsia="Calibri" w:hAnsi="Calibri" w:cs="Calibri"/>
        </w:rPr>
        <w:t>(</w:t>
      </w:r>
      <w:r w:rsidRPr="00E80E0D">
        <w:rPr>
          <w:rFonts w:ascii="Calibri" w:eastAsia="Calibri" w:hAnsi="Calibri" w:cs="Calibri"/>
        </w:rPr>
        <w:t>SN: 2102350SHW9WJ1000018</w:t>
      </w:r>
      <w:r>
        <w:rPr>
          <w:rFonts w:ascii="Calibri" w:eastAsia="Calibri" w:hAnsi="Calibri" w:cs="Calibri"/>
        </w:rPr>
        <w:t>)</w:t>
      </w:r>
    </w:p>
    <w:p w14:paraId="2FE0D0E7" w14:textId="77777777" w:rsidR="00C85960" w:rsidRPr="00835543" w:rsidRDefault="00C85960" w:rsidP="00C85960">
      <w:pPr>
        <w:pStyle w:val="Akapitzlist"/>
        <w:spacing w:after="0"/>
        <w:ind w:right="-20"/>
        <w:rPr>
          <w:rFonts w:eastAsiaTheme="minorEastAsia"/>
          <w:b/>
          <w:bCs/>
          <w:sz w:val="23"/>
          <w:szCs w:val="23"/>
          <w:lang w:val=""/>
        </w:rPr>
      </w:pPr>
    </w:p>
    <w:sectPr w:rsidR="00C85960" w:rsidRPr="0083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B1B"/>
    <w:multiLevelType w:val="hybridMultilevel"/>
    <w:tmpl w:val="2D3821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80CE260"/>
    <w:multiLevelType w:val="hybridMultilevel"/>
    <w:tmpl w:val="9A8EA2F2"/>
    <w:lvl w:ilvl="0" w:tplc="AF2EE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AA4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0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0E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34F3"/>
    <w:multiLevelType w:val="hybridMultilevel"/>
    <w:tmpl w:val="366631D2"/>
    <w:lvl w:ilvl="0" w:tplc="D6702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C4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0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E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2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4C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6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685"/>
    <w:multiLevelType w:val="hybridMultilevel"/>
    <w:tmpl w:val="E9E0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612"/>
    <w:multiLevelType w:val="hybridMultilevel"/>
    <w:tmpl w:val="008A021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EEA65C"/>
    <w:multiLevelType w:val="hybridMultilevel"/>
    <w:tmpl w:val="20966DAC"/>
    <w:lvl w:ilvl="0" w:tplc="E770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460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88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C9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22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6B00"/>
    <w:multiLevelType w:val="hybridMultilevel"/>
    <w:tmpl w:val="3DB6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7E49"/>
    <w:multiLevelType w:val="multilevel"/>
    <w:tmpl w:val="01E06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D0783"/>
    <w:multiLevelType w:val="hybridMultilevel"/>
    <w:tmpl w:val="C82AA5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8360BD9"/>
    <w:multiLevelType w:val="hybridMultilevel"/>
    <w:tmpl w:val="A8DC8ACE"/>
    <w:lvl w:ilvl="0" w:tplc="AAF02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44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0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0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C3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1A11"/>
    <w:multiLevelType w:val="hybridMultilevel"/>
    <w:tmpl w:val="48542BB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EBAAB89"/>
    <w:multiLevelType w:val="hybridMultilevel"/>
    <w:tmpl w:val="C158FAF8"/>
    <w:lvl w:ilvl="0" w:tplc="B162A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F02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CB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B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7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2311"/>
    <w:multiLevelType w:val="hybridMultilevel"/>
    <w:tmpl w:val="E722A6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B413"/>
    <w:multiLevelType w:val="hybridMultilevel"/>
    <w:tmpl w:val="199A9754"/>
    <w:lvl w:ilvl="0" w:tplc="E4146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74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E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1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4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A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2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2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4A94"/>
    <w:multiLevelType w:val="hybridMultilevel"/>
    <w:tmpl w:val="ADF87996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36E57A9"/>
    <w:multiLevelType w:val="hybridMultilevel"/>
    <w:tmpl w:val="0CAA4414"/>
    <w:lvl w:ilvl="0" w:tplc="3952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60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0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AC51"/>
    <w:multiLevelType w:val="hybridMultilevel"/>
    <w:tmpl w:val="7826EA66"/>
    <w:lvl w:ilvl="0" w:tplc="FE1AD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8D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4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0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0B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F4B9"/>
    <w:multiLevelType w:val="hybridMultilevel"/>
    <w:tmpl w:val="1494AE9C"/>
    <w:lvl w:ilvl="0" w:tplc="48D685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68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C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28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3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0E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837B7"/>
    <w:multiLevelType w:val="hybridMultilevel"/>
    <w:tmpl w:val="F790F748"/>
    <w:lvl w:ilvl="0" w:tplc="3FC868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3CD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E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B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C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C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4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6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CE2F"/>
    <w:multiLevelType w:val="hybridMultilevel"/>
    <w:tmpl w:val="C3B44884"/>
    <w:lvl w:ilvl="0" w:tplc="78444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E0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5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5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4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2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0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4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F1E3A"/>
    <w:multiLevelType w:val="hybridMultilevel"/>
    <w:tmpl w:val="BF3A8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4F4"/>
    <w:multiLevelType w:val="hybridMultilevel"/>
    <w:tmpl w:val="1B54D7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72338"/>
    <w:multiLevelType w:val="multilevel"/>
    <w:tmpl w:val="8DF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52014"/>
    <w:multiLevelType w:val="hybridMultilevel"/>
    <w:tmpl w:val="6F16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6F13"/>
    <w:multiLevelType w:val="hybridMultilevel"/>
    <w:tmpl w:val="07C4676C"/>
    <w:lvl w:ilvl="0" w:tplc="171CE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528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8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E4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A0C4B"/>
    <w:multiLevelType w:val="hybridMultilevel"/>
    <w:tmpl w:val="9680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810EC"/>
    <w:multiLevelType w:val="hybridMultilevel"/>
    <w:tmpl w:val="3EDA9B56"/>
    <w:lvl w:ilvl="0" w:tplc="D6D68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EA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9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8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9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21D74"/>
    <w:multiLevelType w:val="hybridMultilevel"/>
    <w:tmpl w:val="443E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454E"/>
    <w:multiLevelType w:val="hybridMultilevel"/>
    <w:tmpl w:val="00ACFDAA"/>
    <w:lvl w:ilvl="0" w:tplc="1D360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A0B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C7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2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E9172"/>
    <w:multiLevelType w:val="hybridMultilevel"/>
    <w:tmpl w:val="62C6C680"/>
    <w:lvl w:ilvl="0" w:tplc="B6766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F6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E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1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4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6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0FDD5"/>
    <w:multiLevelType w:val="hybridMultilevel"/>
    <w:tmpl w:val="9DC28DF0"/>
    <w:lvl w:ilvl="0" w:tplc="ADB45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9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C1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4B2E"/>
    <w:multiLevelType w:val="hybridMultilevel"/>
    <w:tmpl w:val="DFF0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230E5"/>
    <w:multiLevelType w:val="hybridMultilevel"/>
    <w:tmpl w:val="D24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21598">
    <w:abstractNumId w:val="2"/>
  </w:num>
  <w:num w:numId="2" w16cid:durableId="1835562561">
    <w:abstractNumId w:val="28"/>
  </w:num>
  <w:num w:numId="3" w16cid:durableId="854541205">
    <w:abstractNumId w:val="5"/>
  </w:num>
  <w:num w:numId="4" w16cid:durableId="1038747762">
    <w:abstractNumId w:val="17"/>
  </w:num>
  <w:num w:numId="5" w16cid:durableId="1324312779">
    <w:abstractNumId w:val="16"/>
  </w:num>
  <w:num w:numId="6" w16cid:durableId="1497260798">
    <w:abstractNumId w:val="1"/>
  </w:num>
  <w:num w:numId="7" w16cid:durableId="823545982">
    <w:abstractNumId w:val="19"/>
  </w:num>
  <w:num w:numId="8" w16cid:durableId="1078794114">
    <w:abstractNumId w:val="30"/>
  </w:num>
  <w:num w:numId="9" w16cid:durableId="1989017935">
    <w:abstractNumId w:val="29"/>
  </w:num>
  <w:num w:numId="10" w16cid:durableId="1376856495">
    <w:abstractNumId w:val="26"/>
  </w:num>
  <w:num w:numId="11" w16cid:durableId="172956315">
    <w:abstractNumId w:val="13"/>
  </w:num>
  <w:num w:numId="12" w16cid:durableId="1707096849">
    <w:abstractNumId w:val="11"/>
  </w:num>
  <w:num w:numId="13" w16cid:durableId="139227663">
    <w:abstractNumId w:val="24"/>
  </w:num>
  <w:num w:numId="14" w16cid:durableId="1822691943">
    <w:abstractNumId w:val="18"/>
  </w:num>
  <w:num w:numId="15" w16cid:durableId="1071000819">
    <w:abstractNumId w:val="9"/>
  </w:num>
  <w:num w:numId="16" w16cid:durableId="2074305443">
    <w:abstractNumId w:val="15"/>
  </w:num>
  <w:num w:numId="17" w16cid:durableId="529999295">
    <w:abstractNumId w:val="7"/>
  </w:num>
  <w:num w:numId="18" w16cid:durableId="2069648726">
    <w:abstractNumId w:val="22"/>
  </w:num>
  <w:num w:numId="19" w16cid:durableId="45761032">
    <w:abstractNumId w:val="27"/>
  </w:num>
  <w:num w:numId="20" w16cid:durableId="1555502056">
    <w:abstractNumId w:val="25"/>
  </w:num>
  <w:num w:numId="21" w16cid:durableId="188374332">
    <w:abstractNumId w:val="32"/>
  </w:num>
  <w:num w:numId="22" w16cid:durableId="1448744247">
    <w:abstractNumId w:val="3"/>
  </w:num>
  <w:num w:numId="23" w16cid:durableId="1688486920">
    <w:abstractNumId w:val="10"/>
  </w:num>
  <w:num w:numId="24" w16cid:durableId="1083795733">
    <w:abstractNumId w:val="8"/>
  </w:num>
  <w:num w:numId="25" w16cid:durableId="2046129570">
    <w:abstractNumId w:val="4"/>
  </w:num>
  <w:num w:numId="26" w16cid:durableId="55472380">
    <w:abstractNumId w:val="14"/>
  </w:num>
  <w:num w:numId="27" w16cid:durableId="1039091829">
    <w:abstractNumId w:val="0"/>
  </w:num>
  <w:num w:numId="28" w16cid:durableId="1435636281">
    <w:abstractNumId w:val="23"/>
  </w:num>
  <w:num w:numId="29" w16cid:durableId="351996975">
    <w:abstractNumId w:val="6"/>
  </w:num>
  <w:num w:numId="30" w16cid:durableId="1619753948">
    <w:abstractNumId w:val="31"/>
  </w:num>
  <w:num w:numId="31" w16cid:durableId="1309213826">
    <w:abstractNumId w:val="21"/>
  </w:num>
  <w:num w:numId="32" w16cid:durableId="1394157289">
    <w:abstractNumId w:val="20"/>
  </w:num>
  <w:num w:numId="33" w16cid:durableId="2001804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E"/>
    <w:rsid w:val="0009F99D"/>
    <w:rsid w:val="000A46D1"/>
    <w:rsid w:val="000C0E7B"/>
    <w:rsid w:val="00116729"/>
    <w:rsid w:val="001961D9"/>
    <w:rsid w:val="001B7A34"/>
    <w:rsid w:val="00204EEA"/>
    <w:rsid w:val="00262B4A"/>
    <w:rsid w:val="00285365"/>
    <w:rsid w:val="002927F0"/>
    <w:rsid w:val="00383316"/>
    <w:rsid w:val="0043505B"/>
    <w:rsid w:val="00437D57"/>
    <w:rsid w:val="00573CB5"/>
    <w:rsid w:val="00581751"/>
    <w:rsid w:val="0062012F"/>
    <w:rsid w:val="00641AD4"/>
    <w:rsid w:val="006805A1"/>
    <w:rsid w:val="00751E32"/>
    <w:rsid w:val="00763BA6"/>
    <w:rsid w:val="007D4210"/>
    <w:rsid w:val="00835543"/>
    <w:rsid w:val="00896B69"/>
    <w:rsid w:val="009945E1"/>
    <w:rsid w:val="009F07D9"/>
    <w:rsid w:val="00A047B6"/>
    <w:rsid w:val="00A6043F"/>
    <w:rsid w:val="00A97EA0"/>
    <w:rsid w:val="00AC09BE"/>
    <w:rsid w:val="00B021B0"/>
    <w:rsid w:val="00B43F50"/>
    <w:rsid w:val="00B510B0"/>
    <w:rsid w:val="00BD395C"/>
    <w:rsid w:val="00C12CF8"/>
    <w:rsid w:val="00C85960"/>
    <w:rsid w:val="00CB4211"/>
    <w:rsid w:val="00DB735D"/>
    <w:rsid w:val="00DC4B13"/>
    <w:rsid w:val="00DD5B45"/>
    <w:rsid w:val="00DE3C3E"/>
    <w:rsid w:val="00E60832"/>
    <w:rsid w:val="00EA0F5C"/>
    <w:rsid w:val="00EB5B7D"/>
    <w:rsid w:val="00F21730"/>
    <w:rsid w:val="00F24DB0"/>
    <w:rsid w:val="00FD6131"/>
    <w:rsid w:val="03A53A63"/>
    <w:rsid w:val="0463E7B0"/>
    <w:rsid w:val="052132BF"/>
    <w:rsid w:val="05EBE450"/>
    <w:rsid w:val="0DA2E096"/>
    <w:rsid w:val="101AE1B4"/>
    <w:rsid w:val="14ADB135"/>
    <w:rsid w:val="1645B38B"/>
    <w:rsid w:val="1654CB6D"/>
    <w:rsid w:val="18F6C6E5"/>
    <w:rsid w:val="1BB91E7E"/>
    <w:rsid w:val="1C60882B"/>
    <w:rsid w:val="1CA6A23B"/>
    <w:rsid w:val="258D49D6"/>
    <w:rsid w:val="297D6366"/>
    <w:rsid w:val="2ADE30C5"/>
    <w:rsid w:val="2C4FD6AD"/>
    <w:rsid w:val="34703FB6"/>
    <w:rsid w:val="37A38B70"/>
    <w:rsid w:val="3B70E862"/>
    <w:rsid w:val="3F6F71A4"/>
    <w:rsid w:val="43F25F1E"/>
    <w:rsid w:val="4B66EB95"/>
    <w:rsid w:val="4B809AAF"/>
    <w:rsid w:val="4C5EA9B6"/>
    <w:rsid w:val="4D4BD1C0"/>
    <w:rsid w:val="50980094"/>
    <w:rsid w:val="50FF76C4"/>
    <w:rsid w:val="52238381"/>
    <w:rsid w:val="53D6FC77"/>
    <w:rsid w:val="56E7DF5E"/>
    <w:rsid w:val="575C9886"/>
    <w:rsid w:val="5788E179"/>
    <w:rsid w:val="5C920950"/>
    <w:rsid w:val="5CCD6B62"/>
    <w:rsid w:val="60D5CB19"/>
    <w:rsid w:val="623F55B6"/>
    <w:rsid w:val="6256E2C1"/>
    <w:rsid w:val="646DCA7C"/>
    <w:rsid w:val="653D0947"/>
    <w:rsid w:val="672CAE89"/>
    <w:rsid w:val="6921987D"/>
    <w:rsid w:val="6924A4FD"/>
    <w:rsid w:val="6AF5C50D"/>
    <w:rsid w:val="71C162BA"/>
    <w:rsid w:val="74837EF6"/>
    <w:rsid w:val="78D38BA2"/>
    <w:rsid w:val="7E45F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4C7"/>
  <w15:chartTrackingRefBased/>
  <w15:docId w15:val="{20A3DC62-8A0F-493C-B5B8-37BA8305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365"/>
    <w:pPr>
      <w:ind w:left="720"/>
      <w:contextualSpacing/>
    </w:pPr>
  </w:style>
  <w:style w:type="character" w:customStyle="1" w:styleId="wiersz">
    <w:name w:val="wiersz"/>
    <w:basedOn w:val="Domylnaczcionkaakapitu"/>
    <w:rsid w:val="00A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5D6E26BE5284CB3077D02DF096492" ma:contentTypeVersion="6" ma:contentTypeDescription="Utwórz nowy dokument." ma:contentTypeScope="" ma:versionID="8f39f0d5e5d4a52e3a30d6ad3510532f">
  <xsd:schema xmlns:xsd="http://www.w3.org/2001/XMLSchema" xmlns:xs="http://www.w3.org/2001/XMLSchema" xmlns:p="http://schemas.microsoft.com/office/2006/metadata/properties" xmlns:ns2="6ed02795-2456-4eeb-ad82-9c3002fad731" xmlns:ns3="64eb2607-a64c-4ac7-adb7-e76cdc17830d" targetNamespace="http://schemas.microsoft.com/office/2006/metadata/properties" ma:root="true" ma:fieldsID="f91510f81290a46af866ebf304117798" ns2:_="" ns3:_="">
    <xsd:import namespace="6ed02795-2456-4eeb-ad82-9c3002fad731"/>
    <xsd:import namespace="64eb2607-a64c-4ac7-adb7-e76cdc178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795-2456-4eeb-ad82-9c3002fa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2607-a64c-4ac7-adb7-e76cdc17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BE3D-C102-44E3-955D-C08EBBFC5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33104-76F8-4CD1-ACF3-B2111A01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BFA5A-8102-44E5-A701-2510EEAF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02795-2456-4eeb-ad82-9c3002fad731"/>
    <ds:schemaRef ds:uri="64eb2607-a64c-4ac7-adb7-e76cdc17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3965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Wojtkiewicz</dc:creator>
  <cp:keywords/>
  <dc:description/>
  <cp:lastModifiedBy>Anna Dawidowska</cp:lastModifiedBy>
  <cp:revision>2</cp:revision>
  <dcterms:created xsi:type="dcterms:W3CDTF">2024-07-03T13:41:00Z</dcterms:created>
  <dcterms:modified xsi:type="dcterms:W3CDTF">2024-07-03T13:41:00Z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0x010100FD35D6E26BE5284CB3077D02DF096492</vt:lpwstr>
  </property>
</Properties>
</file>