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93BDA" w14:textId="77777777" w:rsidR="005404D8" w:rsidRDefault="005404D8" w:rsidP="005404D8">
      <w:pPr>
        <w:spacing w:after="0" w:line="360" w:lineRule="auto"/>
        <w:ind w:left="127"/>
        <w:jc w:val="both"/>
        <w:rPr>
          <w:rFonts w:cs="Times New Roman"/>
          <w:bCs/>
          <w:szCs w:val="24"/>
        </w:rPr>
      </w:pPr>
    </w:p>
    <w:p w14:paraId="68DCADCC" w14:textId="780DEC94" w:rsidR="00161BF2" w:rsidRDefault="00161BF2" w:rsidP="00161BF2">
      <w:pPr>
        <w:jc w:val="right"/>
      </w:pPr>
      <w:r>
        <w:t xml:space="preserve">Załącznik nr </w:t>
      </w:r>
      <w:r w:rsidR="002B158C">
        <w:t xml:space="preserve">7 </w:t>
      </w:r>
      <w:r>
        <w:t>do SWZ</w:t>
      </w:r>
    </w:p>
    <w:p w14:paraId="750449AA" w14:textId="77777777" w:rsidR="00161BF2" w:rsidRPr="00155504" w:rsidRDefault="00161BF2" w:rsidP="00161BF2">
      <w:pPr>
        <w:ind w:firstLine="69"/>
        <w:rPr>
          <w:bCs/>
          <w:noProof/>
          <w:sz w:val="22"/>
        </w:rPr>
      </w:pPr>
      <w:r w:rsidRPr="00155504">
        <w:rPr>
          <w:bCs/>
          <w:noProof/>
          <w:sz w:val="22"/>
        </w:rPr>
        <w:t xml:space="preserve">Nr postępowania: </w:t>
      </w:r>
      <w:bookmarkStart w:id="0" w:name="_Hlk190182427"/>
      <w:r w:rsidRPr="00155504">
        <w:rPr>
          <w:bCs/>
          <w:noProof/>
          <w:sz w:val="22"/>
        </w:rPr>
        <w:t>WIR.271.5.2025</w:t>
      </w:r>
      <w:bookmarkEnd w:id="0"/>
    </w:p>
    <w:p w14:paraId="44AF0E12" w14:textId="246F83C7" w:rsidR="005404D8" w:rsidRDefault="00A930E1" w:rsidP="005404D8">
      <w:pPr>
        <w:spacing w:after="0" w:line="360" w:lineRule="auto"/>
        <w:ind w:left="127"/>
        <w:jc w:val="right"/>
        <w:rPr>
          <w:rFonts w:cs="Times New Roman"/>
          <w:bCs/>
          <w:szCs w:val="24"/>
        </w:rPr>
      </w:pPr>
      <w:r>
        <w:rPr>
          <w:rFonts w:cs="Times New Roman"/>
          <w:bCs/>
          <w:szCs w:val="24"/>
        </w:rPr>
        <w:t xml:space="preserve">Złotoryja </w:t>
      </w:r>
      <w:r w:rsidR="005404D8">
        <w:rPr>
          <w:rFonts w:cs="Times New Roman"/>
          <w:bCs/>
          <w:szCs w:val="24"/>
        </w:rPr>
        <w:t xml:space="preserve"> ………...202</w:t>
      </w:r>
      <w:r>
        <w:rPr>
          <w:rFonts w:cs="Times New Roman"/>
          <w:bCs/>
          <w:szCs w:val="24"/>
        </w:rPr>
        <w:t>5</w:t>
      </w:r>
    </w:p>
    <w:p w14:paraId="0ABBA35B" w14:textId="77777777" w:rsidR="005404D8" w:rsidRDefault="005404D8" w:rsidP="005404D8">
      <w:pPr>
        <w:spacing w:after="0" w:line="360" w:lineRule="auto"/>
        <w:ind w:left="127"/>
        <w:jc w:val="both"/>
        <w:rPr>
          <w:rFonts w:cs="Times New Roman"/>
          <w:bCs/>
          <w:szCs w:val="24"/>
        </w:rPr>
      </w:pPr>
    </w:p>
    <w:p w14:paraId="5B76933A" w14:textId="77777777" w:rsidR="005404D8" w:rsidRDefault="005404D8" w:rsidP="005404D8">
      <w:pPr>
        <w:spacing w:after="0" w:line="360" w:lineRule="auto"/>
        <w:ind w:left="127"/>
        <w:jc w:val="both"/>
        <w:rPr>
          <w:rFonts w:cs="Times New Roman"/>
          <w:bCs/>
          <w:szCs w:val="24"/>
        </w:rPr>
      </w:pPr>
    </w:p>
    <w:p w14:paraId="6EFB089C" w14:textId="77777777" w:rsidR="005404D8" w:rsidRDefault="005404D8" w:rsidP="005404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left="152" w:hanging="10"/>
        <w:jc w:val="center"/>
        <w:rPr>
          <w:rFonts w:eastAsia="Tahoma" w:cs="Times New Roman"/>
          <w:b/>
          <w:bCs/>
          <w:color w:val="000000"/>
          <w:szCs w:val="24"/>
          <w:lang w:eastAsia="pl-PL"/>
        </w:rPr>
      </w:pPr>
      <w:r>
        <w:rPr>
          <w:rFonts w:eastAsia="Times New Roman" w:cs="Times New Roman"/>
          <w:b/>
          <w:bCs/>
          <w:szCs w:val="24"/>
          <w:lang w:eastAsia="pl-PL"/>
        </w:rPr>
        <w:t>Projektowane postanowienia umowy w sprawie zamówienia publicznego</w:t>
      </w:r>
    </w:p>
    <w:p w14:paraId="2F864222" w14:textId="77777777" w:rsidR="005404D8" w:rsidRDefault="005404D8" w:rsidP="005404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360" w:lineRule="auto"/>
        <w:ind w:left="152" w:hanging="10"/>
        <w:jc w:val="both"/>
        <w:rPr>
          <w:rFonts w:eastAsia="Tahoma" w:cs="Times New Roman"/>
          <w:b/>
          <w:color w:val="000000"/>
          <w:szCs w:val="24"/>
          <w:lang w:eastAsia="pl-PL"/>
        </w:rPr>
      </w:pPr>
    </w:p>
    <w:p w14:paraId="59E1FC06" w14:textId="5791FF27" w:rsidR="00D67FD2" w:rsidRPr="00FE40D5" w:rsidRDefault="00D67FD2" w:rsidP="00D67FD2">
      <w:pPr>
        <w:pStyle w:val="Tekstpodstawowy"/>
        <w:numPr>
          <w:ilvl w:val="0"/>
          <w:numId w:val="0"/>
        </w:numPr>
        <w:ind w:left="426" w:hanging="426"/>
        <w:rPr>
          <w:rFonts w:ascii="Times New Roman" w:hAnsi="Times New Roman" w:cs="Times New Roman"/>
          <w:sz w:val="24"/>
          <w:szCs w:val="24"/>
        </w:rPr>
      </w:pPr>
      <w:r w:rsidRPr="00FE40D5">
        <w:rPr>
          <w:rFonts w:ascii="Times New Roman" w:hAnsi="Times New Roman" w:cs="Times New Roman"/>
          <w:sz w:val="24"/>
          <w:szCs w:val="24"/>
        </w:rPr>
        <w:t xml:space="preserve">Zawarta w dniu …………… roku w </w:t>
      </w:r>
      <w:r w:rsidR="00A930E1">
        <w:rPr>
          <w:rFonts w:ascii="Times New Roman" w:hAnsi="Times New Roman" w:cs="Times New Roman"/>
          <w:sz w:val="24"/>
          <w:szCs w:val="24"/>
        </w:rPr>
        <w:t>Złotoryi</w:t>
      </w:r>
      <w:r w:rsidRPr="00FE40D5">
        <w:rPr>
          <w:rFonts w:ascii="Times New Roman" w:hAnsi="Times New Roman" w:cs="Times New Roman"/>
          <w:sz w:val="24"/>
          <w:szCs w:val="24"/>
        </w:rPr>
        <w:t xml:space="preserve"> pomiędzy:</w:t>
      </w:r>
    </w:p>
    <w:p w14:paraId="2D4149A7" w14:textId="77777777" w:rsidR="00A930E1" w:rsidRPr="00A930E1" w:rsidRDefault="00A930E1" w:rsidP="00A930E1">
      <w:r w:rsidRPr="00A930E1">
        <w:t>Gminą Miejską Złotoryja</w:t>
      </w:r>
    </w:p>
    <w:p w14:paraId="3CB35DCA" w14:textId="77777777" w:rsidR="00A930E1" w:rsidRPr="00A930E1" w:rsidRDefault="00A930E1" w:rsidP="00A930E1">
      <w:r w:rsidRPr="00A930E1">
        <w:t xml:space="preserve">z siedzibą w Złotoryi, pl. Orląt Lwowskich 1, 59-500 Złotoryja, </w:t>
      </w:r>
    </w:p>
    <w:p w14:paraId="4821EB38" w14:textId="77777777" w:rsidR="00A930E1" w:rsidRPr="00A930E1" w:rsidRDefault="00A930E1" w:rsidP="00A930E1">
      <w:r w:rsidRPr="00A930E1">
        <w:t xml:space="preserve">NIP: 694-15-66-116, </w:t>
      </w:r>
    </w:p>
    <w:p w14:paraId="58499F34" w14:textId="77777777" w:rsidR="00A930E1" w:rsidRPr="00A930E1" w:rsidRDefault="00A930E1" w:rsidP="00A930E1">
      <w:r w:rsidRPr="00A930E1">
        <w:t xml:space="preserve">reprezentowaną przez Burmistrza Miasta Złotoryja – Pawła Kuliga, </w:t>
      </w:r>
    </w:p>
    <w:p w14:paraId="1B6D8242" w14:textId="77777777" w:rsidR="00A930E1" w:rsidRPr="00A930E1" w:rsidRDefault="00A930E1" w:rsidP="00A930E1">
      <w:r w:rsidRPr="00A930E1">
        <w:t xml:space="preserve">przy kontrasygnacie Skarbnika Miasta Złotoryja – Agnieszki </w:t>
      </w:r>
      <w:proofErr w:type="spellStart"/>
      <w:r w:rsidRPr="00A930E1">
        <w:t>Pogońskiej</w:t>
      </w:r>
      <w:proofErr w:type="spellEnd"/>
      <w:r w:rsidRPr="00A930E1">
        <w:t xml:space="preserve">, </w:t>
      </w:r>
    </w:p>
    <w:p w14:paraId="54BCC151" w14:textId="532AD4D3" w:rsidR="00D67FD2" w:rsidRPr="00A930E1" w:rsidRDefault="00A930E1" w:rsidP="00A930E1">
      <w:r w:rsidRPr="00A930E1">
        <w:t xml:space="preserve">zwaną  w dalszej części umowy </w:t>
      </w:r>
      <w:proofErr w:type="spellStart"/>
      <w:r w:rsidRPr="00A930E1">
        <w:t>Zamawiającym</w:t>
      </w:r>
      <w:r w:rsidR="00D67FD2" w:rsidRPr="00A930E1">
        <w:t>a</w:t>
      </w:r>
      <w:proofErr w:type="spellEnd"/>
      <w:r w:rsidR="00D67FD2" w:rsidRPr="00A930E1">
        <w:t>:</w:t>
      </w:r>
    </w:p>
    <w:p w14:paraId="68511ADD" w14:textId="77777777" w:rsidR="00D67FD2" w:rsidRPr="00A930E1" w:rsidRDefault="00D67FD2" w:rsidP="00A930E1">
      <w:r w:rsidRPr="00A930E1">
        <w:t>…………………….</w:t>
      </w:r>
    </w:p>
    <w:p w14:paraId="0A807358" w14:textId="77777777" w:rsidR="00D67FD2" w:rsidRPr="00A930E1" w:rsidRDefault="00D67FD2" w:rsidP="00A930E1">
      <w:r w:rsidRPr="00A930E1">
        <w:t>z siedzibą przy ………………………..</w:t>
      </w:r>
    </w:p>
    <w:p w14:paraId="7CD5AF63" w14:textId="77777777" w:rsidR="00D67FD2" w:rsidRPr="00A930E1" w:rsidRDefault="00D67FD2" w:rsidP="00A930E1">
      <w:r w:rsidRPr="00A930E1">
        <w:t>NIP …………….., REGON: ……………………..</w:t>
      </w:r>
    </w:p>
    <w:p w14:paraId="2CB6608D" w14:textId="77777777" w:rsidR="00D67FD2" w:rsidRPr="00A930E1" w:rsidRDefault="00D67FD2" w:rsidP="00A930E1">
      <w:r w:rsidRPr="00A930E1">
        <w:t>zwanym w dalszej części umowy Wykonawcą,</w:t>
      </w:r>
    </w:p>
    <w:p w14:paraId="73371C69" w14:textId="77777777" w:rsidR="005404D8" w:rsidRDefault="005404D8" w:rsidP="005404D8">
      <w:pPr>
        <w:spacing w:after="0" w:line="360" w:lineRule="auto"/>
        <w:jc w:val="both"/>
        <w:rPr>
          <w:rFonts w:eastAsia="Times New Roman" w:cs="Times New Roman"/>
          <w:szCs w:val="24"/>
        </w:rPr>
      </w:pPr>
    </w:p>
    <w:p w14:paraId="281BE0E4" w14:textId="16F274C2" w:rsidR="00025E1B" w:rsidRPr="00635854" w:rsidRDefault="00025E1B" w:rsidP="00025E1B">
      <w:pPr>
        <w:spacing w:line="360" w:lineRule="auto"/>
        <w:jc w:val="both"/>
        <w:rPr>
          <w:rFonts w:cs="Times New Roman"/>
          <w:b/>
          <w:bCs/>
          <w:szCs w:val="24"/>
        </w:rPr>
      </w:pPr>
      <w:r w:rsidRPr="00635854">
        <w:rPr>
          <w:rStyle w:val="normaltextrun"/>
          <w:rFonts w:cs="Times New Roman"/>
          <w:color w:val="000000"/>
          <w:szCs w:val="24"/>
        </w:rPr>
        <w:t xml:space="preserve">Stosownie do rozstrzygnięcia </w:t>
      </w:r>
      <w:r w:rsidRPr="00635854">
        <w:rPr>
          <w:rFonts w:cs="Times New Roman"/>
          <w:szCs w:val="24"/>
        </w:rPr>
        <w:t xml:space="preserve">postępowania o udzielenie zamówienia publicznego w trybie podstawowym bez negocjacji, o którym mowa w art. 275 pkt 1 ustawy </w:t>
      </w:r>
      <w:proofErr w:type="spellStart"/>
      <w:r w:rsidRPr="00635854">
        <w:rPr>
          <w:rFonts w:cs="Times New Roman"/>
          <w:szCs w:val="24"/>
        </w:rPr>
        <w:t>Pzp</w:t>
      </w:r>
      <w:proofErr w:type="spellEnd"/>
      <w:r w:rsidRPr="00635854">
        <w:rPr>
          <w:rFonts w:cs="Times New Roman"/>
          <w:szCs w:val="24"/>
        </w:rPr>
        <w:t xml:space="preserve"> na zadanie </w:t>
      </w:r>
      <w:r w:rsidRPr="00635854">
        <w:rPr>
          <w:rStyle w:val="normaltextrun"/>
          <w:rFonts w:cs="Times New Roman"/>
          <w:color w:val="000000"/>
          <w:szCs w:val="24"/>
        </w:rPr>
        <w:t xml:space="preserve">pn. </w:t>
      </w:r>
      <w:r w:rsidR="00434A37" w:rsidRPr="00434A37">
        <w:rPr>
          <w:rFonts w:eastAsia="Times New Roman" w:cs="Times New Roman"/>
          <w:b/>
          <w:bCs/>
          <w:color w:val="000000" w:themeColor="text1"/>
          <w:szCs w:val="24"/>
          <w:lang w:eastAsia="pl-PL"/>
        </w:rPr>
        <w:t xml:space="preserve">„Cyberbezpieczny Urząd - </w:t>
      </w:r>
      <w:r w:rsidR="00A930E1" w:rsidRPr="00434A37">
        <w:rPr>
          <w:rFonts w:eastAsia="Times New Roman" w:cs="Times New Roman"/>
          <w:b/>
          <w:bCs/>
          <w:color w:val="000000" w:themeColor="text1"/>
          <w:szCs w:val="24"/>
          <w:lang w:eastAsia="pl-PL"/>
        </w:rPr>
        <w:t xml:space="preserve">Cyberbezpieczny </w:t>
      </w:r>
      <w:r w:rsidR="00434A37" w:rsidRPr="00434A37">
        <w:rPr>
          <w:rFonts w:eastAsia="Times New Roman" w:cs="Times New Roman"/>
          <w:b/>
          <w:bCs/>
          <w:color w:val="000000" w:themeColor="text1"/>
          <w:szCs w:val="24"/>
          <w:lang w:eastAsia="pl-PL"/>
        </w:rPr>
        <w:t>S</w:t>
      </w:r>
      <w:r w:rsidR="00A930E1" w:rsidRPr="00434A37">
        <w:rPr>
          <w:rFonts w:eastAsia="Times New Roman" w:cs="Times New Roman"/>
          <w:b/>
          <w:bCs/>
          <w:color w:val="000000" w:themeColor="text1"/>
          <w:szCs w:val="24"/>
          <w:lang w:eastAsia="pl-PL"/>
        </w:rPr>
        <w:t>amorząd</w:t>
      </w:r>
      <w:r w:rsidRPr="00434A37">
        <w:rPr>
          <w:rFonts w:eastAsia="Times New Roman" w:cs="Times New Roman"/>
          <w:b/>
          <w:bCs/>
          <w:color w:val="000000" w:themeColor="text1"/>
          <w:szCs w:val="24"/>
          <w:lang w:eastAsia="pl-PL"/>
        </w:rPr>
        <w:t>”</w:t>
      </w:r>
      <w:r>
        <w:rPr>
          <w:rFonts w:eastAsia="Times New Roman" w:cs="Times New Roman"/>
          <w:b/>
          <w:bCs/>
          <w:color w:val="000000" w:themeColor="text1"/>
          <w:szCs w:val="24"/>
          <w:lang w:eastAsia="pl-PL"/>
        </w:rPr>
        <w:t xml:space="preserve"> </w:t>
      </w:r>
      <w:r w:rsidRPr="00635854">
        <w:rPr>
          <w:rStyle w:val="normaltextrun"/>
          <w:rFonts w:cs="Times New Roman"/>
          <w:color w:val="000000"/>
          <w:szCs w:val="24"/>
        </w:rPr>
        <w:t xml:space="preserve">w wyniku którego </w:t>
      </w:r>
      <w:r w:rsidRPr="00635854">
        <w:rPr>
          <w:rStyle w:val="normaltextrun"/>
          <w:rFonts w:cs="Times New Roman"/>
          <w:szCs w:val="24"/>
        </w:rPr>
        <w:t>jako najkorzystniejsza wybrana została oferta Wykonawcy oraz na podstawie:</w:t>
      </w:r>
      <w:r w:rsidRPr="00635854">
        <w:rPr>
          <w:rStyle w:val="eop"/>
          <w:rFonts w:cs="Times New Roman"/>
          <w:szCs w:val="24"/>
        </w:rPr>
        <w:t> </w:t>
      </w:r>
    </w:p>
    <w:p w14:paraId="508F52AF" w14:textId="3F6BEAF4" w:rsidR="00025E1B" w:rsidRPr="00635854" w:rsidRDefault="00025E1B" w:rsidP="00025E1B">
      <w:pPr>
        <w:pStyle w:val="paragraph"/>
        <w:numPr>
          <w:ilvl w:val="0"/>
          <w:numId w:val="21"/>
        </w:numPr>
        <w:spacing w:before="0" w:beforeAutospacing="0" w:after="0" w:afterAutospacing="0" w:line="360" w:lineRule="auto"/>
        <w:ind w:right="23"/>
        <w:jc w:val="both"/>
        <w:textAlignment w:val="baseline"/>
      </w:pPr>
      <w:r w:rsidRPr="00635854">
        <w:rPr>
          <w:rStyle w:val="normaltextrun"/>
        </w:rPr>
        <w:t>ustawy z dnia 11 września 2019r. Prawo zamówień publicznych (</w:t>
      </w:r>
      <w:r w:rsidRPr="00635854">
        <w:rPr>
          <w:rStyle w:val="spellingerror"/>
        </w:rPr>
        <w:t>tj</w:t>
      </w:r>
      <w:r w:rsidRPr="00635854">
        <w:rPr>
          <w:rStyle w:val="normaltextrun"/>
        </w:rPr>
        <w:t>. Dz. U. z 202</w:t>
      </w:r>
      <w:r w:rsidR="00A930E1">
        <w:rPr>
          <w:rStyle w:val="normaltextrun"/>
        </w:rPr>
        <w:t>4</w:t>
      </w:r>
      <w:r w:rsidRPr="00635854">
        <w:rPr>
          <w:rStyle w:val="normaltextrun"/>
        </w:rPr>
        <w:t xml:space="preserve"> r. poz. 1</w:t>
      </w:r>
      <w:r w:rsidR="00A930E1">
        <w:rPr>
          <w:rStyle w:val="normaltextrun"/>
        </w:rPr>
        <w:t>320</w:t>
      </w:r>
      <w:r w:rsidRPr="00635854">
        <w:rPr>
          <w:rStyle w:val="normaltextrun"/>
        </w:rPr>
        <w:t xml:space="preserve"> ze zm.), zwaną dalej ustawą</w:t>
      </w:r>
      <w:r w:rsidRPr="00635854">
        <w:rPr>
          <w:rStyle w:val="apple-converted-space"/>
        </w:rPr>
        <w:t> </w:t>
      </w:r>
      <w:proofErr w:type="spellStart"/>
      <w:r w:rsidRPr="00635854">
        <w:rPr>
          <w:rStyle w:val="spellingerror"/>
        </w:rPr>
        <w:t>Pzp</w:t>
      </w:r>
      <w:proofErr w:type="spellEnd"/>
      <w:r w:rsidRPr="00635854">
        <w:rPr>
          <w:rStyle w:val="normaltextrun"/>
        </w:rPr>
        <w:t>,</w:t>
      </w:r>
      <w:r w:rsidRPr="00635854">
        <w:rPr>
          <w:rStyle w:val="eop"/>
        </w:rPr>
        <w:t> </w:t>
      </w:r>
    </w:p>
    <w:p w14:paraId="2563E4D5" w14:textId="77777777" w:rsidR="00025E1B" w:rsidRPr="00635854" w:rsidRDefault="00025E1B" w:rsidP="00025E1B">
      <w:pPr>
        <w:pStyle w:val="paragraph"/>
        <w:numPr>
          <w:ilvl w:val="0"/>
          <w:numId w:val="21"/>
        </w:numPr>
        <w:spacing w:before="0" w:beforeAutospacing="0" w:after="0" w:afterAutospacing="0" w:line="360" w:lineRule="auto"/>
        <w:ind w:right="23"/>
        <w:jc w:val="both"/>
        <w:textAlignment w:val="baseline"/>
      </w:pPr>
      <w:r w:rsidRPr="00635854">
        <w:rPr>
          <w:rStyle w:val="normaltextrun"/>
        </w:rPr>
        <w:t xml:space="preserve">dokumentacji postępowania tj.: dokumentacji sporządzonej i udostępnionej Wykonawcom przez Zamawiającego na potrzeby przeprowadzenia postępowania o udzielenie zamówienia publicznego, obejmującej w szczególności specyfikację warunków zamówienia, zwaną dalej -SWZ, wraz z załącznikami do niej, </w:t>
      </w:r>
    </w:p>
    <w:p w14:paraId="044E9061" w14:textId="77777777" w:rsidR="00025E1B" w:rsidRPr="00635854" w:rsidRDefault="00025E1B" w:rsidP="00025E1B">
      <w:pPr>
        <w:pStyle w:val="paragraph"/>
        <w:numPr>
          <w:ilvl w:val="0"/>
          <w:numId w:val="21"/>
        </w:numPr>
        <w:spacing w:before="0" w:beforeAutospacing="0" w:after="0" w:afterAutospacing="0" w:line="360" w:lineRule="auto"/>
        <w:ind w:right="23"/>
        <w:jc w:val="both"/>
        <w:textAlignment w:val="baseline"/>
        <w:rPr>
          <w:rStyle w:val="normaltextrun"/>
        </w:rPr>
      </w:pPr>
      <w:r w:rsidRPr="00635854">
        <w:rPr>
          <w:rStyle w:val="normaltextrun"/>
        </w:rPr>
        <w:t xml:space="preserve">oferty Wykonawcy, </w:t>
      </w:r>
    </w:p>
    <w:p w14:paraId="55059A46" w14:textId="77777777" w:rsidR="00025E1B" w:rsidRPr="00635854" w:rsidRDefault="00025E1B" w:rsidP="00025E1B">
      <w:pPr>
        <w:pStyle w:val="paragraph"/>
        <w:spacing w:before="0" w:after="0" w:line="360" w:lineRule="auto"/>
        <w:ind w:right="23"/>
        <w:jc w:val="both"/>
        <w:textAlignment w:val="baseline"/>
        <w:rPr>
          <w:rStyle w:val="eop"/>
        </w:rPr>
      </w:pPr>
      <w:r w:rsidRPr="00635854">
        <w:rPr>
          <w:rStyle w:val="normaltextrun"/>
        </w:rPr>
        <w:lastRenderedPageBreak/>
        <w:t>strony zawierają umowę, zwaną w dalszej części Umową, następującej treści:</w:t>
      </w:r>
      <w:r w:rsidRPr="00635854">
        <w:rPr>
          <w:rStyle w:val="eop"/>
        </w:rPr>
        <w:t> </w:t>
      </w:r>
    </w:p>
    <w:p w14:paraId="3ECB9977" w14:textId="77777777" w:rsidR="005404D8" w:rsidRDefault="005404D8" w:rsidP="005404D8">
      <w:pPr>
        <w:pStyle w:val="Nagwek1"/>
        <w:spacing w:before="0" w:line="360" w:lineRule="auto"/>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§1</w:t>
      </w:r>
    </w:p>
    <w:p w14:paraId="45617658" w14:textId="26AB8DE2" w:rsidR="005404D8" w:rsidRPr="00025E1B" w:rsidRDefault="005404D8" w:rsidP="00025E1B">
      <w:pPr>
        <w:pStyle w:val="Nagwek1"/>
        <w:spacing w:before="0" w:line="360" w:lineRule="auto"/>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Przedmiot umowy</w:t>
      </w:r>
    </w:p>
    <w:p w14:paraId="6BD05D5B" w14:textId="77777777" w:rsidR="00434A37" w:rsidRDefault="005404D8" w:rsidP="00434A37">
      <w:pPr>
        <w:pStyle w:val="Akapitzlist"/>
        <w:numPr>
          <w:ilvl w:val="0"/>
          <w:numId w:val="3"/>
        </w:numPr>
        <w:spacing w:after="0" w:line="360" w:lineRule="auto"/>
        <w:jc w:val="both"/>
        <w:rPr>
          <w:rFonts w:cs="Times New Roman"/>
          <w:szCs w:val="24"/>
        </w:rPr>
      </w:pPr>
      <w:r>
        <w:rPr>
          <w:rFonts w:cs="Times New Roman"/>
          <w:szCs w:val="24"/>
        </w:rPr>
        <w:t xml:space="preserve">Zamawiający zleca, a Wykonawca przyjmuje do wykonania </w:t>
      </w:r>
      <w:r w:rsidR="00434A37" w:rsidRPr="00434A37">
        <w:rPr>
          <w:rFonts w:cs="Times New Roman"/>
          <w:szCs w:val="24"/>
        </w:rPr>
        <w:t>dostaw</w:t>
      </w:r>
      <w:r w:rsidR="00434A37">
        <w:rPr>
          <w:rFonts w:cs="Times New Roman"/>
          <w:szCs w:val="24"/>
        </w:rPr>
        <w:t>ę</w:t>
      </w:r>
      <w:r w:rsidR="00434A37" w:rsidRPr="00434A37">
        <w:rPr>
          <w:rFonts w:cs="Times New Roman"/>
          <w:szCs w:val="24"/>
        </w:rPr>
        <w:t xml:space="preserve"> i montaż w siedzibie Zamawiającego sprzętu informatycznego oraz wdrożenie systemów z zakresu cyberbezpieczeństwa w ramach zadania objętego dofinansowaniem z programu Fundusze Europejskie na Rozwój Cyfrowy 2021-2027 (FERC) Priorytet II: Zaawansowane usługi cyfrowe Działanie 2.2. – Wzmocnienie krajowego systemu cyberbezpieczeństwa konkurs grantowy w ramach Projektu grantowego „Cyberbezpieczny Samorząd” obejmującego:</w:t>
      </w:r>
    </w:p>
    <w:p w14:paraId="5F92DD3B" w14:textId="77777777" w:rsidR="00434A37" w:rsidRDefault="00434A37" w:rsidP="00434A37">
      <w:pPr>
        <w:pStyle w:val="Akapitzlist"/>
        <w:numPr>
          <w:ilvl w:val="1"/>
          <w:numId w:val="3"/>
        </w:numPr>
        <w:spacing w:after="0" w:line="360" w:lineRule="auto"/>
        <w:jc w:val="both"/>
        <w:rPr>
          <w:rFonts w:cs="Times New Roman"/>
          <w:b/>
          <w:bCs/>
          <w:szCs w:val="24"/>
        </w:rPr>
      </w:pPr>
      <w:r w:rsidRPr="00434A37">
        <w:rPr>
          <w:rFonts w:cs="Times New Roman"/>
          <w:b/>
          <w:bCs/>
          <w:szCs w:val="24"/>
        </w:rPr>
        <w:t xml:space="preserve"> Zadanie 1 – obszar organizacyjny</w:t>
      </w:r>
    </w:p>
    <w:p w14:paraId="20378C0F" w14:textId="77777777" w:rsidR="00AC15FC" w:rsidRPr="00317B23" w:rsidRDefault="00AC15FC" w:rsidP="00AC15FC">
      <w:pPr>
        <w:numPr>
          <w:ilvl w:val="2"/>
          <w:numId w:val="3"/>
        </w:numPr>
        <w:suppressAutoHyphens/>
        <w:spacing w:after="0" w:line="360" w:lineRule="auto"/>
        <w:jc w:val="both"/>
      </w:pPr>
      <w:bookmarkStart w:id="1" w:name="_Hlk191465387"/>
      <w:r w:rsidRPr="00317B23">
        <w:t>Wykonanie audytu przed i powdrożeniowego</w:t>
      </w:r>
    </w:p>
    <w:p w14:paraId="548E02E7" w14:textId="6E17DEB5" w:rsidR="00374A65" w:rsidRPr="00317B23" w:rsidRDefault="00374A65" w:rsidP="00374A65">
      <w:pPr>
        <w:numPr>
          <w:ilvl w:val="3"/>
          <w:numId w:val="3"/>
        </w:numPr>
        <w:suppressAutoHyphens/>
        <w:spacing w:after="0" w:line="360" w:lineRule="auto"/>
        <w:jc w:val="both"/>
      </w:pPr>
      <w:r w:rsidRPr="00317B23">
        <w:t>Etap 1 – Przeprowadzenie audytu przedwdrożeniowego</w:t>
      </w:r>
    </w:p>
    <w:p w14:paraId="6C8F3A0F" w14:textId="45567247" w:rsidR="00374A65" w:rsidRPr="00317B23" w:rsidRDefault="00374A65" w:rsidP="00374A65">
      <w:pPr>
        <w:numPr>
          <w:ilvl w:val="3"/>
          <w:numId w:val="3"/>
        </w:numPr>
        <w:suppressAutoHyphens/>
        <w:spacing w:after="0" w:line="360" w:lineRule="auto"/>
        <w:jc w:val="both"/>
      </w:pPr>
      <w:r w:rsidRPr="00317B23">
        <w:t>Etap 2 – Wdrożenie wymagań normy ISO 27001:2023</w:t>
      </w:r>
    </w:p>
    <w:p w14:paraId="419DF401" w14:textId="1AA9ABBA" w:rsidR="00374A65" w:rsidRPr="00317B23" w:rsidRDefault="00374A65" w:rsidP="00374A65">
      <w:pPr>
        <w:numPr>
          <w:ilvl w:val="3"/>
          <w:numId w:val="3"/>
        </w:numPr>
        <w:suppressAutoHyphens/>
        <w:spacing w:after="0" w:line="360" w:lineRule="auto"/>
        <w:jc w:val="both"/>
      </w:pPr>
      <w:r w:rsidRPr="00317B23">
        <w:t>Etap 3 – Wsparcie przy wdrożeniu dokumentacji</w:t>
      </w:r>
    </w:p>
    <w:p w14:paraId="78D0DB73" w14:textId="5A3D26D1" w:rsidR="00AC15FC" w:rsidRPr="00317B23" w:rsidRDefault="00AC15FC" w:rsidP="00AC15FC">
      <w:pPr>
        <w:numPr>
          <w:ilvl w:val="2"/>
          <w:numId w:val="3"/>
        </w:numPr>
        <w:suppressAutoHyphens/>
        <w:spacing w:after="0" w:line="360" w:lineRule="auto"/>
        <w:jc w:val="both"/>
      </w:pPr>
      <w:r w:rsidRPr="00317B23">
        <w:t>Aktualizacja istniejącej PBI i podniesienie jej do SZBI</w:t>
      </w:r>
    </w:p>
    <w:p w14:paraId="1C1CF287" w14:textId="4EC7BC62" w:rsidR="00434A37" w:rsidRPr="00434A37" w:rsidRDefault="00434A37" w:rsidP="00434A37">
      <w:pPr>
        <w:pStyle w:val="Akapitzlist"/>
        <w:numPr>
          <w:ilvl w:val="1"/>
          <w:numId w:val="3"/>
        </w:numPr>
        <w:spacing w:after="0" w:line="360" w:lineRule="auto"/>
        <w:jc w:val="both"/>
        <w:rPr>
          <w:rFonts w:cs="Times New Roman"/>
          <w:b/>
          <w:bCs/>
          <w:szCs w:val="24"/>
        </w:rPr>
      </w:pPr>
      <w:r w:rsidRPr="00434A37">
        <w:rPr>
          <w:rFonts w:cs="Times New Roman"/>
          <w:b/>
          <w:bCs/>
          <w:szCs w:val="24"/>
        </w:rPr>
        <w:t>Zadania 2 – obszar kompetencyjny</w:t>
      </w:r>
    </w:p>
    <w:p w14:paraId="1D90DA18" w14:textId="77777777" w:rsidR="00434A37" w:rsidRDefault="00434A37" w:rsidP="00434A37">
      <w:pPr>
        <w:pStyle w:val="Akapitzlist"/>
        <w:numPr>
          <w:ilvl w:val="2"/>
          <w:numId w:val="3"/>
        </w:numPr>
        <w:spacing w:after="0" w:line="360" w:lineRule="auto"/>
        <w:jc w:val="both"/>
        <w:rPr>
          <w:rFonts w:cs="Times New Roman"/>
          <w:szCs w:val="24"/>
        </w:rPr>
      </w:pPr>
      <w:r w:rsidRPr="00434A37">
        <w:rPr>
          <w:rFonts w:cs="Times New Roman"/>
          <w:szCs w:val="24"/>
        </w:rPr>
        <w:t xml:space="preserve">Szkolenia dla Administratora z zarządzania UTM i pozostałych wdrożonych systemów – 1 </w:t>
      </w:r>
      <w:proofErr w:type="spellStart"/>
      <w:r w:rsidRPr="00434A37">
        <w:rPr>
          <w:rFonts w:cs="Times New Roman"/>
          <w:szCs w:val="24"/>
        </w:rPr>
        <w:t>kpl</w:t>
      </w:r>
      <w:proofErr w:type="spellEnd"/>
      <w:r w:rsidRPr="00434A37">
        <w:rPr>
          <w:rFonts w:cs="Times New Roman"/>
          <w:szCs w:val="24"/>
        </w:rPr>
        <w:t>.</w:t>
      </w:r>
    </w:p>
    <w:p w14:paraId="6E9762BC" w14:textId="3FFED03D" w:rsidR="00AC15FC" w:rsidRPr="00AC15FC" w:rsidRDefault="00AC15FC" w:rsidP="00AC15FC">
      <w:pPr>
        <w:numPr>
          <w:ilvl w:val="2"/>
          <w:numId w:val="3"/>
        </w:numPr>
        <w:suppressAutoHyphens/>
        <w:spacing w:after="0" w:line="360" w:lineRule="auto"/>
        <w:jc w:val="both"/>
      </w:pPr>
      <w:r>
        <w:t>Szkolenie dla pracowników z zakresu cyberbezpieczeństwa</w:t>
      </w:r>
    </w:p>
    <w:p w14:paraId="590B9545" w14:textId="77777777" w:rsidR="00434A37" w:rsidRPr="00434A37" w:rsidRDefault="00434A37" w:rsidP="00434A37">
      <w:pPr>
        <w:pStyle w:val="Akapitzlist"/>
        <w:numPr>
          <w:ilvl w:val="1"/>
          <w:numId w:val="3"/>
        </w:numPr>
        <w:spacing w:after="0" w:line="360" w:lineRule="auto"/>
        <w:jc w:val="both"/>
        <w:rPr>
          <w:rFonts w:cs="Times New Roman"/>
          <w:b/>
          <w:bCs/>
          <w:szCs w:val="24"/>
        </w:rPr>
      </w:pPr>
      <w:r w:rsidRPr="00434A37">
        <w:rPr>
          <w:rFonts w:cs="Times New Roman"/>
          <w:b/>
          <w:bCs/>
          <w:szCs w:val="24"/>
        </w:rPr>
        <w:t>Zadanie 3 – Obszar techniczny: dostawa, montaż i wdrożenie</w:t>
      </w:r>
    </w:p>
    <w:bookmarkEnd w:id="1"/>
    <w:p w14:paraId="2C6A6E01" w14:textId="77777777" w:rsidR="00434A37" w:rsidRPr="00434A37" w:rsidRDefault="00434A37" w:rsidP="00434A37">
      <w:pPr>
        <w:pStyle w:val="Akapitzlist"/>
        <w:numPr>
          <w:ilvl w:val="2"/>
          <w:numId w:val="3"/>
        </w:numPr>
        <w:spacing w:after="0" w:line="360" w:lineRule="auto"/>
        <w:jc w:val="both"/>
        <w:rPr>
          <w:rFonts w:cs="Times New Roman"/>
          <w:szCs w:val="24"/>
        </w:rPr>
      </w:pPr>
      <w:r w:rsidRPr="00434A37">
        <w:rPr>
          <w:rFonts w:cs="Times New Roman"/>
          <w:szCs w:val="24"/>
        </w:rPr>
        <w:t>UPS – 80szt.</w:t>
      </w:r>
    </w:p>
    <w:p w14:paraId="0A0AF276" w14:textId="77777777" w:rsidR="00434A37" w:rsidRPr="00434A37" w:rsidRDefault="00434A37" w:rsidP="00434A37">
      <w:pPr>
        <w:pStyle w:val="Akapitzlist"/>
        <w:numPr>
          <w:ilvl w:val="2"/>
          <w:numId w:val="3"/>
        </w:numPr>
        <w:spacing w:after="0" w:line="360" w:lineRule="auto"/>
        <w:jc w:val="both"/>
        <w:rPr>
          <w:rFonts w:cs="Times New Roman"/>
          <w:szCs w:val="24"/>
        </w:rPr>
      </w:pPr>
      <w:r w:rsidRPr="00434A37">
        <w:rPr>
          <w:rFonts w:cs="Times New Roman"/>
          <w:szCs w:val="24"/>
        </w:rPr>
        <w:t>UTM - zakup i wdrożenie – 1 szt.</w:t>
      </w:r>
    </w:p>
    <w:p w14:paraId="61044107" w14:textId="77777777" w:rsidR="00434A37" w:rsidRPr="00434A37" w:rsidRDefault="00434A37" w:rsidP="00434A37">
      <w:pPr>
        <w:pStyle w:val="Akapitzlist"/>
        <w:numPr>
          <w:ilvl w:val="2"/>
          <w:numId w:val="3"/>
        </w:numPr>
        <w:spacing w:after="0" w:line="360" w:lineRule="auto"/>
        <w:jc w:val="both"/>
        <w:rPr>
          <w:rFonts w:cs="Times New Roman"/>
          <w:szCs w:val="24"/>
        </w:rPr>
      </w:pPr>
      <w:r w:rsidRPr="00434A37">
        <w:rPr>
          <w:rFonts w:cs="Times New Roman"/>
          <w:szCs w:val="24"/>
        </w:rPr>
        <w:t>Macierz wraz z dyskami 13 szt. x 3.84TB - zakup i wdrożenie – 1 szt.</w:t>
      </w:r>
    </w:p>
    <w:p w14:paraId="7B3F912A" w14:textId="77777777" w:rsidR="00434A37" w:rsidRPr="00434A37" w:rsidRDefault="00434A37" w:rsidP="00434A37">
      <w:pPr>
        <w:pStyle w:val="Akapitzlist"/>
        <w:numPr>
          <w:ilvl w:val="2"/>
          <w:numId w:val="3"/>
        </w:numPr>
        <w:spacing w:after="0" w:line="360" w:lineRule="auto"/>
        <w:jc w:val="both"/>
        <w:rPr>
          <w:rFonts w:cs="Times New Roman"/>
          <w:szCs w:val="24"/>
        </w:rPr>
      </w:pPr>
      <w:r w:rsidRPr="00434A37">
        <w:rPr>
          <w:rFonts w:cs="Times New Roman"/>
          <w:szCs w:val="24"/>
        </w:rPr>
        <w:t>System ochrony poczty email - zakup i wdrożenie – 80 szt.</w:t>
      </w:r>
    </w:p>
    <w:p w14:paraId="50B1007A" w14:textId="77777777" w:rsidR="00434A37" w:rsidRPr="00434A37" w:rsidRDefault="00434A37" w:rsidP="00434A37">
      <w:pPr>
        <w:pStyle w:val="Akapitzlist"/>
        <w:numPr>
          <w:ilvl w:val="2"/>
          <w:numId w:val="3"/>
        </w:numPr>
        <w:spacing w:after="0" w:line="360" w:lineRule="auto"/>
        <w:jc w:val="both"/>
        <w:rPr>
          <w:rFonts w:cs="Times New Roman"/>
          <w:szCs w:val="24"/>
        </w:rPr>
      </w:pPr>
      <w:r w:rsidRPr="00434A37">
        <w:rPr>
          <w:rFonts w:cs="Times New Roman"/>
          <w:szCs w:val="24"/>
        </w:rPr>
        <w:t>Taśmy LTO-8 12 GB do biblioteki taśmowej - odseparowane kopie zapasowe – 20 szt.</w:t>
      </w:r>
    </w:p>
    <w:p w14:paraId="316C2ADA" w14:textId="77777777" w:rsidR="00434A37" w:rsidRPr="00434A37" w:rsidRDefault="00434A37" w:rsidP="00434A37">
      <w:pPr>
        <w:pStyle w:val="Akapitzlist"/>
        <w:numPr>
          <w:ilvl w:val="2"/>
          <w:numId w:val="3"/>
        </w:numPr>
        <w:spacing w:after="0" w:line="360" w:lineRule="auto"/>
        <w:jc w:val="both"/>
        <w:rPr>
          <w:rFonts w:cs="Times New Roman"/>
          <w:szCs w:val="24"/>
        </w:rPr>
      </w:pPr>
      <w:r w:rsidRPr="00434A37">
        <w:rPr>
          <w:rFonts w:cs="Times New Roman"/>
          <w:szCs w:val="24"/>
        </w:rPr>
        <w:t>Zarządzanie podatnościami VA-PM Inspekt EDR &amp; i 2FA – 1 szt.</w:t>
      </w:r>
    </w:p>
    <w:p w14:paraId="1DB4C191" w14:textId="77777777" w:rsidR="00434A37" w:rsidRPr="00434A37" w:rsidRDefault="00434A37" w:rsidP="00434A37">
      <w:pPr>
        <w:pStyle w:val="Akapitzlist"/>
        <w:numPr>
          <w:ilvl w:val="2"/>
          <w:numId w:val="3"/>
        </w:numPr>
        <w:spacing w:after="0" w:line="360" w:lineRule="auto"/>
        <w:jc w:val="both"/>
        <w:rPr>
          <w:rFonts w:cs="Times New Roman"/>
          <w:szCs w:val="24"/>
        </w:rPr>
      </w:pPr>
      <w:r w:rsidRPr="00434A37">
        <w:rPr>
          <w:rFonts w:cs="Times New Roman"/>
          <w:szCs w:val="24"/>
        </w:rPr>
        <w:t>Serwer do wirtualizacji - zakup i wdrożenie – 1 szt.</w:t>
      </w:r>
    </w:p>
    <w:p w14:paraId="3A729F62" w14:textId="77777777" w:rsidR="00434A37" w:rsidRPr="00434A37" w:rsidRDefault="00434A37" w:rsidP="00434A37">
      <w:pPr>
        <w:pStyle w:val="Akapitzlist"/>
        <w:numPr>
          <w:ilvl w:val="2"/>
          <w:numId w:val="3"/>
        </w:numPr>
        <w:spacing w:after="0" w:line="360" w:lineRule="auto"/>
        <w:jc w:val="both"/>
        <w:rPr>
          <w:rFonts w:cs="Times New Roman"/>
          <w:szCs w:val="24"/>
        </w:rPr>
      </w:pPr>
      <w:r w:rsidRPr="00434A37">
        <w:rPr>
          <w:rFonts w:cs="Times New Roman"/>
          <w:szCs w:val="24"/>
        </w:rPr>
        <w:t xml:space="preserve">Systemu DLP - Data </w:t>
      </w:r>
      <w:proofErr w:type="spellStart"/>
      <w:r w:rsidRPr="00434A37">
        <w:rPr>
          <w:rFonts w:cs="Times New Roman"/>
          <w:szCs w:val="24"/>
        </w:rPr>
        <w:t>Loss</w:t>
      </w:r>
      <w:proofErr w:type="spellEnd"/>
      <w:r w:rsidRPr="00434A37">
        <w:rPr>
          <w:rFonts w:cs="Times New Roman"/>
          <w:szCs w:val="24"/>
        </w:rPr>
        <w:t xml:space="preserve"> </w:t>
      </w:r>
      <w:proofErr w:type="spellStart"/>
      <w:r w:rsidRPr="00434A37">
        <w:rPr>
          <w:rFonts w:cs="Times New Roman"/>
          <w:szCs w:val="24"/>
        </w:rPr>
        <w:t>Prevention</w:t>
      </w:r>
      <w:proofErr w:type="spellEnd"/>
      <w:r w:rsidRPr="00434A37">
        <w:rPr>
          <w:rFonts w:cs="Times New Roman"/>
          <w:szCs w:val="24"/>
        </w:rPr>
        <w:t xml:space="preserve"> - zakup i wdrożenie – 1 szt.</w:t>
      </w:r>
    </w:p>
    <w:p w14:paraId="5A5945EC" w14:textId="77777777" w:rsidR="00434A37" w:rsidRPr="00434A37" w:rsidRDefault="00434A37" w:rsidP="00434A37">
      <w:pPr>
        <w:pStyle w:val="Akapitzlist"/>
        <w:numPr>
          <w:ilvl w:val="2"/>
          <w:numId w:val="3"/>
        </w:numPr>
        <w:spacing w:after="0" w:line="360" w:lineRule="auto"/>
        <w:jc w:val="both"/>
        <w:rPr>
          <w:rFonts w:cs="Times New Roman"/>
          <w:szCs w:val="24"/>
        </w:rPr>
      </w:pPr>
      <w:r w:rsidRPr="00434A37">
        <w:rPr>
          <w:rFonts w:cs="Times New Roman"/>
          <w:szCs w:val="24"/>
        </w:rPr>
        <w:t>Rozwiązanie do bezpiecznego udostępniania danych osobowych - zakup i wdrożenie – 1 szt.</w:t>
      </w:r>
    </w:p>
    <w:p w14:paraId="2DDC47FA" w14:textId="77777777" w:rsidR="00434A37" w:rsidRPr="00434A37" w:rsidRDefault="00434A37" w:rsidP="00434A37">
      <w:pPr>
        <w:pStyle w:val="Akapitzlist"/>
        <w:numPr>
          <w:ilvl w:val="2"/>
          <w:numId w:val="3"/>
        </w:numPr>
        <w:spacing w:after="0" w:line="360" w:lineRule="auto"/>
        <w:jc w:val="both"/>
        <w:rPr>
          <w:rFonts w:cs="Times New Roman"/>
          <w:szCs w:val="24"/>
        </w:rPr>
      </w:pPr>
      <w:r w:rsidRPr="00434A37">
        <w:rPr>
          <w:rFonts w:cs="Times New Roman"/>
          <w:szCs w:val="24"/>
        </w:rPr>
        <w:t>Rozwiązanie do backup stacji roboczych - zakup i wdrożenie – 1 szt.</w:t>
      </w:r>
    </w:p>
    <w:p w14:paraId="210473C2" w14:textId="77777777" w:rsidR="00434A37" w:rsidRDefault="00434A37" w:rsidP="00434A37">
      <w:pPr>
        <w:pStyle w:val="Akapitzlist"/>
        <w:numPr>
          <w:ilvl w:val="2"/>
          <w:numId w:val="3"/>
        </w:numPr>
        <w:spacing w:after="0" w:line="360" w:lineRule="auto"/>
        <w:jc w:val="both"/>
        <w:rPr>
          <w:rFonts w:cs="Times New Roman"/>
          <w:szCs w:val="24"/>
        </w:rPr>
      </w:pPr>
      <w:r w:rsidRPr="00434A37">
        <w:rPr>
          <w:rFonts w:cs="Times New Roman"/>
          <w:szCs w:val="24"/>
        </w:rPr>
        <w:lastRenderedPageBreak/>
        <w:t>Serwis wdrożonych rozwiązań – 1 szt.</w:t>
      </w:r>
    </w:p>
    <w:p w14:paraId="27768482" w14:textId="44703DED" w:rsidR="00315483" w:rsidRPr="00AE0825" w:rsidRDefault="00315483" w:rsidP="00434A37">
      <w:pPr>
        <w:pStyle w:val="Akapitzlist"/>
        <w:numPr>
          <w:ilvl w:val="1"/>
          <w:numId w:val="3"/>
        </w:numPr>
        <w:spacing w:after="0" w:line="360" w:lineRule="auto"/>
        <w:jc w:val="both"/>
        <w:rPr>
          <w:rFonts w:cs="Times New Roman"/>
          <w:szCs w:val="24"/>
        </w:rPr>
      </w:pPr>
      <w:r w:rsidRPr="00434A37">
        <w:rPr>
          <w:rFonts w:cs="Times New Roman"/>
          <w:color w:val="000000"/>
          <w:szCs w:val="24"/>
        </w:rPr>
        <w:t>P</w:t>
      </w:r>
      <w:r w:rsidR="005404D8" w:rsidRPr="00434A37">
        <w:rPr>
          <w:rFonts w:cs="Times New Roman"/>
          <w:color w:val="000000"/>
          <w:szCs w:val="24"/>
        </w:rPr>
        <w:t>rzedmiot umowy należy wykonać zgodnie z warunkami określonymi w złożonej ofercie oraz zgodnie z obowiązującymi przepisami prawa;</w:t>
      </w:r>
    </w:p>
    <w:p w14:paraId="462BEA4E" w14:textId="4D44574A" w:rsidR="00AE0825" w:rsidRPr="00434A37" w:rsidRDefault="00AE0825" w:rsidP="00434A37">
      <w:pPr>
        <w:pStyle w:val="Akapitzlist"/>
        <w:numPr>
          <w:ilvl w:val="1"/>
          <w:numId w:val="3"/>
        </w:numPr>
        <w:spacing w:after="0" w:line="360" w:lineRule="auto"/>
        <w:jc w:val="both"/>
        <w:rPr>
          <w:rFonts w:cs="Times New Roman"/>
          <w:szCs w:val="24"/>
        </w:rPr>
      </w:pPr>
      <w:r>
        <w:rPr>
          <w:rFonts w:cs="Times New Roman"/>
          <w:color w:val="000000"/>
          <w:szCs w:val="24"/>
        </w:rPr>
        <w:t>Szczegółowy opis zakresu przedmiotu zamówienia zawarto w załączniku nr 1 do SWZ (Opis przedmiotu zamówienia), który stanowi integralną część niniejszej umowy.</w:t>
      </w:r>
    </w:p>
    <w:p w14:paraId="501113EB" w14:textId="41742A52" w:rsidR="005404D8" w:rsidRPr="00315483" w:rsidRDefault="00315483" w:rsidP="005404D8">
      <w:pPr>
        <w:spacing w:after="0" w:line="360" w:lineRule="auto"/>
        <w:jc w:val="both"/>
        <w:rPr>
          <w:rFonts w:eastAsia="Times New Roman" w:cs="Times New Roman"/>
          <w:color w:val="000000"/>
          <w:szCs w:val="24"/>
        </w:rPr>
      </w:pPr>
      <w:r>
        <w:rPr>
          <w:rFonts w:eastAsia="Times New Roman" w:cs="Times New Roman"/>
          <w:color w:val="000000"/>
          <w:szCs w:val="24"/>
        </w:rPr>
        <w:t>5.</w:t>
      </w:r>
      <w:r>
        <w:rPr>
          <w:rFonts w:eastAsia="Times New Roman" w:cs="Times New Roman"/>
          <w:color w:val="000000"/>
          <w:szCs w:val="24"/>
        </w:rPr>
        <w:tab/>
      </w:r>
      <w:r w:rsidR="005404D8">
        <w:rPr>
          <w:rFonts w:eastAsia="Times New Roman" w:cs="Times New Roman"/>
          <w:color w:val="000000"/>
          <w:szCs w:val="24"/>
          <w:u w:val="single"/>
        </w:rPr>
        <w:t>Wykonawca oświadcza, że:</w:t>
      </w:r>
    </w:p>
    <w:p w14:paraId="6B713651" w14:textId="77777777" w:rsidR="00315483" w:rsidRDefault="005404D8" w:rsidP="00315483">
      <w:pPr>
        <w:pStyle w:val="Akapitzlist"/>
        <w:numPr>
          <w:ilvl w:val="1"/>
          <w:numId w:val="22"/>
        </w:numPr>
        <w:spacing w:after="0" w:line="360" w:lineRule="auto"/>
        <w:jc w:val="both"/>
        <w:rPr>
          <w:rFonts w:cs="Times New Roman"/>
          <w:szCs w:val="24"/>
        </w:rPr>
      </w:pPr>
      <w:r>
        <w:rPr>
          <w:rFonts w:cs="Times New Roman"/>
          <w:szCs w:val="24"/>
        </w:rPr>
        <w:t>dysponuje wiedzą i doświadczeniem niezbędnymi do należytego wykonania umowy i zobowiązuje się wykonać ją ze szczególną starannością z uwzględnieniem obowiązujących przepisów prawa, dbając o interesy Zamawiającego;</w:t>
      </w:r>
    </w:p>
    <w:p w14:paraId="0095FCE4" w14:textId="7B1812C8" w:rsidR="00374A65" w:rsidRDefault="00374A65" w:rsidP="00315483">
      <w:pPr>
        <w:pStyle w:val="Akapitzlist"/>
        <w:numPr>
          <w:ilvl w:val="1"/>
          <w:numId w:val="22"/>
        </w:numPr>
        <w:spacing w:after="0" w:line="360" w:lineRule="auto"/>
        <w:jc w:val="both"/>
        <w:rPr>
          <w:rFonts w:cs="Times New Roman"/>
          <w:szCs w:val="24"/>
        </w:rPr>
      </w:pPr>
      <w:r>
        <w:rPr>
          <w:rFonts w:cs="Times New Roman"/>
          <w:szCs w:val="24"/>
        </w:rPr>
        <w:t>dysponuje wykwalifikowanym personelem, zgodnie z oświadczeniem złożonym n etapie ubiegania się o zamówienie;</w:t>
      </w:r>
    </w:p>
    <w:p w14:paraId="1AB40C10" w14:textId="77777777" w:rsidR="00315483" w:rsidRDefault="005404D8" w:rsidP="00315483">
      <w:pPr>
        <w:pStyle w:val="Akapitzlist"/>
        <w:numPr>
          <w:ilvl w:val="1"/>
          <w:numId w:val="22"/>
        </w:numPr>
        <w:spacing w:after="0" w:line="360" w:lineRule="auto"/>
        <w:jc w:val="both"/>
        <w:rPr>
          <w:rFonts w:cs="Times New Roman"/>
          <w:szCs w:val="24"/>
        </w:rPr>
      </w:pPr>
      <w:r>
        <w:rPr>
          <w:rFonts w:eastAsia="Times New Roman" w:cs="Times New Roman"/>
          <w:color w:val="000000"/>
          <w:szCs w:val="24"/>
        </w:rPr>
        <w:t>przysługują mu wszelkie prawa do nieograniczonego rozporządzania oferowanym przedmiotem umowy, które nie są obciążone jakimikolwiek ciężarami i prawami na rzecz osób trzecich;</w:t>
      </w:r>
    </w:p>
    <w:p w14:paraId="5BFE5D8F" w14:textId="77777777" w:rsidR="00315483" w:rsidRPr="00AC15FC" w:rsidRDefault="005404D8" w:rsidP="00315483">
      <w:pPr>
        <w:pStyle w:val="Akapitzlist"/>
        <w:numPr>
          <w:ilvl w:val="1"/>
          <w:numId w:val="22"/>
        </w:numPr>
        <w:spacing w:after="0" w:line="360" w:lineRule="auto"/>
        <w:jc w:val="both"/>
        <w:rPr>
          <w:rFonts w:cs="Times New Roman"/>
          <w:szCs w:val="24"/>
        </w:rPr>
      </w:pPr>
      <w:r w:rsidRPr="00AC15FC">
        <w:rPr>
          <w:rFonts w:eastAsia="Times New Roman" w:cs="Times New Roman"/>
          <w:color w:val="000000"/>
          <w:szCs w:val="24"/>
        </w:rPr>
        <w:t>przeprowadzi z wyznaczonymi przedstawicielami Zamawiającego szkolenie z użytkowania przedmiotu zamówienia;</w:t>
      </w:r>
    </w:p>
    <w:p w14:paraId="1132A2BD" w14:textId="65C15F5E" w:rsidR="00315483" w:rsidRPr="00315483" w:rsidRDefault="005404D8" w:rsidP="00315483">
      <w:pPr>
        <w:pStyle w:val="Akapitzlist"/>
        <w:numPr>
          <w:ilvl w:val="1"/>
          <w:numId w:val="22"/>
        </w:numPr>
        <w:spacing w:after="0" w:line="360" w:lineRule="auto"/>
        <w:jc w:val="both"/>
        <w:rPr>
          <w:rFonts w:cs="Times New Roman"/>
          <w:szCs w:val="24"/>
        </w:rPr>
      </w:pPr>
      <w:r w:rsidRPr="00315483">
        <w:rPr>
          <w:rFonts w:eastAsia="Times New Roman" w:cs="Times New Roman"/>
          <w:color w:val="000000"/>
          <w:szCs w:val="24"/>
        </w:rPr>
        <w:t>wykona przedmiot umowy zgodnie z postanowieniami umowy</w:t>
      </w:r>
      <w:r w:rsidR="00EA657B">
        <w:rPr>
          <w:rFonts w:eastAsia="Times New Roman" w:cs="Times New Roman"/>
          <w:color w:val="000000"/>
          <w:szCs w:val="24"/>
        </w:rPr>
        <w:t xml:space="preserve"> oraz załącznikami do niej</w:t>
      </w:r>
      <w:r w:rsidRPr="00315483">
        <w:rPr>
          <w:rFonts w:eastAsia="Times New Roman" w:cs="Times New Roman"/>
          <w:color w:val="000000"/>
          <w:szCs w:val="24"/>
        </w:rPr>
        <w:t>;</w:t>
      </w:r>
    </w:p>
    <w:p w14:paraId="57797FC0" w14:textId="77777777" w:rsidR="00AC15FC" w:rsidRPr="00AC15FC" w:rsidRDefault="005404D8" w:rsidP="00AC15FC">
      <w:pPr>
        <w:pStyle w:val="Akapitzlist"/>
        <w:numPr>
          <w:ilvl w:val="1"/>
          <w:numId w:val="22"/>
        </w:numPr>
        <w:spacing w:after="0" w:line="360" w:lineRule="auto"/>
        <w:jc w:val="both"/>
        <w:rPr>
          <w:rFonts w:cs="Times New Roman"/>
          <w:szCs w:val="24"/>
        </w:rPr>
      </w:pPr>
      <w:r w:rsidRPr="00315483">
        <w:rPr>
          <w:rFonts w:eastAsia="Times New Roman" w:cs="Times New Roman"/>
          <w:color w:val="000000"/>
          <w:szCs w:val="24"/>
        </w:rPr>
        <w:t xml:space="preserve">będzie na bieżąco konsultować z Zamawiającym rozwiązania opracowywane w ramach poszczególnych elementów </w:t>
      </w:r>
      <w:r w:rsidR="00150E62">
        <w:rPr>
          <w:rFonts w:eastAsia="Times New Roman" w:cs="Times New Roman"/>
          <w:color w:val="000000"/>
          <w:szCs w:val="24"/>
        </w:rPr>
        <w:t>realizacji zamówienia</w:t>
      </w:r>
      <w:r w:rsidRPr="00315483">
        <w:rPr>
          <w:rFonts w:eastAsia="Times New Roman" w:cs="Times New Roman"/>
          <w:color w:val="000000"/>
          <w:szCs w:val="24"/>
        </w:rPr>
        <w:t>, jak również informować Zamawiającego o wszelkich innych okolicznościach, które mogą mieć wpływ na wykonanie Przedmiotu umowy,</w:t>
      </w:r>
    </w:p>
    <w:p w14:paraId="5F64A17D" w14:textId="77777777" w:rsidR="00AC15FC" w:rsidRPr="00AC15FC" w:rsidRDefault="00435EAB" w:rsidP="00AC15FC">
      <w:pPr>
        <w:pStyle w:val="Akapitzlist"/>
        <w:numPr>
          <w:ilvl w:val="0"/>
          <w:numId w:val="22"/>
        </w:numPr>
        <w:spacing w:after="0" w:line="360" w:lineRule="auto"/>
        <w:jc w:val="both"/>
        <w:rPr>
          <w:rFonts w:cs="Times New Roman"/>
          <w:szCs w:val="24"/>
        </w:rPr>
      </w:pPr>
      <w:r w:rsidRPr="00AC15FC">
        <w:rPr>
          <w:rFonts w:cs="Times New Roman"/>
          <w:color w:val="000000"/>
          <w:szCs w:val="24"/>
        </w:rPr>
        <w:t>W</w:t>
      </w:r>
      <w:r w:rsidR="005404D8" w:rsidRPr="00AC15FC">
        <w:rPr>
          <w:rFonts w:cs="Times New Roman"/>
          <w:color w:val="000000"/>
          <w:szCs w:val="24"/>
        </w:rPr>
        <w:t xml:space="preserve"> przypadku jakiegokolwiek sporu prawnego o naruszenie praw osoby trzeciej, </w:t>
      </w:r>
      <w:r w:rsidRPr="00AC15FC">
        <w:rPr>
          <w:rFonts w:cs="Times New Roman"/>
          <w:color w:val="000000"/>
          <w:szCs w:val="24"/>
        </w:rPr>
        <w:br/>
      </w:r>
      <w:r w:rsidR="005404D8" w:rsidRPr="00AC15FC">
        <w:rPr>
          <w:rFonts w:cs="Times New Roman"/>
          <w:color w:val="000000"/>
          <w:szCs w:val="24"/>
        </w:rPr>
        <w:t>w związku z zawarciem i wykorzystaniem przez Wykonawcę Umowy, Wykonawca podejmie na swój koszt wszelkie działania w celu rozwiązania takiego sporu, łącznie z prowadzeniem postępowania sądowego;</w:t>
      </w:r>
    </w:p>
    <w:p w14:paraId="5AE36209" w14:textId="77777777" w:rsidR="00AC15FC" w:rsidRPr="00AC15FC" w:rsidRDefault="005404D8" w:rsidP="00AC15FC">
      <w:pPr>
        <w:pStyle w:val="Akapitzlist"/>
        <w:numPr>
          <w:ilvl w:val="0"/>
          <w:numId w:val="22"/>
        </w:numPr>
        <w:spacing w:after="0" w:line="360" w:lineRule="auto"/>
        <w:jc w:val="both"/>
        <w:rPr>
          <w:rFonts w:cs="Times New Roman"/>
          <w:szCs w:val="24"/>
        </w:rPr>
      </w:pPr>
      <w:r w:rsidRPr="00AC15FC">
        <w:rPr>
          <w:rFonts w:cs="Times New Roman"/>
          <w:color w:val="000000"/>
          <w:szCs w:val="24"/>
        </w:rPr>
        <w:t>Wykonawca zobowiązany jest do naprawiania wszelkich szkód powstałych w związku z zawarciem i wykonaniem przez Wykonawcę Umowy, zarówno po stronie Zamawiającego jak i osób trzecich.</w:t>
      </w:r>
    </w:p>
    <w:p w14:paraId="31DA1B2D" w14:textId="77777777" w:rsidR="00AC15FC" w:rsidRPr="00AC15FC" w:rsidRDefault="00150E62" w:rsidP="00AC15FC">
      <w:pPr>
        <w:pStyle w:val="Akapitzlist"/>
        <w:numPr>
          <w:ilvl w:val="0"/>
          <w:numId w:val="22"/>
        </w:numPr>
        <w:spacing w:after="0" w:line="360" w:lineRule="auto"/>
        <w:jc w:val="both"/>
        <w:rPr>
          <w:rFonts w:cs="Times New Roman"/>
          <w:szCs w:val="24"/>
        </w:rPr>
      </w:pPr>
      <w:r w:rsidRPr="00AC15FC">
        <w:rPr>
          <w:rFonts w:cs="Times New Roman"/>
          <w:color w:val="000000"/>
          <w:szCs w:val="24"/>
        </w:rPr>
        <w:t xml:space="preserve">Wymagania ogólne: </w:t>
      </w:r>
    </w:p>
    <w:p w14:paraId="27A3FB96" w14:textId="3D85ECBF" w:rsidR="007301B3" w:rsidRPr="007301B3" w:rsidRDefault="007301B3" w:rsidP="00AC15FC">
      <w:pPr>
        <w:pStyle w:val="Akapitzlist"/>
        <w:numPr>
          <w:ilvl w:val="1"/>
          <w:numId w:val="22"/>
        </w:numPr>
        <w:spacing w:after="0" w:line="360" w:lineRule="auto"/>
        <w:jc w:val="both"/>
        <w:rPr>
          <w:rFonts w:cs="Times New Roman"/>
          <w:b/>
          <w:bCs/>
          <w:szCs w:val="24"/>
        </w:rPr>
      </w:pPr>
      <w:r w:rsidRPr="007301B3">
        <w:rPr>
          <w:rFonts w:cs="Times New Roman"/>
          <w:b/>
          <w:bCs/>
          <w:szCs w:val="24"/>
        </w:rPr>
        <w:t>Wymagania dotyczące obszaru organizacyjnego:</w:t>
      </w:r>
    </w:p>
    <w:p w14:paraId="32E69796" w14:textId="30B1D8C6" w:rsidR="007301B3" w:rsidRPr="007301B3" w:rsidRDefault="007301B3" w:rsidP="007301B3">
      <w:pPr>
        <w:pStyle w:val="Akapitzlist"/>
        <w:numPr>
          <w:ilvl w:val="2"/>
          <w:numId w:val="22"/>
        </w:numPr>
        <w:spacing w:after="0" w:line="360" w:lineRule="auto"/>
        <w:jc w:val="both"/>
        <w:rPr>
          <w:rFonts w:cs="Times New Roman"/>
          <w:szCs w:val="24"/>
        </w:rPr>
      </w:pPr>
      <w:r>
        <w:rPr>
          <w:rFonts w:cs="Times New Roman"/>
          <w:szCs w:val="24"/>
        </w:rPr>
        <w:lastRenderedPageBreak/>
        <w:t>Wykonawca przeprowadzi audyty i wdrożenie SZBI przez zespół audytorów z doświadczeniem w audytowaniu organizacji publicznych z normy ISO 27001. Na okoliczność posiadanych kompetencji, przedłoży stosowne potwierdzenia.</w:t>
      </w:r>
    </w:p>
    <w:p w14:paraId="4EB538B6" w14:textId="7FD1BDA8" w:rsidR="00AC15FC" w:rsidRPr="00AC15FC" w:rsidRDefault="00150E62" w:rsidP="00AC15FC">
      <w:pPr>
        <w:pStyle w:val="Akapitzlist"/>
        <w:numPr>
          <w:ilvl w:val="1"/>
          <w:numId w:val="22"/>
        </w:numPr>
        <w:spacing w:after="0" w:line="360" w:lineRule="auto"/>
        <w:jc w:val="both"/>
        <w:rPr>
          <w:rFonts w:cs="Times New Roman"/>
          <w:szCs w:val="24"/>
        </w:rPr>
      </w:pPr>
      <w:r w:rsidRPr="00AC15FC">
        <w:rPr>
          <w:rFonts w:cs="Times New Roman"/>
          <w:b/>
          <w:bCs/>
          <w:color w:val="000000"/>
          <w:szCs w:val="24"/>
        </w:rPr>
        <w:t xml:space="preserve">Wymagania dotyczące </w:t>
      </w:r>
      <w:r w:rsidR="00AE0825">
        <w:rPr>
          <w:rFonts w:cs="Times New Roman"/>
          <w:b/>
          <w:bCs/>
          <w:color w:val="000000"/>
          <w:szCs w:val="24"/>
        </w:rPr>
        <w:t>obszaru technicznego</w:t>
      </w:r>
      <w:r w:rsidRPr="00AC15FC">
        <w:rPr>
          <w:rFonts w:cs="Times New Roman"/>
          <w:b/>
          <w:bCs/>
          <w:color w:val="000000"/>
          <w:szCs w:val="24"/>
        </w:rPr>
        <w:t xml:space="preserve">: </w:t>
      </w:r>
    </w:p>
    <w:p w14:paraId="307B67C6" w14:textId="77777777" w:rsidR="00AC15FC" w:rsidRPr="00AC15FC" w:rsidRDefault="00150E62" w:rsidP="00AC15FC">
      <w:pPr>
        <w:pStyle w:val="Akapitzlist"/>
        <w:numPr>
          <w:ilvl w:val="2"/>
          <w:numId w:val="22"/>
        </w:numPr>
        <w:spacing w:after="0" w:line="360" w:lineRule="auto"/>
        <w:jc w:val="both"/>
        <w:rPr>
          <w:rFonts w:cs="Times New Roman"/>
          <w:szCs w:val="24"/>
        </w:rPr>
      </w:pPr>
      <w:r w:rsidRPr="00AC15FC">
        <w:rPr>
          <w:rFonts w:cs="Times New Roman"/>
          <w:color w:val="000000"/>
          <w:szCs w:val="24"/>
        </w:rPr>
        <w:t xml:space="preserve">wszystkie dostarczone urządzenia muszą być fabrycznie nowe, nieregenerowane, nieużywane i nie będące przedmiotem wystaw i prezentacji oraz o ile nie wyspecyfikowano inaczej w wymaganiach szczegółowych dla urządzeń, wyprodukowane po dniu 30 czerwca 2024r. wolne od wad fizycznych i prawnych, o jakości i parametrach określonych przez Zamawiającego w Opisie Przedmiotu Zamówienia, stanowiącego załącznik nr </w:t>
      </w:r>
      <w:r w:rsidR="003379E3" w:rsidRPr="00AC15FC">
        <w:rPr>
          <w:rFonts w:cs="Times New Roman"/>
          <w:color w:val="000000"/>
          <w:szCs w:val="24"/>
        </w:rPr>
        <w:t>1</w:t>
      </w:r>
      <w:r w:rsidRPr="00AC15FC">
        <w:rPr>
          <w:rFonts w:cs="Times New Roman"/>
          <w:color w:val="000000"/>
          <w:szCs w:val="24"/>
        </w:rPr>
        <w:t xml:space="preserve"> do SWZ (dalej OPZ), </w:t>
      </w:r>
    </w:p>
    <w:p w14:paraId="1EAB8071" w14:textId="77777777" w:rsidR="00AC15FC" w:rsidRPr="00AC15FC" w:rsidRDefault="00150E62" w:rsidP="00AC15FC">
      <w:pPr>
        <w:pStyle w:val="Akapitzlist"/>
        <w:numPr>
          <w:ilvl w:val="2"/>
          <w:numId w:val="22"/>
        </w:numPr>
        <w:spacing w:after="0" w:line="360" w:lineRule="auto"/>
        <w:jc w:val="both"/>
        <w:rPr>
          <w:rFonts w:cs="Times New Roman"/>
          <w:szCs w:val="24"/>
        </w:rPr>
      </w:pPr>
      <w:r w:rsidRPr="00AC15FC">
        <w:rPr>
          <w:rFonts w:cs="Times New Roman"/>
          <w:color w:val="000000"/>
          <w:szCs w:val="24"/>
        </w:rPr>
        <w:t>wszystkie urządzenia będą pochodziły z oficjalnego, europejskiego kanału dystrybucji, nie dopuszcza się urządzeń posiadających wadę prawną w zakresie pochodzenia sprzętu, wsparcia technicznego czy w zakresie gwarancji producenta. Urządzenia pochodzące spoza europejskiego kanału dystrybucji, czy fakt dedykowania ich przez producenta do obrotu w ramach innego rynku niż rynek europejski sprawi, że urządzenia takie będą uważane za obarczone wadą fizyczną lub prawną</w:t>
      </w:r>
    </w:p>
    <w:p w14:paraId="0099FAF5" w14:textId="77777777" w:rsidR="00EA657B" w:rsidRPr="00EA657B" w:rsidRDefault="00150E62" w:rsidP="00EA657B">
      <w:pPr>
        <w:pStyle w:val="Akapitzlist"/>
        <w:numPr>
          <w:ilvl w:val="2"/>
          <w:numId w:val="22"/>
        </w:numPr>
        <w:spacing w:after="0" w:line="360" w:lineRule="auto"/>
        <w:jc w:val="both"/>
        <w:rPr>
          <w:rFonts w:cs="Times New Roman"/>
          <w:szCs w:val="24"/>
        </w:rPr>
      </w:pPr>
      <w:r w:rsidRPr="00AC15FC">
        <w:rPr>
          <w:rFonts w:cs="Times New Roman"/>
          <w:color w:val="000000"/>
          <w:szCs w:val="24"/>
        </w:rPr>
        <w:t xml:space="preserve">urządzenia zostaną dostarczone przez Wykonawcę własnym transportem i na własny koszt w miejsce wskazane przez Zamawiającego. Wszystkie urządzenia muszą być dostarczone w oryginalnych opakowaniach producenta, </w:t>
      </w:r>
    </w:p>
    <w:p w14:paraId="4A314385" w14:textId="77777777" w:rsidR="00EA657B" w:rsidRPr="00EA657B" w:rsidRDefault="00150E62" w:rsidP="00EA657B">
      <w:pPr>
        <w:pStyle w:val="Akapitzlist"/>
        <w:numPr>
          <w:ilvl w:val="3"/>
          <w:numId w:val="22"/>
        </w:numPr>
        <w:spacing w:after="0" w:line="360" w:lineRule="auto"/>
        <w:ind w:left="1276" w:hanging="850"/>
        <w:jc w:val="both"/>
        <w:rPr>
          <w:rFonts w:cs="Times New Roman"/>
          <w:szCs w:val="24"/>
        </w:rPr>
      </w:pPr>
      <w:r w:rsidRPr="00EA657B">
        <w:rPr>
          <w:rFonts w:cs="Times New Roman"/>
          <w:color w:val="000000"/>
          <w:szCs w:val="24"/>
        </w:rPr>
        <w:t xml:space="preserve">wszystkie urządzenia powinny być zgodne z normami UE i przeznaczone na rynek UE, oraz powinny posiadać certyfikat CE, </w:t>
      </w:r>
    </w:p>
    <w:p w14:paraId="664AD6BA" w14:textId="77777777" w:rsidR="00EA657B" w:rsidRPr="00EA657B" w:rsidRDefault="00150E62" w:rsidP="00EA657B">
      <w:pPr>
        <w:pStyle w:val="Akapitzlist"/>
        <w:numPr>
          <w:ilvl w:val="3"/>
          <w:numId w:val="22"/>
        </w:numPr>
        <w:spacing w:after="0" w:line="360" w:lineRule="auto"/>
        <w:ind w:left="1276" w:hanging="850"/>
        <w:jc w:val="both"/>
        <w:rPr>
          <w:rFonts w:cs="Times New Roman"/>
          <w:szCs w:val="24"/>
        </w:rPr>
      </w:pPr>
      <w:r w:rsidRPr="00EA657B">
        <w:rPr>
          <w:rFonts w:cs="Times New Roman"/>
          <w:color w:val="000000"/>
          <w:szCs w:val="24"/>
        </w:rPr>
        <w:t>dostarczany sprzęt powinien być kompletny i gotowy do uruchomienia, tak aby nie był konieczny zakup dodatkowych elementów czy akcesoriów</w:t>
      </w:r>
    </w:p>
    <w:p w14:paraId="7AD5954E" w14:textId="77777777" w:rsidR="00EA657B" w:rsidRPr="00EA657B" w:rsidRDefault="00150E62" w:rsidP="00EA657B">
      <w:pPr>
        <w:pStyle w:val="Akapitzlist"/>
        <w:numPr>
          <w:ilvl w:val="3"/>
          <w:numId w:val="22"/>
        </w:numPr>
        <w:spacing w:after="0" w:line="360" w:lineRule="auto"/>
        <w:ind w:left="1276" w:hanging="850"/>
        <w:jc w:val="both"/>
        <w:rPr>
          <w:rFonts w:cs="Times New Roman"/>
          <w:szCs w:val="24"/>
        </w:rPr>
      </w:pPr>
      <w:r w:rsidRPr="00EA657B">
        <w:rPr>
          <w:rFonts w:cs="Times New Roman"/>
          <w:color w:val="000000"/>
          <w:szCs w:val="24"/>
        </w:rPr>
        <w:t>przekazania wraz z dostarczonymi urządzeniami instrukcji obsługi w języku polskim, wydania instrukcji obsługi oraz dokumentów gwarancji producenta, oraz niezbędnych dokumentów licencyjnych na oprogramowanie</w:t>
      </w:r>
    </w:p>
    <w:p w14:paraId="0D4C6536" w14:textId="77777777" w:rsidR="00EA657B" w:rsidRPr="00EA657B" w:rsidRDefault="003379E3" w:rsidP="00EA657B">
      <w:pPr>
        <w:pStyle w:val="Akapitzlist"/>
        <w:numPr>
          <w:ilvl w:val="2"/>
          <w:numId w:val="22"/>
        </w:numPr>
        <w:spacing w:after="0" w:line="360" w:lineRule="auto"/>
        <w:jc w:val="both"/>
        <w:rPr>
          <w:rFonts w:cs="Times New Roman"/>
          <w:szCs w:val="24"/>
        </w:rPr>
      </w:pPr>
      <w:r w:rsidRPr="00EA657B">
        <w:rPr>
          <w:rFonts w:cs="Times New Roman"/>
          <w:color w:val="000000"/>
          <w:szCs w:val="24"/>
        </w:rPr>
        <w:t>Wykonawca pokrywa koszty transportu, odpowiada za prawidłowe warunki transportu oraz ponosi koszty usunięcia ewentualnych uszkodzeń podczas dostawy</w:t>
      </w:r>
    </w:p>
    <w:p w14:paraId="4508D82B" w14:textId="77777777" w:rsidR="00EA657B" w:rsidRPr="00EA657B" w:rsidRDefault="00150E62" w:rsidP="00EA657B">
      <w:pPr>
        <w:pStyle w:val="Akapitzlist"/>
        <w:numPr>
          <w:ilvl w:val="1"/>
          <w:numId w:val="22"/>
        </w:numPr>
        <w:spacing w:after="0" w:line="360" w:lineRule="auto"/>
        <w:jc w:val="both"/>
        <w:rPr>
          <w:rFonts w:cs="Times New Roman"/>
          <w:szCs w:val="24"/>
        </w:rPr>
      </w:pPr>
      <w:r w:rsidRPr="00EA657B">
        <w:rPr>
          <w:rFonts w:cs="Times New Roman"/>
          <w:b/>
          <w:bCs/>
          <w:color w:val="000000"/>
          <w:szCs w:val="24"/>
        </w:rPr>
        <w:t>Wymagania ogólne dotyczące oprogramowania:</w:t>
      </w:r>
      <w:r w:rsidRPr="00EA657B">
        <w:rPr>
          <w:rFonts w:cs="Times New Roman"/>
          <w:color w:val="000000"/>
          <w:szCs w:val="24"/>
        </w:rPr>
        <w:t xml:space="preserve"> Wykonawca zobowiązany jest dostarczyć Zamawiającemu: </w:t>
      </w:r>
    </w:p>
    <w:p w14:paraId="51881A91" w14:textId="77777777" w:rsidR="00EA657B" w:rsidRPr="00EA657B" w:rsidRDefault="00150E62" w:rsidP="00EA657B">
      <w:pPr>
        <w:pStyle w:val="Akapitzlist"/>
        <w:numPr>
          <w:ilvl w:val="2"/>
          <w:numId w:val="22"/>
        </w:numPr>
        <w:spacing w:after="0" w:line="360" w:lineRule="auto"/>
        <w:jc w:val="both"/>
        <w:rPr>
          <w:rFonts w:cs="Times New Roman"/>
          <w:szCs w:val="24"/>
        </w:rPr>
      </w:pPr>
      <w:r w:rsidRPr="00EA657B">
        <w:rPr>
          <w:rFonts w:cs="Times New Roman"/>
          <w:color w:val="000000"/>
          <w:szCs w:val="24"/>
        </w:rPr>
        <w:t xml:space="preserve">certyfikaty licencyjne wystawione przez producenta Oprogramowania, o ile nie są dostępne w formie elektronicznej na dedykowanym portalu klienckim; </w:t>
      </w:r>
    </w:p>
    <w:p w14:paraId="009D7D81" w14:textId="77777777" w:rsidR="00EA657B" w:rsidRPr="00EA657B" w:rsidRDefault="00150E62" w:rsidP="00EA657B">
      <w:pPr>
        <w:pStyle w:val="Akapitzlist"/>
        <w:numPr>
          <w:ilvl w:val="2"/>
          <w:numId w:val="22"/>
        </w:numPr>
        <w:spacing w:after="0" w:line="360" w:lineRule="auto"/>
        <w:jc w:val="both"/>
        <w:rPr>
          <w:rFonts w:cs="Times New Roman"/>
          <w:szCs w:val="24"/>
        </w:rPr>
      </w:pPr>
      <w:r w:rsidRPr="00EA657B">
        <w:rPr>
          <w:rFonts w:cs="Times New Roman"/>
          <w:color w:val="000000"/>
          <w:szCs w:val="24"/>
        </w:rPr>
        <w:lastRenderedPageBreak/>
        <w:t xml:space="preserve">nośniki instalacyjne Oprogramowania, o ile nie są dostępne w formie elektronicznej na dedykowanym portalu klienckim; </w:t>
      </w:r>
    </w:p>
    <w:p w14:paraId="17F82057" w14:textId="77777777" w:rsidR="00EA657B" w:rsidRPr="00EA657B" w:rsidRDefault="00150E62" w:rsidP="00EA657B">
      <w:pPr>
        <w:pStyle w:val="Akapitzlist"/>
        <w:numPr>
          <w:ilvl w:val="2"/>
          <w:numId w:val="22"/>
        </w:numPr>
        <w:spacing w:after="0" w:line="360" w:lineRule="auto"/>
        <w:jc w:val="both"/>
        <w:rPr>
          <w:rFonts w:cs="Times New Roman"/>
          <w:szCs w:val="24"/>
        </w:rPr>
      </w:pPr>
      <w:r w:rsidRPr="00EA657B">
        <w:rPr>
          <w:rFonts w:cs="Times New Roman"/>
          <w:color w:val="000000"/>
          <w:szCs w:val="24"/>
        </w:rPr>
        <w:t xml:space="preserve">adresy poczty elektronicznej, numery telefonów oraz inne dane dostępowe umożliwiające Zamawiającemu korzystanie ze Wsparcia technicznego świadczonego przez producenta Oprogramowania w pełnym zakresie, o ile nie są dostępne w formie elektronicznej na ogólnodostępnym lub dedykowanym portalu klienckim; </w:t>
      </w:r>
    </w:p>
    <w:p w14:paraId="3B1B9C2A" w14:textId="77777777" w:rsidR="00EA657B" w:rsidRPr="00EA657B" w:rsidRDefault="00150E62" w:rsidP="00EA657B">
      <w:pPr>
        <w:pStyle w:val="Akapitzlist"/>
        <w:numPr>
          <w:ilvl w:val="2"/>
          <w:numId w:val="22"/>
        </w:numPr>
        <w:spacing w:after="0" w:line="360" w:lineRule="auto"/>
        <w:jc w:val="both"/>
        <w:rPr>
          <w:rFonts w:cs="Times New Roman"/>
          <w:szCs w:val="24"/>
        </w:rPr>
      </w:pPr>
      <w:r w:rsidRPr="00EA657B">
        <w:rPr>
          <w:rFonts w:cs="Times New Roman"/>
          <w:color w:val="000000"/>
          <w:szCs w:val="24"/>
        </w:rPr>
        <w:t xml:space="preserve">zestawienie dostarczonych Zamawiającemu pozycji w zakresie Oprogramowania, zawierające m.in.: numer partii (SKU), pełna nazwa produktu, wersja i edycja oprogramowania, metryka licencyjna, rodzaj licencji (terminowa/bezterminowa), okres obowiązywania licencji, okres obowiązywania wsparcia technicznego, poziom wsparcia technicznego; </w:t>
      </w:r>
    </w:p>
    <w:p w14:paraId="0E3B63DF" w14:textId="77777777" w:rsidR="00EA657B" w:rsidRPr="00EA657B" w:rsidRDefault="00150E62" w:rsidP="00EA657B">
      <w:pPr>
        <w:pStyle w:val="Akapitzlist"/>
        <w:numPr>
          <w:ilvl w:val="3"/>
          <w:numId w:val="22"/>
        </w:numPr>
        <w:spacing w:after="0" w:line="360" w:lineRule="auto"/>
        <w:jc w:val="both"/>
        <w:rPr>
          <w:rFonts w:cs="Times New Roman"/>
          <w:szCs w:val="24"/>
        </w:rPr>
      </w:pPr>
      <w:r w:rsidRPr="00EA657B">
        <w:rPr>
          <w:rFonts w:cs="Times New Roman"/>
          <w:color w:val="000000"/>
          <w:szCs w:val="24"/>
        </w:rPr>
        <w:t xml:space="preserve">standardowe warunki licencyjne producenta Oprogramowania, o ile nie są dostępne w formie elektronicznej na ogólnodostępnym lub dedykowanym portalu klienckim; </w:t>
      </w:r>
    </w:p>
    <w:p w14:paraId="27E39D59" w14:textId="77777777" w:rsidR="00EA657B" w:rsidRPr="00EA657B" w:rsidRDefault="00150E62" w:rsidP="00EA657B">
      <w:pPr>
        <w:pStyle w:val="Akapitzlist"/>
        <w:numPr>
          <w:ilvl w:val="3"/>
          <w:numId w:val="22"/>
        </w:numPr>
        <w:spacing w:after="0" w:line="360" w:lineRule="auto"/>
        <w:jc w:val="both"/>
        <w:rPr>
          <w:rFonts w:cs="Times New Roman"/>
          <w:szCs w:val="24"/>
        </w:rPr>
      </w:pPr>
      <w:r w:rsidRPr="00EA657B">
        <w:rPr>
          <w:rFonts w:cs="Times New Roman"/>
          <w:color w:val="000000"/>
          <w:szCs w:val="24"/>
        </w:rPr>
        <w:t xml:space="preserve">standardowe warunki Wsparcia technicznego producenta Oprogramowania, o ile nie są dostępne w formie elektronicznej na ogólnodostępnym lub dedykowanym portalu klienckim; </w:t>
      </w:r>
    </w:p>
    <w:p w14:paraId="198F8B6B" w14:textId="77777777" w:rsidR="00EA657B" w:rsidRPr="00317B23" w:rsidRDefault="00150E62" w:rsidP="00EA657B">
      <w:pPr>
        <w:pStyle w:val="Akapitzlist"/>
        <w:numPr>
          <w:ilvl w:val="3"/>
          <w:numId w:val="22"/>
        </w:numPr>
        <w:spacing w:after="0" w:line="360" w:lineRule="auto"/>
        <w:jc w:val="both"/>
        <w:rPr>
          <w:rFonts w:cs="Times New Roman"/>
          <w:szCs w:val="24"/>
        </w:rPr>
      </w:pPr>
      <w:r w:rsidRPr="00EA657B">
        <w:rPr>
          <w:rFonts w:cs="Times New Roman"/>
          <w:color w:val="000000"/>
          <w:szCs w:val="24"/>
        </w:rPr>
        <w:t xml:space="preserve">oświadczenie producenta Oprogramowania potwierdzające dostawę licencji i objęcie ich wsparciem technicznym na poziomie zgodnym z wymaganiami Zamawiającego, o ile nie potwierdzają jej certyfikaty licencyjne i standardowe warunki Wsparcia </w:t>
      </w:r>
      <w:r w:rsidRPr="00374A65">
        <w:rPr>
          <w:rFonts w:cs="Times New Roman"/>
          <w:color w:val="000000"/>
          <w:szCs w:val="24"/>
        </w:rPr>
        <w:t>technicznego;</w:t>
      </w:r>
    </w:p>
    <w:p w14:paraId="00D88BD2" w14:textId="7070153C" w:rsidR="00317B23" w:rsidRDefault="00317B23" w:rsidP="00EA657B">
      <w:pPr>
        <w:pStyle w:val="Akapitzlist"/>
        <w:numPr>
          <w:ilvl w:val="3"/>
          <w:numId w:val="22"/>
        </w:numPr>
        <w:spacing w:after="0" w:line="360" w:lineRule="auto"/>
        <w:jc w:val="both"/>
        <w:rPr>
          <w:rFonts w:cs="Times New Roman"/>
          <w:szCs w:val="24"/>
        </w:rPr>
      </w:pPr>
      <w:r w:rsidRPr="00317B23">
        <w:rPr>
          <w:rFonts w:cs="Times New Roman"/>
          <w:szCs w:val="24"/>
        </w:rPr>
        <w:t>Zamawiający zastrzega sobie możliwość przeprowadzenia weryfikacji oryginalności dostarczonych programów u Producenta w przypadku wystąpienia wątpliwości co do jego legalności</w:t>
      </w:r>
    </w:p>
    <w:p w14:paraId="4612C06B" w14:textId="7B98194C" w:rsidR="00317B23" w:rsidRPr="00374A65" w:rsidRDefault="00317B23" w:rsidP="00EA657B">
      <w:pPr>
        <w:pStyle w:val="Akapitzlist"/>
        <w:numPr>
          <w:ilvl w:val="3"/>
          <w:numId w:val="22"/>
        </w:numPr>
        <w:spacing w:after="0" w:line="360" w:lineRule="auto"/>
        <w:jc w:val="both"/>
        <w:rPr>
          <w:rFonts w:cs="Times New Roman"/>
          <w:szCs w:val="24"/>
        </w:rPr>
      </w:pPr>
      <w:r w:rsidRPr="00317B23">
        <w:rPr>
          <w:rFonts w:cs="Times New Roman"/>
          <w:szCs w:val="24"/>
        </w:rPr>
        <w:t xml:space="preserve">W każdym przypadku, w którym producent oprogramowania udostępni jakiekolwiek aktualizacje, nowe wersje, poprawki, zmiany itp. dotyczące oprogramowania, </w:t>
      </w:r>
      <w:r>
        <w:rPr>
          <w:rFonts w:cs="Times New Roman"/>
          <w:szCs w:val="24"/>
        </w:rPr>
        <w:t>Zamawiający wymaga</w:t>
      </w:r>
      <w:r w:rsidRPr="00317B23">
        <w:rPr>
          <w:rFonts w:cs="Times New Roman"/>
          <w:szCs w:val="24"/>
        </w:rPr>
        <w:t xml:space="preserve">, </w:t>
      </w:r>
      <w:r>
        <w:rPr>
          <w:rFonts w:cs="Times New Roman"/>
          <w:szCs w:val="24"/>
        </w:rPr>
        <w:t>a</w:t>
      </w:r>
      <w:r w:rsidRPr="00317B23">
        <w:rPr>
          <w:rFonts w:cs="Times New Roman"/>
          <w:szCs w:val="24"/>
        </w:rPr>
        <w:t>by Wykonawca zapewnił takie aktualizacje niezwłocznie po ich udostępnieniu</w:t>
      </w:r>
    </w:p>
    <w:p w14:paraId="36AD471D" w14:textId="77777777" w:rsidR="00EA657B" w:rsidRPr="00374A65" w:rsidRDefault="00150E62" w:rsidP="00EA657B">
      <w:pPr>
        <w:pStyle w:val="Akapitzlist"/>
        <w:numPr>
          <w:ilvl w:val="1"/>
          <w:numId w:val="22"/>
        </w:numPr>
        <w:spacing w:after="0" w:line="360" w:lineRule="auto"/>
        <w:jc w:val="both"/>
        <w:rPr>
          <w:rFonts w:cs="Times New Roman"/>
          <w:szCs w:val="24"/>
        </w:rPr>
      </w:pPr>
      <w:r w:rsidRPr="00374A65">
        <w:rPr>
          <w:rFonts w:cs="Times New Roman"/>
          <w:b/>
          <w:bCs/>
          <w:color w:val="000000"/>
          <w:szCs w:val="24"/>
        </w:rPr>
        <w:t xml:space="preserve">Wymagania w zakresie dokumentacji technicznej: </w:t>
      </w:r>
    </w:p>
    <w:p w14:paraId="2C462BE1" w14:textId="77777777" w:rsidR="00EA657B" w:rsidRPr="00374A65" w:rsidRDefault="00150E62" w:rsidP="00EA657B">
      <w:pPr>
        <w:pStyle w:val="Akapitzlist"/>
        <w:numPr>
          <w:ilvl w:val="2"/>
          <w:numId w:val="22"/>
        </w:numPr>
        <w:spacing w:after="0" w:line="360" w:lineRule="auto"/>
        <w:jc w:val="both"/>
        <w:rPr>
          <w:rFonts w:cs="Times New Roman"/>
          <w:szCs w:val="24"/>
        </w:rPr>
      </w:pPr>
      <w:r w:rsidRPr="00374A65">
        <w:rPr>
          <w:rFonts w:cs="Times New Roman"/>
          <w:color w:val="000000"/>
          <w:szCs w:val="24"/>
        </w:rPr>
        <w:t xml:space="preserve">przed rozpoczęciem prac wdrożeniowych, Wykonawca zobowiązany jest do opracowania dokumentacji technicznej (koncepcji technicznej wdrożenia) na podstawie wcześniej przeprowadzonej analizy przedwdrożeniowej oraz z uwzględnieniem wymagań warunków zamówienia. Zakres dokumentacji technicznej powinien </w:t>
      </w:r>
      <w:r w:rsidRPr="00374A65">
        <w:rPr>
          <w:rFonts w:cs="Times New Roman"/>
          <w:color w:val="000000"/>
          <w:szCs w:val="24"/>
        </w:rPr>
        <w:lastRenderedPageBreak/>
        <w:t xml:space="preserve">obejmować: − Projekt techniczny wdrożenia, − Harmonogram Wdrożenia (harmonogram rzeczowo-finansowy), − Dokumentację Powykonawczą (po zakończeniu realizacji prac wdrożeniowych), </w:t>
      </w:r>
    </w:p>
    <w:p w14:paraId="411B5A0D" w14:textId="77777777" w:rsidR="00EA657B" w:rsidRPr="00374A65" w:rsidRDefault="00150E62" w:rsidP="00EA657B">
      <w:pPr>
        <w:pStyle w:val="Akapitzlist"/>
        <w:numPr>
          <w:ilvl w:val="2"/>
          <w:numId w:val="22"/>
        </w:numPr>
        <w:spacing w:after="0" w:line="360" w:lineRule="auto"/>
        <w:jc w:val="both"/>
        <w:rPr>
          <w:rFonts w:cs="Times New Roman"/>
          <w:szCs w:val="24"/>
        </w:rPr>
      </w:pPr>
      <w:r w:rsidRPr="00374A65">
        <w:rPr>
          <w:rFonts w:cs="Times New Roman"/>
          <w:color w:val="000000"/>
          <w:szCs w:val="24"/>
        </w:rPr>
        <w:t xml:space="preserve">dokumentacja powinna zawierać schematy i architekturę wdrażanych systemów i rozwiązań, konfigurację urządzeń oraz właściwości i funkcjonalności pozwalające na poprawną z punktu widzenia technicznego eksploatację, </w:t>
      </w:r>
    </w:p>
    <w:p w14:paraId="43851D2D" w14:textId="77777777" w:rsidR="00EA657B" w:rsidRPr="00374A65" w:rsidRDefault="00150E62" w:rsidP="00EA657B">
      <w:pPr>
        <w:pStyle w:val="Akapitzlist"/>
        <w:numPr>
          <w:ilvl w:val="2"/>
          <w:numId w:val="22"/>
        </w:numPr>
        <w:spacing w:after="0" w:line="360" w:lineRule="auto"/>
        <w:jc w:val="both"/>
        <w:rPr>
          <w:rFonts w:cs="Times New Roman"/>
          <w:szCs w:val="24"/>
        </w:rPr>
      </w:pPr>
      <w:r w:rsidRPr="00374A65">
        <w:rPr>
          <w:rFonts w:cs="Times New Roman"/>
          <w:color w:val="000000"/>
          <w:szCs w:val="24"/>
        </w:rPr>
        <w:t>dokumentacja podlega uzgadnianiu i akceptacji Zamawiającego. Akceptacja warunkuje rozpoczęcie prac Wykonawcy;</w:t>
      </w:r>
    </w:p>
    <w:p w14:paraId="40C58955" w14:textId="77777777" w:rsidR="00EA657B" w:rsidRPr="00374A65" w:rsidRDefault="003379E3" w:rsidP="00EA657B">
      <w:pPr>
        <w:pStyle w:val="Akapitzlist"/>
        <w:numPr>
          <w:ilvl w:val="2"/>
          <w:numId w:val="22"/>
        </w:numPr>
        <w:spacing w:after="0" w:line="360" w:lineRule="auto"/>
        <w:jc w:val="both"/>
        <w:rPr>
          <w:rFonts w:cs="Times New Roman"/>
          <w:szCs w:val="24"/>
        </w:rPr>
      </w:pPr>
      <w:r w:rsidRPr="00374A65">
        <w:rPr>
          <w:rFonts w:cs="Times New Roman"/>
          <w:color w:val="000000"/>
          <w:szCs w:val="24"/>
        </w:rPr>
        <w:t xml:space="preserve">przekazania wraz z dostarczonymi urządzeniami instrukcji obsługi w języku polskim, wydania instrukcji obsługi oraz dokumentów gwarancji producenta, oraz niezbędnych dokumentów licencyjnych na oprogramowanie, </w:t>
      </w:r>
    </w:p>
    <w:p w14:paraId="0DAA3ACA" w14:textId="5027C3A0" w:rsidR="00AF6175" w:rsidRPr="00374A65" w:rsidRDefault="003379E3" w:rsidP="00EA657B">
      <w:pPr>
        <w:pStyle w:val="Akapitzlist"/>
        <w:numPr>
          <w:ilvl w:val="3"/>
          <w:numId w:val="22"/>
        </w:numPr>
        <w:spacing w:after="0" w:line="360" w:lineRule="auto"/>
        <w:jc w:val="both"/>
        <w:rPr>
          <w:rFonts w:cs="Times New Roman"/>
          <w:szCs w:val="24"/>
        </w:rPr>
      </w:pPr>
      <w:r w:rsidRPr="00374A65">
        <w:rPr>
          <w:rFonts w:cs="Times New Roman"/>
          <w:color w:val="000000"/>
          <w:szCs w:val="24"/>
        </w:rPr>
        <w:t>w przypadku zaistnienia szkód zawinionych przez Wykonawcę lub inne osoby, którym Wykonawca powierzył wykonanie umowy – pokrycia kosztów ich usunięcia oraz ponoszenia dodatkowo pełnej odpowiedzialności za szkody powstałe w związku z dostawą urządzeń.</w:t>
      </w:r>
    </w:p>
    <w:p w14:paraId="2F98A1B1" w14:textId="77777777" w:rsidR="005404D8" w:rsidRDefault="005404D8" w:rsidP="005404D8">
      <w:pPr>
        <w:pStyle w:val="Nagwek1"/>
        <w:spacing w:before="0" w:line="360" w:lineRule="auto"/>
        <w:ind w:hanging="10"/>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§2</w:t>
      </w:r>
    </w:p>
    <w:p w14:paraId="0D7FE11D" w14:textId="77777777" w:rsidR="005404D8" w:rsidRDefault="005404D8" w:rsidP="005404D8">
      <w:pPr>
        <w:pStyle w:val="Nagwek1"/>
        <w:spacing w:before="0" w:line="360" w:lineRule="auto"/>
        <w:ind w:hanging="10"/>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Zasady współpracy</w:t>
      </w:r>
    </w:p>
    <w:p w14:paraId="5D1F9643" w14:textId="77777777" w:rsidR="0003773B" w:rsidRDefault="005404D8" w:rsidP="00AE0825">
      <w:pPr>
        <w:pStyle w:val="Akapitzlist"/>
        <w:numPr>
          <w:ilvl w:val="0"/>
          <w:numId w:val="4"/>
        </w:numPr>
        <w:spacing w:after="0" w:line="360" w:lineRule="auto"/>
        <w:jc w:val="both"/>
        <w:rPr>
          <w:rFonts w:cs="Times New Roman"/>
          <w:szCs w:val="24"/>
        </w:rPr>
      </w:pPr>
      <w:r>
        <w:rPr>
          <w:rFonts w:cs="Times New Roman"/>
          <w:szCs w:val="24"/>
        </w:rPr>
        <w:t>Zamawiający i Wykonawca zobowiązują się do wzajemnej współpracy przy realizacji Przedmiotu Umowy.</w:t>
      </w:r>
    </w:p>
    <w:p w14:paraId="5427B8AF" w14:textId="77777777" w:rsidR="0003773B" w:rsidRDefault="005404D8" w:rsidP="00AE0825">
      <w:pPr>
        <w:pStyle w:val="Akapitzlist"/>
        <w:numPr>
          <w:ilvl w:val="0"/>
          <w:numId w:val="4"/>
        </w:numPr>
        <w:spacing w:after="0" w:line="360" w:lineRule="auto"/>
        <w:jc w:val="both"/>
        <w:rPr>
          <w:rFonts w:cs="Times New Roman"/>
          <w:szCs w:val="24"/>
        </w:rPr>
      </w:pPr>
      <w:r w:rsidRPr="0003773B">
        <w:rPr>
          <w:rFonts w:cs="Times New Roman"/>
          <w:szCs w:val="24"/>
        </w:rPr>
        <w:t>Współpraca Stron oraz wymiana informacji będzie się odbywała w granicach niezbędnej dla prawidłowego wykonania Umowy z poszanowaniem powszednie obowiązujących przepisów prawa i ustalonych zwyczajów, zasad uczciwej konkurencji, ochrony informacji stanowiących informacje poufne każdej ze Stron oraz interesów handlowych każdej ze Stron.</w:t>
      </w:r>
    </w:p>
    <w:p w14:paraId="0E8A1ACD" w14:textId="77777777" w:rsidR="0003773B" w:rsidRDefault="005404D8" w:rsidP="00AE0825">
      <w:pPr>
        <w:pStyle w:val="Akapitzlist"/>
        <w:numPr>
          <w:ilvl w:val="0"/>
          <w:numId w:val="4"/>
        </w:numPr>
        <w:spacing w:after="0" w:line="360" w:lineRule="auto"/>
        <w:jc w:val="both"/>
        <w:rPr>
          <w:rFonts w:cs="Times New Roman"/>
          <w:szCs w:val="24"/>
        </w:rPr>
      </w:pPr>
      <w:r w:rsidRPr="0003773B">
        <w:rPr>
          <w:rFonts w:cs="Times New Roman"/>
          <w:szCs w:val="24"/>
        </w:rPr>
        <w:t>Zamawiający zapewni Wykonawcy dostęp do informacji i środków technicznych w zakresie niezbędnym do realizacji Przedmiotu Umowy.</w:t>
      </w:r>
    </w:p>
    <w:p w14:paraId="325820DA" w14:textId="32FAEE65" w:rsidR="007D5B03" w:rsidRDefault="007D5B03" w:rsidP="00AE0825">
      <w:pPr>
        <w:pStyle w:val="Akapitzlist"/>
        <w:numPr>
          <w:ilvl w:val="0"/>
          <w:numId w:val="4"/>
        </w:numPr>
        <w:spacing w:after="0" w:line="360" w:lineRule="auto"/>
        <w:jc w:val="both"/>
        <w:rPr>
          <w:rFonts w:cs="Times New Roman"/>
          <w:szCs w:val="24"/>
        </w:rPr>
      </w:pPr>
      <w:r w:rsidRPr="007D5B03">
        <w:rPr>
          <w:rFonts w:cs="Times New Roman"/>
          <w:szCs w:val="24"/>
        </w:rPr>
        <w:t xml:space="preserve">Wykonawca zobowiązuje się do przestrzegania tajemnicy służbowej - do zachowania w poufności wszelkich otrzymanych dokumentów i innych uzyskanych od Zamawiającego informacji. Wszelkie otrzymane od Zamawiającego dokumenty i informacje będą wykorzystane wyłącznie dla potrzeb realizacji niniejszej umowy i nie będą nikomu udostępniane. Po zakończeniu Umowy Wykonawca zniszczy i usunie w sposób uniemożliwiający odzyskanie wszystkie dane otrzymane od Zamawiającego, zarówno w </w:t>
      </w:r>
      <w:r w:rsidRPr="007D5B03">
        <w:rPr>
          <w:rFonts w:cs="Times New Roman"/>
          <w:szCs w:val="24"/>
        </w:rPr>
        <w:lastRenderedPageBreak/>
        <w:t>postaci informatycznej, jak i wydruków. Zachowanie poufności wiąże Wykonawcę zarówno w okresie obowiązywania niniejszej Umowy, jak i po ustaniu jej obowiązywania</w:t>
      </w:r>
      <w:r>
        <w:rPr>
          <w:rFonts w:cs="Times New Roman"/>
          <w:szCs w:val="24"/>
        </w:rPr>
        <w:t>.</w:t>
      </w:r>
    </w:p>
    <w:p w14:paraId="0F52CD29" w14:textId="434022F6" w:rsidR="005404D8" w:rsidRPr="0003773B" w:rsidRDefault="005404D8" w:rsidP="00AE0825">
      <w:pPr>
        <w:pStyle w:val="Akapitzlist"/>
        <w:numPr>
          <w:ilvl w:val="0"/>
          <w:numId w:val="4"/>
        </w:numPr>
        <w:spacing w:after="0" w:line="360" w:lineRule="auto"/>
        <w:jc w:val="both"/>
        <w:rPr>
          <w:rFonts w:cs="Times New Roman"/>
          <w:szCs w:val="24"/>
        </w:rPr>
      </w:pPr>
      <w:r w:rsidRPr="0003773B">
        <w:rPr>
          <w:rFonts w:cs="Times New Roman"/>
          <w:szCs w:val="24"/>
        </w:rPr>
        <w:t>Wykonawca ponosi pełną odpowiedzialność wobec Zamawiającego za działania lub zaniechania pracowników Wykonawcy, osób działających w jego imieniu lub podwykonawców jak za działania własne.</w:t>
      </w:r>
    </w:p>
    <w:p w14:paraId="31FB86AF" w14:textId="77777777" w:rsidR="00435EAB" w:rsidRDefault="00435EAB" w:rsidP="00435EAB">
      <w:pPr>
        <w:pStyle w:val="Akapitzlist"/>
        <w:spacing w:after="0" w:line="360" w:lineRule="auto"/>
        <w:ind w:left="0"/>
        <w:jc w:val="both"/>
        <w:rPr>
          <w:rFonts w:cs="Times New Roman"/>
          <w:color w:val="000000"/>
          <w:szCs w:val="24"/>
        </w:rPr>
      </w:pPr>
    </w:p>
    <w:p w14:paraId="582BE905" w14:textId="6C3D0E95" w:rsidR="005404D8" w:rsidRDefault="005404D8" w:rsidP="00435EAB">
      <w:pPr>
        <w:spacing w:line="360" w:lineRule="auto"/>
        <w:jc w:val="center"/>
        <w:rPr>
          <w:rFonts w:eastAsia="Times New Roman" w:cs="Times New Roman"/>
          <w:b/>
          <w:bCs/>
          <w:szCs w:val="24"/>
        </w:rPr>
      </w:pPr>
      <w:r>
        <w:rPr>
          <w:rFonts w:eastAsia="Times New Roman" w:cs="Times New Roman"/>
          <w:b/>
          <w:bCs/>
          <w:szCs w:val="24"/>
        </w:rPr>
        <w:t>§3</w:t>
      </w:r>
    </w:p>
    <w:p w14:paraId="2797513D" w14:textId="77777777" w:rsidR="005404D8" w:rsidRDefault="005404D8" w:rsidP="005404D8">
      <w:pPr>
        <w:pStyle w:val="Nagwek1"/>
        <w:spacing w:before="0" w:line="360" w:lineRule="auto"/>
        <w:ind w:hanging="10"/>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Termin i miejsce dostawy</w:t>
      </w:r>
    </w:p>
    <w:p w14:paraId="2F7F0E60" w14:textId="2068FE9F" w:rsidR="00BC5600" w:rsidRPr="008A7FDF" w:rsidRDefault="005404D8" w:rsidP="00BC5600">
      <w:pPr>
        <w:numPr>
          <w:ilvl w:val="0"/>
          <w:numId w:val="5"/>
        </w:numPr>
        <w:spacing w:after="0" w:line="360" w:lineRule="auto"/>
        <w:ind w:left="0" w:hanging="10"/>
        <w:jc w:val="both"/>
        <w:rPr>
          <w:rFonts w:eastAsia="Times New Roman" w:cs="Times New Roman"/>
          <w:color w:val="000000"/>
          <w:szCs w:val="24"/>
        </w:rPr>
      </w:pPr>
      <w:r w:rsidRPr="008A7FDF">
        <w:rPr>
          <w:rFonts w:eastAsia="Times New Roman" w:cs="Times New Roman"/>
          <w:color w:val="000000"/>
          <w:szCs w:val="24"/>
        </w:rPr>
        <w:t xml:space="preserve">Strony ustalają, że </w:t>
      </w:r>
      <w:r w:rsidR="00BC5600" w:rsidRPr="008A7FDF">
        <w:rPr>
          <w:rFonts w:eastAsia="Times New Roman" w:cs="Times New Roman"/>
          <w:color w:val="000000"/>
          <w:szCs w:val="24"/>
        </w:rPr>
        <w:t>realizacja</w:t>
      </w:r>
      <w:r w:rsidRPr="008A7FDF">
        <w:rPr>
          <w:rFonts w:eastAsia="Times New Roman" w:cs="Times New Roman"/>
          <w:color w:val="000000"/>
          <w:szCs w:val="24"/>
        </w:rPr>
        <w:t xml:space="preserve"> przedmiotu niniejszej umowy, nastąpi w terminie </w:t>
      </w:r>
      <w:r w:rsidRPr="008A7FDF">
        <w:rPr>
          <w:rFonts w:eastAsia="Times New Roman" w:cs="Times New Roman"/>
          <w:szCs w:val="24"/>
        </w:rPr>
        <w:t xml:space="preserve">do </w:t>
      </w:r>
      <w:r w:rsidR="007476A6" w:rsidRPr="008A7FDF">
        <w:rPr>
          <w:rFonts w:eastAsia="Times New Roman" w:cs="Times New Roman"/>
          <w:szCs w:val="24"/>
        </w:rPr>
        <w:t>dnia …………….. (100 dni od daty podpisania umowy)</w:t>
      </w:r>
      <w:r w:rsidR="00BC5600" w:rsidRPr="008A7FDF">
        <w:rPr>
          <w:rFonts w:eastAsia="Times New Roman" w:cs="Times New Roman"/>
          <w:b/>
          <w:bCs/>
          <w:szCs w:val="24"/>
        </w:rPr>
        <w:t>, zgodnie z poniższymi terminami pośrednimi:</w:t>
      </w:r>
    </w:p>
    <w:p w14:paraId="63682786" w14:textId="57D55DDF" w:rsidR="00BC5600" w:rsidRPr="008A7FDF" w:rsidRDefault="00BC5600" w:rsidP="00BC5600">
      <w:pPr>
        <w:numPr>
          <w:ilvl w:val="1"/>
          <w:numId w:val="5"/>
        </w:numPr>
        <w:spacing w:after="0" w:line="360" w:lineRule="auto"/>
        <w:jc w:val="both"/>
        <w:rPr>
          <w:rFonts w:eastAsia="Times New Roman" w:cs="Times New Roman"/>
          <w:color w:val="000000"/>
          <w:szCs w:val="24"/>
        </w:rPr>
      </w:pPr>
      <w:r w:rsidRPr="008A7FDF">
        <w:rPr>
          <w:b/>
          <w:bCs/>
        </w:rPr>
        <w:t>Zadanie 1 obszar organizacyjny</w:t>
      </w:r>
    </w:p>
    <w:p w14:paraId="2DC127D5" w14:textId="77777777" w:rsidR="00BC5600" w:rsidRPr="008A7FDF" w:rsidRDefault="00BC5600" w:rsidP="007301B3">
      <w:pPr>
        <w:pStyle w:val="Akapitzlist"/>
        <w:numPr>
          <w:ilvl w:val="2"/>
          <w:numId w:val="5"/>
        </w:numPr>
      </w:pPr>
      <w:r w:rsidRPr="008A7FDF">
        <w:t>Pozycja 1. Aktualizacja istniejącej PBI i podniesienie jej do SZBI</w:t>
      </w:r>
    </w:p>
    <w:p w14:paraId="16CC1AEA" w14:textId="773EED08" w:rsidR="007301B3" w:rsidRPr="008A7FDF" w:rsidRDefault="007301B3" w:rsidP="007301B3">
      <w:pPr>
        <w:pStyle w:val="Akapitzlist"/>
        <w:numPr>
          <w:ilvl w:val="3"/>
          <w:numId w:val="5"/>
        </w:numPr>
      </w:pPr>
      <w:r w:rsidRPr="008A7FDF">
        <w:t xml:space="preserve">1 Etap – </w:t>
      </w:r>
      <w:r w:rsidR="00211557" w:rsidRPr="008A7FDF">
        <w:t>14 dni</w:t>
      </w:r>
      <w:r w:rsidRPr="008A7FDF">
        <w:t xml:space="preserve"> od</w:t>
      </w:r>
      <w:r w:rsidR="00211557" w:rsidRPr="008A7FDF">
        <w:t xml:space="preserve"> daty</w:t>
      </w:r>
      <w:r w:rsidRPr="008A7FDF">
        <w:t xml:space="preserve"> podpisania umowy, tj. do dnia ……….</w:t>
      </w:r>
    </w:p>
    <w:p w14:paraId="2F313D9A" w14:textId="74DA3D0C" w:rsidR="007301B3" w:rsidRPr="008A7FDF" w:rsidRDefault="007301B3" w:rsidP="007301B3">
      <w:pPr>
        <w:pStyle w:val="Akapitzlist"/>
        <w:numPr>
          <w:ilvl w:val="3"/>
          <w:numId w:val="5"/>
        </w:numPr>
      </w:pPr>
      <w:r w:rsidRPr="008A7FDF">
        <w:t xml:space="preserve">2 Etap – maksymalnie </w:t>
      </w:r>
      <w:r w:rsidR="00211557" w:rsidRPr="008A7FDF">
        <w:t>60 dni</w:t>
      </w:r>
      <w:r w:rsidRPr="008A7FDF">
        <w:t xml:space="preserve"> od </w:t>
      </w:r>
      <w:r w:rsidR="00211557" w:rsidRPr="008A7FDF">
        <w:t xml:space="preserve">daty </w:t>
      </w:r>
      <w:r w:rsidRPr="008A7FDF">
        <w:t>zakończenia pierwszego etapu, tj. do dnia………….</w:t>
      </w:r>
    </w:p>
    <w:p w14:paraId="1C0D8C14" w14:textId="4D3DBEC0" w:rsidR="007301B3" w:rsidRPr="008A7FDF" w:rsidRDefault="007301B3" w:rsidP="007301B3">
      <w:pPr>
        <w:pStyle w:val="Akapitzlist"/>
        <w:numPr>
          <w:ilvl w:val="3"/>
          <w:numId w:val="5"/>
        </w:numPr>
      </w:pPr>
      <w:r w:rsidRPr="008A7FDF">
        <w:t xml:space="preserve">3 Etap – </w:t>
      </w:r>
      <w:r w:rsidR="00211557" w:rsidRPr="008A7FDF">
        <w:t>14 dni od daty</w:t>
      </w:r>
      <w:r w:rsidRPr="008A7FDF">
        <w:t xml:space="preserve"> zakończenia drugiego etapu tj. do dnia………….</w:t>
      </w:r>
    </w:p>
    <w:p w14:paraId="6948C6FC" w14:textId="5374ED30" w:rsidR="0044416B" w:rsidRPr="008A7FDF" w:rsidRDefault="0044416B" w:rsidP="0044416B">
      <w:pPr>
        <w:pStyle w:val="Akapitzlist"/>
        <w:numPr>
          <w:ilvl w:val="2"/>
          <w:numId w:val="5"/>
        </w:numPr>
      </w:pPr>
      <w:r w:rsidRPr="008A7FDF">
        <w:t xml:space="preserve">Pozycja 2. Wykonanie audytu powdrożeniowego </w:t>
      </w:r>
    </w:p>
    <w:p w14:paraId="022D6B53" w14:textId="77777777" w:rsidR="008A7FDF" w:rsidRPr="008A7FDF" w:rsidRDefault="00317B23" w:rsidP="008A7FDF">
      <w:pPr>
        <w:pStyle w:val="Akapitzlist"/>
        <w:numPr>
          <w:ilvl w:val="3"/>
          <w:numId w:val="5"/>
        </w:numPr>
      </w:pPr>
      <w:r w:rsidRPr="008A7FDF">
        <w:t xml:space="preserve">14 dni od daty wykonania </w:t>
      </w:r>
      <w:proofErr w:type="spellStart"/>
      <w:r w:rsidRPr="008A7FDF">
        <w:t>wykonania</w:t>
      </w:r>
      <w:proofErr w:type="spellEnd"/>
      <w:r w:rsidRPr="008A7FDF">
        <w:t xml:space="preserve"> </w:t>
      </w:r>
      <w:r w:rsidR="008A7FDF" w:rsidRPr="008A7FDF">
        <w:t xml:space="preserve">Etapu 2 z pozycji 1 (obszaru organizacyjnego) </w:t>
      </w:r>
      <w:r w:rsidRPr="008A7FDF">
        <w:t xml:space="preserve"> </w:t>
      </w:r>
      <w:r w:rsidR="008A7FDF" w:rsidRPr="008A7FDF">
        <w:t>tj. do dnia………….</w:t>
      </w:r>
    </w:p>
    <w:p w14:paraId="7EE9C573" w14:textId="237B06D3" w:rsidR="0044416B" w:rsidRPr="008A7FDF" w:rsidRDefault="0044416B" w:rsidP="007301B3">
      <w:pPr>
        <w:pStyle w:val="Akapitzlist"/>
        <w:numPr>
          <w:ilvl w:val="3"/>
          <w:numId w:val="5"/>
        </w:numPr>
      </w:pPr>
    </w:p>
    <w:p w14:paraId="0D33AF14" w14:textId="67ED8B04" w:rsidR="00BC5600" w:rsidRPr="008A7FDF" w:rsidRDefault="0044416B" w:rsidP="00BC5600">
      <w:pPr>
        <w:numPr>
          <w:ilvl w:val="1"/>
          <w:numId w:val="5"/>
        </w:numPr>
        <w:spacing w:after="0" w:line="360" w:lineRule="auto"/>
        <w:jc w:val="both"/>
        <w:rPr>
          <w:rFonts w:eastAsia="Times New Roman" w:cs="Times New Roman"/>
          <w:b/>
          <w:bCs/>
          <w:color w:val="000000"/>
          <w:szCs w:val="24"/>
        </w:rPr>
      </w:pPr>
      <w:r w:rsidRPr="008A7FDF">
        <w:rPr>
          <w:rFonts w:eastAsia="Times New Roman" w:cs="Times New Roman"/>
          <w:b/>
          <w:bCs/>
          <w:color w:val="000000"/>
          <w:szCs w:val="24"/>
        </w:rPr>
        <w:t xml:space="preserve">Zadanie 2 </w:t>
      </w:r>
      <w:r w:rsidR="00097B55" w:rsidRPr="008A7FDF">
        <w:rPr>
          <w:rFonts w:eastAsia="Times New Roman" w:cs="Times New Roman"/>
          <w:b/>
          <w:bCs/>
          <w:color w:val="000000"/>
          <w:szCs w:val="24"/>
        </w:rPr>
        <w:t>Obszar kompetencyjny:</w:t>
      </w:r>
    </w:p>
    <w:p w14:paraId="34DB1720" w14:textId="671D8EDB" w:rsidR="00097B55" w:rsidRPr="008A7FDF" w:rsidRDefault="00211557" w:rsidP="00097B55">
      <w:pPr>
        <w:numPr>
          <w:ilvl w:val="2"/>
          <w:numId w:val="5"/>
        </w:numPr>
        <w:spacing w:after="0" w:line="360" w:lineRule="auto"/>
        <w:jc w:val="both"/>
        <w:rPr>
          <w:rFonts w:eastAsia="Times New Roman" w:cs="Times New Roman"/>
          <w:color w:val="000000"/>
          <w:szCs w:val="24"/>
        </w:rPr>
      </w:pPr>
      <w:r w:rsidRPr="008A7FDF">
        <w:rPr>
          <w:rFonts w:eastAsia="Times New Roman" w:cs="Times New Roman"/>
          <w:color w:val="000000"/>
          <w:szCs w:val="24"/>
        </w:rPr>
        <w:t>Po zrealizowaniu zadania 1 i 3, lecz nie później niż 100 dni od daty podpisania umowy, tj. do dnia ……….</w:t>
      </w:r>
    </w:p>
    <w:p w14:paraId="2A1A4633" w14:textId="73DFFAE3" w:rsidR="00097B55" w:rsidRPr="008A7FDF" w:rsidRDefault="0044416B" w:rsidP="00BC5600">
      <w:pPr>
        <w:numPr>
          <w:ilvl w:val="1"/>
          <w:numId w:val="5"/>
        </w:numPr>
        <w:spacing w:after="0" w:line="360" w:lineRule="auto"/>
        <w:jc w:val="both"/>
        <w:rPr>
          <w:rFonts w:eastAsia="Times New Roman" w:cs="Times New Roman"/>
          <w:b/>
          <w:bCs/>
          <w:color w:val="000000"/>
          <w:szCs w:val="24"/>
        </w:rPr>
      </w:pPr>
      <w:r w:rsidRPr="008A7FDF">
        <w:rPr>
          <w:rFonts w:eastAsia="Times New Roman" w:cs="Times New Roman"/>
          <w:b/>
          <w:bCs/>
          <w:color w:val="000000"/>
          <w:szCs w:val="24"/>
        </w:rPr>
        <w:t xml:space="preserve">Zadanie 3 </w:t>
      </w:r>
      <w:r w:rsidR="00097B55" w:rsidRPr="008A7FDF">
        <w:rPr>
          <w:rFonts w:eastAsia="Times New Roman" w:cs="Times New Roman"/>
          <w:b/>
          <w:bCs/>
          <w:color w:val="000000"/>
          <w:szCs w:val="24"/>
        </w:rPr>
        <w:t>Obszar techniczny:</w:t>
      </w:r>
    </w:p>
    <w:p w14:paraId="7FDBA6CB" w14:textId="13A1BA39" w:rsidR="00097B55" w:rsidRPr="008A7FDF" w:rsidRDefault="00097B55" w:rsidP="00097B55">
      <w:pPr>
        <w:numPr>
          <w:ilvl w:val="2"/>
          <w:numId w:val="5"/>
        </w:numPr>
        <w:spacing w:after="0" w:line="360" w:lineRule="auto"/>
        <w:jc w:val="both"/>
        <w:rPr>
          <w:rFonts w:eastAsia="Times New Roman" w:cs="Times New Roman"/>
          <w:color w:val="000000"/>
          <w:szCs w:val="24"/>
        </w:rPr>
      </w:pPr>
      <w:r w:rsidRPr="008A7FDF">
        <w:rPr>
          <w:rFonts w:eastAsia="Times New Roman" w:cs="Times New Roman"/>
          <w:color w:val="000000"/>
          <w:szCs w:val="24"/>
        </w:rPr>
        <w:t>Do 60 dni od daty podpisania umowy, tj. do dnia: …………………..</w:t>
      </w:r>
    </w:p>
    <w:p w14:paraId="7B7A673D" w14:textId="5DE509A1" w:rsidR="005404D8" w:rsidRDefault="005404D8" w:rsidP="005404D8">
      <w:pPr>
        <w:numPr>
          <w:ilvl w:val="0"/>
          <w:numId w:val="5"/>
        </w:numPr>
        <w:spacing w:after="0" w:line="360" w:lineRule="auto"/>
        <w:ind w:left="0" w:hanging="10"/>
        <w:jc w:val="both"/>
        <w:rPr>
          <w:rFonts w:eastAsia="Times New Roman" w:cs="Times New Roman"/>
          <w:color w:val="000000"/>
          <w:szCs w:val="24"/>
        </w:rPr>
      </w:pPr>
      <w:r>
        <w:rPr>
          <w:rFonts w:eastAsia="Times New Roman" w:cs="Times New Roman"/>
          <w:color w:val="000000"/>
          <w:szCs w:val="24"/>
        </w:rPr>
        <w:t>Termin</w:t>
      </w:r>
      <w:r w:rsidR="00211557">
        <w:rPr>
          <w:rFonts w:eastAsia="Times New Roman" w:cs="Times New Roman"/>
          <w:color w:val="000000"/>
          <w:szCs w:val="24"/>
        </w:rPr>
        <w:t>y</w:t>
      </w:r>
      <w:r>
        <w:rPr>
          <w:rFonts w:eastAsia="Times New Roman" w:cs="Times New Roman"/>
          <w:color w:val="000000"/>
          <w:szCs w:val="24"/>
        </w:rPr>
        <w:t>, o który</w:t>
      </w:r>
      <w:r w:rsidR="00211557">
        <w:rPr>
          <w:rFonts w:eastAsia="Times New Roman" w:cs="Times New Roman"/>
          <w:color w:val="000000"/>
          <w:szCs w:val="24"/>
        </w:rPr>
        <w:t>ch</w:t>
      </w:r>
      <w:r>
        <w:rPr>
          <w:rFonts w:eastAsia="Times New Roman" w:cs="Times New Roman"/>
          <w:color w:val="000000"/>
          <w:szCs w:val="24"/>
        </w:rPr>
        <w:t xml:space="preserve"> mowa w ust.1 j uznawane będą za dochowane tylko w</w:t>
      </w:r>
      <w:r w:rsidR="00435EAB">
        <w:rPr>
          <w:rFonts w:eastAsia="Times New Roman" w:cs="Times New Roman"/>
          <w:color w:val="000000"/>
          <w:szCs w:val="24"/>
        </w:rPr>
        <w:t> </w:t>
      </w:r>
      <w:r>
        <w:rPr>
          <w:rFonts w:eastAsia="Times New Roman" w:cs="Times New Roman"/>
          <w:color w:val="000000"/>
          <w:szCs w:val="24"/>
        </w:rPr>
        <w:t>przypadku wykonania we wskazanym terminie kompletnego przedmiotu umowy spełniającego wszystkie wymagania Zamawiającego określone w Umowie oraz załącznikach do niej, co zostanie potwierdzone w protokole odbioru, o którym mowa w § 4 ust.</w:t>
      </w:r>
      <w:r w:rsidR="00522E07">
        <w:rPr>
          <w:rFonts w:eastAsia="Times New Roman" w:cs="Times New Roman"/>
          <w:color w:val="000000"/>
          <w:szCs w:val="24"/>
        </w:rPr>
        <w:t> </w:t>
      </w:r>
      <w:r>
        <w:rPr>
          <w:rFonts w:eastAsia="Times New Roman" w:cs="Times New Roman"/>
          <w:color w:val="000000"/>
          <w:szCs w:val="24"/>
        </w:rPr>
        <w:t xml:space="preserve">8 </w:t>
      </w:r>
      <w:r w:rsidR="00522E07">
        <w:rPr>
          <w:rFonts w:eastAsia="Times New Roman" w:cs="Times New Roman"/>
          <w:color w:val="000000"/>
          <w:szCs w:val="24"/>
        </w:rPr>
        <w:t xml:space="preserve"> </w:t>
      </w:r>
      <w:r>
        <w:rPr>
          <w:rFonts w:eastAsia="Times New Roman" w:cs="Times New Roman"/>
          <w:color w:val="000000"/>
          <w:szCs w:val="24"/>
        </w:rPr>
        <w:t>Umowy. </w:t>
      </w:r>
    </w:p>
    <w:p w14:paraId="21D79150" w14:textId="1AEDEB5F" w:rsidR="005404D8" w:rsidRDefault="005404D8" w:rsidP="00435EAB">
      <w:pPr>
        <w:numPr>
          <w:ilvl w:val="0"/>
          <w:numId w:val="5"/>
        </w:numPr>
        <w:spacing w:after="0" w:line="360" w:lineRule="auto"/>
        <w:ind w:left="0" w:firstLine="0"/>
        <w:jc w:val="both"/>
        <w:rPr>
          <w:rFonts w:eastAsia="Times New Roman" w:cs="Times New Roman"/>
          <w:color w:val="000000"/>
          <w:szCs w:val="24"/>
        </w:rPr>
      </w:pPr>
      <w:r>
        <w:rPr>
          <w:rFonts w:eastAsia="Times New Roman" w:cs="Times New Roman"/>
          <w:color w:val="000000"/>
          <w:szCs w:val="24"/>
        </w:rPr>
        <w:t xml:space="preserve">Odbiór Przedmiotu Umowy nastąpi w budynku Urzędu </w:t>
      </w:r>
      <w:r w:rsidR="00435EAB">
        <w:rPr>
          <w:rFonts w:eastAsia="Times New Roman" w:cs="Times New Roman"/>
          <w:color w:val="000000"/>
          <w:szCs w:val="24"/>
        </w:rPr>
        <w:t xml:space="preserve">Miejskiego w </w:t>
      </w:r>
      <w:r w:rsidR="00A25935">
        <w:rPr>
          <w:rFonts w:eastAsia="Times New Roman" w:cs="Times New Roman"/>
          <w:color w:val="000000"/>
          <w:szCs w:val="24"/>
        </w:rPr>
        <w:t>Złotoryi</w:t>
      </w:r>
      <w:r>
        <w:rPr>
          <w:rFonts w:eastAsia="Times New Roman" w:cs="Times New Roman"/>
          <w:color w:val="000000"/>
          <w:szCs w:val="24"/>
        </w:rPr>
        <w:t>,</w:t>
      </w:r>
      <w:r w:rsidR="00435EAB">
        <w:rPr>
          <w:rFonts w:eastAsia="Times New Roman" w:cs="Times New Roman"/>
          <w:color w:val="000000"/>
          <w:szCs w:val="24"/>
        </w:rPr>
        <w:br/>
      </w:r>
      <w:r>
        <w:rPr>
          <w:rFonts w:eastAsia="Times New Roman" w:cs="Times New Roman"/>
          <w:color w:val="000000"/>
          <w:szCs w:val="24"/>
        </w:rPr>
        <w:t xml:space="preserve">pl. </w:t>
      </w:r>
      <w:r w:rsidR="00A25935">
        <w:rPr>
          <w:rFonts w:eastAsia="Times New Roman" w:cs="Times New Roman"/>
          <w:color w:val="000000"/>
          <w:szCs w:val="24"/>
        </w:rPr>
        <w:t>Orląt Lwowskich 1</w:t>
      </w:r>
      <w:r>
        <w:rPr>
          <w:rFonts w:eastAsia="Times New Roman" w:cs="Times New Roman"/>
          <w:color w:val="000000"/>
          <w:szCs w:val="24"/>
        </w:rPr>
        <w:t>, 59-5</w:t>
      </w:r>
      <w:r w:rsidR="00A25935">
        <w:rPr>
          <w:rFonts w:eastAsia="Times New Roman" w:cs="Times New Roman"/>
          <w:color w:val="000000"/>
          <w:szCs w:val="24"/>
        </w:rPr>
        <w:t>00</w:t>
      </w:r>
      <w:r>
        <w:rPr>
          <w:rFonts w:eastAsia="Times New Roman" w:cs="Times New Roman"/>
          <w:color w:val="000000"/>
          <w:szCs w:val="24"/>
        </w:rPr>
        <w:t xml:space="preserve"> </w:t>
      </w:r>
      <w:r w:rsidR="00A25935">
        <w:rPr>
          <w:rFonts w:eastAsia="Times New Roman" w:cs="Times New Roman"/>
          <w:color w:val="000000"/>
          <w:szCs w:val="24"/>
        </w:rPr>
        <w:t>Złotoryja</w:t>
      </w:r>
      <w:r>
        <w:rPr>
          <w:rFonts w:eastAsia="Times New Roman" w:cs="Times New Roman"/>
          <w:color w:val="000000"/>
          <w:szCs w:val="24"/>
        </w:rPr>
        <w:t>. Odbiór przedmiotów zamówienia odbędzie się w dni robocze tj. od poniedziałku do piątku w godzinach 8:00 – 1</w:t>
      </w:r>
      <w:r w:rsidR="00A25935">
        <w:rPr>
          <w:rFonts w:eastAsia="Times New Roman" w:cs="Times New Roman"/>
          <w:color w:val="000000"/>
          <w:szCs w:val="24"/>
        </w:rPr>
        <w:t>3</w:t>
      </w:r>
      <w:r>
        <w:rPr>
          <w:rFonts w:eastAsia="Times New Roman" w:cs="Times New Roman"/>
          <w:color w:val="000000"/>
          <w:szCs w:val="24"/>
        </w:rPr>
        <w:t>:00.</w:t>
      </w:r>
    </w:p>
    <w:p w14:paraId="5EF7AF5E" w14:textId="77777777" w:rsidR="002B6BFD" w:rsidRDefault="002B6BFD" w:rsidP="00435EAB">
      <w:pPr>
        <w:spacing w:after="0" w:line="360" w:lineRule="auto"/>
        <w:jc w:val="both"/>
        <w:rPr>
          <w:rFonts w:eastAsia="Times New Roman" w:cs="Times New Roman"/>
          <w:color w:val="000000"/>
          <w:szCs w:val="24"/>
        </w:rPr>
      </w:pPr>
    </w:p>
    <w:p w14:paraId="077866ED" w14:textId="77777777" w:rsidR="005404D8" w:rsidRDefault="005404D8" w:rsidP="005404D8">
      <w:pPr>
        <w:pStyle w:val="Nagwek1"/>
        <w:spacing w:before="0" w:line="360" w:lineRule="auto"/>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lastRenderedPageBreak/>
        <w:t>§4</w:t>
      </w:r>
    </w:p>
    <w:p w14:paraId="31113F95" w14:textId="77777777" w:rsidR="005404D8" w:rsidRDefault="005404D8" w:rsidP="005404D8">
      <w:pPr>
        <w:pStyle w:val="Nagwek1"/>
        <w:spacing w:before="0" w:line="360" w:lineRule="auto"/>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Odbiór przedmiotu umowy</w:t>
      </w:r>
    </w:p>
    <w:p w14:paraId="7DC0F46B" w14:textId="77777777" w:rsidR="005404D8" w:rsidRDefault="005404D8" w:rsidP="005404D8">
      <w:pPr>
        <w:spacing w:after="0" w:line="360" w:lineRule="auto"/>
        <w:ind w:left="284"/>
        <w:jc w:val="both"/>
        <w:rPr>
          <w:rFonts w:eastAsia="Times New Roman" w:cs="Times New Roman"/>
          <w:color w:val="000000"/>
          <w:szCs w:val="24"/>
        </w:rPr>
      </w:pPr>
    </w:p>
    <w:p w14:paraId="407059DD" w14:textId="0ACDA5A7" w:rsidR="00AE0825" w:rsidRPr="00EA657B" w:rsidRDefault="00AE0825" w:rsidP="00211557">
      <w:pPr>
        <w:pStyle w:val="Akapitzlist"/>
        <w:numPr>
          <w:ilvl w:val="0"/>
          <w:numId w:val="32"/>
        </w:numPr>
        <w:spacing w:after="0" w:line="360" w:lineRule="auto"/>
        <w:jc w:val="both"/>
        <w:rPr>
          <w:rFonts w:eastAsia="Times New Roman" w:cs="Times New Roman"/>
          <w:b/>
          <w:bCs/>
          <w:color w:val="000000"/>
          <w:szCs w:val="24"/>
          <w:u w:val="single"/>
        </w:rPr>
      </w:pPr>
      <w:r w:rsidRPr="00EA657B">
        <w:rPr>
          <w:rFonts w:eastAsia="Times New Roman" w:cs="Times New Roman"/>
          <w:b/>
          <w:bCs/>
          <w:color w:val="000000"/>
          <w:szCs w:val="24"/>
          <w:u w:val="single"/>
        </w:rPr>
        <w:t>Obszar techniczny:</w:t>
      </w:r>
    </w:p>
    <w:p w14:paraId="0509C8FC" w14:textId="5602B1EB" w:rsidR="0003773B" w:rsidRPr="00211557" w:rsidRDefault="005404D8" w:rsidP="00AE0825">
      <w:pPr>
        <w:pStyle w:val="Akapitzlist"/>
        <w:numPr>
          <w:ilvl w:val="1"/>
          <w:numId w:val="32"/>
        </w:numPr>
        <w:spacing w:after="0" w:line="360" w:lineRule="auto"/>
        <w:jc w:val="both"/>
        <w:rPr>
          <w:rFonts w:eastAsia="Times New Roman" w:cs="Times New Roman"/>
          <w:color w:val="000000"/>
          <w:szCs w:val="24"/>
        </w:rPr>
      </w:pPr>
      <w:r w:rsidRPr="00211557">
        <w:rPr>
          <w:rFonts w:eastAsia="Times New Roman" w:cs="Times New Roman"/>
          <w:color w:val="000000"/>
          <w:szCs w:val="24"/>
        </w:rPr>
        <w:t>Wykonawca zapewni właściwy sposób transportu dla utrzymania parametrów i jakości dostarczonego wyposażenia. W trakcie transportu dla utrzymania parametrów i jakości przed działaniem czynników zewnętrznych (wilgocią, zabrudzeniem, itd.) oraz uszkodzeniami.</w:t>
      </w:r>
      <w:r w:rsidR="007D5B03" w:rsidRPr="00211557">
        <w:rPr>
          <w:rFonts w:eastAsia="Times New Roman" w:cs="Times New Roman"/>
          <w:color w:val="000000"/>
          <w:szCs w:val="24"/>
        </w:rPr>
        <w:t xml:space="preserve"> Koszt ubezpieczenia Przedmiotu Umowy na czas transportu i montażu aż do chwili odbioru </w:t>
      </w:r>
      <w:r w:rsidR="007D5B03" w:rsidRPr="00AE0825">
        <w:rPr>
          <w:rFonts w:eastAsia="Times New Roman" w:cs="Times New Roman"/>
          <w:color w:val="000000"/>
          <w:szCs w:val="24"/>
        </w:rPr>
        <w:t>częściowego/końcowego</w:t>
      </w:r>
      <w:r w:rsidR="007D5B03" w:rsidRPr="00211557">
        <w:rPr>
          <w:rFonts w:eastAsia="Times New Roman" w:cs="Times New Roman"/>
          <w:color w:val="000000"/>
          <w:szCs w:val="24"/>
        </w:rPr>
        <w:t xml:space="preserve"> spoczywają na Wykonawcy.</w:t>
      </w:r>
    </w:p>
    <w:p w14:paraId="6856085C" w14:textId="7A535551" w:rsidR="007D5B03" w:rsidRDefault="007D5B03" w:rsidP="00AE0825">
      <w:pPr>
        <w:pStyle w:val="Akapitzlist"/>
        <w:numPr>
          <w:ilvl w:val="1"/>
          <w:numId w:val="32"/>
        </w:numPr>
        <w:spacing w:after="0" w:line="360" w:lineRule="auto"/>
        <w:jc w:val="both"/>
        <w:rPr>
          <w:rFonts w:eastAsia="Times New Roman" w:cs="Times New Roman"/>
          <w:color w:val="000000"/>
          <w:szCs w:val="24"/>
        </w:rPr>
      </w:pPr>
      <w:r w:rsidRPr="007D5B03">
        <w:rPr>
          <w:rFonts w:eastAsia="Times New Roman" w:cs="Times New Roman"/>
          <w:color w:val="000000"/>
          <w:szCs w:val="24"/>
        </w:rPr>
        <w:t xml:space="preserve">Zamawiający </w:t>
      </w:r>
      <w:r>
        <w:rPr>
          <w:rFonts w:eastAsia="Times New Roman" w:cs="Times New Roman"/>
          <w:color w:val="000000"/>
          <w:szCs w:val="24"/>
        </w:rPr>
        <w:t xml:space="preserve">nie </w:t>
      </w:r>
      <w:r w:rsidRPr="007D5B03">
        <w:rPr>
          <w:rFonts w:eastAsia="Times New Roman" w:cs="Times New Roman"/>
          <w:color w:val="000000"/>
          <w:szCs w:val="24"/>
        </w:rPr>
        <w:t>dopuszcza dostawy za pośrednictwem kuriera</w:t>
      </w:r>
      <w:r>
        <w:rPr>
          <w:rFonts w:eastAsia="Times New Roman" w:cs="Times New Roman"/>
          <w:color w:val="000000"/>
          <w:szCs w:val="24"/>
        </w:rPr>
        <w:t xml:space="preserve">, poczty i innych firm spedycyjnych. </w:t>
      </w:r>
      <w:r w:rsidRPr="007D5B03">
        <w:rPr>
          <w:rFonts w:eastAsia="Times New Roman" w:cs="Times New Roman"/>
          <w:color w:val="000000"/>
          <w:szCs w:val="24"/>
        </w:rPr>
        <w:t>Do czasu podpisania przez upełnomocnionych przedstawicieli Zamawiającego protokołu odbioru Przedmiotu Umowy ryzyko wszelkich niebezpieczeństw związanych z ewentualnym uszkodzeniem lub utratą przedmiotu umowy ponosi Wykonawca</w:t>
      </w:r>
    </w:p>
    <w:p w14:paraId="0607D6C8" w14:textId="77777777" w:rsidR="007D5B03" w:rsidRDefault="00522E07" w:rsidP="00AE0825">
      <w:pPr>
        <w:pStyle w:val="Akapitzlist"/>
        <w:numPr>
          <w:ilvl w:val="1"/>
          <w:numId w:val="32"/>
        </w:numPr>
        <w:spacing w:after="0" w:line="360" w:lineRule="auto"/>
        <w:jc w:val="both"/>
        <w:rPr>
          <w:rFonts w:eastAsia="Times New Roman" w:cs="Times New Roman"/>
          <w:color w:val="000000"/>
          <w:szCs w:val="24"/>
        </w:rPr>
      </w:pPr>
      <w:r>
        <w:rPr>
          <w:rFonts w:eastAsia="Times New Roman" w:cs="Times New Roman"/>
          <w:color w:val="000000"/>
          <w:szCs w:val="24"/>
        </w:rPr>
        <w:t>Dostawa przedmiotu zamówienia obejmuje:</w:t>
      </w:r>
    </w:p>
    <w:p w14:paraId="06DB14CB" w14:textId="77777777" w:rsidR="00A02ED1" w:rsidRPr="003379E3" w:rsidRDefault="00A02ED1" w:rsidP="00AE0825">
      <w:pPr>
        <w:pStyle w:val="Akapitzlist"/>
        <w:numPr>
          <w:ilvl w:val="2"/>
          <w:numId w:val="32"/>
        </w:numPr>
        <w:spacing w:after="0" w:line="360" w:lineRule="auto"/>
        <w:jc w:val="both"/>
        <w:rPr>
          <w:rFonts w:cs="Times New Roman"/>
          <w:color w:val="000000"/>
          <w:szCs w:val="24"/>
        </w:rPr>
      </w:pPr>
      <w:r w:rsidRPr="003379E3">
        <w:rPr>
          <w:rFonts w:cs="Times New Roman"/>
          <w:color w:val="000000"/>
          <w:szCs w:val="24"/>
        </w:rPr>
        <w:t>dostarcz</w:t>
      </w:r>
      <w:r>
        <w:rPr>
          <w:rFonts w:cs="Times New Roman"/>
          <w:color w:val="000000"/>
          <w:szCs w:val="24"/>
        </w:rPr>
        <w:t>enie</w:t>
      </w:r>
      <w:r w:rsidRPr="003379E3">
        <w:rPr>
          <w:rFonts w:cs="Times New Roman"/>
          <w:color w:val="000000"/>
          <w:szCs w:val="24"/>
        </w:rPr>
        <w:t xml:space="preserve"> przedmiot</w:t>
      </w:r>
      <w:r>
        <w:rPr>
          <w:rFonts w:cs="Times New Roman"/>
          <w:color w:val="000000"/>
          <w:szCs w:val="24"/>
        </w:rPr>
        <w:t>u</w:t>
      </w:r>
      <w:r w:rsidRPr="003379E3">
        <w:rPr>
          <w:rFonts w:cs="Times New Roman"/>
          <w:color w:val="000000"/>
          <w:szCs w:val="24"/>
        </w:rPr>
        <w:t xml:space="preserve"> zamówienia do siedziby Zamawiającego pod adres: pl. Orląt Lwowskich 1, 59 – 500 Złotoryja w godzinach od 8 do 13:00</w:t>
      </w:r>
      <w:r>
        <w:rPr>
          <w:rFonts w:cs="Times New Roman"/>
          <w:color w:val="000000"/>
          <w:szCs w:val="24"/>
        </w:rPr>
        <w:t>, wniesienie sprzętu do dedykowanych pomieszczeń zlokalizowanych nie wyżej niż na 4 kondygnacji (brak windy!), rozpakowanie, ustawienie, podłączenie i zabranie opakowań;</w:t>
      </w:r>
    </w:p>
    <w:p w14:paraId="661C2340" w14:textId="34664D3E" w:rsidR="007D5B03" w:rsidRDefault="007D5B03" w:rsidP="00AE0825">
      <w:pPr>
        <w:pStyle w:val="Akapitzlist"/>
        <w:numPr>
          <w:ilvl w:val="2"/>
          <w:numId w:val="32"/>
        </w:numPr>
        <w:spacing w:after="0" w:line="360" w:lineRule="auto"/>
        <w:jc w:val="both"/>
        <w:rPr>
          <w:rFonts w:eastAsia="Times New Roman" w:cs="Times New Roman"/>
          <w:color w:val="000000"/>
          <w:szCs w:val="24"/>
        </w:rPr>
      </w:pPr>
      <w:r w:rsidRPr="007D5B03">
        <w:rPr>
          <w:rFonts w:eastAsia="Times New Roman" w:cs="Times New Roman"/>
          <w:color w:val="000000"/>
          <w:szCs w:val="24"/>
        </w:rPr>
        <w:t>wykona</w:t>
      </w:r>
      <w:r w:rsidR="00A02ED1">
        <w:rPr>
          <w:rFonts w:eastAsia="Times New Roman" w:cs="Times New Roman"/>
          <w:color w:val="000000"/>
          <w:szCs w:val="24"/>
        </w:rPr>
        <w:t>nie</w:t>
      </w:r>
      <w:r w:rsidRPr="007D5B03">
        <w:rPr>
          <w:rFonts w:eastAsia="Times New Roman" w:cs="Times New Roman"/>
          <w:color w:val="000000"/>
          <w:szCs w:val="24"/>
        </w:rPr>
        <w:t>, uruchomi</w:t>
      </w:r>
      <w:r w:rsidR="00A02ED1">
        <w:rPr>
          <w:rFonts w:eastAsia="Times New Roman" w:cs="Times New Roman"/>
          <w:color w:val="000000"/>
          <w:szCs w:val="24"/>
        </w:rPr>
        <w:t>enie</w:t>
      </w:r>
      <w:r w:rsidRPr="007D5B03">
        <w:rPr>
          <w:rFonts w:eastAsia="Times New Roman" w:cs="Times New Roman"/>
          <w:color w:val="000000"/>
          <w:szCs w:val="24"/>
        </w:rPr>
        <w:t>, zainstal</w:t>
      </w:r>
      <w:r w:rsidR="00A02ED1">
        <w:rPr>
          <w:rFonts w:eastAsia="Times New Roman" w:cs="Times New Roman"/>
          <w:color w:val="000000"/>
          <w:szCs w:val="24"/>
        </w:rPr>
        <w:t>owanie</w:t>
      </w:r>
      <w:r w:rsidRPr="007D5B03">
        <w:rPr>
          <w:rFonts w:eastAsia="Times New Roman" w:cs="Times New Roman"/>
          <w:color w:val="000000"/>
          <w:szCs w:val="24"/>
        </w:rPr>
        <w:t xml:space="preserve"> i wdroż</w:t>
      </w:r>
      <w:r w:rsidR="00A02ED1">
        <w:rPr>
          <w:rFonts w:eastAsia="Times New Roman" w:cs="Times New Roman"/>
          <w:color w:val="000000"/>
          <w:szCs w:val="24"/>
        </w:rPr>
        <w:t>enie</w:t>
      </w:r>
      <w:r w:rsidRPr="007D5B03">
        <w:rPr>
          <w:rFonts w:eastAsia="Times New Roman" w:cs="Times New Roman"/>
          <w:color w:val="000000"/>
          <w:szCs w:val="24"/>
        </w:rPr>
        <w:t xml:space="preserve"> przedmiot umowy zgodnie z wymogami OPZ,</w:t>
      </w:r>
    </w:p>
    <w:p w14:paraId="543E3E58" w14:textId="58850FFD" w:rsidR="007D5B03" w:rsidRDefault="007D5B03" w:rsidP="00AE0825">
      <w:pPr>
        <w:pStyle w:val="Akapitzlist"/>
        <w:numPr>
          <w:ilvl w:val="2"/>
          <w:numId w:val="32"/>
        </w:numPr>
        <w:spacing w:after="0" w:line="360" w:lineRule="auto"/>
        <w:jc w:val="both"/>
        <w:rPr>
          <w:rFonts w:eastAsia="Times New Roman" w:cs="Times New Roman"/>
          <w:color w:val="000000"/>
          <w:szCs w:val="24"/>
        </w:rPr>
      </w:pPr>
      <w:r w:rsidRPr="007D5B03">
        <w:rPr>
          <w:rFonts w:eastAsia="Times New Roman" w:cs="Times New Roman"/>
          <w:color w:val="000000"/>
          <w:szCs w:val="24"/>
        </w:rPr>
        <w:t>dostarcz</w:t>
      </w:r>
      <w:r w:rsidR="00A02ED1">
        <w:rPr>
          <w:rFonts w:eastAsia="Times New Roman" w:cs="Times New Roman"/>
          <w:color w:val="000000"/>
          <w:szCs w:val="24"/>
        </w:rPr>
        <w:t>enie</w:t>
      </w:r>
      <w:r w:rsidRPr="007D5B03">
        <w:rPr>
          <w:rFonts w:eastAsia="Times New Roman" w:cs="Times New Roman"/>
          <w:color w:val="000000"/>
          <w:szCs w:val="24"/>
        </w:rPr>
        <w:t xml:space="preserve"> licencj</w:t>
      </w:r>
      <w:r w:rsidR="00EA657B">
        <w:rPr>
          <w:rFonts w:eastAsia="Times New Roman" w:cs="Times New Roman"/>
          <w:color w:val="000000"/>
          <w:szCs w:val="24"/>
        </w:rPr>
        <w:t>i</w:t>
      </w:r>
      <w:r w:rsidRPr="007D5B03">
        <w:rPr>
          <w:rFonts w:eastAsia="Times New Roman" w:cs="Times New Roman"/>
          <w:color w:val="000000"/>
          <w:szCs w:val="24"/>
        </w:rPr>
        <w:t xml:space="preserve"> na oprogramowanie lub wyda</w:t>
      </w:r>
      <w:r w:rsidR="00A02ED1">
        <w:rPr>
          <w:rFonts w:eastAsia="Times New Roman" w:cs="Times New Roman"/>
          <w:color w:val="000000"/>
          <w:szCs w:val="24"/>
        </w:rPr>
        <w:t>nie</w:t>
      </w:r>
      <w:r w:rsidRPr="007D5B03">
        <w:rPr>
          <w:rFonts w:eastAsia="Times New Roman" w:cs="Times New Roman"/>
          <w:color w:val="000000"/>
          <w:szCs w:val="24"/>
        </w:rPr>
        <w:t xml:space="preserve"> stosown</w:t>
      </w:r>
      <w:r w:rsidR="00EA657B">
        <w:rPr>
          <w:rFonts w:eastAsia="Times New Roman" w:cs="Times New Roman"/>
          <w:color w:val="000000"/>
          <w:szCs w:val="24"/>
        </w:rPr>
        <w:t>ych</w:t>
      </w:r>
      <w:r w:rsidRPr="007D5B03">
        <w:rPr>
          <w:rFonts w:eastAsia="Times New Roman" w:cs="Times New Roman"/>
          <w:color w:val="000000"/>
          <w:szCs w:val="24"/>
        </w:rPr>
        <w:t xml:space="preserve"> dokument</w:t>
      </w:r>
      <w:r w:rsidR="00EA657B">
        <w:rPr>
          <w:rFonts w:eastAsia="Times New Roman" w:cs="Times New Roman"/>
          <w:color w:val="000000"/>
          <w:szCs w:val="24"/>
        </w:rPr>
        <w:t>ów</w:t>
      </w:r>
      <w:r w:rsidRPr="007D5B03">
        <w:rPr>
          <w:rFonts w:eastAsia="Times New Roman" w:cs="Times New Roman"/>
          <w:color w:val="000000"/>
          <w:szCs w:val="24"/>
        </w:rPr>
        <w:t xml:space="preserve"> licencyjn</w:t>
      </w:r>
      <w:r w:rsidR="00EA657B">
        <w:rPr>
          <w:rFonts w:eastAsia="Times New Roman" w:cs="Times New Roman"/>
          <w:color w:val="000000"/>
          <w:szCs w:val="24"/>
        </w:rPr>
        <w:t>ych</w:t>
      </w:r>
      <w:r w:rsidRPr="007D5B03">
        <w:rPr>
          <w:rFonts w:eastAsia="Times New Roman" w:cs="Times New Roman"/>
          <w:color w:val="000000"/>
          <w:szCs w:val="24"/>
        </w:rPr>
        <w:t xml:space="preserve"> lub przeniesie na Zamawiającego wszystki</w:t>
      </w:r>
      <w:r w:rsidR="00EA657B">
        <w:rPr>
          <w:rFonts w:eastAsia="Times New Roman" w:cs="Times New Roman"/>
          <w:color w:val="000000"/>
          <w:szCs w:val="24"/>
        </w:rPr>
        <w:t>ch</w:t>
      </w:r>
      <w:r w:rsidRPr="007D5B03">
        <w:rPr>
          <w:rFonts w:eastAsia="Times New Roman" w:cs="Times New Roman"/>
          <w:color w:val="000000"/>
          <w:szCs w:val="24"/>
        </w:rPr>
        <w:t xml:space="preserve"> praw przysługując</w:t>
      </w:r>
      <w:r w:rsidR="00EA657B">
        <w:rPr>
          <w:rFonts w:eastAsia="Times New Roman" w:cs="Times New Roman"/>
          <w:color w:val="000000"/>
          <w:szCs w:val="24"/>
        </w:rPr>
        <w:t>ych</w:t>
      </w:r>
      <w:r w:rsidRPr="007D5B03">
        <w:rPr>
          <w:rFonts w:eastAsia="Times New Roman" w:cs="Times New Roman"/>
          <w:color w:val="000000"/>
          <w:szCs w:val="24"/>
        </w:rPr>
        <w:t xml:space="preserve"> mu z tytułu udzielonych licencji – jeśli dotyczy;</w:t>
      </w:r>
    </w:p>
    <w:p w14:paraId="328B0BB0" w14:textId="4E69B987" w:rsidR="00A02ED1" w:rsidRPr="00AE0825" w:rsidRDefault="007D5B03" w:rsidP="00AE0825">
      <w:pPr>
        <w:pStyle w:val="Akapitzlist"/>
        <w:numPr>
          <w:ilvl w:val="2"/>
          <w:numId w:val="32"/>
        </w:numPr>
        <w:spacing w:after="0" w:line="360" w:lineRule="auto"/>
        <w:jc w:val="both"/>
        <w:rPr>
          <w:rFonts w:eastAsia="Times New Roman" w:cs="Times New Roman"/>
          <w:color w:val="000000"/>
          <w:szCs w:val="24"/>
        </w:rPr>
      </w:pPr>
      <w:r w:rsidRPr="007D5B03">
        <w:rPr>
          <w:rFonts w:eastAsia="Times New Roman" w:cs="Times New Roman"/>
          <w:color w:val="000000"/>
          <w:szCs w:val="24"/>
        </w:rPr>
        <w:t>poniesie wszelki</w:t>
      </w:r>
      <w:r w:rsidR="00A02ED1">
        <w:rPr>
          <w:rFonts w:eastAsia="Times New Roman" w:cs="Times New Roman"/>
          <w:color w:val="000000"/>
          <w:szCs w:val="24"/>
        </w:rPr>
        <w:t>ch</w:t>
      </w:r>
      <w:r w:rsidRPr="007D5B03">
        <w:rPr>
          <w:rFonts w:eastAsia="Times New Roman" w:cs="Times New Roman"/>
          <w:color w:val="000000"/>
          <w:szCs w:val="24"/>
        </w:rPr>
        <w:t xml:space="preserve"> koszt</w:t>
      </w:r>
      <w:r w:rsidR="00A02ED1">
        <w:rPr>
          <w:rFonts w:eastAsia="Times New Roman" w:cs="Times New Roman"/>
          <w:color w:val="000000"/>
          <w:szCs w:val="24"/>
        </w:rPr>
        <w:t>ów</w:t>
      </w:r>
      <w:r w:rsidRPr="007D5B03">
        <w:rPr>
          <w:rFonts w:eastAsia="Times New Roman" w:cs="Times New Roman"/>
          <w:color w:val="000000"/>
          <w:szCs w:val="24"/>
        </w:rPr>
        <w:t xml:space="preserve"> niezbędn</w:t>
      </w:r>
      <w:r w:rsidR="00A02ED1">
        <w:rPr>
          <w:rFonts w:eastAsia="Times New Roman" w:cs="Times New Roman"/>
          <w:color w:val="000000"/>
          <w:szCs w:val="24"/>
        </w:rPr>
        <w:t>ych</w:t>
      </w:r>
      <w:r w:rsidRPr="007D5B03">
        <w:rPr>
          <w:rFonts w:eastAsia="Times New Roman" w:cs="Times New Roman"/>
          <w:color w:val="000000"/>
          <w:szCs w:val="24"/>
        </w:rPr>
        <w:t xml:space="preserve"> do zrealizowania zamówienia wynikające z treści SWZ, w oparciu o którą wybrany został Wykonawca, oraz z OPZ stanowiącego załącznik do Umowy, jak również w nich nie ujęte, a bez </w:t>
      </w:r>
      <w:r w:rsidRPr="00AE0825">
        <w:rPr>
          <w:rFonts w:eastAsia="Times New Roman" w:cs="Times New Roman"/>
          <w:color w:val="000000"/>
          <w:szCs w:val="24"/>
        </w:rPr>
        <w:t>których nie można wykonać zamówienia,</w:t>
      </w:r>
    </w:p>
    <w:p w14:paraId="1B428D00" w14:textId="61917651" w:rsidR="00522E07" w:rsidRPr="007D5B03" w:rsidRDefault="007D5B03" w:rsidP="00AE0825">
      <w:pPr>
        <w:pStyle w:val="Akapitzlist"/>
        <w:numPr>
          <w:ilvl w:val="1"/>
          <w:numId w:val="32"/>
        </w:numPr>
        <w:spacing w:after="0" w:line="360" w:lineRule="auto"/>
        <w:jc w:val="both"/>
        <w:rPr>
          <w:rFonts w:eastAsia="Times New Roman" w:cs="Times New Roman"/>
          <w:color w:val="000000"/>
          <w:szCs w:val="24"/>
        </w:rPr>
      </w:pPr>
      <w:r w:rsidRPr="007D5B03">
        <w:rPr>
          <w:rFonts w:eastAsia="Times New Roman" w:cs="Times New Roman"/>
          <w:color w:val="000000"/>
          <w:szCs w:val="24"/>
        </w:rPr>
        <w:t>wykonane wszystkie zobowiązania w zakresie serwisu i gwarancji.</w:t>
      </w:r>
    </w:p>
    <w:p w14:paraId="11F3C59A" w14:textId="2E9626D8" w:rsidR="0003773B" w:rsidRPr="0003773B" w:rsidRDefault="005404D8" w:rsidP="00EA657B">
      <w:pPr>
        <w:pStyle w:val="Akapitzlist"/>
        <w:numPr>
          <w:ilvl w:val="1"/>
          <w:numId w:val="32"/>
        </w:numPr>
        <w:spacing w:after="0" w:line="360" w:lineRule="auto"/>
        <w:jc w:val="both"/>
        <w:rPr>
          <w:rFonts w:eastAsia="Times New Roman" w:cs="Times New Roman"/>
          <w:color w:val="000000"/>
          <w:szCs w:val="24"/>
        </w:rPr>
      </w:pPr>
      <w:r w:rsidRPr="0003773B">
        <w:rPr>
          <w:rFonts w:eastAsia="Times New Roman" w:cs="Times New Roman"/>
        </w:rPr>
        <w:t xml:space="preserve">Wraz z dostarczeniem przedmiotu zamówienia, Wykonawca zobowiązany jest </w:t>
      </w:r>
      <w:r w:rsidRPr="0003773B">
        <w:rPr>
          <w:rFonts w:cs="Times New Roman"/>
        </w:rPr>
        <w:t xml:space="preserve">do dostarczenia Zamawiającemu najpóźniej w dniu podpisywania Protokołu odbioru </w:t>
      </w:r>
      <w:r w:rsidRPr="0003773B">
        <w:rPr>
          <w:rFonts w:cs="Times New Roman"/>
        </w:rPr>
        <w:lastRenderedPageBreak/>
        <w:t>Wyposażenia odpowiednich atestów i certyfikatów dotyczących dostarczonego Wyposażenia oraz instrukcji obsługi Wyposażenia (w tym konserwacji - jeśli dotyczy) i kart gwarancyjnych Wyposażenia (jeżeli dotyczy).</w:t>
      </w:r>
    </w:p>
    <w:p w14:paraId="76252598" w14:textId="42B82341" w:rsidR="0003773B" w:rsidRDefault="005404D8" w:rsidP="00EA657B">
      <w:pPr>
        <w:pStyle w:val="Akapitzlist"/>
        <w:numPr>
          <w:ilvl w:val="1"/>
          <w:numId w:val="32"/>
        </w:numPr>
        <w:spacing w:after="0" w:line="360" w:lineRule="auto"/>
        <w:jc w:val="both"/>
        <w:rPr>
          <w:rFonts w:eastAsia="Times New Roman" w:cs="Times New Roman"/>
          <w:color w:val="000000"/>
          <w:szCs w:val="24"/>
        </w:rPr>
      </w:pPr>
      <w:r w:rsidRPr="0003773B">
        <w:rPr>
          <w:rFonts w:eastAsia="Times New Roman" w:cs="Times New Roman"/>
          <w:color w:val="000000"/>
          <w:szCs w:val="24"/>
        </w:rPr>
        <w:t xml:space="preserve">Dostawa będzie awizowana przez Wykonawcę na piśmie lub e-mailem na adres poczty </w:t>
      </w:r>
      <w:r w:rsidR="00815D0C">
        <w:rPr>
          <w:rFonts w:eastAsia="Times New Roman" w:cs="Times New Roman"/>
          <w:color w:val="000000"/>
          <w:szCs w:val="24"/>
        </w:rPr>
        <w:t>…………………………………</w:t>
      </w:r>
      <w:r w:rsidRPr="0003773B">
        <w:rPr>
          <w:rFonts w:eastAsia="Times New Roman" w:cs="Times New Roman"/>
          <w:color w:val="000000"/>
          <w:szCs w:val="24"/>
        </w:rPr>
        <w:t xml:space="preserve"> w celu  wskazania pracowników upoważnionych do odbioru przedmiotu umowy, z co najmniej </w:t>
      </w:r>
      <w:r w:rsidR="00AE0825">
        <w:rPr>
          <w:rFonts w:eastAsia="Times New Roman" w:cs="Times New Roman"/>
          <w:color w:val="000000"/>
          <w:szCs w:val="24"/>
        </w:rPr>
        <w:t>3-dniowym</w:t>
      </w:r>
      <w:r w:rsidRPr="0003773B">
        <w:rPr>
          <w:rFonts w:eastAsia="Times New Roman" w:cs="Times New Roman"/>
          <w:color w:val="000000"/>
          <w:szCs w:val="24"/>
        </w:rPr>
        <w:t xml:space="preserve"> wyprzedzeniem w stosunku do planowanej daty dostawy.</w:t>
      </w:r>
    </w:p>
    <w:p w14:paraId="02F78836" w14:textId="04847D72" w:rsidR="0003773B" w:rsidRDefault="005404D8" w:rsidP="00EA657B">
      <w:pPr>
        <w:pStyle w:val="Akapitzlist"/>
        <w:numPr>
          <w:ilvl w:val="1"/>
          <w:numId w:val="32"/>
        </w:numPr>
        <w:spacing w:after="0" w:line="360" w:lineRule="auto"/>
        <w:jc w:val="both"/>
        <w:rPr>
          <w:rFonts w:eastAsia="Times New Roman" w:cs="Times New Roman"/>
          <w:color w:val="000000"/>
          <w:szCs w:val="24"/>
        </w:rPr>
      </w:pPr>
      <w:r w:rsidRPr="0003773B">
        <w:rPr>
          <w:rFonts w:eastAsia="Times New Roman" w:cs="Times New Roman"/>
          <w:color w:val="000000"/>
          <w:szCs w:val="24"/>
        </w:rPr>
        <w:t>Z czynności odbioru przedstawiciele Stron sporządza</w:t>
      </w:r>
      <w:r w:rsidR="00EA657B">
        <w:rPr>
          <w:rFonts w:eastAsia="Times New Roman" w:cs="Times New Roman"/>
          <w:color w:val="000000"/>
          <w:szCs w:val="24"/>
        </w:rPr>
        <w:t>ją</w:t>
      </w:r>
      <w:r w:rsidRPr="0003773B">
        <w:rPr>
          <w:rFonts w:eastAsia="Times New Roman" w:cs="Times New Roman"/>
          <w:color w:val="000000"/>
          <w:szCs w:val="24"/>
        </w:rPr>
        <w:t xml:space="preserve"> Protokół odbioru. Przed podpisaniem Protokołu, Wykonawca zobowiązany jest przekazać Zamawiającemu zestawienia wyposażenia wraz z numerami seryjnymi sprzętu oraz dokumentacji wskazaną w ust</w:t>
      </w:r>
      <w:r w:rsidR="00AE0825">
        <w:rPr>
          <w:rFonts w:eastAsia="Times New Roman" w:cs="Times New Roman"/>
          <w:color w:val="000000"/>
          <w:szCs w:val="24"/>
        </w:rPr>
        <w:t>. 1.3</w:t>
      </w:r>
      <w:r w:rsidRPr="0003773B">
        <w:rPr>
          <w:rFonts w:eastAsia="Times New Roman" w:cs="Times New Roman"/>
          <w:color w:val="000000"/>
          <w:szCs w:val="24"/>
        </w:rPr>
        <w:t>.</w:t>
      </w:r>
      <w:r w:rsidR="00EA657B">
        <w:rPr>
          <w:rFonts w:eastAsia="Times New Roman" w:cs="Times New Roman"/>
          <w:color w:val="000000"/>
          <w:szCs w:val="24"/>
        </w:rPr>
        <w:t>3.</w:t>
      </w:r>
    </w:p>
    <w:p w14:paraId="6D24C7C8" w14:textId="2638195E" w:rsidR="0003773B" w:rsidRDefault="005404D8" w:rsidP="00EA657B">
      <w:pPr>
        <w:pStyle w:val="Akapitzlist"/>
        <w:numPr>
          <w:ilvl w:val="1"/>
          <w:numId w:val="32"/>
        </w:numPr>
        <w:spacing w:after="0" w:line="360" w:lineRule="auto"/>
        <w:jc w:val="both"/>
        <w:rPr>
          <w:rFonts w:eastAsia="Times New Roman" w:cs="Times New Roman"/>
          <w:color w:val="000000"/>
          <w:szCs w:val="24"/>
        </w:rPr>
      </w:pPr>
      <w:r w:rsidRPr="0003773B">
        <w:rPr>
          <w:rFonts w:eastAsia="Times New Roman" w:cs="Times New Roman"/>
          <w:color w:val="000000"/>
          <w:szCs w:val="24"/>
        </w:rPr>
        <w:t xml:space="preserve">Odbiór </w:t>
      </w:r>
      <w:r w:rsidR="00EA657B">
        <w:rPr>
          <w:rFonts w:eastAsia="Times New Roman" w:cs="Times New Roman"/>
          <w:color w:val="000000"/>
          <w:szCs w:val="24"/>
        </w:rPr>
        <w:t xml:space="preserve">częściowy/końcowy </w:t>
      </w:r>
      <w:r w:rsidRPr="0003773B">
        <w:rPr>
          <w:rFonts w:eastAsia="Times New Roman" w:cs="Times New Roman"/>
          <w:color w:val="000000"/>
          <w:szCs w:val="24"/>
        </w:rPr>
        <w:t>wyposażenia uważa się za dokonany, jeżeli Protokół będzie podpisany przez obie Strony.</w:t>
      </w:r>
    </w:p>
    <w:p w14:paraId="0D31B6A0" w14:textId="3CE0BB2A" w:rsidR="0003773B" w:rsidRPr="0003773B" w:rsidRDefault="005404D8" w:rsidP="006C3434">
      <w:pPr>
        <w:pStyle w:val="Akapitzlist"/>
        <w:numPr>
          <w:ilvl w:val="0"/>
          <w:numId w:val="32"/>
        </w:numPr>
        <w:tabs>
          <w:tab w:val="left" w:pos="567"/>
        </w:tabs>
        <w:spacing w:after="0" w:line="360" w:lineRule="auto"/>
        <w:jc w:val="both"/>
        <w:rPr>
          <w:rFonts w:eastAsia="Times New Roman" w:cs="Times New Roman"/>
          <w:color w:val="000000"/>
          <w:szCs w:val="24"/>
        </w:rPr>
      </w:pPr>
      <w:r w:rsidRPr="0003773B">
        <w:rPr>
          <w:rFonts w:eastAsia="Times New Roman" w:cs="Times New Roman"/>
          <w:color w:val="000000"/>
          <w:szCs w:val="24"/>
        </w:rPr>
        <w:t xml:space="preserve"> </w:t>
      </w:r>
      <w:r w:rsidR="00EA657B">
        <w:rPr>
          <w:rFonts w:eastAsia="Times New Roman" w:cs="Times New Roman"/>
          <w:color w:val="000000"/>
          <w:szCs w:val="24"/>
        </w:rPr>
        <w:tab/>
      </w:r>
      <w:r w:rsidR="00EA657B">
        <w:rPr>
          <w:rFonts w:eastAsia="Times New Roman" w:cs="Times New Roman"/>
          <w:color w:val="000000"/>
          <w:szCs w:val="24"/>
        </w:rPr>
        <w:tab/>
      </w:r>
      <w:r w:rsidRPr="0003773B">
        <w:rPr>
          <w:rFonts w:eastAsia="Times New Roman" w:cs="Times New Roman"/>
          <w:color w:val="000000"/>
          <w:szCs w:val="24"/>
        </w:rPr>
        <w:t>Jeżeli w trakcie odbioru zostaną stwierdzone wady</w:t>
      </w:r>
      <w:r w:rsidR="00EA657B">
        <w:rPr>
          <w:rFonts w:eastAsia="Times New Roman" w:cs="Times New Roman"/>
          <w:color w:val="000000"/>
          <w:szCs w:val="24"/>
        </w:rPr>
        <w:t xml:space="preserve"> lub</w:t>
      </w:r>
      <w:r w:rsidRPr="0003773B">
        <w:rPr>
          <w:rFonts w:eastAsia="Times New Roman" w:cs="Times New Roman"/>
          <w:color w:val="000000"/>
          <w:szCs w:val="24"/>
        </w:rPr>
        <w:t xml:space="preserve"> braki niedające się usunąć, Zamawiający może odmówić odbioru wyposażenia w całości lub w części dotkniętej tymi wadami, usterkami lub brakami, wyznaczając termin do ich usunięcia. W tym przypadku w Protokole odbioru zostanie wskazane wyposażenie dotknięte wadami ze wskazaniem terminu dostarczenia, nie dłużej niż </w:t>
      </w:r>
      <w:r w:rsidR="005C6E91">
        <w:rPr>
          <w:rFonts w:eastAsia="Times New Roman" w:cs="Times New Roman"/>
          <w:color w:val="000000"/>
          <w:szCs w:val="24"/>
        </w:rPr>
        <w:t>14</w:t>
      </w:r>
      <w:r w:rsidRPr="0003773B">
        <w:rPr>
          <w:rFonts w:eastAsia="Times New Roman" w:cs="Times New Roman"/>
          <w:color w:val="000000"/>
          <w:szCs w:val="24"/>
        </w:rPr>
        <w:t xml:space="preserve"> dni. W takiej sytuacji uznaje się, że Wykonawca jest w zwłoce z wyk</w:t>
      </w:r>
      <w:r w:rsidRPr="008A7FDF">
        <w:rPr>
          <w:rFonts w:eastAsia="Times New Roman" w:cs="Times New Roman"/>
          <w:color w:val="000000"/>
          <w:szCs w:val="24"/>
        </w:rPr>
        <w:t xml:space="preserve">onaniem Umowy oraz jest zobowiązanych do zapłaty </w:t>
      </w:r>
      <w:r w:rsidRPr="008A7FDF">
        <w:rPr>
          <w:rFonts w:eastAsia="Times New Roman" w:cs="Times New Roman"/>
          <w:szCs w:val="24"/>
        </w:rPr>
        <w:t xml:space="preserve">kar umownych, o których mowa w § </w:t>
      </w:r>
      <w:r w:rsidR="00FF767E" w:rsidRPr="008A7FDF">
        <w:rPr>
          <w:rFonts w:eastAsia="Times New Roman" w:cs="Times New Roman"/>
          <w:szCs w:val="24"/>
        </w:rPr>
        <w:t>7</w:t>
      </w:r>
      <w:r w:rsidRPr="008A7FDF">
        <w:rPr>
          <w:rFonts w:eastAsia="Times New Roman" w:cs="Times New Roman"/>
          <w:szCs w:val="24"/>
        </w:rPr>
        <w:t xml:space="preserve"> ust. 2</w:t>
      </w:r>
      <w:r w:rsidR="008A7FDF" w:rsidRPr="008A7FDF">
        <w:rPr>
          <w:rFonts w:eastAsia="Times New Roman" w:cs="Times New Roman"/>
          <w:szCs w:val="24"/>
        </w:rPr>
        <w:t>.1</w:t>
      </w:r>
    </w:p>
    <w:p w14:paraId="1A8691EF" w14:textId="15E82C99" w:rsidR="0003773B" w:rsidRPr="00E53CDE" w:rsidRDefault="005404D8" w:rsidP="00EA657B">
      <w:pPr>
        <w:pStyle w:val="Akapitzlist"/>
        <w:numPr>
          <w:ilvl w:val="1"/>
          <w:numId w:val="32"/>
        </w:numPr>
        <w:spacing w:after="0" w:line="360" w:lineRule="auto"/>
        <w:jc w:val="both"/>
        <w:rPr>
          <w:rFonts w:eastAsia="Times New Roman" w:cs="Times New Roman"/>
          <w:color w:val="000000"/>
          <w:szCs w:val="24"/>
        </w:rPr>
      </w:pPr>
      <w:r w:rsidRPr="0003773B">
        <w:rPr>
          <w:rFonts w:eastAsia="Times New Roman" w:cs="Times New Roman"/>
          <w:szCs w:val="24"/>
        </w:rPr>
        <w:t xml:space="preserve"> Po usunięciu przez Wykonawcę na własny koszt wad i braków dających się usunąć, Wykonawca zgłosi Zamawiającemu fakt ich usunięcia a Zamawiający po stwierdzeniu </w:t>
      </w:r>
      <w:r w:rsidRPr="00E53CDE">
        <w:rPr>
          <w:rFonts w:eastAsia="Times New Roman" w:cs="Times New Roman"/>
          <w:szCs w:val="24"/>
        </w:rPr>
        <w:t>prawidłowego wykonania, dokona odbioru sprzętu</w:t>
      </w:r>
    </w:p>
    <w:p w14:paraId="444D784D" w14:textId="7C25DDB2" w:rsidR="00EA657B" w:rsidRPr="00E53CDE" w:rsidRDefault="00EA657B" w:rsidP="00EA657B">
      <w:pPr>
        <w:pStyle w:val="Akapitzlist"/>
        <w:numPr>
          <w:ilvl w:val="0"/>
          <w:numId w:val="32"/>
        </w:numPr>
        <w:spacing w:after="0" w:line="360" w:lineRule="auto"/>
        <w:jc w:val="both"/>
        <w:rPr>
          <w:rFonts w:eastAsia="Times New Roman" w:cs="Times New Roman"/>
          <w:b/>
          <w:bCs/>
          <w:color w:val="000000"/>
          <w:szCs w:val="24"/>
          <w:u w:val="single"/>
        </w:rPr>
      </w:pPr>
      <w:r w:rsidRPr="00E53CDE">
        <w:rPr>
          <w:rFonts w:eastAsia="Times New Roman" w:cs="Times New Roman"/>
          <w:b/>
          <w:bCs/>
          <w:color w:val="000000"/>
          <w:szCs w:val="24"/>
          <w:u w:val="single"/>
        </w:rPr>
        <w:t>Obszar organizacyjny:</w:t>
      </w:r>
    </w:p>
    <w:p w14:paraId="3B8A9F3C" w14:textId="18B6AC09" w:rsidR="00EA657B" w:rsidRPr="00E53CDE" w:rsidRDefault="00E53CDE" w:rsidP="00EA657B">
      <w:pPr>
        <w:pStyle w:val="Akapitzlist"/>
        <w:numPr>
          <w:ilvl w:val="1"/>
          <w:numId w:val="32"/>
        </w:numPr>
        <w:spacing w:after="0" w:line="360" w:lineRule="auto"/>
        <w:jc w:val="both"/>
        <w:rPr>
          <w:rFonts w:eastAsia="Times New Roman" w:cs="Times New Roman"/>
          <w:color w:val="000000"/>
          <w:szCs w:val="24"/>
        </w:rPr>
      </w:pPr>
      <w:r w:rsidRPr="00E53CDE">
        <w:rPr>
          <w:rFonts w:eastAsia="Times New Roman" w:cs="Times New Roman"/>
          <w:color w:val="000000"/>
          <w:szCs w:val="24"/>
        </w:rPr>
        <w:t>Na okoliczność zrealizowania przedmiotu zamówienia z obszaru organizacyjnego spisany zostanie protokół odbioru zakresu zamówienia</w:t>
      </w:r>
    </w:p>
    <w:p w14:paraId="53B6EF92" w14:textId="03CA1122" w:rsidR="00EA657B" w:rsidRPr="00E53CDE" w:rsidRDefault="00EA657B" w:rsidP="00EA657B">
      <w:pPr>
        <w:pStyle w:val="Akapitzlist"/>
        <w:numPr>
          <w:ilvl w:val="0"/>
          <w:numId w:val="32"/>
        </w:numPr>
        <w:spacing w:after="0" w:line="360" w:lineRule="auto"/>
        <w:jc w:val="both"/>
        <w:rPr>
          <w:rFonts w:eastAsia="Times New Roman" w:cs="Times New Roman"/>
          <w:b/>
          <w:bCs/>
          <w:color w:val="000000"/>
          <w:szCs w:val="24"/>
          <w:u w:val="single"/>
        </w:rPr>
      </w:pPr>
      <w:r w:rsidRPr="00E53CDE">
        <w:rPr>
          <w:rFonts w:eastAsia="Times New Roman" w:cs="Times New Roman"/>
          <w:b/>
          <w:bCs/>
          <w:color w:val="000000"/>
          <w:szCs w:val="24"/>
          <w:u w:val="single"/>
        </w:rPr>
        <w:t>Obszar kompetencyjny:</w:t>
      </w:r>
    </w:p>
    <w:p w14:paraId="7F70922B" w14:textId="41F180F7" w:rsidR="00E53CDE" w:rsidRPr="00E53CDE" w:rsidRDefault="00E53CDE" w:rsidP="00E53CDE">
      <w:pPr>
        <w:pStyle w:val="Akapitzlist"/>
        <w:numPr>
          <w:ilvl w:val="1"/>
          <w:numId w:val="32"/>
        </w:numPr>
        <w:spacing w:after="0" w:line="360" w:lineRule="auto"/>
        <w:jc w:val="both"/>
        <w:rPr>
          <w:rFonts w:eastAsia="Times New Roman" w:cs="Times New Roman"/>
          <w:color w:val="000000"/>
          <w:szCs w:val="24"/>
        </w:rPr>
      </w:pPr>
      <w:r w:rsidRPr="00E53CDE">
        <w:rPr>
          <w:rFonts w:eastAsia="Times New Roman" w:cs="Times New Roman"/>
          <w:color w:val="000000"/>
          <w:szCs w:val="24"/>
        </w:rPr>
        <w:t>Wykonawca przeszkoli oddelegowanych pracowników zgodnie z zakresem wynikającym z OPZ na warunkach wynikających z umowy.</w:t>
      </w:r>
    </w:p>
    <w:p w14:paraId="0EA48FC1" w14:textId="0B342987" w:rsidR="00E53CDE" w:rsidRPr="00E53CDE" w:rsidRDefault="00E53CDE" w:rsidP="00E53CDE">
      <w:pPr>
        <w:pStyle w:val="Akapitzlist"/>
        <w:numPr>
          <w:ilvl w:val="1"/>
          <w:numId w:val="32"/>
        </w:numPr>
        <w:spacing w:after="0" w:line="360" w:lineRule="auto"/>
        <w:jc w:val="both"/>
        <w:rPr>
          <w:rFonts w:eastAsia="Times New Roman" w:cs="Times New Roman"/>
          <w:color w:val="000000"/>
          <w:szCs w:val="24"/>
        </w:rPr>
      </w:pPr>
      <w:r w:rsidRPr="00E53CDE">
        <w:rPr>
          <w:rFonts w:eastAsia="Times New Roman" w:cs="Times New Roman"/>
          <w:color w:val="000000"/>
          <w:szCs w:val="24"/>
        </w:rPr>
        <w:t>Każdy uczestnik szkolenia otrzyma certyfikat ukończenia szkolenia</w:t>
      </w:r>
    </w:p>
    <w:p w14:paraId="5DD2F479" w14:textId="68ED6D27" w:rsidR="00E53CDE" w:rsidRPr="00E53CDE" w:rsidRDefault="00E53CDE" w:rsidP="00E53CDE">
      <w:pPr>
        <w:pStyle w:val="Akapitzlist"/>
        <w:numPr>
          <w:ilvl w:val="1"/>
          <w:numId w:val="32"/>
        </w:numPr>
        <w:spacing w:after="0" w:line="360" w:lineRule="auto"/>
        <w:jc w:val="both"/>
        <w:rPr>
          <w:rFonts w:eastAsia="Times New Roman" w:cs="Times New Roman"/>
          <w:color w:val="000000"/>
          <w:szCs w:val="24"/>
        </w:rPr>
      </w:pPr>
      <w:r w:rsidRPr="00E53CDE">
        <w:rPr>
          <w:rFonts w:eastAsia="Times New Roman" w:cs="Times New Roman"/>
          <w:color w:val="000000"/>
          <w:szCs w:val="24"/>
        </w:rPr>
        <w:t>Na okoliczność zrealizowania przedmiotu zamówienia z obszaru kompetencyjnego spisany zostanie protokół odbioru zakresu zamówienia</w:t>
      </w:r>
    </w:p>
    <w:p w14:paraId="0A82FA8F" w14:textId="77777777" w:rsidR="00E53CDE" w:rsidRPr="00AD70D2" w:rsidRDefault="00E53CDE" w:rsidP="00E53CDE">
      <w:pPr>
        <w:pStyle w:val="Akapitzlist"/>
        <w:spacing w:after="0" w:line="360" w:lineRule="auto"/>
        <w:ind w:left="360"/>
        <w:jc w:val="both"/>
        <w:rPr>
          <w:rFonts w:eastAsia="Times New Roman" w:cs="Times New Roman"/>
          <w:b/>
          <w:bCs/>
          <w:color w:val="000000"/>
          <w:szCs w:val="24"/>
          <w:highlight w:val="yellow"/>
          <w:u w:val="single"/>
        </w:rPr>
      </w:pPr>
    </w:p>
    <w:p w14:paraId="1127A120" w14:textId="77777777" w:rsidR="00EA657B" w:rsidRPr="0003773B" w:rsidRDefault="00EA657B" w:rsidP="00EA657B">
      <w:pPr>
        <w:pStyle w:val="Akapitzlist"/>
        <w:spacing w:after="0" w:line="360" w:lineRule="auto"/>
        <w:ind w:left="360"/>
        <w:jc w:val="both"/>
        <w:rPr>
          <w:rFonts w:eastAsia="Times New Roman" w:cs="Times New Roman"/>
          <w:color w:val="000000"/>
          <w:szCs w:val="24"/>
        </w:rPr>
      </w:pPr>
    </w:p>
    <w:p w14:paraId="1A322418" w14:textId="63C415FD" w:rsidR="0003773B" w:rsidRDefault="005404D8" w:rsidP="00AE0825">
      <w:pPr>
        <w:pStyle w:val="Akapitzlist"/>
        <w:numPr>
          <w:ilvl w:val="0"/>
          <w:numId w:val="32"/>
        </w:numPr>
        <w:spacing w:after="0" w:line="360" w:lineRule="auto"/>
        <w:jc w:val="both"/>
        <w:rPr>
          <w:rFonts w:eastAsia="Times New Roman" w:cs="Times New Roman"/>
          <w:color w:val="000000"/>
          <w:szCs w:val="24"/>
        </w:rPr>
      </w:pPr>
      <w:r w:rsidRPr="0003773B">
        <w:rPr>
          <w:rFonts w:eastAsia="Times New Roman" w:cs="Times New Roman"/>
          <w:color w:val="000000"/>
          <w:szCs w:val="24"/>
        </w:rPr>
        <w:t xml:space="preserve">Z czynności odbioru przedmiotu umowy zostanie sporządzony </w:t>
      </w:r>
      <w:r w:rsidRPr="0003773B">
        <w:rPr>
          <w:rFonts w:eastAsia="Times New Roman" w:cs="Times New Roman"/>
          <w:b/>
          <w:color w:val="000000"/>
          <w:szCs w:val="24"/>
        </w:rPr>
        <w:t>protokół</w:t>
      </w:r>
      <w:r w:rsidR="00AE0825">
        <w:rPr>
          <w:rFonts w:eastAsia="Times New Roman" w:cs="Times New Roman"/>
          <w:b/>
          <w:color w:val="000000"/>
          <w:szCs w:val="24"/>
        </w:rPr>
        <w:tab/>
        <w:t>częściowy/</w:t>
      </w:r>
      <w:r w:rsidRPr="0003773B">
        <w:rPr>
          <w:rFonts w:eastAsia="Times New Roman" w:cs="Times New Roman"/>
          <w:b/>
          <w:color w:val="000000"/>
          <w:szCs w:val="24"/>
        </w:rPr>
        <w:t>końcowy</w:t>
      </w:r>
      <w:r w:rsidRPr="0003773B">
        <w:rPr>
          <w:rFonts w:eastAsia="Times New Roman" w:cs="Times New Roman"/>
          <w:color w:val="000000"/>
          <w:szCs w:val="24"/>
        </w:rPr>
        <w:t>, potwierdzający zakończenie realizacji przedmiotu umowy.</w:t>
      </w:r>
    </w:p>
    <w:p w14:paraId="508FE96D" w14:textId="77777777" w:rsidR="0003773B" w:rsidRDefault="0003773B" w:rsidP="00D67FD2">
      <w:pPr>
        <w:spacing w:after="0" w:line="360" w:lineRule="auto"/>
        <w:jc w:val="both"/>
        <w:rPr>
          <w:rFonts w:eastAsia="Times New Roman" w:cs="Times New Roman"/>
          <w:szCs w:val="24"/>
        </w:rPr>
      </w:pPr>
    </w:p>
    <w:p w14:paraId="6B5E5315" w14:textId="198D74A8" w:rsidR="005404D8" w:rsidRDefault="005404D8" w:rsidP="005404D8">
      <w:pPr>
        <w:pStyle w:val="Nagwek1"/>
        <w:spacing w:before="0" w:line="360" w:lineRule="auto"/>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w:t>
      </w:r>
      <w:r w:rsidR="002076EC">
        <w:rPr>
          <w:rFonts w:ascii="Times New Roman" w:eastAsia="Times New Roman" w:hAnsi="Times New Roman" w:cs="Times New Roman"/>
          <w:b/>
          <w:bCs/>
          <w:color w:val="auto"/>
          <w:sz w:val="24"/>
          <w:szCs w:val="24"/>
        </w:rPr>
        <w:t>5</w:t>
      </w:r>
    </w:p>
    <w:p w14:paraId="1CA6377B" w14:textId="77777777" w:rsidR="005404D8" w:rsidRDefault="005404D8" w:rsidP="005404D8">
      <w:pPr>
        <w:pStyle w:val="Nagwek1"/>
        <w:spacing w:before="0" w:line="360" w:lineRule="auto"/>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Wynagrodzenie i warunki płatności</w:t>
      </w:r>
    </w:p>
    <w:p w14:paraId="52ACFE03" w14:textId="7801BBDE" w:rsidR="005404D8" w:rsidRPr="00E53CDE" w:rsidRDefault="005404D8" w:rsidP="005404D8">
      <w:pPr>
        <w:numPr>
          <w:ilvl w:val="0"/>
          <w:numId w:val="1"/>
        </w:numPr>
        <w:suppressAutoHyphens/>
        <w:spacing w:after="0" w:line="360" w:lineRule="auto"/>
        <w:jc w:val="both"/>
        <w:rPr>
          <w:szCs w:val="24"/>
        </w:rPr>
      </w:pPr>
      <w:r w:rsidRPr="00211DC0">
        <w:rPr>
          <w:rFonts w:cs="Times New Roman"/>
          <w:szCs w:val="24"/>
        </w:rPr>
        <w:t>Wynagrodzenie Wykonawcy za wykonanie przedmiotu umowy wynosi zgodnie z ofertą</w:t>
      </w:r>
      <w:r w:rsidR="0003773B" w:rsidRPr="00211DC0">
        <w:rPr>
          <w:rFonts w:cs="Times New Roman"/>
          <w:szCs w:val="24"/>
        </w:rPr>
        <w:t xml:space="preserve"> </w:t>
      </w:r>
      <w:r w:rsidRPr="00211DC0">
        <w:rPr>
          <w:rFonts w:cs="Times New Roman"/>
          <w:b/>
          <w:bCs/>
          <w:szCs w:val="24"/>
        </w:rPr>
        <w:t>….. zł</w:t>
      </w:r>
      <w:r w:rsidR="0003773B" w:rsidRPr="00211DC0">
        <w:rPr>
          <w:rFonts w:cs="Times New Roman"/>
          <w:b/>
          <w:bCs/>
          <w:szCs w:val="24"/>
        </w:rPr>
        <w:t xml:space="preserve"> brutto w</w:t>
      </w:r>
      <w:r w:rsidR="0003773B" w:rsidRPr="00E53CDE">
        <w:rPr>
          <w:rFonts w:cs="Times New Roman"/>
          <w:b/>
          <w:bCs/>
          <w:szCs w:val="24"/>
        </w:rPr>
        <w:t>raz z należnym podatkiem VAT.</w:t>
      </w:r>
    </w:p>
    <w:p w14:paraId="5199ADC1" w14:textId="2B69242D" w:rsidR="005404D8" w:rsidRPr="00E53CDE" w:rsidRDefault="005404D8" w:rsidP="005404D8">
      <w:pPr>
        <w:numPr>
          <w:ilvl w:val="0"/>
          <w:numId w:val="1"/>
        </w:numPr>
        <w:suppressAutoHyphens/>
        <w:spacing w:after="0" w:line="360" w:lineRule="auto"/>
        <w:jc w:val="both"/>
        <w:rPr>
          <w:rFonts w:cs="Times New Roman"/>
          <w:szCs w:val="24"/>
        </w:rPr>
      </w:pPr>
      <w:r w:rsidRPr="00E53CDE">
        <w:rPr>
          <w:rFonts w:cs="Times New Roman"/>
          <w:szCs w:val="24"/>
        </w:rPr>
        <w:t xml:space="preserve">Wynagrodzenie Wykonawcy z tytułu realizacji niniejszej umowy będzie miało formę ryczałtu, wg zasad określonych w ust. </w:t>
      </w:r>
      <w:r w:rsidR="00AE0825" w:rsidRPr="00E53CDE">
        <w:rPr>
          <w:rFonts w:cs="Times New Roman"/>
          <w:szCs w:val="24"/>
        </w:rPr>
        <w:t>3</w:t>
      </w:r>
      <w:r w:rsidRPr="00E53CDE">
        <w:rPr>
          <w:rFonts w:cs="Times New Roman"/>
          <w:szCs w:val="24"/>
        </w:rPr>
        <w:t>-</w:t>
      </w:r>
      <w:r w:rsidR="00254B67" w:rsidRPr="00E53CDE">
        <w:rPr>
          <w:rFonts w:cs="Times New Roman"/>
          <w:szCs w:val="24"/>
        </w:rPr>
        <w:t>9</w:t>
      </w:r>
      <w:r w:rsidRPr="00E53CDE">
        <w:rPr>
          <w:rFonts w:cs="Times New Roman"/>
          <w:szCs w:val="24"/>
        </w:rPr>
        <w:t>;</w:t>
      </w:r>
    </w:p>
    <w:p w14:paraId="0FAB97D6" w14:textId="77777777" w:rsidR="005404D8" w:rsidRPr="00254B67" w:rsidRDefault="005404D8" w:rsidP="005404D8">
      <w:pPr>
        <w:numPr>
          <w:ilvl w:val="0"/>
          <w:numId w:val="1"/>
        </w:numPr>
        <w:suppressAutoHyphens/>
        <w:spacing w:after="0" w:line="360" w:lineRule="auto"/>
        <w:jc w:val="both"/>
        <w:rPr>
          <w:rFonts w:cs="Times New Roman"/>
          <w:szCs w:val="24"/>
        </w:rPr>
      </w:pPr>
      <w:r w:rsidRPr="00211DC0">
        <w:rPr>
          <w:rFonts w:cs="Times New Roman"/>
          <w:szCs w:val="24"/>
        </w:rPr>
        <w:t xml:space="preserve">Rozliczenie za wykonane prace odbywać się </w:t>
      </w:r>
      <w:r w:rsidRPr="00254B67">
        <w:rPr>
          <w:rFonts w:cs="Times New Roman"/>
          <w:szCs w:val="24"/>
        </w:rPr>
        <w:t>będzie w następujący sposób:</w:t>
      </w:r>
    </w:p>
    <w:p w14:paraId="27F9711F" w14:textId="69CF2230" w:rsidR="006A5D78" w:rsidRPr="00254B67" w:rsidRDefault="006A5D78" w:rsidP="006A5D78">
      <w:pPr>
        <w:numPr>
          <w:ilvl w:val="1"/>
          <w:numId w:val="1"/>
        </w:numPr>
        <w:suppressAutoHyphens/>
        <w:spacing w:after="0" w:line="360" w:lineRule="auto"/>
        <w:jc w:val="both"/>
        <w:rPr>
          <w:rFonts w:cs="Times New Roman"/>
          <w:szCs w:val="24"/>
        </w:rPr>
      </w:pPr>
      <w:r w:rsidRPr="00254B67">
        <w:rPr>
          <w:rFonts w:cs="Times New Roman"/>
          <w:szCs w:val="24"/>
        </w:rPr>
        <w:t>Rozliczenie za wykonanie przedmiotu umowy odbywać się będzie trzema fakturami:</w:t>
      </w:r>
    </w:p>
    <w:p w14:paraId="54CAEA63" w14:textId="58E91CF9" w:rsidR="006A5D78" w:rsidRPr="00254B67" w:rsidRDefault="006A5D78" w:rsidP="006A5D78">
      <w:pPr>
        <w:numPr>
          <w:ilvl w:val="2"/>
          <w:numId w:val="1"/>
        </w:numPr>
        <w:suppressAutoHyphens/>
        <w:spacing w:after="0" w:line="360" w:lineRule="auto"/>
        <w:jc w:val="both"/>
        <w:rPr>
          <w:rFonts w:cs="Times New Roman"/>
          <w:szCs w:val="24"/>
        </w:rPr>
      </w:pPr>
      <w:r w:rsidRPr="00254B67">
        <w:rPr>
          <w:rFonts w:cs="Times New Roman"/>
          <w:szCs w:val="24"/>
        </w:rPr>
        <w:t xml:space="preserve">Pierwsza faktura wystawiona będzie </w:t>
      </w:r>
      <w:r w:rsidR="003C56AC" w:rsidRPr="00254B67">
        <w:rPr>
          <w:rFonts w:cs="Times New Roman"/>
          <w:szCs w:val="24"/>
        </w:rPr>
        <w:t xml:space="preserve">na kwotę nie większą niż 30% </w:t>
      </w:r>
      <w:r w:rsidR="00254B67" w:rsidRPr="00254B67">
        <w:rPr>
          <w:rFonts w:cs="Times New Roman"/>
          <w:szCs w:val="24"/>
        </w:rPr>
        <w:t>wartości przedmiotu umowy określonej w § 5 ust. 1</w:t>
      </w:r>
      <w:r w:rsidR="0024319C" w:rsidRPr="00254B67">
        <w:rPr>
          <w:rFonts w:cs="Times New Roman"/>
          <w:szCs w:val="24"/>
        </w:rPr>
        <w:t>.</w:t>
      </w:r>
      <w:r w:rsidR="003C56AC" w:rsidRPr="00254B67">
        <w:rPr>
          <w:rFonts w:cs="Times New Roman"/>
          <w:szCs w:val="24"/>
        </w:rPr>
        <w:t xml:space="preserve"> </w:t>
      </w:r>
    </w:p>
    <w:p w14:paraId="446FF56A" w14:textId="3C8A0C7D" w:rsidR="0024319C" w:rsidRPr="00254B67" w:rsidRDefault="00254B67" w:rsidP="006A5D78">
      <w:pPr>
        <w:numPr>
          <w:ilvl w:val="2"/>
          <w:numId w:val="1"/>
        </w:numPr>
        <w:suppressAutoHyphens/>
        <w:spacing w:after="0" w:line="360" w:lineRule="auto"/>
        <w:jc w:val="both"/>
        <w:rPr>
          <w:rFonts w:cs="Times New Roman"/>
          <w:szCs w:val="24"/>
        </w:rPr>
      </w:pPr>
      <w:r w:rsidRPr="00254B67">
        <w:rPr>
          <w:rFonts w:cs="Times New Roman"/>
          <w:szCs w:val="24"/>
        </w:rPr>
        <w:t>Druga faktura wystawiona będzie na kwotę nie większą niż 30% wartości przedmiotu umowy określonej w § 5 ust. 1.</w:t>
      </w:r>
    </w:p>
    <w:p w14:paraId="28E6CEA9" w14:textId="05BACD4B" w:rsidR="00254B67" w:rsidRPr="00211DC0" w:rsidRDefault="00254B67" w:rsidP="006A5D78">
      <w:pPr>
        <w:numPr>
          <w:ilvl w:val="2"/>
          <w:numId w:val="1"/>
        </w:numPr>
        <w:suppressAutoHyphens/>
        <w:spacing w:after="0" w:line="360" w:lineRule="auto"/>
        <w:jc w:val="both"/>
        <w:rPr>
          <w:rFonts w:cs="Times New Roman"/>
          <w:szCs w:val="24"/>
        </w:rPr>
      </w:pPr>
      <w:r w:rsidRPr="00254B67">
        <w:rPr>
          <w:rFonts w:cs="Times New Roman"/>
          <w:szCs w:val="24"/>
        </w:rPr>
        <w:t>Trzecia faktura wystawiona będzie po zrealizowaniu całego przedmiotu zamówienia na kwotę odpowiadającą różnicy</w:t>
      </w:r>
      <w:r>
        <w:rPr>
          <w:rFonts w:cs="Times New Roman"/>
          <w:szCs w:val="24"/>
        </w:rPr>
        <w:t xml:space="preserve"> między wynagrodzeniem Wykonawcy wynikającym z § 5 ust. 1 i sumą zapłaconych faktur częściowych.</w:t>
      </w:r>
    </w:p>
    <w:p w14:paraId="44ECB499" w14:textId="4C6377A5" w:rsidR="005404D8" w:rsidRPr="00211DC0" w:rsidRDefault="005404D8" w:rsidP="005404D8">
      <w:pPr>
        <w:pStyle w:val="Tekstpodstawowy"/>
        <w:numPr>
          <w:ilvl w:val="1"/>
          <w:numId w:val="1"/>
        </w:numPr>
        <w:rPr>
          <w:rFonts w:ascii="Times New Roman" w:hAnsi="Times New Roman" w:cs="Times New Roman"/>
          <w:color w:val="000000"/>
          <w:sz w:val="24"/>
          <w:szCs w:val="24"/>
        </w:rPr>
      </w:pPr>
      <w:r w:rsidRPr="00211DC0">
        <w:rPr>
          <w:rFonts w:ascii="Times New Roman" w:hAnsi="Times New Roman" w:cs="Times New Roman"/>
          <w:sz w:val="24"/>
          <w:szCs w:val="24"/>
        </w:rPr>
        <w:t xml:space="preserve">Wynagrodzenie Wykonawcy wskazane w ust. 1 nie podlega zmianie w trakcie trwania Umowy i obejmuje wszelkie występujące po stronie Wykonawcy koszty związane z realizacją Przedmiotu </w:t>
      </w:r>
    </w:p>
    <w:p w14:paraId="47D932D7" w14:textId="1EF1CC29" w:rsidR="005404D8" w:rsidRPr="00211DC0" w:rsidRDefault="005404D8" w:rsidP="005404D8">
      <w:pPr>
        <w:pStyle w:val="Tekstpodstawowy"/>
        <w:rPr>
          <w:rFonts w:ascii="Times New Roman" w:hAnsi="Times New Roman" w:cs="Times New Roman"/>
          <w:color w:val="000000"/>
          <w:sz w:val="24"/>
          <w:szCs w:val="24"/>
        </w:rPr>
      </w:pPr>
      <w:r w:rsidRPr="00211DC0">
        <w:rPr>
          <w:rFonts w:ascii="Times New Roman" w:hAnsi="Times New Roman" w:cs="Times New Roman"/>
          <w:sz w:val="24"/>
          <w:szCs w:val="24"/>
        </w:rPr>
        <w:t>Podstawą do wystawienia faktur jest podpisany przez Zamawiającego Protokół odbioru</w:t>
      </w:r>
      <w:r w:rsidR="00254B67">
        <w:rPr>
          <w:rFonts w:ascii="Times New Roman" w:hAnsi="Times New Roman" w:cs="Times New Roman"/>
          <w:sz w:val="24"/>
          <w:szCs w:val="24"/>
        </w:rPr>
        <w:t xml:space="preserve"> częściowego/końcowego.</w:t>
      </w:r>
    </w:p>
    <w:p w14:paraId="7280331A" w14:textId="5EEFC64E" w:rsidR="005404D8" w:rsidRPr="00211DC0" w:rsidRDefault="005404D8" w:rsidP="005404D8">
      <w:pPr>
        <w:pStyle w:val="Tekstpodstawowy"/>
        <w:rPr>
          <w:rFonts w:ascii="Times New Roman" w:hAnsi="Times New Roman" w:cs="Times New Roman"/>
          <w:sz w:val="24"/>
          <w:szCs w:val="24"/>
        </w:rPr>
      </w:pPr>
      <w:r w:rsidRPr="00211DC0">
        <w:rPr>
          <w:rFonts w:ascii="Times New Roman" w:hAnsi="Times New Roman" w:cs="Times New Roman"/>
          <w:sz w:val="24"/>
          <w:szCs w:val="24"/>
        </w:rPr>
        <w:t xml:space="preserve">Cena całkowita brutto, wynikająca z oferty Wykonawcy odpowiada pełnemu zakresowi przedmiotu niniejszej umowy. Zawiera wszelkie składowe koszty niezbędne do należytego wykonania zamówienia, zgodnie z wymaganiami Zamawiającego, w tym również: koszt </w:t>
      </w:r>
      <w:r w:rsidR="00AD70D2">
        <w:rPr>
          <w:rFonts w:ascii="Times New Roman" w:hAnsi="Times New Roman" w:cs="Times New Roman"/>
          <w:sz w:val="24"/>
          <w:szCs w:val="24"/>
        </w:rPr>
        <w:t>sprzętu, licencji, oprogramowania</w:t>
      </w:r>
      <w:r w:rsidRPr="00211DC0">
        <w:rPr>
          <w:rFonts w:ascii="Times New Roman" w:hAnsi="Times New Roman" w:cs="Times New Roman"/>
          <w:sz w:val="24"/>
          <w:szCs w:val="24"/>
        </w:rPr>
        <w:t>, koszty ewentualnych dostaw do Zamawiającego, uruchomienia przedmiotu umowy, inne koszty osobowe, koszt ew. odpraw celnych, podatki (w tym VAT), ZUS pracodawcy (jeśli dotyczy), koszt instruktażu</w:t>
      </w:r>
      <w:r w:rsidR="00254B67">
        <w:rPr>
          <w:rFonts w:ascii="Times New Roman" w:hAnsi="Times New Roman" w:cs="Times New Roman"/>
          <w:sz w:val="24"/>
          <w:szCs w:val="24"/>
        </w:rPr>
        <w:t>, szkoleń</w:t>
      </w:r>
      <w:r w:rsidRPr="00211DC0">
        <w:rPr>
          <w:rFonts w:ascii="Times New Roman" w:hAnsi="Times New Roman" w:cs="Times New Roman"/>
          <w:sz w:val="24"/>
          <w:szCs w:val="24"/>
        </w:rPr>
        <w:t>,</w:t>
      </w:r>
      <w:r w:rsidR="00254B67">
        <w:rPr>
          <w:rFonts w:ascii="Times New Roman" w:hAnsi="Times New Roman" w:cs="Times New Roman"/>
          <w:sz w:val="24"/>
          <w:szCs w:val="24"/>
        </w:rPr>
        <w:t xml:space="preserve"> oraz </w:t>
      </w:r>
      <w:r w:rsidRPr="00211DC0">
        <w:rPr>
          <w:rFonts w:ascii="Times New Roman" w:hAnsi="Times New Roman" w:cs="Times New Roman"/>
          <w:sz w:val="24"/>
          <w:szCs w:val="24"/>
        </w:rPr>
        <w:t>inne koszty niezbędne dla prawidłowej realizacji umowy.</w:t>
      </w:r>
    </w:p>
    <w:p w14:paraId="7CCC7F66" w14:textId="5330028E" w:rsidR="005404D8" w:rsidRPr="00211DC0" w:rsidRDefault="001B3B69" w:rsidP="00EC6F3C">
      <w:pPr>
        <w:pStyle w:val="Tekstpodstawowy"/>
        <w:tabs>
          <w:tab w:val="clear" w:pos="284"/>
          <w:tab w:val="num" w:pos="360"/>
        </w:tabs>
        <w:ind w:left="360" w:hanging="360"/>
        <w:rPr>
          <w:rFonts w:ascii="Times New Roman" w:hAnsi="Times New Roman" w:cs="Times New Roman"/>
          <w:sz w:val="24"/>
          <w:szCs w:val="24"/>
        </w:rPr>
      </w:pPr>
      <w:r w:rsidRPr="00211DC0">
        <w:rPr>
          <w:rFonts w:ascii="Times New Roman" w:hAnsi="Times New Roman" w:cs="Times New Roman"/>
          <w:sz w:val="24"/>
          <w:szCs w:val="24"/>
        </w:rPr>
        <w:lastRenderedPageBreak/>
        <w:t xml:space="preserve">Zapłata wynagrodzenia określonego w ust. 1 nastąpi przelewem, na </w:t>
      </w:r>
      <w:r w:rsidR="00254B67">
        <w:rPr>
          <w:rFonts w:ascii="Times New Roman" w:hAnsi="Times New Roman" w:cs="Times New Roman"/>
          <w:sz w:val="24"/>
          <w:szCs w:val="24"/>
        </w:rPr>
        <w:t>rachunek bankowy</w:t>
      </w:r>
      <w:r w:rsidRPr="00211DC0">
        <w:rPr>
          <w:rFonts w:ascii="Times New Roman" w:hAnsi="Times New Roman" w:cs="Times New Roman"/>
          <w:sz w:val="24"/>
          <w:szCs w:val="24"/>
        </w:rPr>
        <w:t xml:space="preserve"> Wykonawcy numer:…………………………………….</w:t>
      </w:r>
      <w:r w:rsidR="005404D8" w:rsidRPr="00211DC0">
        <w:rPr>
          <w:rFonts w:ascii="Times New Roman" w:hAnsi="Times New Roman" w:cs="Times New Roman"/>
          <w:sz w:val="24"/>
          <w:szCs w:val="24"/>
        </w:rPr>
        <w:t xml:space="preserve">, </w:t>
      </w:r>
      <w:r w:rsidR="005404D8" w:rsidRPr="00211DC0">
        <w:rPr>
          <w:rFonts w:ascii="Times New Roman" w:hAnsi="Times New Roman" w:cs="Times New Roman"/>
          <w:b/>
          <w:sz w:val="24"/>
          <w:szCs w:val="24"/>
        </w:rPr>
        <w:t xml:space="preserve">w ciągu 30 dni </w:t>
      </w:r>
      <w:r w:rsidR="005404D8" w:rsidRPr="00211DC0">
        <w:rPr>
          <w:rFonts w:ascii="Times New Roman" w:hAnsi="Times New Roman" w:cs="Times New Roman"/>
          <w:sz w:val="24"/>
          <w:szCs w:val="24"/>
        </w:rPr>
        <w:t>licząc od daty otrzymania przez Zamawiającego poprawnie wystawianych faktur VAT</w:t>
      </w:r>
      <w:r w:rsidRPr="00211DC0">
        <w:rPr>
          <w:rFonts w:ascii="Times New Roman" w:hAnsi="Times New Roman" w:cs="Times New Roman"/>
          <w:sz w:val="24"/>
          <w:szCs w:val="24"/>
        </w:rPr>
        <w:t>.</w:t>
      </w:r>
      <w:r w:rsidR="00F05080" w:rsidRPr="00211DC0">
        <w:rPr>
          <w:rFonts w:ascii="Times New Roman" w:hAnsi="Times New Roman" w:cs="Times New Roman"/>
          <w:sz w:val="24"/>
          <w:szCs w:val="24"/>
        </w:rPr>
        <w:br/>
      </w:r>
      <w:r w:rsidR="005404D8" w:rsidRPr="00211DC0">
        <w:rPr>
          <w:rFonts w:ascii="Times New Roman" w:hAnsi="Times New Roman" w:cs="Times New Roman"/>
          <w:sz w:val="24"/>
          <w:szCs w:val="24"/>
        </w:rPr>
        <w:t xml:space="preserve">W przypadku zmiany numeru </w:t>
      </w:r>
      <w:r w:rsidR="00254B67">
        <w:rPr>
          <w:rFonts w:ascii="Times New Roman" w:hAnsi="Times New Roman" w:cs="Times New Roman"/>
          <w:sz w:val="24"/>
          <w:szCs w:val="24"/>
        </w:rPr>
        <w:t>rachunku bankowego</w:t>
      </w:r>
      <w:r w:rsidR="005404D8" w:rsidRPr="00211DC0">
        <w:rPr>
          <w:rFonts w:ascii="Times New Roman" w:hAnsi="Times New Roman" w:cs="Times New Roman"/>
          <w:sz w:val="24"/>
          <w:szCs w:val="24"/>
        </w:rPr>
        <w:t>, Wykonawca zobowiązany jest o tym fakcie powiadomić Zamawiającego na piśmie. </w:t>
      </w:r>
    </w:p>
    <w:p w14:paraId="5B725528" w14:textId="664E0D7A" w:rsidR="005404D8" w:rsidRPr="00211DC0" w:rsidRDefault="005404D8" w:rsidP="005404D8">
      <w:pPr>
        <w:pStyle w:val="Tekstpodstawowy"/>
        <w:rPr>
          <w:rFonts w:ascii="Times New Roman" w:hAnsi="Times New Roman" w:cs="Times New Roman"/>
          <w:sz w:val="24"/>
          <w:szCs w:val="24"/>
        </w:rPr>
      </w:pPr>
      <w:r w:rsidRPr="00211DC0">
        <w:rPr>
          <w:rFonts w:ascii="Times New Roman" w:hAnsi="Times New Roman" w:cs="Times New Roman"/>
          <w:sz w:val="24"/>
          <w:szCs w:val="24"/>
        </w:rPr>
        <w:t>Wykonawca oświadcza, że numer rachunku rozliczeniowego wskazany we wszystkich fakturach, które będą przez niego wystawione, jest rachunkiem</w:t>
      </w:r>
      <w:r w:rsidR="00254B67">
        <w:rPr>
          <w:rFonts w:ascii="Times New Roman" w:hAnsi="Times New Roman" w:cs="Times New Roman"/>
          <w:sz w:val="24"/>
          <w:szCs w:val="24"/>
        </w:rPr>
        <w:t>,</w:t>
      </w:r>
      <w:r w:rsidRPr="00211DC0">
        <w:rPr>
          <w:rFonts w:ascii="Times New Roman" w:hAnsi="Times New Roman" w:cs="Times New Roman"/>
          <w:sz w:val="24"/>
          <w:szCs w:val="24"/>
        </w:rPr>
        <w:t xml:space="preserve"> dla którego zgodnie z art. 62a ust 1. Ustawy z dnia 29 sierpnia 1997 r. - Prawo Bankowe (Dz. U. 202</w:t>
      </w:r>
      <w:r w:rsidR="00254B67">
        <w:rPr>
          <w:rFonts w:ascii="Times New Roman" w:hAnsi="Times New Roman" w:cs="Times New Roman"/>
          <w:sz w:val="24"/>
          <w:szCs w:val="24"/>
        </w:rPr>
        <w:t>4</w:t>
      </w:r>
      <w:r w:rsidRPr="00211DC0">
        <w:rPr>
          <w:rFonts w:ascii="Times New Roman" w:hAnsi="Times New Roman" w:cs="Times New Roman"/>
          <w:sz w:val="24"/>
          <w:szCs w:val="24"/>
        </w:rPr>
        <w:t>, poz.</w:t>
      </w:r>
      <w:r w:rsidR="00254B67">
        <w:rPr>
          <w:rFonts w:ascii="Times New Roman" w:hAnsi="Times New Roman" w:cs="Times New Roman"/>
          <w:sz w:val="24"/>
          <w:szCs w:val="24"/>
        </w:rPr>
        <w:t>1646</w:t>
      </w:r>
      <w:r w:rsidRPr="00211DC0">
        <w:rPr>
          <w:rFonts w:ascii="Times New Roman" w:hAnsi="Times New Roman" w:cs="Times New Roman"/>
          <w:sz w:val="24"/>
          <w:szCs w:val="24"/>
        </w:rPr>
        <w:t xml:space="preserve"> ze zm.)  prowadzony jest rachunek VAT.</w:t>
      </w:r>
    </w:p>
    <w:p w14:paraId="4C39D086" w14:textId="20F4BD44" w:rsidR="005404D8" w:rsidRPr="00211DC0" w:rsidRDefault="005404D8" w:rsidP="005404D8">
      <w:pPr>
        <w:pStyle w:val="Tekstpodstawowy"/>
        <w:rPr>
          <w:rFonts w:ascii="Times New Roman" w:hAnsi="Times New Roman" w:cs="Times New Roman"/>
          <w:sz w:val="24"/>
          <w:szCs w:val="24"/>
        </w:rPr>
      </w:pPr>
      <w:r w:rsidRPr="00211DC0">
        <w:rPr>
          <w:rFonts w:ascii="Times New Roman" w:hAnsi="Times New Roman" w:cs="Times New Roman"/>
          <w:sz w:val="24"/>
          <w:szCs w:val="24"/>
        </w:rPr>
        <w:t>Jeśli numer rachunku rozliczeniowego wskazany przez Wykonawcę, o którym mowa w ust.</w:t>
      </w:r>
      <w:r w:rsidR="00AD70D2">
        <w:rPr>
          <w:rFonts w:ascii="Times New Roman" w:hAnsi="Times New Roman" w:cs="Times New Roman"/>
          <w:sz w:val="24"/>
          <w:szCs w:val="24"/>
        </w:rPr>
        <w:t xml:space="preserve"> 6 </w:t>
      </w:r>
      <w:r w:rsidRPr="00211DC0">
        <w:rPr>
          <w:rFonts w:ascii="Times New Roman" w:hAnsi="Times New Roman" w:cs="Times New Roman"/>
          <w:sz w:val="24"/>
          <w:szCs w:val="24"/>
        </w:rPr>
        <w:t>jest rachunkiem, dla którego zgodnie z Rozdziałem 3a ustawy z dnia 29 sierpnia 1997 r. - Prawo Bankowe prowadzony jest rachunek VAT to:</w:t>
      </w:r>
    </w:p>
    <w:p w14:paraId="61017B38" w14:textId="77777777" w:rsidR="005404D8" w:rsidRPr="00211DC0" w:rsidRDefault="005404D8" w:rsidP="005404D8">
      <w:pPr>
        <w:pStyle w:val="Bezodstpw"/>
        <w:numPr>
          <w:ilvl w:val="1"/>
          <w:numId w:val="1"/>
        </w:numPr>
        <w:ind w:left="993" w:hanging="567"/>
        <w:rPr>
          <w:rFonts w:ascii="Times New Roman" w:hAnsi="Times New Roman" w:cs="Times New Roman"/>
          <w:sz w:val="24"/>
          <w:szCs w:val="24"/>
        </w:rPr>
      </w:pPr>
      <w:r w:rsidRPr="00211DC0">
        <w:rPr>
          <w:rFonts w:ascii="Times New Roman" w:hAnsi="Times New Roman" w:cs="Times New Roman"/>
          <w:sz w:val="24"/>
          <w:szCs w:val="24"/>
        </w:rPr>
        <w:t xml:space="preserve">  poza zakresem VAT (np. zapłata odszkodowania), a także za świadczenia zwolnione z VAT, opodatkowane stawką 0% lub objęte odwrotnym obciążeniem;</w:t>
      </w:r>
    </w:p>
    <w:p w14:paraId="10E10BAF" w14:textId="77777777" w:rsidR="005404D8" w:rsidRPr="00211DC0" w:rsidRDefault="005404D8" w:rsidP="005404D8">
      <w:pPr>
        <w:pStyle w:val="Bezodstpw"/>
        <w:numPr>
          <w:ilvl w:val="1"/>
          <w:numId w:val="1"/>
        </w:numPr>
        <w:ind w:left="993" w:hanging="567"/>
        <w:rPr>
          <w:rFonts w:ascii="Times New Roman" w:hAnsi="Times New Roman" w:cs="Times New Roman"/>
          <w:sz w:val="24"/>
          <w:szCs w:val="24"/>
        </w:rPr>
      </w:pPr>
      <w:r w:rsidRPr="00211DC0">
        <w:rPr>
          <w:rFonts w:ascii="Times New Roman" w:hAnsi="Times New Roman" w:cs="Times New Roman"/>
          <w:sz w:val="24"/>
          <w:szCs w:val="24"/>
        </w:rPr>
        <w:t xml:space="preserve"> Wykonawca oświadcza, że wyraża zgodę na dokonywanie przez Zamawiającego płatności w systemie podzielonej płatności tzw. </w:t>
      </w:r>
      <w:proofErr w:type="spellStart"/>
      <w:r w:rsidRPr="00211DC0">
        <w:rPr>
          <w:rFonts w:ascii="Times New Roman" w:hAnsi="Times New Roman" w:cs="Times New Roman"/>
          <w:sz w:val="24"/>
          <w:szCs w:val="24"/>
        </w:rPr>
        <w:t>split</w:t>
      </w:r>
      <w:proofErr w:type="spellEnd"/>
      <w:r w:rsidRPr="00211DC0">
        <w:rPr>
          <w:rFonts w:ascii="Times New Roman" w:hAnsi="Times New Roman" w:cs="Times New Roman"/>
          <w:sz w:val="24"/>
          <w:szCs w:val="24"/>
        </w:rPr>
        <w:t xml:space="preserve"> </w:t>
      </w:r>
      <w:proofErr w:type="spellStart"/>
      <w:r w:rsidRPr="00211DC0">
        <w:rPr>
          <w:rFonts w:ascii="Times New Roman" w:hAnsi="Times New Roman" w:cs="Times New Roman"/>
          <w:sz w:val="24"/>
          <w:szCs w:val="24"/>
        </w:rPr>
        <w:t>payment</w:t>
      </w:r>
      <w:proofErr w:type="spellEnd"/>
      <w:r w:rsidRPr="00211DC0">
        <w:rPr>
          <w:rFonts w:ascii="Times New Roman" w:hAnsi="Times New Roman" w:cs="Times New Roman"/>
          <w:sz w:val="24"/>
          <w:szCs w:val="24"/>
        </w:rPr>
        <w:t>.</w:t>
      </w:r>
    </w:p>
    <w:p w14:paraId="2489E11D" w14:textId="77777777" w:rsidR="005404D8" w:rsidRPr="00211DC0" w:rsidRDefault="005404D8" w:rsidP="005404D8">
      <w:pPr>
        <w:pStyle w:val="Bezodstpw"/>
        <w:numPr>
          <w:ilvl w:val="1"/>
          <w:numId w:val="1"/>
        </w:numPr>
        <w:ind w:left="993" w:hanging="567"/>
        <w:rPr>
          <w:rFonts w:ascii="Times New Roman" w:hAnsi="Times New Roman" w:cs="Times New Roman"/>
          <w:sz w:val="24"/>
          <w:szCs w:val="24"/>
        </w:rPr>
      </w:pPr>
      <w:r w:rsidRPr="00211DC0">
        <w:rPr>
          <w:rFonts w:ascii="Times New Roman" w:hAnsi="Times New Roman" w:cs="Times New Roman"/>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wpłynąć wynagrodzenie, dla którego prowadzony jest rachunek VAT.</w:t>
      </w:r>
    </w:p>
    <w:p w14:paraId="588DD346" w14:textId="77777777" w:rsidR="005404D8" w:rsidRPr="00211DC0" w:rsidRDefault="005404D8" w:rsidP="005404D8">
      <w:pPr>
        <w:pStyle w:val="Bezodstpw"/>
        <w:numPr>
          <w:ilvl w:val="1"/>
          <w:numId w:val="1"/>
        </w:numPr>
        <w:ind w:left="993" w:hanging="567"/>
        <w:rPr>
          <w:rFonts w:ascii="Times New Roman" w:hAnsi="Times New Roman" w:cs="Times New Roman"/>
          <w:sz w:val="24"/>
          <w:szCs w:val="24"/>
        </w:rPr>
      </w:pPr>
      <w:r w:rsidRPr="00211DC0">
        <w:rPr>
          <w:rFonts w:ascii="Times New Roman" w:hAnsi="Times New Roman" w:cs="Times New Roman"/>
          <w:sz w:val="24"/>
          <w:szCs w:val="24"/>
        </w:rPr>
        <w:t>Faktura wystawiona nieprawidłowo, przedwcześnie, bezpodstawnie nie rodzi obowiązku zapłaty po stronie Zamawiającego.</w:t>
      </w:r>
    </w:p>
    <w:p w14:paraId="53EF180B" w14:textId="77777777" w:rsidR="005404D8" w:rsidRPr="00211DC0" w:rsidRDefault="005404D8" w:rsidP="005404D8">
      <w:pPr>
        <w:pStyle w:val="Bezodstpw"/>
        <w:numPr>
          <w:ilvl w:val="1"/>
          <w:numId w:val="1"/>
        </w:numPr>
        <w:ind w:left="993" w:hanging="567"/>
        <w:rPr>
          <w:rFonts w:ascii="Times New Roman" w:hAnsi="Times New Roman" w:cs="Times New Roman"/>
          <w:sz w:val="24"/>
          <w:szCs w:val="24"/>
        </w:rPr>
      </w:pPr>
      <w:r w:rsidRPr="00211DC0">
        <w:rPr>
          <w:rFonts w:ascii="Times New Roman" w:hAnsi="Times New Roman" w:cs="Times New Roman"/>
          <w:sz w:val="24"/>
          <w:szCs w:val="24"/>
        </w:rPr>
        <w:t>Za dzień zapłaty uznaje się datę obciążenia rachunku bankowego Zamawiającego.</w:t>
      </w:r>
    </w:p>
    <w:p w14:paraId="167A4241" w14:textId="7839FDC6" w:rsidR="005404D8" w:rsidRPr="00254B67" w:rsidRDefault="005404D8" w:rsidP="00254B67">
      <w:pPr>
        <w:pStyle w:val="Tekstpodstawowy"/>
        <w:tabs>
          <w:tab w:val="clear" w:pos="284"/>
          <w:tab w:val="num" w:pos="360"/>
        </w:tabs>
        <w:ind w:left="360" w:hanging="360"/>
        <w:rPr>
          <w:rFonts w:ascii="Times New Roman" w:hAnsi="Times New Roman" w:cs="Times New Roman"/>
          <w:sz w:val="24"/>
          <w:szCs w:val="24"/>
        </w:rPr>
      </w:pPr>
      <w:r w:rsidRPr="00254B67">
        <w:rPr>
          <w:rFonts w:ascii="Times New Roman" w:hAnsi="Times New Roman" w:cs="Times New Roman"/>
          <w:sz w:val="24"/>
          <w:szCs w:val="24"/>
        </w:rPr>
        <w:t>Przeniesienie przez Wykonawcę jakiejkolwiek wierzytelności wynikającej z</w:t>
      </w:r>
      <w:r w:rsidR="000F7225" w:rsidRPr="00254B67">
        <w:rPr>
          <w:rFonts w:ascii="Times New Roman" w:hAnsi="Times New Roman" w:cs="Times New Roman"/>
          <w:sz w:val="24"/>
          <w:szCs w:val="24"/>
        </w:rPr>
        <w:t> </w:t>
      </w:r>
      <w:r w:rsidRPr="00254B67">
        <w:rPr>
          <w:rFonts w:ascii="Times New Roman" w:hAnsi="Times New Roman" w:cs="Times New Roman"/>
          <w:sz w:val="24"/>
          <w:szCs w:val="24"/>
        </w:rPr>
        <w:t>niniejszej umowy na osobę trzecią wymaga uprzedniej zgody Zamawiającego wyrażonej na piśmie.</w:t>
      </w:r>
    </w:p>
    <w:p w14:paraId="6B4C6C6F" w14:textId="25F8914F" w:rsidR="005404D8" w:rsidRDefault="005404D8" w:rsidP="005404D8">
      <w:pPr>
        <w:pStyle w:val="Nagwek1"/>
        <w:spacing w:before="0" w:line="360" w:lineRule="auto"/>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w:t>
      </w:r>
      <w:r w:rsidR="002076EC">
        <w:rPr>
          <w:rFonts w:ascii="Times New Roman" w:eastAsia="Times New Roman" w:hAnsi="Times New Roman" w:cs="Times New Roman"/>
          <w:b/>
          <w:bCs/>
          <w:color w:val="auto"/>
          <w:sz w:val="24"/>
          <w:szCs w:val="24"/>
        </w:rPr>
        <w:t>6</w:t>
      </w:r>
    </w:p>
    <w:p w14:paraId="6DE8E0B2" w14:textId="77777777" w:rsidR="005404D8" w:rsidRDefault="005404D8" w:rsidP="005404D8">
      <w:pPr>
        <w:pStyle w:val="Nagwek1"/>
        <w:spacing w:before="0" w:line="360" w:lineRule="auto"/>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Kontakt między stronami i osoby uczestniczące w realizacji umowy</w:t>
      </w:r>
    </w:p>
    <w:p w14:paraId="1A010EF8" w14:textId="77777777" w:rsidR="005404D8" w:rsidRDefault="005404D8" w:rsidP="005404D8">
      <w:pPr>
        <w:spacing w:after="0" w:line="360" w:lineRule="auto"/>
        <w:jc w:val="both"/>
        <w:rPr>
          <w:rFonts w:cs="Times New Roman"/>
          <w:szCs w:val="24"/>
        </w:rPr>
      </w:pPr>
    </w:p>
    <w:p w14:paraId="35A7EEC6" w14:textId="77777777" w:rsidR="005404D8" w:rsidRDefault="005404D8" w:rsidP="00AD70D2">
      <w:pPr>
        <w:numPr>
          <w:ilvl w:val="0"/>
          <w:numId w:val="7"/>
        </w:numPr>
        <w:spacing w:after="0" w:line="360" w:lineRule="auto"/>
        <w:ind w:left="426" w:hanging="426"/>
        <w:jc w:val="both"/>
        <w:rPr>
          <w:rFonts w:eastAsia="Times New Roman" w:cs="Times New Roman"/>
          <w:color w:val="000000"/>
          <w:szCs w:val="24"/>
        </w:rPr>
      </w:pPr>
      <w:r>
        <w:rPr>
          <w:rFonts w:eastAsia="Times New Roman" w:cs="Times New Roman"/>
          <w:color w:val="000000"/>
          <w:szCs w:val="24"/>
        </w:rPr>
        <w:t xml:space="preserve">Bieżące kontakty w ramach realizacji niniejszej umowy, obejmujące w szczególności dokonywanie uzgodnień organizacyjnych we wszystkich sprawach dotyczących </w:t>
      </w:r>
      <w:r>
        <w:rPr>
          <w:rFonts w:eastAsia="Times New Roman" w:cs="Times New Roman"/>
          <w:color w:val="000000"/>
          <w:szCs w:val="24"/>
        </w:rPr>
        <w:lastRenderedPageBreak/>
        <w:t>prawidłowego wykonania umowy, prowadzone będą telefonicznie, faksem lub za pomocą poczty elektronicznej.</w:t>
      </w:r>
    </w:p>
    <w:p w14:paraId="70785858" w14:textId="77777777" w:rsidR="00AD70D2" w:rsidRDefault="005404D8" w:rsidP="00AD70D2">
      <w:pPr>
        <w:numPr>
          <w:ilvl w:val="0"/>
          <w:numId w:val="7"/>
        </w:numPr>
        <w:spacing w:after="0" w:line="360" w:lineRule="auto"/>
        <w:ind w:left="426" w:hanging="436"/>
        <w:jc w:val="both"/>
        <w:rPr>
          <w:rFonts w:eastAsia="Times New Roman" w:cs="Times New Roman"/>
          <w:color w:val="000000"/>
          <w:szCs w:val="24"/>
        </w:rPr>
      </w:pPr>
      <w:r>
        <w:rPr>
          <w:rFonts w:eastAsia="Times New Roman" w:cs="Times New Roman"/>
          <w:color w:val="000000"/>
          <w:szCs w:val="24"/>
        </w:rPr>
        <w:t>Osobami upoważnionymi do bieżących kontaktów w ramach wykonywania niniejszej umowy, tj. uprawnionymi do dokonywania uzgodnień organizacyjnych we wszystkich sprawach dotyczących wykonywania umowy są: </w:t>
      </w:r>
    </w:p>
    <w:p w14:paraId="77D91B80" w14:textId="029D8808" w:rsidR="005404D8" w:rsidRPr="00AD70D2" w:rsidRDefault="005404D8" w:rsidP="00AD70D2">
      <w:pPr>
        <w:numPr>
          <w:ilvl w:val="1"/>
          <w:numId w:val="7"/>
        </w:numPr>
        <w:spacing w:after="0" w:line="360" w:lineRule="auto"/>
        <w:jc w:val="both"/>
        <w:rPr>
          <w:rFonts w:eastAsia="Times New Roman" w:cs="Times New Roman"/>
          <w:color w:val="000000"/>
          <w:szCs w:val="24"/>
        </w:rPr>
      </w:pPr>
      <w:r w:rsidRPr="00AD70D2">
        <w:rPr>
          <w:rFonts w:eastAsia="Times New Roman" w:cs="Times New Roman"/>
          <w:color w:val="000000"/>
          <w:szCs w:val="24"/>
        </w:rPr>
        <w:t>ze strony Wykonawcy: ………………………, tel. …………………, fax ……………………, e-mail …………………….</w:t>
      </w:r>
    </w:p>
    <w:p w14:paraId="5F010079" w14:textId="17E7C0CF" w:rsidR="005404D8" w:rsidRPr="00AD70D2" w:rsidRDefault="005404D8" w:rsidP="00AD70D2">
      <w:pPr>
        <w:pStyle w:val="Akapitzlist"/>
        <w:numPr>
          <w:ilvl w:val="1"/>
          <w:numId w:val="7"/>
        </w:numPr>
        <w:spacing w:after="0" w:line="360" w:lineRule="auto"/>
        <w:jc w:val="both"/>
        <w:rPr>
          <w:rFonts w:cs="Times New Roman"/>
          <w:color w:val="000000"/>
          <w:szCs w:val="24"/>
        </w:rPr>
      </w:pPr>
      <w:r w:rsidRPr="00AD70D2">
        <w:rPr>
          <w:rFonts w:eastAsia="Times New Roman" w:cs="Times New Roman"/>
          <w:color w:val="000000"/>
          <w:szCs w:val="24"/>
        </w:rPr>
        <w:t xml:space="preserve">ze strony Zamawiającego </w:t>
      </w:r>
      <w:r w:rsidR="00815D0C" w:rsidRPr="00AD70D2">
        <w:rPr>
          <w:rFonts w:eastAsia="Times New Roman" w:cs="Times New Roman"/>
          <w:color w:val="000000"/>
          <w:szCs w:val="24"/>
        </w:rPr>
        <w:t>…………….</w:t>
      </w:r>
      <w:r w:rsidRPr="00AD70D2">
        <w:rPr>
          <w:rFonts w:eastAsia="Times New Roman" w:cs="Times New Roman"/>
          <w:color w:val="000000"/>
          <w:szCs w:val="24"/>
        </w:rPr>
        <w:t xml:space="preserve">, tel. </w:t>
      </w:r>
      <w:r w:rsidR="00815D0C" w:rsidRPr="00AD70D2">
        <w:rPr>
          <w:rFonts w:eastAsia="Times New Roman" w:cs="Times New Roman"/>
          <w:color w:val="000000"/>
          <w:szCs w:val="24"/>
        </w:rPr>
        <w:t>…………..</w:t>
      </w:r>
      <w:r w:rsidRPr="00AD70D2">
        <w:rPr>
          <w:rFonts w:eastAsia="Times New Roman" w:cs="Times New Roman"/>
          <w:color w:val="000000"/>
          <w:szCs w:val="24"/>
        </w:rPr>
        <w:t xml:space="preserve"> ,e-mail</w:t>
      </w:r>
      <w:r w:rsidR="000F7225" w:rsidRPr="00AD70D2">
        <w:rPr>
          <w:rFonts w:eastAsia="Times New Roman" w:cs="Times New Roman"/>
          <w:color w:val="000000"/>
          <w:szCs w:val="24"/>
        </w:rPr>
        <w:t>:</w:t>
      </w:r>
      <w:r w:rsidRPr="00AD70D2">
        <w:rPr>
          <w:rFonts w:eastAsia="Times New Roman" w:cs="Times New Roman"/>
          <w:color w:val="000000"/>
          <w:szCs w:val="24"/>
        </w:rPr>
        <w:t xml:space="preserve"> </w:t>
      </w:r>
      <w:r w:rsidR="00815D0C" w:rsidRPr="00AD70D2">
        <w:rPr>
          <w:rFonts w:eastAsia="Times New Roman" w:cs="Times New Roman"/>
          <w:color w:val="000000"/>
          <w:szCs w:val="24"/>
        </w:rPr>
        <w:t>………………..</w:t>
      </w:r>
    </w:p>
    <w:p w14:paraId="447C0F47" w14:textId="77777777" w:rsidR="005404D8" w:rsidRDefault="005404D8" w:rsidP="00AD70D2">
      <w:pPr>
        <w:numPr>
          <w:ilvl w:val="0"/>
          <w:numId w:val="7"/>
        </w:numPr>
        <w:spacing w:after="0" w:line="360" w:lineRule="auto"/>
        <w:ind w:left="426" w:hanging="426"/>
        <w:jc w:val="both"/>
        <w:rPr>
          <w:rFonts w:eastAsia="Times New Roman" w:cs="Times New Roman"/>
          <w:color w:val="000000"/>
          <w:szCs w:val="24"/>
        </w:rPr>
      </w:pPr>
      <w:r>
        <w:rPr>
          <w:rFonts w:eastAsia="Times New Roman" w:cs="Times New Roman"/>
          <w:color w:val="000000"/>
          <w:szCs w:val="24"/>
        </w:rPr>
        <w:t>O każdej zmianie osób lub danych teleadresowych wskazanych w ust. 2, Strony umowy zobowiązane są powiadomić drugą stronę pisemnie lub za pomocą poczty elektronicznej (na adres: …@...). Zmiany te nie powodują konieczności zmiany umowy. W przypadku braku powiadomienia wszelka korespondencja czy powiadomienie kierowane na ostatnio podane dane uznawane będą za prawidłowo doręczone.</w:t>
      </w:r>
    </w:p>
    <w:p w14:paraId="6662F128" w14:textId="77777777" w:rsidR="005404D8" w:rsidRDefault="005404D8" w:rsidP="00AD70D2">
      <w:pPr>
        <w:numPr>
          <w:ilvl w:val="0"/>
          <w:numId w:val="7"/>
        </w:numPr>
        <w:spacing w:after="0" w:line="360" w:lineRule="auto"/>
        <w:ind w:left="426" w:hanging="426"/>
        <w:jc w:val="both"/>
        <w:rPr>
          <w:rFonts w:eastAsia="Times New Roman" w:cs="Times New Roman"/>
          <w:color w:val="000000"/>
          <w:szCs w:val="24"/>
        </w:rPr>
      </w:pPr>
      <w:r>
        <w:rPr>
          <w:rFonts w:eastAsia="Times New Roman" w:cs="Times New Roman"/>
          <w:color w:val="000000"/>
          <w:szCs w:val="24"/>
        </w:rPr>
        <w:t>Wszelkie pisma i oświadczenia związane z wykonaniem Przedmiotu Umowy będą sporządzone na piśmie, pod rygorem nieważności, chyba że Umowa przewiduje dla jakiejś czynności inną formę.</w:t>
      </w:r>
    </w:p>
    <w:p w14:paraId="7CCA679D" w14:textId="77777777" w:rsidR="005404D8" w:rsidRDefault="005404D8" w:rsidP="005404D8">
      <w:pPr>
        <w:numPr>
          <w:ilvl w:val="0"/>
          <w:numId w:val="7"/>
        </w:numPr>
        <w:spacing w:after="0" w:line="360" w:lineRule="auto"/>
        <w:ind w:left="0" w:hanging="10"/>
        <w:jc w:val="both"/>
        <w:rPr>
          <w:rFonts w:eastAsia="Times New Roman" w:cs="Times New Roman"/>
          <w:color w:val="000000"/>
          <w:szCs w:val="24"/>
        </w:rPr>
      </w:pPr>
      <w:r>
        <w:rPr>
          <w:rFonts w:eastAsia="Times New Roman" w:cs="Times New Roman"/>
          <w:color w:val="000000"/>
          <w:szCs w:val="24"/>
        </w:rPr>
        <w:t>Zawiadomienia dla Zamawiającego będą przesyłane na adres:</w:t>
      </w:r>
    </w:p>
    <w:p w14:paraId="37466216" w14:textId="77777777" w:rsidR="00AD70D2" w:rsidRPr="00AD70D2" w:rsidRDefault="00AD70D2" w:rsidP="00AD70D2">
      <w:pPr>
        <w:pStyle w:val="Akapitzlist"/>
        <w:spacing w:after="0" w:line="360" w:lineRule="auto"/>
        <w:ind w:left="360"/>
        <w:jc w:val="both"/>
        <w:rPr>
          <w:rFonts w:eastAsia="Times New Roman" w:cs="Times New Roman"/>
          <w:b/>
          <w:bCs/>
          <w:color w:val="000000"/>
          <w:szCs w:val="24"/>
        </w:rPr>
      </w:pPr>
      <w:r w:rsidRPr="00AD70D2">
        <w:rPr>
          <w:rFonts w:eastAsia="Times New Roman" w:cs="Times New Roman"/>
          <w:b/>
          <w:bCs/>
          <w:color w:val="000000"/>
          <w:szCs w:val="24"/>
        </w:rPr>
        <w:t>Gmina Miejską Złotoryja</w:t>
      </w:r>
    </w:p>
    <w:p w14:paraId="222DB62B" w14:textId="77777777" w:rsidR="00AD70D2" w:rsidRPr="00AD70D2" w:rsidRDefault="00AD70D2" w:rsidP="00AD70D2">
      <w:pPr>
        <w:pStyle w:val="Akapitzlist"/>
        <w:spacing w:after="0" w:line="360" w:lineRule="auto"/>
        <w:ind w:left="360"/>
        <w:jc w:val="both"/>
        <w:rPr>
          <w:rFonts w:eastAsia="Times New Roman" w:cs="Times New Roman"/>
          <w:b/>
          <w:bCs/>
          <w:color w:val="000000"/>
          <w:szCs w:val="24"/>
        </w:rPr>
      </w:pPr>
      <w:r w:rsidRPr="00AD70D2">
        <w:rPr>
          <w:rFonts w:eastAsia="Times New Roman" w:cs="Times New Roman"/>
          <w:b/>
          <w:bCs/>
          <w:color w:val="000000"/>
          <w:szCs w:val="24"/>
        </w:rPr>
        <w:t xml:space="preserve">pl. Orląt Lwowskich 1, 59-500 Złotoryja </w:t>
      </w:r>
    </w:p>
    <w:p w14:paraId="4991D49D" w14:textId="1D6769EE" w:rsidR="005404D8" w:rsidRDefault="005404D8" w:rsidP="005404D8">
      <w:pPr>
        <w:numPr>
          <w:ilvl w:val="0"/>
          <w:numId w:val="7"/>
        </w:numPr>
        <w:spacing w:after="0" w:line="360" w:lineRule="auto"/>
        <w:ind w:left="0" w:hanging="10"/>
        <w:jc w:val="both"/>
        <w:rPr>
          <w:rFonts w:eastAsia="Times New Roman" w:cs="Times New Roman"/>
          <w:color w:val="000000"/>
          <w:szCs w:val="24"/>
        </w:rPr>
      </w:pPr>
      <w:r>
        <w:rPr>
          <w:rFonts w:eastAsia="Times New Roman" w:cs="Times New Roman"/>
          <w:color w:val="000000"/>
          <w:szCs w:val="24"/>
        </w:rPr>
        <w:t>Zawiadomienia dla Wykonawcy będą przesyłane na adres:</w:t>
      </w:r>
      <w:r w:rsidR="00AD70D2">
        <w:rPr>
          <w:rFonts w:eastAsia="Times New Roman" w:cs="Times New Roman"/>
          <w:color w:val="000000"/>
          <w:szCs w:val="24"/>
        </w:rPr>
        <w:br/>
      </w:r>
    </w:p>
    <w:p w14:paraId="0720DAAB" w14:textId="77777777" w:rsidR="00AD70D2" w:rsidRPr="00AD70D2" w:rsidRDefault="00AD70D2" w:rsidP="00AD70D2">
      <w:pPr>
        <w:pStyle w:val="Akapitzlist"/>
        <w:spacing w:after="0" w:line="360" w:lineRule="auto"/>
        <w:ind w:left="360"/>
        <w:jc w:val="both"/>
        <w:rPr>
          <w:rFonts w:eastAsia="Times New Roman" w:cs="Times New Roman"/>
          <w:szCs w:val="24"/>
        </w:rPr>
      </w:pPr>
      <w:r w:rsidRPr="00AD70D2">
        <w:rPr>
          <w:rFonts w:eastAsia="Times New Roman" w:cs="Times New Roman"/>
          <w:color w:val="000000"/>
          <w:szCs w:val="24"/>
        </w:rPr>
        <w:t>.....................................</w:t>
      </w:r>
    </w:p>
    <w:p w14:paraId="12717C9C" w14:textId="77777777" w:rsidR="00AD70D2" w:rsidRPr="00AD70D2" w:rsidRDefault="00AD70D2" w:rsidP="00AD70D2">
      <w:pPr>
        <w:pStyle w:val="Akapitzlist"/>
        <w:spacing w:after="0" w:line="360" w:lineRule="auto"/>
        <w:ind w:left="360"/>
        <w:jc w:val="both"/>
        <w:rPr>
          <w:rFonts w:eastAsia="Times New Roman" w:cs="Times New Roman"/>
          <w:color w:val="000000"/>
          <w:szCs w:val="24"/>
        </w:rPr>
      </w:pPr>
      <w:r w:rsidRPr="00AD70D2">
        <w:rPr>
          <w:rFonts w:eastAsia="Times New Roman" w:cs="Times New Roman"/>
          <w:color w:val="000000"/>
          <w:szCs w:val="24"/>
        </w:rPr>
        <w:t>.....................................</w:t>
      </w:r>
    </w:p>
    <w:p w14:paraId="538096AA" w14:textId="77777777" w:rsidR="00AD70D2" w:rsidRDefault="00AD70D2" w:rsidP="00AD70D2">
      <w:pPr>
        <w:spacing w:after="0" w:line="360" w:lineRule="auto"/>
        <w:jc w:val="both"/>
        <w:rPr>
          <w:rFonts w:eastAsia="Times New Roman" w:cs="Times New Roman"/>
          <w:color w:val="000000"/>
          <w:szCs w:val="24"/>
        </w:rPr>
      </w:pPr>
    </w:p>
    <w:p w14:paraId="7F7627C5" w14:textId="1151A4EF" w:rsidR="005404D8" w:rsidRDefault="005404D8" w:rsidP="00D42FE8">
      <w:pPr>
        <w:numPr>
          <w:ilvl w:val="0"/>
          <w:numId w:val="7"/>
        </w:numPr>
        <w:spacing w:after="0" w:line="360" w:lineRule="auto"/>
        <w:ind w:left="426" w:hanging="436"/>
        <w:jc w:val="both"/>
        <w:rPr>
          <w:rFonts w:eastAsia="Times New Roman" w:cs="Times New Roman"/>
          <w:color w:val="000000"/>
          <w:szCs w:val="24"/>
        </w:rPr>
      </w:pPr>
      <w:r>
        <w:rPr>
          <w:rFonts w:eastAsia="Times New Roman" w:cs="Times New Roman"/>
          <w:color w:val="000000"/>
          <w:szCs w:val="24"/>
        </w:rPr>
        <w:t>Nieodebrane listy polecone, dotyczące spraw związanych z wykonaniem niniejszej umowy wysłane przez Zamawiającego/Wykonawcę na wskazany wyżej adres z uwzględnieniem uwag dotyczących jego zmian, traktowane będą w skutkach dla umowy jako doręczone prawidłowo.</w:t>
      </w:r>
    </w:p>
    <w:p w14:paraId="423A27F7" w14:textId="77777777" w:rsidR="00D67FD2" w:rsidRDefault="00D67FD2" w:rsidP="00254B67">
      <w:pPr>
        <w:numPr>
          <w:ilvl w:val="0"/>
          <w:numId w:val="7"/>
        </w:numPr>
        <w:suppressAutoHyphens/>
        <w:spacing w:after="0" w:line="360" w:lineRule="auto"/>
        <w:ind w:left="426"/>
        <w:jc w:val="both"/>
        <w:rPr>
          <w:rFonts w:eastAsia="Times New Roman" w:cs="Times New Roman"/>
          <w:color w:val="000000"/>
          <w:szCs w:val="24"/>
        </w:rPr>
      </w:pPr>
      <w:r w:rsidRPr="00FE40D5">
        <w:rPr>
          <w:rFonts w:cs="Times New Roman"/>
          <w:color w:val="000000"/>
          <w:szCs w:val="24"/>
        </w:rPr>
        <w:t>W celu wykonania Umowy, Strony wzajemnie udostępniają sobie dane swoich pracowników i współpracowników zaangażowanych w wykonywanie Umowy w celu umożliwienia utrzymywania bieżącego kontaktu przy wykonywaniu Umowy, a także – w</w:t>
      </w:r>
      <w:r>
        <w:rPr>
          <w:rFonts w:cs="Times New Roman"/>
          <w:color w:val="000000"/>
          <w:szCs w:val="24"/>
        </w:rPr>
        <w:t> </w:t>
      </w:r>
      <w:r w:rsidRPr="00FE40D5">
        <w:rPr>
          <w:rFonts w:cs="Times New Roman"/>
          <w:color w:val="000000"/>
          <w:szCs w:val="24"/>
        </w:rPr>
        <w:t xml:space="preserve">zależności od specyfiki współpracy - umożliwienia dostępu fizycznego do </w:t>
      </w:r>
      <w:r w:rsidRPr="00FE40D5">
        <w:rPr>
          <w:rFonts w:cs="Times New Roman"/>
          <w:color w:val="000000"/>
          <w:szCs w:val="24"/>
        </w:rPr>
        <w:lastRenderedPageBreak/>
        <w:t xml:space="preserve">nieruchomości drugiej Strony lub dostępu do systemów teleinformatycznych drugiej Strony. </w:t>
      </w:r>
    </w:p>
    <w:p w14:paraId="4C1C0F2A" w14:textId="77777777" w:rsidR="00D67FD2" w:rsidRDefault="00D67FD2" w:rsidP="00254B67">
      <w:pPr>
        <w:numPr>
          <w:ilvl w:val="0"/>
          <w:numId w:val="7"/>
        </w:numPr>
        <w:suppressAutoHyphens/>
        <w:spacing w:after="0" w:line="360" w:lineRule="auto"/>
        <w:ind w:left="426"/>
        <w:jc w:val="both"/>
        <w:rPr>
          <w:rFonts w:eastAsia="Times New Roman" w:cs="Times New Roman"/>
          <w:color w:val="000000"/>
          <w:szCs w:val="24"/>
        </w:rPr>
      </w:pPr>
      <w:r w:rsidRPr="00FE40D5">
        <w:rPr>
          <w:rFonts w:cs="Times New Roman"/>
          <w:color w:val="000000"/>
          <w:szCs w:val="24"/>
        </w:rPr>
        <w:t>W celu zawarcia i wykonywania Umowy, Strony wzajemnie udostępniają sobie dane osobowe osób reprezentujących Strony, w tym pełnomocników lub członków organów w celu umożliwienia kontaktu między Stronami jak i weryfikacji umocowania przedstawicieli Stron.</w:t>
      </w:r>
    </w:p>
    <w:p w14:paraId="6B7E8F54" w14:textId="77777777" w:rsidR="00D67FD2" w:rsidRDefault="00D67FD2" w:rsidP="00254B67">
      <w:pPr>
        <w:numPr>
          <w:ilvl w:val="0"/>
          <w:numId w:val="7"/>
        </w:numPr>
        <w:suppressAutoHyphens/>
        <w:spacing w:after="0" w:line="360" w:lineRule="auto"/>
        <w:ind w:left="426"/>
        <w:jc w:val="both"/>
        <w:rPr>
          <w:rFonts w:eastAsia="Times New Roman" w:cs="Times New Roman"/>
          <w:color w:val="000000"/>
          <w:szCs w:val="24"/>
        </w:rPr>
      </w:pPr>
      <w:r w:rsidRPr="00FE40D5">
        <w:rPr>
          <w:rFonts w:cs="Times New Roman"/>
          <w:color w:val="000000"/>
          <w:szCs w:val="24"/>
        </w:rPr>
        <w:t xml:space="preserve">Wskutek wzajemnego udostępnienia danych osobowych osób wskazanych w </w:t>
      </w:r>
      <w:r>
        <w:rPr>
          <w:rFonts w:cs="Times New Roman"/>
          <w:color w:val="000000"/>
          <w:szCs w:val="24"/>
        </w:rPr>
        <w:t>§ 5 ust. 2</w:t>
      </w:r>
      <w:r w:rsidRPr="00FE40D5">
        <w:rPr>
          <w:rFonts w:cs="Times New Roman"/>
          <w:color w:val="000000"/>
          <w:szCs w:val="24"/>
        </w:rPr>
        <w:t xml:space="preserve"> oraz osób reprezentujących Strony, Strony stają się niezależnymi administratorami udostępnionych im danych. Każda ze Stron jako administrator udostępnionych jej danych osobowych samodzielnie decyduje o celach i środkach przetwarzania udostępnionych jej danych osobowych, w</w:t>
      </w:r>
      <w:r>
        <w:rPr>
          <w:rFonts w:cs="Times New Roman"/>
          <w:color w:val="000000"/>
          <w:szCs w:val="24"/>
        </w:rPr>
        <w:t> </w:t>
      </w:r>
      <w:r w:rsidRPr="00FE40D5">
        <w:rPr>
          <w:rFonts w:cs="Times New Roman"/>
          <w:color w:val="000000"/>
          <w:szCs w:val="24"/>
        </w:rPr>
        <w:t>granicach obowiązującego prawa i ponosi za to odpowiedzialność.</w:t>
      </w:r>
    </w:p>
    <w:p w14:paraId="714D77E2" w14:textId="77777777" w:rsidR="00D67FD2" w:rsidRDefault="00D67FD2" w:rsidP="00254B67">
      <w:pPr>
        <w:numPr>
          <w:ilvl w:val="0"/>
          <w:numId w:val="7"/>
        </w:numPr>
        <w:suppressAutoHyphens/>
        <w:spacing w:after="0" w:line="360" w:lineRule="auto"/>
        <w:ind w:left="426"/>
        <w:jc w:val="both"/>
        <w:rPr>
          <w:rFonts w:eastAsia="Times New Roman" w:cs="Times New Roman"/>
          <w:color w:val="000000"/>
          <w:szCs w:val="24"/>
        </w:rPr>
      </w:pPr>
      <w:r w:rsidRPr="00FE40D5">
        <w:rPr>
          <w:rFonts w:cs="Times New Roman"/>
          <w:color w:val="000000"/>
          <w:szCs w:val="24"/>
        </w:rPr>
        <w:t>Strony wzajemnie przekażą swoim pracownikom i współpracownikom treść określonych przez drugą Stronę Informacji o danych osobowych dotyczącej pracowników i</w:t>
      </w:r>
      <w:r>
        <w:rPr>
          <w:rFonts w:cs="Times New Roman"/>
          <w:color w:val="000000"/>
          <w:szCs w:val="24"/>
        </w:rPr>
        <w:t> </w:t>
      </w:r>
      <w:r w:rsidRPr="00FE40D5">
        <w:rPr>
          <w:rFonts w:cs="Times New Roman"/>
          <w:color w:val="000000"/>
          <w:szCs w:val="24"/>
        </w:rPr>
        <w:t xml:space="preserve">współpracowników drugiej Strony, przed udostępnieniem ich danych osobowych drugiej Stronie, udokumentują to przekazanie, a także będą przechowywały dokumentację przekazania w sposób zapewniający jej dostępność oraz integralność przez czas trwania Umowy, a także 5 lat dłużej. </w:t>
      </w:r>
    </w:p>
    <w:p w14:paraId="3433CC87" w14:textId="1328714C" w:rsidR="00D67FD2" w:rsidRDefault="00D67FD2" w:rsidP="00254B67">
      <w:pPr>
        <w:numPr>
          <w:ilvl w:val="0"/>
          <w:numId w:val="7"/>
        </w:numPr>
        <w:spacing w:after="0" w:line="360" w:lineRule="auto"/>
        <w:ind w:left="426"/>
        <w:jc w:val="both"/>
        <w:rPr>
          <w:rFonts w:eastAsia="Times New Roman" w:cs="Times New Roman"/>
          <w:color w:val="000000"/>
          <w:szCs w:val="24"/>
        </w:rPr>
      </w:pPr>
      <w:r w:rsidRPr="00FE40D5">
        <w:rPr>
          <w:rFonts w:cs="Times New Roman"/>
          <w:color w:val="000000"/>
          <w:szCs w:val="24"/>
        </w:rPr>
        <w:t xml:space="preserve">Jeśli Koordynator Umowy Strony nie wskaże inaczej w formie pisemnej, elektronicznej lub e-mailowej, druga Strona, w wykonaniu obowiązku z </w:t>
      </w:r>
      <w:proofErr w:type="spellStart"/>
      <w:r w:rsidRPr="00FE40D5">
        <w:rPr>
          <w:rFonts w:cs="Times New Roman"/>
          <w:color w:val="000000"/>
          <w:szCs w:val="24"/>
        </w:rPr>
        <w:t>ppkt</w:t>
      </w:r>
      <w:proofErr w:type="spellEnd"/>
      <w:r w:rsidRPr="00FE40D5">
        <w:rPr>
          <w:rFonts w:cs="Times New Roman"/>
          <w:color w:val="000000"/>
          <w:szCs w:val="24"/>
        </w:rPr>
        <w:t xml:space="preserve"> </w:t>
      </w:r>
      <w:r>
        <w:rPr>
          <w:rFonts w:cs="Times New Roman"/>
          <w:color w:val="000000"/>
          <w:szCs w:val="24"/>
        </w:rPr>
        <w:t>1</w:t>
      </w:r>
      <w:r w:rsidR="00AD70D2">
        <w:rPr>
          <w:rFonts w:cs="Times New Roman"/>
          <w:color w:val="000000"/>
          <w:szCs w:val="24"/>
        </w:rPr>
        <w:t>1</w:t>
      </w:r>
      <w:r w:rsidRPr="00FE40D5">
        <w:rPr>
          <w:rFonts w:cs="Times New Roman"/>
          <w:color w:val="000000"/>
          <w:szCs w:val="24"/>
        </w:rPr>
        <w:t xml:space="preserve">, powinna użyć treści Informacji o danych osobowych dotyczącej pracowników i współpracowników drugiej Strony, </w:t>
      </w:r>
      <w:r w:rsidR="00AD70D2">
        <w:rPr>
          <w:rFonts w:cs="Times New Roman"/>
          <w:color w:val="000000"/>
          <w:szCs w:val="24"/>
        </w:rPr>
        <w:t>zgodnie z treścią załącznika nr 4 do umowy</w:t>
      </w:r>
    </w:p>
    <w:p w14:paraId="72E0AC92" w14:textId="63C99D99" w:rsidR="005404D8" w:rsidRDefault="005404D8" w:rsidP="005404D8">
      <w:pPr>
        <w:spacing w:after="0" w:line="360" w:lineRule="auto"/>
        <w:ind w:hanging="10"/>
        <w:jc w:val="both"/>
        <w:rPr>
          <w:rFonts w:eastAsia="Times New Roman" w:cs="Times New Roman"/>
          <w:szCs w:val="24"/>
        </w:rPr>
      </w:pPr>
    </w:p>
    <w:p w14:paraId="30494E8F" w14:textId="1C512CC2" w:rsidR="005404D8" w:rsidRDefault="005404D8" w:rsidP="005404D8">
      <w:pPr>
        <w:pStyle w:val="Nagwek1"/>
        <w:spacing w:before="0" w:line="360" w:lineRule="auto"/>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w:t>
      </w:r>
      <w:r w:rsidR="002076EC">
        <w:rPr>
          <w:rFonts w:ascii="Times New Roman" w:eastAsia="Times New Roman" w:hAnsi="Times New Roman" w:cs="Times New Roman"/>
          <w:b/>
          <w:bCs/>
          <w:color w:val="auto"/>
          <w:sz w:val="24"/>
          <w:szCs w:val="24"/>
        </w:rPr>
        <w:t>7</w:t>
      </w:r>
    </w:p>
    <w:p w14:paraId="07577E9F" w14:textId="77777777" w:rsidR="005404D8" w:rsidRDefault="005404D8" w:rsidP="005404D8">
      <w:pPr>
        <w:pStyle w:val="Nagwek1"/>
        <w:spacing w:before="0" w:line="360" w:lineRule="auto"/>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Kary umowne</w:t>
      </w:r>
    </w:p>
    <w:p w14:paraId="42677FF6" w14:textId="77777777" w:rsidR="005404D8" w:rsidRDefault="005404D8" w:rsidP="005404D8">
      <w:pPr>
        <w:numPr>
          <w:ilvl w:val="0"/>
          <w:numId w:val="9"/>
        </w:numPr>
        <w:spacing w:after="0" w:line="360" w:lineRule="auto"/>
        <w:ind w:left="0" w:hanging="10"/>
        <w:jc w:val="both"/>
        <w:rPr>
          <w:rFonts w:eastAsia="Times New Roman" w:cs="Times New Roman"/>
          <w:color w:val="000000"/>
          <w:szCs w:val="24"/>
        </w:rPr>
      </w:pPr>
      <w:r>
        <w:rPr>
          <w:rFonts w:eastAsia="Times New Roman" w:cs="Times New Roman"/>
          <w:color w:val="000000"/>
          <w:szCs w:val="24"/>
        </w:rPr>
        <w:t>Strony postanawiają, że obowiązującą je formę odszkodowania stanowić będą kary umowne.</w:t>
      </w:r>
    </w:p>
    <w:p w14:paraId="17A4CC33" w14:textId="77777777" w:rsidR="005404D8" w:rsidRDefault="005404D8" w:rsidP="005404D8">
      <w:pPr>
        <w:numPr>
          <w:ilvl w:val="0"/>
          <w:numId w:val="9"/>
        </w:numPr>
        <w:spacing w:after="0" w:line="360" w:lineRule="auto"/>
        <w:ind w:left="0" w:hanging="10"/>
        <w:jc w:val="both"/>
        <w:rPr>
          <w:rFonts w:eastAsia="Times New Roman" w:cs="Times New Roman"/>
          <w:color w:val="000000"/>
          <w:szCs w:val="24"/>
        </w:rPr>
      </w:pPr>
      <w:r>
        <w:rPr>
          <w:rFonts w:eastAsia="Times New Roman" w:cs="Times New Roman"/>
          <w:color w:val="000000"/>
          <w:szCs w:val="24"/>
        </w:rPr>
        <w:t>Wykonawca zapłaci kary umowne:</w:t>
      </w:r>
    </w:p>
    <w:p w14:paraId="283A6D1D" w14:textId="1CBC33AA" w:rsidR="005404D8" w:rsidRPr="00600DD3" w:rsidRDefault="005404D8" w:rsidP="00FD0C55">
      <w:pPr>
        <w:pStyle w:val="Akapitzlist"/>
        <w:numPr>
          <w:ilvl w:val="1"/>
          <w:numId w:val="10"/>
        </w:numPr>
        <w:spacing w:after="0" w:line="360" w:lineRule="auto"/>
        <w:jc w:val="both"/>
        <w:rPr>
          <w:rFonts w:cs="Times New Roman"/>
          <w:strike/>
          <w:color w:val="000000"/>
          <w:szCs w:val="24"/>
        </w:rPr>
      </w:pPr>
      <w:r>
        <w:rPr>
          <w:rFonts w:eastAsia="Times New Roman" w:cs="Times New Roman"/>
          <w:color w:val="000000"/>
          <w:szCs w:val="24"/>
        </w:rPr>
        <w:t>w przypadku niewykonania przez Wykonawcę przedmiotu umowy w termin</w:t>
      </w:r>
      <w:r w:rsidR="00F26B37">
        <w:rPr>
          <w:rFonts w:eastAsia="Times New Roman" w:cs="Times New Roman"/>
          <w:color w:val="000000"/>
          <w:szCs w:val="24"/>
        </w:rPr>
        <w:t>ach</w:t>
      </w:r>
      <w:r>
        <w:rPr>
          <w:rFonts w:eastAsia="Times New Roman" w:cs="Times New Roman"/>
          <w:color w:val="000000"/>
          <w:szCs w:val="24"/>
        </w:rPr>
        <w:t xml:space="preserve"> określony</w:t>
      </w:r>
      <w:r w:rsidR="00F26B37">
        <w:rPr>
          <w:rFonts w:eastAsia="Times New Roman" w:cs="Times New Roman"/>
          <w:color w:val="000000"/>
          <w:szCs w:val="24"/>
        </w:rPr>
        <w:t>ch</w:t>
      </w:r>
      <w:r>
        <w:rPr>
          <w:rFonts w:eastAsia="Times New Roman" w:cs="Times New Roman"/>
          <w:color w:val="000000"/>
          <w:szCs w:val="24"/>
        </w:rPr>
        <w:t xml:space="preserve"> w § 3 ust. 1</w:t>
      </w:r>
      <w:r w:rsidR="00F26B37">
        <w:rPr>
          <w:rFonts w:eastAsia="Times New Roman" w:cs="Times New Roman"/>
          <w:color w:val="000000"/>
          <w:szCs w:val="24"/>
        </w:rPr>
        <w:t xml:space="preserve"> pkt. 1.1-1.3</w:t>
      </w:r>
      <w:r>
        <w:rPr>
          <w:rFonts w:eastAsia="Times New Roman" w:cs="Times New Roman"/>
          <w:color w:val="000000"/>
          <w:szCs w:val="24"/>
        </w:rPr>
        <w:t xml:space="preserve"> niniejszej umowy, Wykonawca zapłaci Zamawiającemu karę umowną za każdy</w:t>
      </w:r>
      <w:r w:rsidR="008745F7">
        <w:rPr>
          <w:rFonts w:eastAsia="Times New Roman" w:cs="Times New Roman"/>
          <w:color w:val="000000"/>
          <w:szCs w:val="24"/>
        </w:rPr>
        <w:t xml:space="preserve"> rozpoczęty</w:t>
      </w:r>
      <w:r>
        <w:rPr>
          <w:rFonts w:eastAsia="Times New Roman" w:cs="Times New Roman"/>
          <w:color w:val="000000"/>
          <w:szCs w:val="24"/>
        </w:rPr>
        <w:t xml:space="preserve"> dzień </w:t>
      </w:r>
      <w:r w:rsidR="00FD0C55">
        <w:rPr>
          <w:rFonts w:eastAsia="Times New Roman" w:cs="Times New Roman"/>
          <w:color w:val="000000"/>
          <w:szCs w:val="24"/>
        </w:rPr>
        <w:t>zwłoki</w:t>
      </w:r>
      <w:r>
        <w:rPr>
          <w:rFonts w:eastAsia="Times New Roman" w:cs="Times New Roman"/>
          <w:color w:val="000000"/>
          <w:szCs w:val="24"/>
        </w:rPr>
        <w:t xml:space="preserve"> w wys</w:t>
      </w:r>
      <w:r w:rsidRPr="00FF767E">
        <w:rPr>
          <w:rFonts w:eastAsia="Times New Roman" w:cs="Times New Roman"/>
          <w:color w:val="000000"/>
          <w:szCs w:val="24"/>
        </w:rPr>
        <w:t xml:space="preserve">okości </w:t>
      </w:r>
      <w:r w:rsidR="00FF767E" w:rsidRPr="00FF767E">
        <w:rPr>
          <w:rFonts w:eastAsia="Times New Roman" w:cs="Times New Roman"/>
          <w:color w:val="000000"/>
          <w:szCs w:val="24"/>
        </w:rPr>
        <w:t>500 zł brutto</w:t>
      </w:r>
      <w:r>
        <w:rPr>
          <w:rFonts w:eastAsia="Times New Roman" w:cs="Times New Roman"/>
          <w:color w:val="000000"/>
          <w:szCs w:val="24"/>
        </w:rPr>
        <w:t xml:space="preserve">. </w:t>
      </w:r>
    </w:p>
    <w:p w14:paraId="0ABD2246" w14:textId="64DF0595" w:rsidR="008745F7" w:rsidRPr="008745F7" w:rsidRDefault="008745F7" w:rsidP="005404D8">
      <w:pPr>
        <w:pStyle w:val="Akapitzlist"/>
        <w:numPr>
          <w:ilvl w:val="1"/>
          <w:numId w:val="10"/>
        </w:numPr>
        <w:spacing w:after="0" w:line="360" w:lineRule="auto"/>
        <w:jc w:val="both"/>
        <w:rPr>
          <w:rFonts w:cs="Times New Roman"/>
          <w:color w:val="000000"/>
          <w:szCs w:val="24"/>
        </w:rPr>
      </w:pPr>
      <w:r>
        <w:rPr>
          <w:rFonts w:eastAsia="Times New Roman" w:cs="Times New Roman"/>
          <w:color w:val="000000"/>
          <w:szCs w:val="24"/>
        </w:rPr>
        <w:lastRenderedPageBreak/>
        <w:t xml:space="preserve"> </w:t>
      </w:r>
      <w:r w:rsidRPr="008745F7">
        <w:rPr>
          <w:rFonts w:eastAsia="Times New Roman" w:cs="Times New Roman"/>
          <w:color w:val="000000"/>
          <w:szCs w:val="24"/>
        </w:rPr>
        <w:t>za zwłokę w usunięciu wad stwierdzonych przy odbiorze lub w okresie gwarancji i rękojmi - w wysokości</w:t>
      </w:r>
      <w:r>
        <w:rPr>
          <w:rFonts w:eastAsia="Times New Roman" w:cs="Times New Roman"/>
          <w:color w:val="000000"/>
          <w:szCs w:val="24"/>
        </w:rPr>
        <w:t xml:space="preserve"> 5</w:t>
      </w:r>
      <w:r w:rsidRPr="008745F7">
        <w:rPr>
          <w:rFonts w:eastAsia="Times New Roman" w:cs="Times New Roman"/>
          <w:color w:val="000000"/>
          <w:szCs w:val="24"/>
        </w:rPr>
        <w:t>00,00 zł za każdy rozpoczęty dzień zwłoki liczony od dnia wyznaczonego na usunięcie wad</w:t>
      </w:r>
      <w:r w:rsidR="00600DD3" w:rsidRPr="00600DD3">
        <w:rPr>
          <w:rFonts w:eastAsia="Times New Roman" w:cs="Times New Roman"/>
          <w:color w:val="000000"/>
          <w:szCs w:val="24"/>
        </w:rPr>
        <w:t xml:space="preserve"> </w:t>
      </w:r>
    </w:p>
    <w:p w14:paraId="6478A7EE" w14:textId="4E681A13" w:rsidR="005404D8" w:rsidRPr="00600DD3" w:rsidRDefault="00600DD3" w:rsidP="005404D8">
      <w:pPr>
        <w:pStyle w:val="Akapitzlist"/>
        <w:numPr>
          <w:ilvl w:val="1"/>
          <w:numId w:val="10"/>
        </w:numPr>
        <w:spacing w:after="0" w:line="360" w:lineRule="auto"/>
        <w:jc w:val="both"/>
        <w:rPr>
          <w:rFonts w:cs="Times New Roman"/>
          <w:color w:val="000000"/>
          <w:szCs w:val="24"/>
        </w:rPr>
      </w:pPr>
      <w:r w:rsidRPr="00600DD3">
        <w:rPr>
          <w:rFonts w:eastAsia="Times New Roman" w:cs="Times New Roman"/>
          <w:color w:val="000000"/>
          <w:szCs w:val="24"/>
        </w:rPr>
        <w:t>za odstąpienie od umowy z przyczyn zależnych od Wykonawcy - w wysokości 20% wynagrodzenia brutto określonego w § 5 ust. 1</w:t>
      </w:r>
    </w:p>
    <w:p w14:paraId="700A4EC2" w14:textId="33A7A169" w:rsidR="00780E87" w:rsidRPr="00115271" w:rsidRDefault="002B025C" w:rsidP="00115271">
      <w:pPr>
        <w:pStyle w:val="Akapitzlist"/>
        <w:numPr>
          <w:ilvl w:val="1"/>
          <w:numId w:val="10"/>
        </w:numPr>
        <w:suppressAutoHyphens/>
        <w:spacing w:after="0" w:line="360" w:lineRule="auto"/>
        <w:jc w:val="both"/>
        <w:rPr>
          <w:rFonts w:cs="Times New Roman"/>
          <w:color w:val="000000"/>
          <w:szCs w:val="24"/>
        </w:rPr>
      </w:pPr>
      <w:r w:rsidRPr="00600DD3">
        <w:rPr>
          <w:rFonts w:cs="Times New Roman"/>
          <w:szCs w:val="24"/>
        </w:rPr>
        <w:t>wysokość wszystkich kar umownych należnych Zamawiającemu nie może przekroczyć 20</w:t>
      </w:r>
      <w:r w:rsidR="00115271">
        <w:rPr>
          <w:rFonts w:cs="Times New Roman"/>
          <w:szCs w:val="24"/>
        </w:rPr>
        <w:t> </w:t>
      </w:r>
      <w:r w:rsidRPr="00600DD3">
        <w:rPr>
          <w:rFonts w:cs="Times New Roman"/>
          <w:szCs w:val="24"/>
        </w:rPr>
        <w:t xml:space="preserve">% wynagrodzenia brutto, o którym mowa w § </w:t>
      </w:r>
      <w:r w:rsidR="00886DC6" w:rsidRPr="00600DD3">
        <w:rPr>
          <w:rFonts w:cs="Times New Roman"/>
          <w:szCs w:val="24"/>
        </w:rPr>
        <w:t>5</w:t>
      </w:r>
      <w:r w:rsidRPr="00600DD3">
        <w:rPr>
          <w:rFonts w:cs="Times New Roman"/>
          <w:szCs w:val="24"/>
        </w:rPr>
        <w:t xml:space="preserve"> ust. 1; gdy</w:t>
      </w:r>
      <w:r w:rsidRPr="0025596E">
        <w:rPr>
          <w:rFonts w:cs="Times New Roman"/>
          <w:szCs w:val="24"/>
        </w:rPr>
        <w:t xml:space="preserve"> suma wszystkich kar umownych przekroczy 20%, Zamawiający zastrzega sobie prawo do odstąpienia od umowy bez jakichkolwiek zobowiązań w stosunku do Wykonawcy.</w:t>
      </w:r>
    </w:p>
    <w:p w14:paraId="38F4DD1A" w14:textId="583B1512" w:rsidR="002B025C" w:rsidRPr="00600DD3" w:rsidRDefault="00780E87" w:rsidP="00600DD3">
      <w:pPr>
        <w:pStyle w:val="Akapitzlist"/>
        <w:numPr>
          <w:ilvl w:val="1"/>
          <w:numId w:val="10"/>
        </w:numPr>
        <w:suppressAutoHyphens/>
        <w:spacing w:after="0" w:line="360" w:lineRule="auto"/>
        <w:jc w:val="both"/>
        <w:rPr>
          <w:rFonts w:cs="Times New Roman"/>
          <w:color w:val="000000"/>
          <w:szCs w:val="24"/>
        </w:rPr>
      </w:pPr>
      <w:r w:rsidRPr="00780E87">
        <w:rPr>
          <w:rFonts w:cs="Times New Roman"/>
          <w:szCs w:val="24"/>
        </w:rPr>
        <w:t xml:space="preserve">za każdy przypadek nieprzestrzegania tajemnicy służbowej, o której </w:t>
      </w:r>
      <w:r w:rsidRPr="00F61090">
        <w:rPr>
          <w:rFonts w:cs="Times New Roman"/>
          <w:szCs w:val="24"/>
        </w:rPr>
        <w:t xml:space="preserve">mowa w § </w:t>
      </w:r>
      <w:r w:rsidR="00F26B37" w:rsidRPr="00F61090">
        <w:rPr>
          <w:rFonts w:cs="Times New Roman"/>
          <w:szCs w:val="24"/>
        </w:rPr>
        <w:t>2</w:t>
      </w:r>
      <w:r w:rsidRPr="00F61090">
        <w:rPr>
          <w:rFonts w:cs="Times New Roman"/>
          <w:szCs w:val="24"/>
        </w:rPr>
        <w:t xml:space="preserve"> ust. </w:t>
      </w:r>
      <w:r w:rsidR="00F26B37" w:rsidRPr="00F61090">
        <w:rPr>
          <w:rFonts w:cs="Times New Roman"/>
          <w:szCs w:val="24"/>
        </w:rPr>
        <w:t>4</w:t>
      </w:r>
      <w:r w:rsidRPr="00F61090">
        <w:rPr>
          <w:rFonts w:cs="Times New Roman"/>
          <w:szCs w:val="24"/>
        </w:rPr>
        <w:t xml:space="preserve"> Wykonawca zobowiązany jest do zapłaty Zamawiającemu kary umownej w wysokości</w:t>
      </w:r>
      <w:r w:rsidRPr="00780E87">
        <w:rPr>
          <w:rFonts w:cs="Times New Roman"/>
          <w:szCs w:val="24"/>
        </w:rPr>
        <w:t xml:space="preserve"> 0,1</w:t>
      </w:r>
      <w:r w:rsidR="00886DC6">
        <w:rPr>
          <w:rFonts w:cs="Times New Roman"/>
          <w:szCs w:val="24"/>
        </w:rPr>
        <w:t> </w:t>
      </w:r>
      <w:r w:rsidRPr="00780E87">
        <w:rPr>
          <w:rFonts w:cs="Times New Roman"/>
          <w:szCs w:val="24"/>
        </w:rPr>
        <w:t xml:space="preserve">% wartości brutto Przedmiotu Umowy określonej w § </w:t>
      </w:r>
      <w:r w:rsidR="00886DC6">
        <w:rPr>
          <w:rFonts w:cs="Times New Roman"/>
          <w:szCs w:val="24"/>
        </w:rPr>
        <w:t>5</w:t>
      </w:r>
      <w:r w:rsidRPr="00780E87">
        <w:rPr>
          <w:rFonts w:cs="Times New Roman"/>
          <w:szCs w:val="24"/>
        </w:rPr>
        <w:t xml:space="preserve"> ust. 1.</w:t>
      </w:r>
    </w:p>
    <w:p w14:paraId="0083A10D" w14:textId="687D143D" w:rsidR="00600DD3" w:rsidRDefault="00600DD3" w:rsidP="00600DD3">
      <w:pPr>
        <w:numPr>
          <w:ilvl w:val="1"/>
          <w:numId w:val="10"/>
        </w:numPr>
        <w:suppressAutoHyphens/>
        <w:spacing w:after="0" w:line="360" w:lineRule="auto"/>
        <w:jc w:val="both"/>
      </w:pPr>
      <w:r>
        <w:t xml:space="preserve"> W przypadku braku zmiany umowy o podwykonawstwo w zakresie terminu zapłaty - w wysokości 10.000,00 zł za każdorazowe stwierdzenie takiego faktu,</w:t>
      </w:r>
    </w:p>
    <w:p w14:paraId="2BC604BD" w14:textId="77777777" w:rsidR="00600DD3" w:rsidRPr="00600DD3" w:rsidRDefault="00600DD3" w:rsidP="00600DD3">
      <w:pPr>
        <w:pStyle w:val="Akapitzlist"/>
        <w:numPr>
          <w:ilvl w:val="1"/>
          <w:numId w:val="10"/>
        </w:numPr>
        <w:spacing w:line="360" w:lineRule="auto"/>
        <w:jc w:val="both"/>
        <w:rPr>
          <w:rFonts w:cs="Times New Roman"/>
          <w:color w:val="000000"/>
          <w:szCs w:val="24"/>
        </w:rPr>
      </w:pPr>
      <w:r w:rsidRPr="00600DD3">
        <w:rPr>
          <w:rFonts w:cs="Times New Roman"/>
          <w:color w:val="000000"/>
          <w:szCs w:val="24"/>
        </w:rPr>
        <w:t xml:space="preserve"> </w:t>
      </w:r>
      <w:r>
        <w:t>w przypadku, gdy czynności zastrzeżone dla kluczowego personelu będą wykonywane przez inna osoba niż zaakceptowana przez Zamawiającego – wysokości 20.000,00 zł za każdy stwierdzony przypadek</w:t>
      </w:r>
    </w:p>
    <w:p w14:paraId="0602A557" w14:textId="1E2139E3" w:rsidR="00600DD3" w:rsidRPr="00600DD3" w:rsidRDefault="00600DD3" w:rsidP="00600DD3">
      <w:pPr>
        <w:pStyle w:val="Akapitzlist"/>
        <w:numPr>
          <w:ilvl w:val="1"/>
          <w:numId w:val="10"/>
        </w:numPr>
        <w:spacing w:line="360" w:lineRule="auto"/>
        <w:jc w:val="both"/>
        <w:rPr>
          <w:rFonts w:cs="Times New Roman"/>
          <w:color w:val="000000"/>
          <w:szCs w:val="24"/>
        </w:rPr>
      </w:pPr>
      <w:r>
        <w:t>za każdy, inny niż opisany w ust. 2 pkt. od 2.1 do 2.7 przypadek nie wywiązywania się</w:t>
      </w:r>
      <w:r>
        <w:br/>
        <w:t>z obowiązków określonych w niniejszej umowie i przedmiocie zamówienia – 2.000,00 zł za każdy stwierdzony przypadek</w:t>
      </w:r>
    </w:p>
    <w:p w14:paraId="03CF50B9" w14:textId="77777777" w:rsidR="005404D8" w:rsidRPr="00600DD3" w:rsidRDefault="005404D8" w:rsidP="00600DD3">
      <w:pPr>
        <w:numPr>
          <w:ilvl w:val="0"/>
          <w:numId w:val="9"/>
        </w:numPr>
        <w:spacing w:after="0" w:line="360" w:lineRule="auto"/>
        <w:ind w:left="0" w:hanging="10"/>
        <w:jc w:val="both"/>
        <w:rPr>
          <w:rFonts w:eastAsia="Times New Roman" w:cs="Times New Roman"/>
          <w:color w:val="000000"/>
          <w:szCs w:val="24"/>
        </w:rPr>
      </w:pPr>
      <w:r w:rsidRPr="00600DD3">
        <w:rPr>
          <w:rFonts w:eastAsia="Times New Roman" w:cs="Times New Roman"/>
          <w:color w:val="000000"/>
          <w:szCs w:val="24"/>
        </w:rPr>
        <w:t>Zamawiający zapłaci Wykonawcy kary umowne:</w:t>
      </w:r>
    </w:p>
    <w:p w14:paraId="435874F7" w14:textId="0BFBBC06" w:rsidR="005404D8" w:rsidRPr="00600DD3" w:rsidRDefault="00600DD3" w:rsidP="00600DD3">
      <w:pPr>
        <w:pStyle w:val="Akapitzlist"/>
        <w:numPr>
          <w:ilvl w:val="1"/>
          <w:numId w:val="23"/>
        </w:numPr>
        <w:spacing w:after="0" w:line="360" w:lineRule="auto"/>
        <w:jc w:val="both"/>
        <w:rPr>
          <w:rFonts w:cs="Times New Roman"/>
          <w:color w:val="000000"/>
          <w:szCs w:val="24"/>
        </w:rPr>
      </w:pPr>
      <w:r w:rsidRPr="00600DD3">
        <w:rPr>
          <w:rFonts w:eastAsia="Times New Roman" w:cs="Times New Roman"/>
          <w:color w:val="000000"/>
          <w:szCs w:val="24"/>
        </w:rPr>
        <w:t xml:space="preserve">za odstąpienie od umowy z przyczyn zależnych od Zamawiającego - w wysokości 20% wynagrodzenia brutto określonego w </w:t>
      </w:r>
      <w:r w:rsidR="005404D8" w:rsidRPr="00600DD3">
        <w:rPr>
          <w:rFonts w:eastAsia="Times New Roman" w:cs="Times New Roman"/>
          <w:color w:val="000000"/>
          <w:szCs w:val="24"/>
        </w:rPr>
        <w:t xml:space="preserve"> § </w:t>
      </w:r>
      <w:r w:rsidR="00886DC6" w:rsidRPr="00600DD3">
        <w:rPr>
          <w:rFonts w:eastAsia="Times New Roman" w:cs="Times New Roman"/>
          <w:color w:val="000000"/>
          <w:szCs w:val="24"/>
        </w:rPr>
        <w:t>5</w:t>
      </w:r>
      <w:r w:rsidR="005404D8" w:rsidRPr="00600DD3">
        <w:rPr>
          <w:rFonts w:eastAsia="Times New Roman" w:cs="Times New Roman"/>
          <w:color w:val="000000"/>
          <w:szCs w:val="24"/>
        </w:rPr>
        <w:t xml:space="preserve"> ust. 1</w:t>
      </w:r>
    </w:p>
    <w:p w14:paraId="22C4710A" w14:textId="3AB60B6E" w:rsidR="00037DD2" w:rsidRDefault="00037DD2" w:rsidP="00600DD3">
      <w:pPr>
        <w:numPr>
          <w:ilvl w:val="0"/>
          <w:numId w:val="9"/>
        </w:numPr>
        <w:spacing w:after="0" w:line="360" w:lineRule="auto"/>
        <w:ind w:left="0" w:hanging="10"/>
        <w:jc w:val="both"/>
        <w:rPr>
          <w:rFonts w:eastAsia="Times New Roman" w:cs="Times New Roman"/>
          <w:color w:val="000000"/>
          <w:szCs w:val="24"/>
        </w:rPr>
      </w:pPr>
      <w:r w:rsidRPr="0025596E">
        <w:rPr>
          <w:rFonts w:cs="Times New Roman"/>
          <w:szCs w:val="24"/>
        </w:rPr>
        <w:t xml:space="preserve">Termin zapłaty kary umownej wynosi </w:t>
      </w:r>
      <w:r>
        <w:rPr>
          <w:rFonts w:cs="Times New Roman"/>
          <w:szCs w:val="24"/>
        </w:rPr>
        <w:t>10</w:t>
      </w:r>
      <w:r w:rsidRPr="0025596E">
        <w:rPr>
          <w:rFonts w:cs="Times New Roman"/>
          <w:szCs w:val="24"/>
        </w:rPr>
        <w:t xml:space="preserve"> dni od daty skutecznego doręczenia stronie wezwania do zapłaty. Zamawiający może w razie zwłoki w zapłacie kary potrącić należną mu kwotę z dowolnej należności Wykonawcy.</w:t>
      </w:r>
    </w:p>
    <w:p w14:paraId="6DAAEC20" w14:textId="68FE5D09" w:rsidR="002912D8" w:rsidRDefault="002912D8" w:rsidP="005404D8">
      <w:pPr>
        <w:numPr>
          <w:ilvl w:val="0"/>
          <w:numId w:val="9"/>
        </w:numPr>
        <w:spacing w:after="0" w:line="360" w:lineRule="auto"/>
        <w:ind w:left="0" w:hanging="10"/>
        <w:jc w:val="both"/>
        <w:rPr>
          <w:rFonts w:eastAsia="Times New Roman" w:cs="Times New Roman"/>
          <w:color w:val="000000"/>
          <w:szCs w:val="24"/>
        </w:rPr>
      </w:pPr>
      <w:r w:rsidRPr="002912D8">
        <w:rPr>
          <w:rFonts w:eastAsia="Times New Roman" w:cs="Times New Roman"/>
          <w:color w:val="000000"/>
          <w:szCs w:val="24"/>
        </w:rPr>
        <w:t>Kara umowna z tytułu zwłoki przysługuje za każdy rozpoczęty dzień zwłoki i jest wymagalna od dnia następnego po upływie terminu jej zapłaty</w:t>
      </w:r>
      <w:r>
        <w:rPr>
          <w:rFonts w:eastAsia="Times New Roman" w:cs="Times New Roman"/>
          <w:color w:val="000000"/>
          <w:szCs w:val="24"/>
        </w:rPr>
        <w:t>.</w:t>
      </w:r>
    </w:p>
    <w:p w14:paraId="1D980A8A" w14:textId="277925C6" w:rsidR="005404D8" w:rsidRDefault="005404D8" w:rsidP="005404D8">
      <w:pPr>
        <w:numPr>
          <w:ilvl w:val="0"/>
          <w:numId w:val="9"/>
        </w:numPr>
        <w:spacing w:after="0" w:line="360" w:lineRule="auto"/>
        <w:ind w:left="0" w:hanging="10"/>
        <w:jc w:val="both"/>
        <w:rPr>
          <w:rFonts w:eastAsia="Times New Roman" w:cs="Times New Roman"/>
          <w:color w:val="000000"/>
          <w:szCs w:val="24"/>
        </w:rPr>
      </w:pPr>
      <w:r>
        <w:rPr>
          <w:rFonts w:eastAsia="Times New Roman" w:cs="Times New Roman"/>
          <w:color w:val="000000"/>
          <w:szCs w:val="24"/>
        </w:rPr>
        <w:t xml:space="preserve">W przypadku </w:t>
      </w:r>
      <w:r w:rsidR="00FD0C55">
        <w:rPr>
          <w:rFonts w:eastAsia="Times New Roman" w:cs="Times New Roman"/>
          <w:color w:val="000000"/>
          <w:szCs w:val="24"/>
        </w:rPr>
        <w:t>zwłoki</w:t>
      </w:r>
      <w:r>
        <w:rPr>
          <w:rFonts w:eastAsia="Times New Roman" w:cs="Times New Roman"/>
          <w:color w:val="000000"/>
          <w:szCs w:val="24"/>
        </w:rPr>
        <w:t xml:space="preserve"> w zapłacie wynagrodzenia wynikającego z niniejszej umowy Wykonawca może żądać od Zamawiającego odsetek ustawowych za </w:t>
      </w:r>
      <w:r w:rsidR="00FD0C55">
        <w:rPr>
          <w:rFonts w:eastAsia="Times New Roman" w:cs="Times New Roman"/>
          <w:color w:val="000000"/>
          <w:szCs w:val="24"/>
        </w:rPr>
        <w:t>zwłokę</w:t>
      </w:r>
      <w:r>
        <w:rPr>
          <w:rFonts w:eastAsia="Times New Roman" w:cs="Times New Roman"/>
          <w:color w:val="000000"/>
          <w:szCs w:val="24"/>
        </w:rPr>
        <w:t>.</w:t>
      </w:r>
    </w:p>
    <w:p w14:paraId="6CD91E21" w14:textId="2216ACCC" w:rsidR="005404D8" w:rsidRDefault="005404D8" w:rsidP="005404D8">
      <w:pPr>
        <w:numPr>
          <w:ilvl w:val="0"/>
          <w:numId w:val="9"/>
        </w:numPr>
        <w:spacing w:after="0" w:line="360" w:lineRule="auto"/>
        <w:ind w:left="0" w:hanging="10"/>
        <w:jc w:val="both"/>
        <w:rPr>
          <w:rFonts w:eastAsia="Times New Roman" w:cs="Times New Roman"/>
          <w:color w:val="000000"/>
          <w:szCs w:val="24"/>
        </w:rPr>
      </w:pPr>
      <w:r>
        <w:rPr>
          <w:rFonts w:eastAsia="Times New Roman" w:cs="Times New Roman"/>
          <w:color w:val="000000"/>
          <w:szCs w:val="24"/>
        </w:rPr>
        <w:t xml:space="preserve">Łączna maksymalna wysokość kar umownych, których strony mogą dochodzić nie może przekroczyć </w:t>
      </w:r>
      <w:r w:rsidR="00276E90">
        <w:rPr>
          <w:rFonts w:eastAsia="Times New Roman" w:cs="Times New Roman"/>
          <w:color w:val="000000"/>
          <w:szCs w:val="24"/>
        </w:rPr>
        <w:t>2</w:t>
      </w:r>
      <w:r>
        <w:rPr>
          <w:rFonts w:eastAsia="Times New Roman" w:cs="Times New Roman"/>
          <w:color w:val="000000"/>
          <w:szCs w:val="24"/>
        </w:rPr>
        <w:t>0 % wartości brutto przedmiotu umowy.</w:t>
      </w:r>
    </w:p>
    <w:p w14:paraId="6065DB90" w14:textId="77777777" w:rsidR="005404D8" w:rsidRPr="00037DD2" w:rsidRDefault="005404D8" w:rsidP="005404D8">
      <w:pPr>
        <w:numPr>
          <w:ilvl w:val="0"/>
          <w:numId w:val="9"/>
        </w:numPr>
        <w:spacing w:after="0" w:line="360" w:lineRule="auto"/>
        <w:ind w:left="0" w:hanging="10"/>
        <w:jc w:val="both"/>
        <w:rPr>
          <w:rFonts w:eastAsia="Times New Roman" w:cs="Times New Roman"/>
          <w:szCs w:val="24"/>
        </w:rPr>
      </w:pPr>
      <w:r>
        <w:rPr>
          <w:rFonts w:eastAsia="Times New Roman" w:cs="Times New Roman"/>
          <w:color w:val="000000"/>
          <w:szCs w:val="24"/>
        </w:rPr>
        <w:lastRenderedPageBreak/>
        <w:t>Zamawiający zastrzega sobie prawo do potrącenia wierzytelności z tytułu naliczonych kar umownych z należności Zamawiającego wobec Wykonawcy.</w:t>
      </w:r>
    </w:p>
    <w:p w14:paraId="10E71F06" w14:textId="77777777" w:rsidR="00037DD2" w:rsidRDefault="00037DD2" w:rsidP="00037DD2">
      <w:pPr>
        <w:numPr>
          <w:ilvl w:val="0"/>
          <w:numId w:val="9"/>
        </w:numPr>
        <w:spacing w:after="0" w:line="360" w:lineRule="auto"/>
        <w:ind w:left="0" w:hanging="10"/>
        <w:jc w:val="both"/>
        <w:rPr>
          <w:rFonts w:eastAsia="Times New Roman" w:cs="Times New Roman"/>
          <w:color w:val="000000"/>
          <w:szCs w:val="24"/>
        </w:rPr>
      </w:pPr>
      <w:r w:rsidRPr="00600DD3">
        <w:rPr>
          <w:rFonts w:eastAsia="Times New Roman" w:cs="Times New Roman"/>
          <w:color w:val="000000"/>
          <w:szCs w:val="24"/>
        </w:rPr>
        <w:t>Strony mogą dochodzić na zasadach ogólnych odszkodowania przewyższającego wszelkie zastrzeżone w niniejszej umowie kary umowne, do</w:t>
      </w:r>
      <w:r>
        <w:rPr>
          <w:rFonts w:eastAsia="Times New Roman" w:cs="Times New Roman"/>
          <w:color w:val="000000"/>
          <w:szCs w:val="24"/>
        </w:rPr>
        <w:t xml:space="preserve"> wysokości faktycznie poniesionej szkody. </w:t>
      </w:r>
    </w:p>
    <w:p w14:paraId="37E61602" w14:textId="77777777" w:rsidR="00037DD2" w:rsidRDefault="00037DD2" w:rsidP="00037DD2">
      <w:pPr>
        <w:spacing w:after="0" w:line="360" w:lineRule="auto"/>
        <w:jc w:val="both"/>
        <w:rPr>
          <w:rFonts w:eastAsia="Times New Roman" w:cs="Times New Roman"/>
          <w:szCs w:val="24"/>
        </w:rPr>
      </w:pPr>
    </w:p>
    <w:p w14:paraId="3EA4FBA7" w14:textId="2EB8C6EE" w:rsidR="005404D8" w:rsidRDefault="005404D8" w:rsidP="005404D8">
      <w:pPr>
        <w:pStyle w:val="Nagwek1"/>
        <w:spacing w:before="0" w:line="360" w:lineRule="auto"/>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w:t>
      </w:r>
      <w:r w:rsidR="002076EC">
        <w:rPr>
          <w:rFonts w:ascii="Times New Roman" w:eastAsia="Times New Roman" w:hAnsi="Times New Roman" w:cs="Times New Roman"/>
          <w:b/>
          <w:bCs/>
          <w:color w:val="auto"/>
          <w:sz w:val="24"/>
          <w:szCs w:val="24"/>
        </w:rPr>
        <w:t>8</w:t>
      </w:r>
    </w:p>
    <w:p w14:paraId="5A57156D" w14:textId="77777777" w:rsidR="005404D8" w:rsidRDefault="005404D8" w:rsidP="005404D8">
      <w:pPr>
        <w:pStyle w:val="Nagwek1"/>
        <w:spacing w:before="0" w:line="360" w:lineRule="auto"/>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Gwarancja i rękojmia</w:t>
      </w:r>
    </w:p>
    <w:p w14:paraId="59DDD5AE" w14:textId="77777777" w:rsidR="005404D8" w:rsidRDefault="005404D8" w:rsidP="005404D8">
      <w:pPr>
        <w:spacing w:after="0" w:line="360" w:lineRule="auto"/>
        <w:jc w:val="both"/>
        <w:rPr>
          <w:rFonts w:cs="Times New Roman"/>
          <w:szCs w:val="24"/>
        </w:rPr>
      </w:pPr>
    </w:p>
    <w:p w14:paraId="2E5B614F" w14:textId="24B91550" w:rsidR="005404D8" w:rsidRDefault="005404D8" w:rsidP="005404D8">
      <w:pPr>
        <w:numPr>
          <w:ilvl w:val="3"/>
          <w:numId w:val="11"/>
        </w:numPr>
        <w:spacing w:after="0" w:line="360" w:lineRule="auto"/>
        <w:ind w:left="0" w:hanging="10"/>
        <w:jc w:val="both"/>
        <w:rPr>
          <w:rFonts w:eastAsia="Times New Roman" w:cs="Times New Roman"/>
          <w:color w:val="000000"/>
          <w:szCs w:val="24"/>
        </w:rPr>
      </w:pPr>
      <w:r>
        <w:rPr>
          <w:rFonts w:eastAsia="Times New Roman" w:cs="Times New Roman"/>
          <w:color w:val="000000"/>
          <w:szCs w:val="24"/>
        </w:rPr>
        <w:t xml:space="preserve">W ramach wynagrodzenia Wykonawca udziela Zamawiającemu gwarancji na wyposażenie  co do jego jakości oraz co do jego zgodności z treścią umowy w tym załącznikiem nr </w:t>
      </w:r>
      <w:r w:rsidR="00F26B37">
        <w:rPr>
          <w:rFonts w:eastAsia="Times New Roman" w:cs="Times New Roman"/>
          <w:color w:val="000000"/>
          <w:szCs w:val="24"/>
        </w:rPr>
        <w:t>2</w:t>
      </w:r>
      <w:r>
        <w:rPr>
          <w:rFonts w:eastAsia="Times New Roman" w:cs="Times New Roman"/>
          <w:color w:val="000000"/>
          <w:szCs w:val="24"/>
        </w:rPr>
        <w:t xml:space="preserve"> i dokumentacją produkcyjną sprzętu. Okres gwarancji jest liczony od daty podpisania protokołu końcowego</w:t>
      </w:r>
      <w:r w:rsidR="00F26B37">
        <w:rPr>
          <w:rFonts w:eastAsia="Times New Roman" w:cs="Times New Roman"/>
          <w:color w:val="000000"/>
          <w:szCs w:val="24"/>
        </w:rPr>
        <w:t>.</w:t>
      </w:r>
    </w:p>
    <w:p w14:paraId="4B899533" w14:textId="77777777" w:rsidR="00FF6BCD" w:rsidRPr="00FF6BCD" w:rsidRDefault="005404D8" w:rsidP="00F26B37">
      <w:pPr>
        <w:numPr>
          <w:ilvl w:val="3"/>
          <w:numId w:val="11"/>
        </w:numPr>
        <w:spacing w:after="0" w:line="360" w:lineRule="auto"/>
        <w:ind w:left="0" w:hanging="10"/>
        <w:jc w:val="both"/>
        <w:rPr>
          <w:rFonts w:eastAsia="Times New Roman" w:cs="Times New Roman"/>
          <w:b/>
          <w:bCs/>
          <w:szCs w:val="24"/>
        </w:rPr>
      </w:pPr>
      <w:r>
        <w:rPr>
          <w:rFonts w:eastAsia="Times New Roman" w:cs="Times New Roman"/>
          <w:color w:val="000000"/>
          <w:szCs w:val="24"/>
        </w:rPr>
        <w:t>Gwarancja na całość wyposażenia  ujętego w Opisie Przedmiotu Zamówienia zostanie udzielona na okres</w:t>
      </w:r>
      <w:r w:rsidR="0020417C">
        <w:rPr>
          <w:rFonts w:eastAsia="Times New Roman" w:cs="Times New Roman"/>
          <w:color w:val="000000"/>
          <w:szCs w:val="24"/>
        </w:rPr>
        <w:t xml:space="preserve"> </w:t>
      </w:r>
      <w:r>
        <w:rPr>
          <w:rFonts w:eastAsia="Times New Roman" w:cs="Times New Roman"/>
          <w:b/>
          <w:bCs/>
          <w:szCs w:val="24"/>
        </w:rPr>
        <w:t>………….miesięcy</w:t>
      </w:r>
      <w:r w:rsidR="00886DC6">
        <w:rPr>
          <w:rFonts w:eastAsia="Times New Roman" w:cs="Times New Roman"/>
          <w:b/>
          <w:bCs/>
          <w:szCs w:val="24"/>
        </w:rPr>
        <w:t xml:space="preserve"> (zgodnie z ofertą Wykonawcy)</w:t>
      </w:r>
      <w:r>
        <w:rPr>
          <w:rFonts w:eastAsia="Times New Roman" w:cs="Times New Roman"/>
          <w:b/>
          <w:bCs/>
          <w:szCs w:val="24"/>
        </w:rPr>
        <w:t>,</w:t>
      </w:r>
      <w:r>
        <w:rPr>
          <w:rFonts w:eastAsia="Times New Roman" w:cs="Times New Roman"/>
          <w:szCs w:val="24"/>
        </w:rPr>
        <w:t xml:space="preserve"> </w:t>
      </w:r>
    </w:p>
    <w:p w14:paraId="0EB24669" w14:textId="41E6BA65" w:rsidR="005404D8" w:rsidRDefault="005404D8" w:rsidP="00FF6BCD">
      <w:pPr>
        <w:spacing w:after="0" w:line="360" w:lineRule="auto"/>
        <w:jc w:val="center"/>
        <w:rPr>
          <w:rFonts w:eastAsia="Times New Roman" w:cs="Times New Roman"/>
          <w:b/>
          <w:bCs/>
          <w:szCs w:val="24"/>
        </w:rPr>
      </w:pPr>
      <w:r>
        <w:rPr>
          <w:rFonts w:eastAsia="Times New Roman" w:cs="Times New Roman"/>
          <w:b/>
          <w:bCs/>
          <w:szCs w:val="24"/>
        </w:rPr>
        <w:t>§</w:t>
      </w:r>
      <w:r w:rsidR="002076EC">
        <w:rPr>
          <w:rFonts w:eastAsia="Times New Roman" w:cs="Times New Roman"/>
          <w:b/>
          <w:bCs/>
          <w:szCs w:val="24"/>
        </w:rPr>
        <w:t>9</w:t>
      </w:r>
    </w:p>
    <w:p w14:paraId="6843E449" w14:textId="77777777" w:rsidR="005404D8" w:rsidRDefault="005404D8" w:rsidP="005404D8">
      <w:pPr>
        <w:pStyle w:val="Nagwek1"/>
        <w:spacing w:before="0" w:line="360" w:lineRule="auto"/>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Odstąpienie/rozwiązanie</w:t>
      </w:r>
    </w:p>
    <w:p w14:paraId="0F99C2ED" w14:textId="77777777" w:rsidR="005404D8" w:rsidRDefault="005404D8" w:rsidP="005404D8">
      <w:pPr>
        <w:spacing w:after="0" w:line="360" w:lineRule="auto"/>
        <w:jc w:val="both"/>
        <w:rPr>
          <w:rFonts w:cs="Times New Roman"/>
          <w:szCs w:val="24"/>
        </w:rPr>
      </w:pPr>
    </w:p>
    <w:p w14:paraId="18D7C1FC" w14:textId="77777777" w:rsidR="005404D8" w:rsidRDefault="005404D8" w:rsidP="005404D8">
      <w:pPr>
        <w:numPr>
          <w:ilvl w:val="4"/>
          <w:numId w:val="12"/>
        </w:numPr>
        <w:spacing w:after="0" w:line="360" w:lineRule="auto"/>
        <w:ind w:left="0" w:hanging="10"/>
        <w:jc w:val="both"/>
        <w:rPr>
          <w:rFonts w:eastAsia="Times New Roman" w:cs="Times New Roman"/>
          <w:color w:val="000000"/>
          <w:szCs w:val="24"/>
        </w:rPr>
      </w:pPr>
      <w:r>
        <w:rPr>
          <w:rFonts w:eastAsia="Times New Roman" w:cs="Times New Roman"/>
          <w:color w:val="000000"/>
          <w:szCs w:val="24"/>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2839A9C1" w14:textId="77777777" w:rsidR="005404D8" w:rsidRDefault="005404D8" w:rsidP="005404D8">
      <w:pPr>
        <w:numPr>
          <w:ilvl w:val="4"/>
          <w:numId w:val="12"/>
        </w:numPr>
        <w:spacing w:after="0" w:line="360" w:lineRule="auto"/>
        <w:ind w:left="0" w:hanging="10"/>
        <w:jc w:val="both"/>
        <w:rPr>
          <w:rFonts w:eastAsia="Times New Roman" w:cs="Times New Roman"/>
          <w:color w:val="000000"/>
          <w:szCs w:val="24"/>
        </w:rPr>
      </w:pPr>
      <w:r>
        <w:rPr>
          <w:rFonts w:eastAsia="Times New Roman" w:cs="Times New Roman"/>
          <w:color w:val="000000"/>
          <w:szCs w:val="24"/>
        </w:rPr>
        <w:t>W przypadku, o którym mowa w ust. 1, Wykonawca może żądać wyłącznie wynagrodzenia należnego z tytułu wykonania części umowy.</w:t>
      </w:r>
    </w:p>
    <w:p w14:paraId="47321659" w14:textId="77777777" w:rsidR="005404D8" w:rsidRDefault="005404D8" w:rsidP="005404D8">
      <w:pPr>
        <w:numPr>
          <w:ilvl w:val="4"/>
          <w:numId w:val="12"/>
        </w:numPr>
        <w:spacing w:after="0" w:line="360" w:lineRule="auto"/>
        <w:ind w:left="0" w:hanging="10"/>
        <w:jc w:val="both"/>
        <w:rPr>
          <w:rFonts w:eastAsia="Times New Roman" w:cs="Times New Roman"/>
          <w:color w:val="000000"/>
          <w:szCs w:val="24"/>
        </w:rPr>
      </w:pPr>
      <w:r>
        <w:rPr>
          <w:rFonts w:eastAsia="Times New Roman" w:cs="Times New Roman"/>
          <w:color w:val="000000"/>
          <w:szCs w:val="24"/>
        </w:rPr>
        <w:t>Zamawiającemu przysługuje prawo odstąpienia od umowy w całości, bądź w części wg swojego wyboru, w przypadku gdy:</w:t>
      </w:r>
    </w:p>
    <w:p w14:paraId="679027E0" w14:textId="522E72E9" w:rsidR="005404D8" w:rsidRDefault="00FB2F1C" w:rsidP="00DF1D54">
      <w:pPr>
        <w:spacing w:after="0" w:line="360" w:lineRule="auto"/>
        <w:ind w:left="851" w:hanging="284"/>
        <w:jc w:val="both"/>
        <w:rPr>
          <w:rFonts w:cs="Times New Roman"/>
          <w:color w:val="000000"/>
          <w:szCs w:val="24"/>
        </w:rPr>
      </w:pPr>
      <w:r>
        <w:rPr>
          <w:rFonts w:eastAsia="Times New Roman" w:cs="Times New Roman"/>
          <w:color w:val="000000"/>
          <w:szCs w:val="24"/>
        </w:rPr>
        <w:t>3.1</w:t>
      </w:r>
      <w:r>
        <w:rPr>
          <w:rFonts w:eastAsia="Times New Roman" w:cs="Times New Roman"/>
          <w:color w:val="000000"/>
          <w:szCs w:val="24"/>
        </w:rPr>
        <w:tab/>
        <w:t>w</w:t>
      </w:r>
      <w:r w:rsidR="005404D8">
        <w:rPr>
          <w:rFonts w:eastAsia="Times New Roman" w:cs="Times New Roman"/>
          <w:color w:val="000000"/>
          <w:szCs w:val="24"/>
        </w:rPr>
        <w:t>ykonawca nie wykonuje prac zgodnie z umową lub też nienależycie wykonuje swoje zobowiązania umowne,</w:t>
      </w:r>
    </w:p>
    <w:p w14:paraId="2A72FD37" w14:textId="5395F8C2" w:rsidR="00F61090" w:rsidRPr="00F61090" w:rsidRDefault="005404D8" w:rsidP="00F61090">
      <w:pPr>
        <w:pStyle w:val="Akapitzlist"/>
        <w:numPr>
          <w:ilvl w:val="1"/>
          <w:numId w:val="23"/>
        </w:numPr>
        <w:spacing w:after="0" w:line="360" w:lineRule="auto"/>
        <w:ind w:left="851" w:hanging="284"/>
        <w:jc w:val="both"/>
        <w:rPr>
          <w:rFonts w:cs="Times New Roman"/>
          <w:color w:val="000000"/>
          <w:szCs w:val="24"/>
        </w:rPr>
      </w:pPr>
      <w:r w:rsidRPr="00FB2F1C">
        <w:rPr>
          <w:rFonts w:eastAsia="Times New Roman" w:cs="Times New Roman"/>
          <w:color w:val="000000"/>
          <w:szCs w:val="24"/>
        </w:rPr>
        <w:t>dostarczony przez Wykonawcę przedmiot zamówienia nie spełnia wymagań szczegółowo określonych w § 1 </w:t>
      </w:r>
      <w:r w:rsidR="00DF1D54">
        <w:rPr>
          <w:rFonts w:eastAsia="Times New Roman" w:cs="Times New Roman"/>
          <w:color w:val="000000"/>
          <w:szCs w:val="24"/>
        </w:rPr>
        <w:t>i Opisie przedmiotu zamówienia</w:t>
      </w:r>
    </w:p>
    <w:p w14:paraId="37D88A9B" w14:textId="17DAFA97" w:rsidR="005404D8" w:rsidRDefault="005404D8" w:rsidP="00DF1D54">
      <w:pPr>
        <w:pStyle w:val="Akapitzlist"/>
        <w:numPr>
          <w:ilvl w:val="1"/>
          <w:numId w:val="23"/>
        </w:numPr>
        <w:spacing w:after="0" w:line="360" w:lineRule="auto"/>
        <w:ind w:left="851" w:hanging="284"/>
        <w:jc w:val="both"/>
        <w:rPr>
          <w:rFonts w:cs="Times New Roman"/>
          <w:color w:val="000000"/>
          <w:szCs w:val="24"/>
        </w:rPr>
      </w:pPr>
      <w:r>
        <w:rPr>
          <w:rFonts w:eastAsia="Times New Roman" w:cs="Times New Roman"/>
          <w:color w:val="000000"/>
          <w:szCs w:val="24"/>
        </w:rPr>
        <w:lastRenderedPageBreak/>
        <w:t xml:space="preserve">termin wykonania został przekroczony o </w:t>
      </w:r>
      <w:r w:rsidR="00DF1D54">
        <w:rPr>
          <w:rFonts w:eastAsia="Times New Roman" w:cs="Times New Roman"/>
          <w:color w:val="000000"/>
          <w:szCs w:val="24"/>
        </w:rPr>
        <w:t>7</w:t>
      </w:r>
      <w:r>
        <w:rPr>
          <w:rFonts w:eastAsia="Times New Roman" w:cs="Times New Roman"/>
          <w:color w:val="000000"/>
          <w:szCs w:val="24"/>
        </w:rPr>
        <w:t xml:space="preserve"> lub więcej dni kalendarzowych w stosunku do </w:t>
      </w:r>
      <w:r w:rsidR="00DF1D54">
        <w:rPr>
          <w:rFonts w:eastAsia="Times New Roman" w:cs="Times New Roman"/>
          <w:color w:val="000000"/>
          <w:szCs w:val="24"/>
        </w:rPr>
        <w:t>terminów umownych, określonych w § 3 ust. 1 pkt. 1.1. do 1.3</w:t>
      </w:r>
    </w:p>
    <w:p w14:paraId="094A316E" w14:textId="77777777" w:rsidR="005404D8" w:rsidRDefault="005404D8" w:rsidP="00DF1D54">
      <w:pPr>
        <w:pStyle w:val="Akapitzlist"/>
        <w:numPr>
          <w:ilvl w:val="1"/>
          <w:numId w:val="23"/>
        </w:numPr>
        <w:spacing w:after="0" w:line="360" w:lineRule="auto"/>
        <w:ind w:left="851" w:hanging="284"/>
        <w:jc w:val="both"/>
        <w:rPr>
          <w:rFonts w:cs="Times New Roman"/>
          <w:color w:val="000000"/>
          <w:szCs w:val="24"/>
        </w:rPr>
      </w:pPr>
      <w:r>
        <w:rPr>
          <w:rFonts w:eastAsia="Times New Roman" w:cs="Times New Roman"/>
          <w:color w:val="000000"/>
          <w:szCs w:val="24"/>
        </w:rPr>
        <w:t>na zasadach przewidzianych przepisami kodeksu cywilnego,</w:t>
      </w:r>
    </w:p>
    <w:p w14:paraId="7E57099F" w14:textId="77777777" w:rsidR="005404D8" w:rsidRDefault="005404D8" w:rsidP="005404D8">
      <w:pPr>
        <w:numPr>
          <w:ilvl w:val="4"/>
          <w:numId w:val="12"/>
        </w:numPr>
        <w:spacing w:after="0" w:line="360" w:lineRule="auto"/>
        <w:ind w:left="0" w:hanging="10"/>
        <w:jc w:val="both"/>
        <w:rPr>
          <w:rFonts w:eastAsia="Times New Roman" w:cs="Times New Roman"/>
          <w:color w:val="000000"/>
          <w:szCs w:val="24"/>
        </w:rPr>
      </w:pPr>
      <w:r>
        <w:rPr>
          <w:rFonts w:eastAsia="Times New Roman" w:cs="Times New Roman"/>
          <w:color w:val="000000"/>
          <w:szCs w:val="24"/>
        </w:rPr>
        <w:t>Oświadczenie o odstąpieniu od Umowy (w całości) Zamawiający winien złożyć w terminie 30 dni od dnia powzięcia informacji o zaistnieniu okoliczności stanowiących podstawę do odstąpienia, o których mowa w ust. 3 niniejszego paragrafu.</w:t>
      </w:r>
    </w:p>
    <w:p w14:paraId="6C190F98" w14:textId="77777777" w:rsidR="005404D8" w:rsidRDefault="005404D8" w:rsidP="005404D8">
      <w:pPr>
        <w:numPr>
          <w:ilvl w:val="4"/>
          <w:numId w:val="12"/>
        </w:numPr>
        <w:spacing w:after="0" w:line="360" w:lineRule="auto"/>
        <w:ind w:left="0" w:hanging="10"/>
        <w:jc w:val="both"/>
        <w:rPr>
          <w:rFonts w:eastAsia="Times New Roman" w:cs="Times New Roman"/>
          <w:color w:val="000000"/>
          <w:szCs w:val="24"/>
        </w:rPr>
      </w:pPr>
      <w:r>
        <w:rPr>
          <w:rFonts w:eastAsia="Times New Roman" w:cs="Times New Roman"/>
          <w:color w:val="000000"/>
          <w:szCs w:val="24"/>
        </w:rPr>
        <w:t>Odstąpienie od umowy, wypowiedzenie umowy lub jej rozwiązanie winno nastąpić w formie pisemnej pod rygorem nieważności takiego oświadczenia i powinno zawierać uzasadnienie.</w:t>
      </w:r>
    </w:p>
    <w:p w14:paraId="18783DB8" w14:textId="1AC9A374" w:rsidR="005404D8" w:rsidRDefault="005404D8" w:rsidP="005404D8">
      <w:pPr>
        <w:pStyle w:val="Nagwek1"/>
        <w:spacing w:before="0" w:line="360" w:lineRule="auto"/>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 xml:space="preserve">§ </w:t>
      </w:r>
      <w:r w:rsidR="002076EC">
        <w:rPr>
          <w:rFonts w:ascii="Times New Roman" w:eastAsia="Times New Roman" w:hAnsi="Times New Roman" w:cs="Times New Roman"/>
          <w:b/>
          <w:bCs/>
          <w:color w:val="auto"/>
          <w:sz w:val="24"/>
          <w:szCs w:val="24"/>
        </w:rPr>
        <w:t>10</w:t>
      </w:r>
    </w:p>
    <w:p w14:paraId="57E48D4A" w14:textId="77777777" w:rsidR="005404D8" w:rsidRDefault="005404D8" w:rsidP="005404D8">
      <w:pPr>
        <w:pStyle w:val="Nagwek1"/>
        <w:spacing w:before="0" w:line="360" w:lineRule="auto"/>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Zlecanie podwykonawcom zakresu dostaw</w:t>
      </w:r>
    </w:p>
    <w:p w14:paraId="760D3ABA" w14:textId="77777777" w:rsidR="005404D8" w:rsidRDefault="005404D8" w:rsidP="005404D8">
      <w:pPr>
        <w:spacing w:after="0" w:line="360" w:lineRule="auto"/>
        <w:jc w:val="both"/>
        <w:rPr>
          <w:rFonts w:cs="Times New Roman"/>
          <w:szCs w:val="24"/>
        </w:rPr>
      </w:pPr>
    </w:p>
    <w:p w14:paraId="7492F285" w14:textId="699D4CB3" w:rsidR="005404D8" w:rsidRPr="00F26B37" w:rsidRDefault="005404D8" w:rsidP="005404D8">
      <w:pPr>
        <w:numPr>
          <w:ilvl w:val="3"/>
          <w:numId w:val="14"/>
        </w:numPr>
        <w:spacing w:after="0" w:line="360" w:lineRule="auto"/>
        <w:ind w:left="0" w:right="-108" w:hanging="10"/>
        <w:jc w:val="both"/>
        <w:rPr>
          <w:rFonts w:eastAsia="Times New Roman" w:cs="Times New Roman"/>
          <w:color w:val="000000"/>
          <w:szCs w:val="24"/>
        </w:rPr>
      </w:pPr>
      <w:r>
        <w:rPr>
          <w:rFonts w:eastAsia="Times New Roman" w:cs="Times New Roman"/>
          <w:color w:val="000000"/>
          <w:szCs w:val="24"/>
        </w:rPr>
        <w:t>Zlecenie wykonania części zamówienia podwykonawcom nie zmienia zobowiązań Wykonawcy wobec Zamawiającego za wykonanie tej części zamówienia. Wykonawca jest odpowiedzialny za działania, uchybienia i zaniedbania podwykonawców i ich pracowników w</w:t>
      </w:r>
      <w:r w:rsidR="005B08B3">
        <w:rPr>
          <w:rFonts w:eastAsia="Times New Roman" w:cs="Times New Roman"/>
          <w:color w:val="000000"/>
          <w:szCs w:val="24"/>
        </w:rPr>
        <w:t> </w:t>
      </w:r>
      <w:r>
        <w:rPr>
          <w:rFonts w:eastAsia="Times New Roman" w:cs="Times New Roman"/>
          <w:color w:val="000000"/>
          <w:szCs w:val="24"/>
        </w:rPr>
        <w:t xml:space="preserve">takim </w:t>
      </w:r>
      <w:r w:rsidRPr="00F26B37">
        <w:rPr>
          <w:rFonts w:eastAsia="Times New Roman" w:cs="Times New Roman"/>
          <w:color w:val="000000"/>
          <w:szCs w:val="24"/>
        </w:rPr>
        <w:t>samym stopniu, jakby to były jego własne działania, uchybienia lub zaniedbania. </w:t>
      </w:r>
    </w:p>
    <w:p w14:paraId="446EC962" w14:textId="44C94D40" w:rsidR="005404D8" w:rsidRPr="00F26B37" w:rsidRDefault="005404D8" w:rsidP="005404D8">
      <w:pPr>
        <w:numPr>
          <w:ilvl w:val="3"/>
          <w:numId w:val="14"/>
        </w:numPr>
        <w:spacing w:after="0" w:line="360" w:lineRule="auto"/>
        <w:ind w:left="0" w:right="-108" w:hanging="10"/>
        <w:jc w:val="both"/>
        <w:rPr>
          <w:rFonts w:eastAsia="Times New Roman" w:cs="Times New Roman"/>
          <w:color w:val="000000"/>
          <w:szCs w:val="24"/>
        </w:rPr>
      </w:pPr>
      <w:r w:rsidRPr="00F26B37">
        <w:rPr>
          <w:rFonts w:eastAsia="Times New Roman" w:cs="Times New Roman"/>
          <w:color w:val="000000"/>
          <w:szCs w:val="24"/>
        </w:rPr>
        <w:t xml:space="preserve">Wykonawca w załączniku nr </w:t>
      </w:r>
      <w:r w:rsidR="00F26B37" w:rsidRPr="00F26B37">
        <w:rPr>
          <w:rFonts w:eastAsia="Times New Roman" w:cs="Times New Roman"/>
          <w:color w:val="000000"/>
          <w:szCs w:val="24"/>
        </w:rPr>
        <w:t>5</w:t>
      </w:r>
      <w:r w:rsidRPr="00F26B37">
        <w:rPr>
          <w:rFonts w:eastAsia="Times New Roman" w:cs="Times New Roman"/>
          <w:color w:val="000000"/>
          <w:szCs w:val="24"/>
        </w:rPr>
        <w:t xml:space="preserve"> do niniejszej umowy wskazał podwykonawców, którzy będą brali udział w realizacji przedmiotu umowy.</w:t>
      </w:r>
    </w:p>
    <w:p w14:paraId="6930922F" w14:textId="58A1D483" w:rsidR="005404D8" w:rsidRDefault="005404D8" w:rsidP="005404D8">
      <w:pPr>
        <w:numPr>
          <w:ilvl w:val="3"/>
          <w:numId w:val="14"/>
        </w:numPr>
        <w:spacing w:after="0" w:line="360" w:lineRule="auto"/>
        <w:ind w:left="0" w:right="-108" w:hanging="10"/>
        <w:jc w:val="both"/>
        <w:rPr>
          <w:rFonts w:eastAsia="Times New Roman" w:cs="Times New Roman"/>
          <w:color w:val="000000"/>
          <w:szCs w:val="24"/>
        </w:rPr>
      </w:pPr>
      <w:r w:rsidRPr="00F26B37">
        <w:rPr>
          <w:rFonts w:eastAsia="Times New Roman" w:cs="Times New Roman"/>
          <w:color w:val="000000"/>
          <w:szCs w:val="24"/>
        </w:rPr>
        <w:t xml:space="preserve">Zmiana podwykonawców wskazanych w załączniku nr </w:t>
      </w:r>
      <w:r w:rsidR="00F26B37" w:rsidRPr="00F26B37">
        <w:rPr>
          <w:rFonts w:eastAsia="Times New Roman" w:cs="Times New Roman"/>
          <w:color w:val="000000"/>
          <w:szCs w:val="24"/>
        </w:rPr>
        <w:t>5</w:t>
      </w:r>
      <w:r w:rsidRPr="00F26B37">
        <w:rPr>
          <w:rFonts w:eastAsia="Times New Roman" w:cs="Times New Roman"/>
          <w:color w:val="000000"/>
          <w:szCs w:val="24"/>
        </w:rPr>
        <w:t xml:space="preserve"> do niniejszej mowy wymaga zgłoszenia tego faktu Zamawiającemu, w terminie 30 dni od zawarcia umowy z podwykonawcą wraz ze wskazaniem danych identyfikujących podwykonawcę/podwykonawców</w:t>
      </w:r>
      <w:r>
        <w:rPr>
          <w:rFonts w:eastAsia="Times New Roman" w:cs="Times New Roman"/>
          <w:color w:val="000000"/>
          <w:szCs w:val="24"/>
        </w:rPr>
        <w:t>.</w:t>
      </w:r>
    </w:p>
    <w:p w14:paraId="07651043" w14:textId="77777777" w:rsidR="005404D8" w:rsidRDefault="005404D8" w:rsidP="005404D8">
      <w:pPr>
        <w:spacing w:after="0" w:line="360" w:lineRule="auto"/>
        <w:ind w:hanging="10"/>
        <w:jc w:val="both"/>
        <w:rPr>
          <w:rFonts w:eastAsia="Times New Roman" w:cs="Times New Roman"/>
          <w:color w:val="000000"/>
          <w:szCs w:val="24"/>
        </w:rPr>
      </w:pPr>
    </w:p>
    <w:p w14:paraId="4B2D7F21" w14:textId="72D1AD49" w:rsidR="005404D8" w:rsidRDefault="005404D8" w:rsidP="005404D8">
      <w:pPr>
        <w:pStyle w:val="Nagwek1"/>
        <w:spacing w:before="0" w:line="360" w:lineRule="auto"/>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 1</w:t>
      </w:r>
      <w:r w:rsidR="002076EC">
        <w:rPr>
          <w:rFonts w:ascii="Times New Roman" w:eastAsia="Times New Roman" w:hAnsi="Times New Roman" w:cs="Times New Roman"/>
          <w:b/>
          <w:bCs/>
          <w:color w:val="auto"/>
          <w:sz w:val="24"/>
          <w:szCs w:val="24"/>
        </w:rPr>
        <w:t>1</w:t>
      </w:r>
    </w:p>
    <w:p w14:paraId="2B72F5F2" w14:textId="77777777" w:rsidR="005404D8" w:rsidRPr="00F26B37" w:rsidRDefault="005404D8" w:rsidP="005404D8">
      <w:pPr>
        <w:pStyle w:val="Nagwek1"/>
        <w:spacing w:before="0" w:line="360" w:lineRule="auto"/>
        <w:jc w:val="center"/>
        <w:rPr>
          <w:rFonts w:ascii="Times New Roman" w:eastAsia="Times New Roman" w:hAnsi="Times New Roman" w:cs="Times New Roman"/>
          <w:b/>
          <w:bCs/>
          <w:color w:val="auto"/>
          <w:sz w:val="24"/>
          <w:szCs w:val="24"/>
        </w:rPr>
      </w:pPr>
      <w:r w:rsidRPr="00F26B37">
        <w:rPr>
          <w:rFonts w:ascii="Times New Roman" w:eastAsia="Times New Roman" w:hAnsi="Times New Roman" w:cs="Times New Roman"/>
          <w:b/>
          <w:bCs/>
          <w:color w:val="auto"/>
          <w:sz w:val="24"/>
          <w:szCs w:val="24"/>
        </w:rPr>
        <w:t>Zmiany umowy</w:t>
      </w:r>
    </w:p>
    <w:p w14:paraId="0A57F906" w14:textId="2A30A315" w:rsidR="00DF1D54" w:rsidRPr="00F26B37" w:rsidRDefault="00DF1D54" w:rsidP="000F2A8F">
      <w:pPr>
        <w:pStyle w:val="Akapitzlist"/>
        <w:numPr>
          <w:ilvl w:val="0"/>
          <w:numId w:val="33"/>
        </w:numPr>
        <w:spacing w:line="360" w:lineRule="auto"/>
        <w:jc w:val="both"/>
      </w:pPr>
      <w:r w:rsidRPr="00F26B37">
        <w:rPr>
          <w:lang w:eastAsia="ar-SA"/>
        </w:rPr>
        <w:t>Wszelkie zmiany umowy pod rygorem nieważności wymagają formy pisemnej.</w:t>
      </w:r>
    </w:p>
    <w:p w14:paraId="0B764790" w14:textId="79E16B56" w:rsidR="000F2A8F" w:rsidRDefault="000F2A8F" w:rsidP="000F2A8F">
      <w:pPr>
        <w:pStyle w:val="Akapitzlist"/>
        <w:numPr>
          <w:ilvl w:val="0"/>
          <w:numId w:val="33"/>
        </w:numPr>
        <w:spacing w:line="360" w:lineRule="auto"/>
        <w:jc w:val="both"/>
        <w:rPr>
          <w:lang w:eastAsia="ar-SA"/>
        </w:rPr>
      </w:pPr>
      <w:r w:rsidRPr="00F26B37">
        <w:rPr>
          <w:lang w:eastAsia="ar-SA"/>
        </w:rPr>
        <w:t>Zamawiający działając na podstawie art. 455 ust. 1 pkt</w:t>
      </w:r>
      <w:r>
        <w:rPr>
          <w:lang w:eastAsia="ar-SA"/>
        </w:rPr>
        <w:t>. 1 Ustawy Prawo Zamówień Publicznych, przewiduje możliwość dokonania m. in. następujących zmian w Umowie:</w:t>
      </w:r>
    </w:p>
    <w:p w14:paraId="5B3A80FB" w14:textId="1BF140E6" w:rsidR="000F2A8F" w:rsidRDefault="000F2A8F" w:rsidP="000F2A8F">
      <w:pPr>
        <w:pStyle w:val="Akapitzlist"/>
        <w:numPr>
          <w:ilvl w:val="1"/>
          <w:numId w:val="33"/>
        </w:numPr>
        <w:spacing w:line="360" w:lineRule="auto"/>
        <w:jc w:val="both"/>
        <w:rPr>
          <w:lang w:eastAsia="ar-SA"/>
        </w:rPr>
      </w:pPr>
      <w:r>
        <w:rPr>
          <w:lang w:eastAsia="ar-SA"/>
        </w:rPr>
        <w:t>dopuszcza się zmianę terminu wykonania Umowy, o którym mowa w § 2. Termin realizacji Przedmiotu Umowy może ulec przesunięciu:</w:t>
      </w:r>
    </w:p>
    <w:p w14:paraId="4E6192FB" w14:textId="7FA3845E" w:rsidR="000F2A8F" w:rsidRDefault="000F2A8F" w:rsidP="000F2A8F">
      <w:pPr>
        <w:pStyle w:val="Akapitzlist"/>
        <w:numPr>
          <w:ilvl w:val="2"/>
          <w:numId w:val="33"/>
        </w:numPr>
        <w:spacing w:line="360" w:lineRule="auto"/>
        <w:jc w:val="both"/>
        <w:rPr>
          <w:lang w:eastAsia="ar-SA"/>
        </w:rPr>
      </w:pPr>
      <w:r>
        <w:rPr>
          <w:lang w:eastAsia="ar-SA"/>
        </w:rPr>
        <w:t xml:space="preserve">w przypadku działania siły wyższej (katastrofalne działania przyrody - np. mrozy, śnieżyce, powodzie; akty władzy ustawodawczej lub wykonawczej - oraz niektóre zaburzenia życia zbiorowego np. zamieszki uliczne, akty terroru, </w:t>
      </w:r>
      <w:r>
        <w:rPr>
          <w:lang w:eastAsia="ar-SA"/>
        </w:rPr>
        <w:lastRenderedPageBreak/>
        <w:t>epidemie) mającej bezpośredni wpływ na termin wykonania zamówienia; termin realizacji będzie przesunięty o czas działania siły wyższej oraz czas niezbędny na usunięcie skutków działania tej siły, zmiana terminu realizacji nie będzie powodowała zwiększania wynagrodzenia Wykonawcy,</w:t>
      </w:r>
    </w:p>
    <w:p w14:paraId="0C2386C0" w14:textId="5B5EE3B7" w:rsidR="000F2A8F" w:rsidRDefault="000F2A8F" w:rsidP="000F2A8F">
      <w:pPr>
        <w:pStyle w:val="Akapitzlist"/>
        <w:numPr>
          <w:ilvl w:val="2"/>
          <w:numId w:val="33"/>
        </w:numPr>
        <w:spacing w:line="360" w:lineRule="auto"/>
        <w:jc w:val="both"/>
        <w:rPr>
          <w:lang w:eastAsia="ar-SA"/>
        </w:rPr>
      </w:pPr>
      <w:r>
        <w:rPr>
          <w:lang w:eastAsia="ar-SA"/>
        </w:rPr>
        <w:t>jeżeli opóźnieniu ulegnie wykonanie prac niezbędnych do realizacji Umowy, do których wykonania zobowiązany jest Zamawiający, termin realizacji będzie przesunięty o czas niezbędny do wykonania przez Zamawiającego przedmiotowych prac, zmiana terminu realizacji nie będzie powodowała zwiększania wynagrodzenia Wykonawcy;</w:t>
      </w:r>
    </w:p>
    <w:p w14:paraId="2C38E840" w14:textId="77777777" w:rsidR="000F2A8F" w:rsidRDefault="000F2A8F" w:rsidP="000F2A8F">
      <w:pPr>
        <w:pStyle w:val="Akapitzlist"/>
        <w:numPr>
          <w:ilvl w:val="2"/>
          <w:numId w:val="33"/>
        </w:numPr>
        <w:spacing w:line="360" w:lineRule="auto"/>
        <w:jc w:val="both"/>
        <w:rPr>
          <w:lang w:eastAsia="ar-SA"/>
        </w:rPr>
      </w:pPr>
      <w:r>
        <w:rPr>
          <w:lang w:eastAsia="ar-SA"/>
        </w:rPr>
        <w:t>jeśli podczas wykonywania prac okaże się, że konieczne do wykonania są czynności dodatkowe (których nie można było przewidzieć), od których wykonania uzależnione jest wykonanie prac podstawowych - termin realizacji może być przesunięty o czas niezbędny do wykonania tych czynności,</w:t>
      </w:r>
    </w:p>
    <w:p w14:paraId="4F21A3AA" w14:textId="77777777" w:rsidR="000F2A8F" w:rsidRDefault="000F2A8F" w:rsidP="000F2A8F">
      <w:pPr>
        <w:pStyle w:val="Akapitzlist"/>
        <w:numPr>
          <w:ilvl w:val="2"/>
          <w:numId w:val="33"/>
        </w:numPr>
        <w:spacing w:line="360" w:lineRule="auto"/>
        <w:jc w:val="both"/>
        <w:rPr>
          <w:lang w:eastAsia="ar-SA"/>
        </w:rPr>
      </w:pPr>
      <w:r>
        <w:rPr>
          <w:lang w:eastAsia="ar-SA"/>
        </w:rPr>
        <w:t>w przypadku wystąpienia okoliczności, których przyczyny leżą po stronie Zamawiającego (w szczególności uniemożliwienie rozpoczęcia realizacji prac lub wstrzymanie prac przez Zamawiającego) – termin realizacji może być przesunięty o czas niezbędny do wykonania opóźnionych prac,</w:t>
      </w:r>
    </w:p>
    <w:p w14:paraId="49DDF5AA" w14:textId="77777777" w:rsidR="000F2A8F" w:rsidRDefault="000F2A8F" w:rsidP="000F2A8F">
      <w:pPr>
        <w:pStyle w:val="Akapitzlist"/>
        <w:numPr>
          <w:ilvl w:val="2"/>
          <w:numId w:val="33"/>
        </w:numPr>
        <w:spacing w:line="360" w:lineRule="auto"/>
        <w:jc w:val="both"/>
        <w:rPr>
          <w:lang w:eastAsia="ar-SA"/>
        </w:rPr>
      </w:pPr>
      <w:r>
        <w:rPr>
          <w:lang w:eastAsia="ar-SA"/>
        </w:rPr>
        <w:t>w przypadku napotkania przez Wykonawcę lub Zamawiającego okoliczności niemożliwych do przewidzenia i niezależnych od nich, np. wystąpienia zjawisk związanych z działaniami osób trzecich uniemożliwiających wykonywanie prac, zmian przepisów prawa polskiego albo prawa wspólnotowego, a będzie to miało wpływ na terminowe zakończenie realizacji Przedmiotu Umowy - termin realizacji może zostać przesunięty o czas, kiedy realizacja zamówienia była niemożliwa z przyczyn nie leżących po stronie Wykonawcy</w:t>
      </w:r>
    </w:p>
    <w:p w14:paraId="70C79B38" w14:textId="77777777" w:rsidR="000F2A8F" w:rsidRDefault="000F2A8F" w:rsidP="000F2A8F">
      <w:pPr>
        <w:pStyle w:val="Akapitzlist"/>
        <w:numPr>
          <w:ilvl w:val="1"/>
          <w:numId w:val="33"/>
        </w:numPr>
        <w:spacing w:line="360" w:lineRule="auto"/>
        <w:jc w:val="both"/>
        <w:rPr>
          <w:lang w:eastAsia="ar-SA"/>
        </w:rPr>
      </w:pPr>
      <w:r>
        <w:rPr>
          <w:lang w:eastAsia="ar-SA"/>
        </w:rPr>
        <w:t xml:space="preserve">dopuszcza się zmiany podwykonawców/rezygnację z podwykonawców przewidzianych do realizacji Umowy; Wykonawca zobowiązany jest w tym celu złożyć pisemny wniosek do Zamawiającego; jeżeli zmiana lub rezygnacja z podwykonawcy dotyczy podmiotu, na którego zasoby Wykonawca powoływał się, na zasadach określonych w art. 118 ustawy </w:t>
      </w:r>
      <w:proofErr w:type="spellStart"/>
      <w:r>
        <w:rPr>
          <w:lang w:eastAsia="ar-SA"/>
        </w:rPr>
        <w:t>Pzp</w:t>
      </w:r>
      <w:proofErr w:type="spellEnd"/>
      <w:r>
        <w:rPr>
          <w:lang w:eastAsia="ar-SA"/>
        </w:rPr>
        <w:t xml:space="preserve">, w celu wykazania spełniania warunków udziału w postępowaniu, Wykonawca jest zobowiązany wykazać Zamawiającemu, że proponowany inny podwykonawca lub Wykonawca samodzielnie spełnia wymagany w trakcie postępowania o udzielenie zamówienia warunek oraz jednocześnie </w:t>
      </w:r>
      <w:r>
        <w:rPr>
          <w:lang w:eastAsia="ar-SA"/>
        </w:rPr>
        <w:lastRenderedPageBreak/>
        <w:t xml:space="preserve">dostarczyć Zamawiającemu oświadczenie (tego podwykonawcy), o którym mowa w art. 125 ust.1 ustawy </w:t>
      </w:r>
      <w:proofErr w:type="spellStart"/>
      <w:r>
        <w:rPr>
          <w:lang w:eastAsia="ar-SA"/>
        </w:rPr>
        <w:t>Pzp</w:t>
      </w:r>
      <w:proofErr w:type="spellEnd"/>
      <w:r>
        <w:rPr>
          <w:lang w:eastAsia="ar-SA"/>
        </w:rPr>
        <w:t>. i dokumenty potwierdzające brak podstaw wykluczenia nowego podwykonawcy (takie jak obowiązywały w postępowaniu na podstawie którego zawarta została Umowa); zmiana nie może spowodować zmiany terminu wykonania Przedmiotu Umowy ani zwiększenia należnego Wykonawcy Wynagrodzenia;</w:t>
      </w:r>
    </w:p>
    <w:p w14:paraId="6512E975" w14:textId="600CBEE5" w:rsidR="008E532A" w:rsidRDefault="000F2A8F" w:rsidP="000F2A8F">
      <w:pPr>
        <w:pStyle w:val="Akapitzlist"/>
        <w:numPr>
          <w:ilvl w:val="1"/>
          <w:numId w:val="33"/>
        </w:numPr>
        <w:spacing w:line="360" w:lineRule="auto"/>
        <w:jc w:val="both"/>
        <w:rPr>
          <w:lang w:eastAsia="ar-SA"/>
        </w:rPr>
      </w:pPr>
      <w:r>
        <w:rPr>
          <w:lang w:eastAsia="ar-SA"/>
        </w:rPr>
        <w:t xml:space="preserve">dopuszcza się wprowadzenie podwykonawców do realizacji części zamówienia/zakresów zamówienia dla których wcześniej nie przewidywano realizacji przez podwykonawców (dotyczy to również sytuacji gdy w Formularzu oferty Wykonawca nie przewidział realizacji jakichkolwiek części zamówienia przez podwykonawców); Wykonawca zobowiązany jest w tym celu złożyć pisemny wniosek do Zamawiającego; W przypadku wystąpienia z wnioskiem o wprowadzenie realizacji przez </w:t>
      </w:r>
      <w:r w:rsidRPr="004E1378">
        <w:rPr>
          <w:lang w:eastAsia="ar-SA"/>
        </w:rPr>
        <w:t>podwykonawców nowych części zamówienia, Wykonawcę obowiązują odpowiednie zapisy §</w:t>
      </w:r>
      <w:r w:rsidR="004E1378" w:rsidRPr="004E1378">
        <w:rPr>
          <w:lang w:eastAsia="ar-SA"/>
        </w:rPr>
        <w:t>10</w:t>
      </w:r>
      <w:r w:rsidRPr="004E1378">
        <w:rPr>
          <w:lang w:eastAsia="ar-SA"/>
        </w:rPr>
        <w:t xml:space="preserve"> Umowy; zmiana</w:t>
      </w:r>
      <w:r>
        <w:rPr>
          <w:lang w:eastAsia="ar-SA"/>
        </w:rPr>
        <w:t xml:space="preserve"> nie może spowodować zmiany terminu wykonania Przedmiotu Umowy ani zwiększenia należnego Wykonawcy Wynagrodzenia;</w:t>
      </w:r>
    </w:p>
    <w:p w14:paraId="22B790E0" w14:textId="77777777" w:rsidR="008E532A" w:rsidRDefault="000F2A8F" w:rsidP="000F2A8F">
      <w:pPr>
        <w:pStyle w:val="Akapitzlist"/>
        <w:numPr>
          <w:ilvl w:val="1"/>
          <w:numId w:val="33"/>
        </w:numPr>
        <w:spacing w:line="360" w:lineRule="auto"/>
        <w:jc w:val="both"/>
        <w:rPr>
          <w:lang w:eastAsia="ar-SA"/>
        </w:rPr>
      </w:pPr>
      <w:r>
        <w:rPr>
          <w:lang w:eastAsia="ar-SA"/>
        </w:rPr>
        <w:t>w przypadku, gdy nastąpi zmiana powszechnie obowiązujących przepisów prawa w zakresie mającym wpływ na realizację Przedmiotu Umowy – w takim przypadku dopuszcza się zmiany umowy pozwalające na dostosowanie jej do nowych przepisów;</w:t>
      </w:r>
    </w:p>
    <w:p w14:paraId="3EE8721E" w14:textId="77777777" w:rsidR="008E532A" w:rsidRDefault="000F2A8F" w:rsidP="000F2A8F">
      <w:pPr>
        <w:pStyle w:val="Akapitzlist"/>
        <w:numPr>
          <w:ilvl w:val="1"/>
          <w:numId w:val="33"/>
        </w:numPr>
        <w:spacing w:line="360" w:lineRule="auto"/>
        <w:jc w:val="both"/>
        <w:rPr>
          <w:lang w:eastAsia="ar-SA"/>
        </w:rPr>
      </w:pPr>
      <w:r>
        <w:rPr>
          <w:lang w:eastAsia="ar-SA"/>
        </w:rPr>
        <w:t>dopuszcza się możliwość zmiany sposobu rozliczania Umowy lub terminów i sposobu dokonywania płatności wynikających z wszelkich zmian wprowadzanych przez strony do Umowy,</w:t>
      </w:r>
    </w:p>
    <w:p w14:paraId="1AE62741" w14:textId="77777777" w:rsidR="008E532A" w:rsidRDefault="000F2A8F" w:rsidP="000F2A8F">
      <w:pPr>
        <w:pStyle w:val="Akapitzlist"/>
        <w:numPr>
          <w:ilvl w:val="1"/>
          <w:numId w:val="33"/>
        </w:numPr>
        <w:spacing w:line="360" w:lineRule="auto"/>
        <w:jc w:val="both"/>
        <w:rPr>
          <w:lang w:eastAsia="ar-SA"/>
        </w:rPr>
      </w:pPr>
      <w:r>
        <w:rPr>
          <w:lang w:eastAsia="ar-SA"/>
        </w:rPr>
        <w:t xml:space="preserve">w przypadku, gdy Przedmiot Umowy lub jego poszczególne elementy zaoferowane w ofercie zostaną w międzyczasie wycofane/przewidziane do wycofania ze sprzedaży/produkcji albo będą czasowo niedostępne na rynku albo zostaną uznane przez producenta za przestarzałe, Zamawiający dopuszcza możliwość zamiany elementów wchodzących w zakres Przedmiotu Umowy na elementy o parametrach technicznych, funkcjonalnych i użytkowych nie gorszych niż wymagane w OPZ. W takim przypadku zmiana nie może powodować wzrostu wynagrodzenia Wykonawcy, terminu wykonania i innych warunków udzielenia zamówienia zawartych w SWZ. Wykonawca zapewni Zamawiającego pisemnie, iż Przedmiot Umowy opisany w § 1 Umowy został wycofany/przewidziany do wycofania ze sprzedaży/produkcji lub jest </w:t>
      </w:r>
      <w:r>
        <w:rPr>
          <w:lang w:eastAsia="ar-SA"/>
        </w:rPr>
        <w:lastRenderedPageBreak/>
        <w:t>czasowo niedostępny na rynku lub został uznany przez producenta za przestarzały, jednocześnie proponując zmiany,</w:t>
      </w:r>
    </w:p>
    <w:p w14:paraId="1C5E1723" w14:textId="77777777" w:rsidR="008E532A" w:rsidRDefault="000F2A8F" w:rsidP="000F2A8F">
      <w:pPr>
        <w:pStyle w:val="Akapitzlist"/>
        <w:numPr>
          <w:ilvl w:val="1"/>
          <w:numId w:val="33"/>
        </w:numPr>
        <w:spacing w:line="360" w:lineRule="auto"/>
        <w:jc w:val="both"/>
        <w:rPr>
          <w:lang w:eastAsia="ar-SA"/>
        </w:rPr>
      </w:pPr>
      <w:r>
        <w:rPr>
          <w:lang w:eastAsia="ar-SA"/>
        </w:rPr>
        <w:t>w przypadku, gdy konieczność wprowadzenia zmian będzie następstwem zmiany umowy o dofinansowanie projektu, zmian wytycznych, wymagań lub zaleceń instytucji, która przyznała środki na sfinansowanie Umowy,</w:t>
      </w:r>
    </w:p>
    <w:p w14:paraId="6C39FB73" w14:textId="69541A24" w:rsidR="000F2A8F" w:rsidRDefault="000F2A8F" w:rsidP="000F2A8F">
      <w:pPr>
        <w:pStyle w:val="Akapitzlist"/>
        <w:numPr>
          <w:ilvl w:val="1"/>
          <w:numId w:val="33"/>
        </w:numPr>
        <w:spacing w:line="360" w:lineRule="auto"/>
        <w:jc w:val="both"/>
        <w:rPr>
          <w:lang w:eastAsia="ar-SA"/>
        </w:rPr>
      </w:pPr>
      <w:r>
        <w:rPr>
          <w:lang w:eastAsia="ar-SA"/>
        </w:rPr>
        <w:t>w przypadku, gdy konieczność wprowadzenia zmian będzie następstwem opóźnień w realizacji Umowy lub Projektu, w ramach którego jest realizowana Umowa, będących konsekwencją zdarzeń, których nie dało się przewidzieć przy zachowaniu należytej staranności,</w:t>
      </w:r>
    </w:p>
    <w:p w14:paraId="5DAC844B" w14:textId="77777777" w:rsidR="008E532A" w:rsidRPr="00F61090" w:rsidRDefault="008E532A" w:rsidP="000F2A8F">
      <w:pPr>
        <w:pStyle w:val="Akapitzlist"/>
        <w:numPr>
          <w:ilvl w:val="1"/>
          <w:numId w:val="33"/>
        </w:numPr>
        <w:spacing w:line="360" w:lineRule="auto"/>
        <w:jc w:val="both"/>
        <w:rPr>
          <w:lang w:eastAsia="ar-SA"/>
        </w:rPr>
      </w:pPr>
      <w:r w:rsidRPr="008E532A">
        <w:rPr>
          <w:lang w:eastAsia="ar-SA"/>
        </w:rPr>
        <w:t xml:space="preserve">w przypadku, gdy konieczność wprowadzenia zmian wynika z innych okoliczności </w:t>
      </w:r>
      <w:r w:rsidRPr="00F26B37">
        <w:rPr>
          <w:lang w:eastAsia="ar-SA"/>
        </w:rPr>
        <w:t xml:space="preserve">niezależnych od Stron, których nie dało się przewidzieć przy zachowaniu należytej </w:t>
      </w:r>
      <w:r w:rsidRPr="00F61090">
        <w:rPr>
          <w:lang w:eastAsia="ar-SA"/>
        </w:rPr>
        <w:t xml:space="preserve">staranności, </w:t>
      </w:r>
    </w:p>
    <w:p w14:paraId="02E99FAA" w14:textId="64043320" w:rsidR="008E532A" w:rsidRPr="00F61090" w:rsidRDefault="008E532A" w:rsidP="000F2A8F">
      <w:pPr>
        <w:pStyle w:val="Akapitzlist"/>
        <w:numPr>
          <w:ilvl w:val="1"/>
          <w:numId w:val="33"/>
        </w:numPr>
        <w:spacing w:line="360" w:lineRule="auto"/>
        <w:jc w:val="both"/>
        <w:rPr>
          <w:lang w:eastAsia="ar-SA"/>
        </w:rPr>
      </w:pPr>
      <w:r w:rsidRPr="00F61090">
        <w:rPr>
          <w:lang w:eastAsia="ar-SA"/>
        </w:rPr>
        <w:t>dopuszcza się zmianę osób</w:t>
      </w:r>
      <w:r w:rsidR="00F61090" w:rsidRPr="00F61090">
        <w:rPr>
          <w:lang w:eastAsia="ar-SA"/>
        </w:rPr>
        <w:t xml:space="preserve"> personelu kluczowego (zgodnie z wymogie</w:t>
      </w:r>
      <w:r w:rsidR="004E1378">
        <w:rPr>
          <w:lang w:eastAsia="ar-SA"/>
        </w:rPr>
        <w:t>m</w:t>
      </w:r>
      <w:r w:rsidR="00F61090" w:rsidRPr="00F61090">
        <w:rPr>
          <w:lang w:eastAsia="ar-SA"/>
        </w:rPr>
        <w:t xml:space="preserve"> rodz. V pkt. 1.4.3. SWZ)</w:t>
      </w:r>
      <w:r w:rsidRPr="00F61090">
        <w:rPr>
          <w:lang w:eastAsia="ar-SA"/>
        </w:rPr>
        <w:t xml:space="preserve"> zaproponowanych </w:t>
      </w:r>
      <w:r w:rsidR="00F61090" w:rsidRPr="00F61090">
        <w:rPr>
          <w:lang w:eastAsia="ar-SA"/>
        </w:rPr>
        <w:t xml:space="preserve">przed podpisywaniem umowy </w:t>
      </w:r>
      <w:r w:rsidR="00F26B37" w:rsidRPr="00F61090">
        <w:rPr>
          <w:lang w:eastAsia="ar-SA"/>
        </w:rPr>
        <w:t>o udzielenie zamówienia publicznego</w:t>
      </w:r>
      <w:r w:rsidRPr="00F61090">
        <w:rPr>
          <w:lang w:eastAsia="ar-SA"/>
        </w:rPr>
        <w:t>, pod warunkiem że Wykonawca w ich miejsce zaproponuje osoby, których kwalifikacje będą spełniały warunki określone w Specyfikacji Warunków Zamówienia</w:t>
      </w:r>
      <w:r w:rsidR="00F26B37" w:rsidRPr="00F61090">
        <w:rPr>
          <w:lang w:eastAsia="ar-SA"/>
        </w:rPr>
        <w:t>.</w:t>
      </w:r>
    </w:p>
    <w:p w14:paraId="5ADF43C2" w14:textId="6F5DF76A" w:rsidR="008E532A" w:rsidRDefault="008E532A" w:rsidP="000F2A8F">
      <w:pPr>
        <w:pStyle w:val="Akapitzlist"/>
        <w:numPr>
          <w:ilvl w:val="1"/>
          <w:numId w:val="33"/>
        </w:numPr>
        <w:spacing w:line="360" w:lineRule="auto"/>
        <w:jc w:val="both"/>
        <w:rPr>
          <w:lang w:eastAsia="ar-SA"/>
        </w:rPr>
      </w:pPr>
      <w:r w:rsidRPr="00F26B37">
        <w:rPr>
          <w:lang w:eastAsia="ar-SA"/>
        </w:rPr>
        <w:t>dopuszcza się zmianę wartości Umowy gdy nastąpi ustawowa zmiana stawek podatku VAT oraz podatku akcyzowego, w takim przypadku należność</w:t>
      </w:r>
      <w:r w:rsidRPr="008E532A">
        <w:rPr>
          <w:lang w:eastAsia="ar-SA"/>
        </w:rPr>
        <w:t xml:space="preserve"> Wykonawcy netto nie zmieni się, a wartość tego wynagrodzenia brutto będzie obliczana w oparciu o stawki podatku, odpowiednio VAT lub akcyzowego, obowiązujące w dniu powstania obowiązku podatkowego, jeśli zmiany te będą miały wpływ na koszty wykonania zamówienia przez Wykonawcę; zmiana może być dokonana każdorazowo w odniesieniu do tej części zamówienia, która nie została wykonana przed dniem złożenia wniosku; zmiana taka nie wymaga zmiany Umowy.</w:t>
      </w:r>
    </w:p>
    <w:p w14:paraId="719BF099" w14:textId="5FCA3AAD" w:rsidR="00DF1D54" w:rsidRPr="00F61090" w:rsidRDefault="00DF1D54" w:rsidP="00DA2D02">
      <w:pPr>
        <w:pStyle w:val="Akapitzlist"/>
        <w:numPr>
          <w:ilvl w:val="0"/>
          <w:numId w:val="33"/>
        </w:numPr>
        <w:spacing w:line="360" w:lineRule="auto"/>
        <w:jc w:val="both"/>
        <w:rPr>
          <w:lang w:eastAsia="ar-SA"/>
        </w:rPr>
      </w:pPr>
      <w:r w:rsidRPr="00F61090">
        <w:rPr>
          <w:lang w:eastAsia="ar-SA"/>
        </w:rPr>
        <w:t>Termin wykonania umowy może zostać wydłużony maksymalnie o czas zwłoki spowodowany okolicznościami określonymi w ust. 2 pkt. 2.1.</w:t>
      </w:r>
    </w:p>
    <w:p w14:paraId="3606DF44" w14:textId="55E92922" w:rsidR="00DA2D02" w:rsidRDefault="00DF1D54" w:rsidP="00DA2D02">
      <w:pPr>
        <w:pStyle w:val="Akapitzlist"/>
        <w:numPr>
          <w:ilvl w:val="0"/>
          <w:numId w:val="33"/>
        </w:numPr>
        <w:spacing w:line="360" w:lineRule="auto"/>
        <w:jc w:val="both"/>
        <w:rPr>
          <w:lang w:eastAsia="ar-SA"/>
        </w:rPr>
      </w:pPr>
      <w:r w:rsidRPr="000F2A8F">
        <w:rPr>
          <w:lang w:eastAsia="ar-SA"/>
        </w:rPr>
        <w:t xml:space="preserve">Zmiany, o których mowa w ust. </w:t>
      </w:r>
      <w:r w:rsidR="00DA2D02">
        <w:rPr>
          <w:lang w:eastAsia="ar-SA"/>
        </w:rPr>
        <w:t>1</w:t>
      </w:r>
      <w:r w:rsidRPr="000F2A8F">
        <w:rPr>
          <w:lang w:eastAsia="ar-SA"/>
        </w:rPr>
        <w:t>, mogą być dokonane przed upływem terminu realizacji niniejszej umowy, na pisemny wniosek złożony w terminie 7 dni od daty wystąpienia lub powzięcia wiadomości o zaistniałych okolicznościach. Wniosek winien zawierać szczegółowe uzasadnienie, stosownie do zdarzenia lub okoliczności stanowiących podstawę żądania zmiany.</w:t>
      </w:r>
    </w:p>
    <w:p w14:paraId="2DE446F1" w14:textId="1B80F267" w:rsidR="00DA2D02" w:rsidRDefault="00DA2D02" w:rsidP="00C9657D">
      <w:pPr>
        <w:pStyle w:val="Akapitzlist"/>
        <w:numPr>
          <w:ilvl w:val="0"/>
          <w:numId w:val="33"/>
        </w:numPr>
        <w:spacing w:line="360" w:lineRule="auto"/>
        <w:jc w:val="both"/>
        <w:rPr>
          <w:lang w:eastAsia="ar-SA"/>
        </w:rPr>
      </w:pPr>
      <w:r w:rsidRPr="00DA2D02">
        <w:rPr>
          <w:lang w:eastAsia="ar-SA"/>
        </w:rPr>
        <w:lastRenderedPageBreak/>
        <w:t xml:space="preserve">Dopuszczalne są również zmiany umowy </w:t>
      </w:r>
      <w:r w:rsidR="00F61090">
        <w:rPr>
          <w:lang w:eastAsia="ar-SA"/>
        </w:rPr>
        <w:t xml:space="preserve">na podstawie art. 455 ust. 2 </w:t>
      </w:r>
      <w:proofErr w:type="spellStart"/>
      <w:r w:rsidR="00F61090">
        <w:rPr>
          <w:lang w:eastAsia="ar-SA"/>
        </w:rPr>
        <w:t>pzp</w:t>
      </w:r>
      <w:proofErr w:type="spellEnd"/>
      <w:r w:rsidR="00F61090">
        <w:rPr>
          <w:lang w:eastAsia="ar-SA"/>
        </w:rPr>
        <w:t xml:space="preserve"> </w:t>
      </w:r>
      <w:r w:rsidRPr="00DA2D02">
        <w:rPr>
          <w:lang w:eastAsia="ar-SA"/>
        </w:rPr>
        <w:t>bez przeprowadzenia nowego postępowania o</w:t>
      </w:r>
      <w:r>
        <w:rPr>
          <w:lang w:eastAsia="ar-SA"/>
        </w:rPr>
        <w:t> </w:t>
      </w:r>
      <w:r w:rsidRPr="00DA2D02">
        <w:rPr>
          <w:lang w:eastAsia="ar-SA"/>
        </w:rPr>
        <w:t>udzielenie zamówienia, których łączna wartość jest mniejsza niż progi unijne oraz jest niższa niż 10 % wartości pierwotnej umowy, a zmiany te nie powodują zmiany ogólnego charakteru umowy</w:t>
      </w:r>
      <w:r>
        <w:rPr>
          <w:lang w:eastAsia="ar-SA"/>
        </w:rPr>
        <w:t>. Podstawą zmiany w tym zakresie będzie protokół konieczności wraz z uzasadnieniem wprowadzanych zmian.</w:t>
      </w:r>
    </w:p>
    <w:p w14:paraId="25EBEA72" w14:textId="05D3EAD3" w:rsidR="00DA2D02" w:rsidRDefault="00DF1D54" w:rsidP="00C9657D">
      <w:pPr>
        <w:pStyle w:val="Akapitzlist"/>
        <w:numPr>
          <w:ilvl w:val="0"/>
          <w:numId w:val="33"/>
        </w:numPr>
        <w:spacing w:line="360" w:lineRule="auto"/>
        <w:jc w:val="both"/>
        <w:rPr>
          <w:lang w:eastAsia="ar-SA"/>
        </w:rPr>
      </w:pPr>
      <w:r w:rsidRPr="000F2A8F">
        <w:rPr>
          <w:lang w:eastAsia="ar-SA"/>
        </w:rPr>
        <w:t>Zamawiający dopuszcza także inne podobne zmiany umowy w przypadku, gdy zmiana pozostaje w bezpośrednim związku przyczynowo – skutkowym z wystąpieniem danych okoliczności i nie wykracza poza to co konieczne w celu przeciwdziałania skutkom takiej zmiany okoliczności.</w:t>
      </w:r>
    </w:p>
    <w:p w14:paraId="51BA4FD2" w14:textId="77777777" w:rsidR="00DA2D02" w:rsidRDefault="00DF1D54" w:rsidP="000F2A8F">
      <w:pPr>
        <w:pStyle w:val="Akapitzlist"/>
        <w:numPr>
          <w:ilvl w:val="0"/>
          <w:numId w:val="33"/>
        </w:numPr>
        <w:spacing w:line="360" w:lineRule="auto"/>
        <w:jc w:val="both"/>
        <w:rPr>
          <w:lang w:eastAsia="ar-SA"/>
        </w:rPr>
      </w:pPr>
      <w:r w:rsidRPr="000F2A8F">
        <w:rPr>
          <w:lang w:eastAsia="ar-SA"/>
        </w:rPr>
        <w:t>Wszelkie zmiany Umowy są dokonywane przez umocowanych przedstawicieli Zamawiającego i Wykonawcy w formie pisemnej w drodze aneksu Umowy, pod rygorem nieważności.</w:t>
      </w:r>
    </w:p>
    <w:p w14:paraId="17EFF82D" w14:textId="5AE3016B" w:rsidR="00DF1D54" w:rsidRPr="000F2A8F" w:rsidRDefault="00DF1D54" w:rsidP="000F2A8F">
      <w:pPr>
        <w:pStyle w:val="Akapitzlist"/>
        <w:numPr>
          <w:ilvl w:val="0"/>
          <w:numId w:val="33"/>
        </w:numPr>
        <w:spacing w:line="360" w:lineRule="auto"/>
        <w:jc w:val="both"/>
        <w:rPr>
          <w:lang w:eastAsia="ar-SA"/>
        </w:rPr>
      </w:pPr>
      <w:r w:rsidRPr="000F2A8F">
        <w:rPr>
          <w:lang w:eastAsia="ar-SA"/>
        </w:rPr>
        <w:t>W razie wątpliwości, przyjmuje się, że nie stanowią zmiany Umowy następujące zmiany:</w:t>
      </w:r>
      <w:r w:rsidRPr="000F2A8F">
        <w:t xml:space="preserve"> </w:t>
      </w:r>
      <w:r w:rsidRPr="000F2A8F">
        <w:rPr>
          <w:lang w:eastAsia="ar-SA"/>
        </w:rPr>
        <w:t>danych związanych z obsługą administracyjno-organizacyjną Umowy,</w:t>
      </w:r>
      <w:r w:rsidRPr="000F2A8F">
        <w:t xml:space="preserve"> </w:t>
      </w:r>
      <w:r w:rsidRPr="000F2A8F">
        <w:rPr>
          <w:lang w:eastAsia="ar-SA"/>
        </w:rPr>
        <w:t>danych rejestrowych.</w:t>
      </w:r>
    </w:p>
    <w:p w14:paraId="54BD3035" w14:textId="77777777" w:rsidR="00DF1D54" w:rsidRDefault="00DF1D54" w:rsidP="00DF1D54">
      <w:pPr>
        <w:pStyle w:val="Nagwek1"/>
        <w:spacing w:before="0" w:line="276" w:lineRule="auto"/>
        <w:ind w:left="426" w:hanging="426"/>
        <w:jc w:val="both"/>
        <w:rPr>
          <w:rFonts w:ascii="Times New Roman" w:eastAsia="Times New Roman" w:hAnsi="Times New Roman" w:cs="Times New Roman"/>
          <w:color w:val="auto"/>
          <w:sz w:val="24"/>
          <w:szCs w:val="24"/>
          <w:lang w:eastAsia="ar-SA"/>
        </w:rPr>
      </w:pPr>
    </w:p>
    <w:p w14:paraId="717081D4" w14:textId="6C109F53" w:rsidR="005404D8" w:rsidRDefault="005404D8" w:rsidP="00DF1D54">
      <w:pPr>
        <w:pStyle w:val="Nagwek1"/>
        <w:spacing w:before="0" w:line="276" w:lineRule="auto"/>
        <w:ind w:left="426" w:hanging="426"/>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 12</w:t>
      </w:r>
    </w:p>
    <w:p w14:paraId="04319389" w14:textId="77777777" w:rsidR="005404D8" w:rsidRDefault="005404D8" w:rsidP="00DF1D54">
      <w:pPr>
        <w:pStyle w:val="Nagwek1"/>
        <w:spacing w:before="0" w:line="276" w:lineRule="auto"/>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Rozstrzyganie sporów</w:t>
      </w:r>
    </w:p>
    <w:p w14:paraId="7CF5A96F" w14:textId="77777777" w:rsidR="005404D8" w:rsidRDefault="005404D8" w:rsidP="005404D8">
      <w:pPr>
        <w:spacing w:after="0" w:line="360" w:lineRule="auto"/>
        <w:ind w:hanging="10"/>
        <w:jc w:val="both"/>
        <w:rPr>
          <w:rFonts w:eastAsia="Times New Roman" w:cs="Times New Roman"/>
          <w:szCs w:val="24"/>
        </w:rPr>
      </w:pPr>
    </w:p>
    <w:p w14:paraId="77721024" w14:textId="77777777" w:rsidR="005404D8" w:rsidRDefault="005404D8" w:rsidP="005404D8">
      <w:pPr>
        <w:numPr>
          <w:ilvl w:val="2"/>
          <w:numId w:val="16"/>
        </w:numPr>
        <w:spacing w:after="0" w:line="360" w:lineRule="auto"/>
        <w:ind w:left="0" w:hanging="10"/>
        <w:jc w:val="both"/>
        <w:rPr>
          <w:rFonts w:eastAsia="Times New Roman" w:cs="Times New Roman"/>
          <w:color w:val="000000"/>
          <w:szCs w:val="24"/>
        </w:rPr>
      </w:pPr>
      <w:r>
        <w:rPr>
          <w:rFonts w:eastAsia="Times New Roman" w:cs="Times New Roman"/>
          <w:color w:val="000000"/>
          <w:szCs w:val="24"/>
        </w:rPr>
        <w:t>Prawem właściwym dla niniejszej umowy jest prawo polskie.</w:t>
      </w:r>
    </w:p>
    <w:p w14:paraId="6DE228FD" w14:textId="77777777" w:rsidR="005404D8" w:rsidRDefault="005404D8" w:rsidP="005404D8">
      <w:pPr>
        <w:numPr>
          <w:ilvl w:val="2"/>
          <w:numId w:val="16"/>
        </w:numPr>
        <w:spacing w:after="0" w:line="360" w:lineRule="auto"/>
        <w:ind w:left="0" w:hanging="10"/>
        <w:jc w:val="both"/>
        <w:rPr>
          <w:rFonts w:eastAsia="Times New Roman" w:cs="Times New Roman"/>
          <w:color w:val="000000"/>
          <w:szCs w:val="24"/>
        </w:rPr>
      </w:pPr>
      <w:r>
        <w:rPr>
          <w:rFonts w:eastAsia="Times New Roman" w:cs="Times New Roman"/>
          <w:color w:val="000000"/>
          <w:szCs w:val="24"/>
        </w:rPr>
        <w:t>Ewentualne spory mogące wyniknąć w przyszłości pomiędzy Stronami z niniejszej umowy lub związane z niniejszą umową, Strony będą rozstrzygać polubownie na drodze negocjacji.</w:t>
      </w:r>
    </w:p>
    <w:p w14:paraId="184B721D" w14:textId="77777777" w:rsidR="005404D8" w:rsidRDefault="005404D8" w:rsidP="005404D8">
      <w:pPr>
        <w:numPr>
          <w:ilvl w:val="2"/>
          <w:numId w:val="16"/>
        </w:numPr>
        <w:spacing w:after="0" w:line="360" w:lineRule="auto"/>
        <w:ind w:left="0" w:hanging="10"/>
        <w:jc w:val="both"/>
        <w:rPr>
          <w:rFonts w:eastAsia="Times New Roman" w:cs="Times New Roman"/>
          <w:color w:val="000000"/>
          <w:szCs w:val="24"/>
        </w:rPr>
      </w:pPr>
      <w:r>
        <w:rPr>
          <w:rFonts w:eastAsia="Times New Roman" w:cs="Times New Roman"/>
          <w:color w:val="000000"/>
          <w:szCs w:val="24"/>
        </w:rPr>
        <w:t>Jeżeli w terminie 30 dni od daty powstania sporu Strony nie podejmą negocjacji lub negocjacje te nie zakończą się rozwiązaniem sporu, właściwy do rozpoznania sporu będzie Sąd właściwy dla siedziby Zamawiającego.</w:t>
      </w:r>
    </w:p>
    <w:p w14:paraId="21659449" w14:textId="52946E1B" w:rsidR="005404D8" w:rsidRDefault="005404D8" w:rsidP="005404D8">
      <w:pPr>
        <w:numPr>
          <w:ilvl w:val="2"/>
          <w:numId w:val="16"/>
        </w:numPr>
        <w:spacing w:after="0" w:line="360" w:lineRule="auto"/>
        <w:ind w:left="0" w:hanging="10"/>
        <w:jc w:val="both"/>
        <w:rPr>
          <w:rFonts w:eastAsia="Times New Roman" w:cs="Times New Roman"/>
          <w:color w:val="000000"/>
          <w:szCs w:val="24"/>
        </w:rPr>
      </w:pPr>
      <w:r>
        <w:rPr>
          <w:rFonts w:eastAsia="Times New Roman" w:cs="Times New Roman"/>
          <w:color w:val="000000"/>
          <w:szCs w:val="24"/>
        </w:rPr>
        <w:t>W sprawach nieuregulowanych niniejszą Umową zastosowanie mają przepisy: ustawy Kodeks cywilny, ustawy o prawie autorskim i prawach pokrewnych, ustawy Prawo zamówień publicznych, inne obowiązujące przepisy prawne.</w:t>
      </w:r>
    </w:p>
    <w:p w14:paraId="7B3F21D9" w14:textId="77777777" w:rsidR="005D6073" w:rsidRDefault="005D6073" w:rsidP="00C51506">
      <w:pPr>
        <w:pStyle w:val="Nagwek1"/>
        <w:spacing w:before="0" w:line="360" w:lineRule="auto"/>
        <w:rPr>
          <w:rFonts w:ascii="Times New Roman" w:eastAsia="Times New Roman" w:hAnsi="Times New Roman" w:cs="Times New Roman"/>
          <w:b/>
          <w:bCs/>
          <w:color w:val="auto"/>
          <w:sz w:val="24"/>
          <w:szCs w:val="24"/>
        </w:rPr>
      </w:pPr>
    </w:p>
    <w:p w14:paraId="50F66E83" w14:textId="1C648CC7" w:rsidR="005404D8" w:rsidRDefault="005404D8" w:rsidP="005404D8">
      <w:pPr>
        <w:pStyle w:val="Nagwek1"/>
        <w:spacing w:before="0" w:line="360" w:lineRule="auto"/>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§1</w:t>
      </w:r>
      <w:r w:rsidR="00C51506">
        <w:rPr>
          <w:rFonts w:ascii="Times New Roman" w:eastAsia="Times New Roman" w:hAnsi="Times New Roman" w:cs="Times New Roman"/>
          <w:b/>
          <w:bCs/>
          <w:color w:val="auto"/>
          <w:sz w:val="24"/>
          <w:szCs w:val="24"/>
        </w:rPr>
        <w:t>3</w:t>
      </w:r>
    </w:p>
    <w:p w14:paraId="6888D0D2" w14:textId="63C006C4" w:rsidR="00780E87" w:rsidRPr="00780E87" w:rsidRDefault="00780E87" w:rsidP="00780E87">
      <w:pPr>
        <w:spacing w:line="360" w:lineRule="auto"/>
        <w:jc w:val="center"/>
        <w:rPr>
          <w:b/>
          <w:bCs/>
        </w:rPr>
      </w:pPr>
      <w:r w:rsidRPr="00780E87">
        <w:rPr>
          <w:b/>
          <w:bCs/>
        </w:rPr>
        <w:t>Prawa autorskie i udzielenie licencji</w:t>
      </w:r>
    </w:p>
    <w:p w14:paraId="2B0A111C" w14:textId="14C1C0D4" w:rsidR="00780E87" w:rsidRDefault="00780E87" w:rsidP="00780E87">
      <w:pPr>
        <w:pStyle w:val="Akapitzlist"/>
        <w:numPr>
          <w:ilvl w:val="0"/>
          <w:numId w:val="29"/>
        </w:numPr>
        <w:spacing w:line="360" w:lineRule="auto"/>
        <w:jc w:val="both"/>
      </w:pPr>
      <w:r w:rsidRPr="00780E87">
        <w:lastRenderedPageBreak/>
        <w:t xml:space="preserve">Z chwilą podpisania protokołu odbioru </w:t>
      </w:r>
      <w:r w:rsidR="00F26B37">
        <w:t>końcowego</w:t>
      </w:r>
      <w:r w:rsidRPr="00780E87">
        <w:t xml:space="preserve"> Wykonawca udzieli Zamawiającemu licencji na oprogramowanie (w tym zgodnie z </w:t>
      </w:r>
      <w:r w:rsidRPr="00F26B37">
        <w:t>wymaganiami Załącznika nr 1 do Umowy),</w:t>
      </w:r>
      <w:r w:rsidRPr="00780E87">
        <w:t xml:space="preserve"> którego jest autorem (jeśli dotyczy) i/lub przeniesie na Zamawiającego wszelkie prawa przysługujące mu z tytułu dostarczonych Zamawiającemu licencji podmiotów trzecich. </w:t>
      </w:r>
    </w:p>
    <w:p w14:paraId="7F8ACF80" w14:textId="77777777" w:rsidR="00780E87" w:rsidRDefault="00780E87" w:rsidP="00780E87">
      <w:pPr>
        <w:pStyle w:val="Akapitzlist"/>
        <w:numPr>
          <w:ilvl w:val="0"/>
          <w:numId w:val="29"/>
        </w:numPr>
        <w:spacing w:line="360" w:lineRule="auto"/>
        <w:jc w:val="both"/>
      </w:pPr>
      <w:r w:rsidRPr="00780E87">
        <w:t>Licencja uprawniać będzie Zamawiającego do korzystania z Oprogramowania na następujących polach eksploatacji (art. 74 ust. 4 ustawy o prawie autorskim i o prawach pokrewnych): 14 1</w:t>
      </w:r>
      <w:r w:rsidRPr="00FF6BCD">
        <w:t>) czasowe lub trwałe zwielokrotnianie programu komputerowego w całości lub w części jakimikolwiek środkami i w jakiejkolwiek formie.</w:t>
      </w:r>
      <w:r w:rsidRPr="00780E87">
        <w:t xml:space="preserve"> </w:t>
      </w:r>
    </w:p>
    <w:p w14:paraId="2E281769" w14:textId="77777777" w:rsidR="00780E87" w:rsidRDefault="00780E87" w:rsidP="00780E87">
      <w:pPr>
        <w:pStyle w:val="Akapitzlist"/>
        <w:numPr>
          <w:ilvl w:val="0"/>
          <w:numId w:val="29"/>
        </w:numPr>
        <w:spacing w:line="360" w:lineRule="auto"/>
        <w:jc w:val="both"/>
      </w:pPr>
      <w:r w:rsidRPr="00780E87">
        <w:t xml:space="preserve">Wykonawca gwarantuje, że udzielenie licencji nie narusza praw autorskich oraz praw do znaków towarowych i dóbr osobistych osób trzecich. Wykonawca zobowiązuje się przyjąć na siebie całkowitą odpowiedzialność z tytułu wszelkich roszczeń, z jakimi osoby trzecie wystąpią przeciwko Zamawiającemu w związku z korzystaniem z przedmiotu Umowy. </w:t>
      </w:r>
    </w:p>
    <w:p w14:paraId="42DDD36B" w14:textId="77777777" w:rsidR="00780E87" w:rsidRDefault="00780E87" w:rsidP="00780E87">
      <w:pPr>
        <w:pStyle w:val="Akapitzlist"/>
        <w:numPr>
          <w:ilvl w:val="0"/>
          <w:numId w:val="29"/>
        </w:numPr>
        <w:spacing w:line="360" w:lineRule="auto"/>
        <w:jc w:val="both"/>
      </w:pPr>
      <w:r w:rsidRPr="00780E87">
        <w:t xml:space="preserve">Udzielona licencja obejmuje każdą nową wersję Oprogramowania dostarczaną przez Wykonawcę, w związku z aktualizacja oprogramowania przez jego producenta/twórcę będącego przedmiotem dostawy/wdrożenia/uruchomienia. </w:t>
      </w:r>
    </w:p>
    <w:p w14:paraId="6701AA6E" w14:textId="30DA5439" w:rsidR="00780E87" w:rsidRDefault="00780E87" w:rsidP="00780E87">
      <w:pPr>
        <w:pStyle w:val="Akapitzlist"/>
        <w:numPr>
          <w:ilvl w:val="0"/>
          <w:numId w:val="29"/>
        </w:numPr>
        <w:spacing w:line="360" w:lineRule="auto"/>
        <w:jc w:val="both"/>
      </w:pPr>
      <w:r w:rsidRPr="00780E87">
        <w:t xml:space="preserve">Wykonawca zobowiązuje się, że </w:t>
      </w:r>
      <w:r w:rsidRPr="00F26B37">
        <w:t>wykonując zamówienie nie naruszy praw majątkowych osób trzecich i przekaże wyniki prac określonych w §1 w stanie wolnym od obciążeń prawami osób trzecich.</w:t>
      </w:r>
    </w:p>
    <w:p w14:paraId="6B8EA165" w14:textId="7ED456CD" w:rsidR="00780E87" w:rsidRDefault="00780E87" w:rsidP="00780E87">
      <w:pPr>
        <w:pStyle w:val="Nagwek1"/>
        <w:spacing w:before="0" w:line="360" w:lineRule="auto"/>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§14</w:t>
      </w:r>
    </w:p>
    <w:p w14:paraId="18FA880F" w14:textId="77777777" w:rsidR="005404D8" w:rsidRDefault="005404D8" w:rsidP="005404D8">
      <w:pPr>
        <w:pStyle w:val="Nagwek1"/>
        <w:spacing w:before="0" w:line="360" w:lineRule="auto"/>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Pozostałe postanowienia</w:t>
      </w:r>
    </w:p>
    <w:p w14:paraId="5E427393" w14:textId="77777777" w:rsidR="005404D8" w:rsidRDefault="005404D8" w:rsidP="005404D8">
      <w:pPr>
        <w:spacing w:after="0" w:line="360" w:lineRule="auto"/>
        <w:ind w:hanging="10"/>
        <w:jc w:val="both"/>
        <w:rPr>
          <w:rFonts w:eastAsia="Times New Roman" w:cs="Times New Roman"/>
          <w:szCs w:val="24"/>
        </w:rPr>
      </w:pPr>
    </w:p>
    <w:p w14:paraId="3658BD39" w14:textId="77777777" w:rsidR="005404D8" w:rsidRDefault="005404D8" w:rsidP="005404D8">
      <w:pPr>
        <w:numPr>
          <w:ilvl w:val="2"/>
          <w:numId w:val="17"/>
        </w:numPr>
        <w:spacing w:after="0" w:line="360" w:lineRule="auto"/>
        <w:ind w:left="0" w:hanging="10"/>
        <w:jc w:val="both"/>
        <w:rPr>
          <w:rFonts w:eastAsia="Times New Roman" w:cs="Times New Roman"/>
          <w:color w:val="000000"/>
          <w:szCs w:val="24"/>
        </w:rPr>
      </w:pPr>
      <w:r>
        <w:rPr>
          <w:rFonts w:eastAsia="Times New Roman" w:cs="Times New Roman"/>
          <w:color w:val="000000"/>
          <w:szCs w:val="24"/>
        </w:rPr>
        <w:t>Językiem obowiązującym w trakcie realizacji niniejszej umowy jest język polski.</w:t>
      </w:r>
    </w:p>
    <w:p w14:paraId="055FFFFD" w14:textId="77777777" w:rsidR="005404D8" w:rsidRDefault="005404D8" w:rsidP="005404D8">
      <w:pPr>
        <w:numPr>
          <w:ilvl w:val="2"/>
          <w:numId w:val="17"/>
        </w:numPr>
        <w:spacing w:after="0" w:line="360" w:lineRule="auto"/>
        <w:ind w:left="0" w:hanging="10"/>
        <w:jc w:val="both"/>
        <w:rPr>
          <w:rFonts w:eastAsia="Times New Roman" w:cs="Times New Roman"/>
          <w:color w:val="000000"/>
          <w:szCs w:val="24"/>
        </w:rPr>
      </w:pPr>
      <w:r>
        <w:rPr>
          <w:rFonts w:eastAsia="Times New Roman" w:cs="Times New Roman"/>
          <w:color w:val="000000"/>
          <w:szCs w:val="24"/>
        </w:rPr>
        <w:t>Niewykonanie przez Zamawiającego przysługującego na podstawie niniejszej umowy jakiegokolwiek uprawnienia lub kompetencji nie oznacza zrzeczenia się ani też ograniczenia danego prawa lub innych przysługujących Zamawiającemu praw. Jednorazowe lub częściowe tylko wykonanie danego prawa nie wyklucza jego ponownego lub dodatkowego wykonania. Zrzeczenie się jednego prawa nie oznacza zrzeczenia się jakiegokolwiek innego prawa przyznanego na podstawie niniejszej umowy.</w:t>
      </w:r>
    </w:p>
    <w:p w14:paraId="4EEC3CF0" w14:textId="77777777" w:rsidR="005404D8" w:rsidRDefault="005404D8" w:rsidP="005404D8">
      <w:pPr>
        <w:numPr>
          <w:ilvl w:val="2"/>
          <w:numId w:val="17"/>
        </w:numPr>
        <w:spacing w:after="0" w:line="360" w:lineRule="auto"/>
        <w:ind w:left="0" w:hanging="10"/>
        <w:jc w:val="both"/>
        <w:rPr>
          <w:rFonts w:eastAsia="Times New Roman" w:cs="Times New Roman"/>
          <w:color w:val="000000"/>
          <w:szCs w:val="24"/>
        </w:rPr>
      </w:pPr>
      <w:r>
        <w:rPr>
          <w:rFonts w:eastAsia="Times New Roman" w:cs="Times New Roman"/>
          <w:color w:val="000000"/>
          <w:szCs w:val="24"/>
        </w:rPr>
        <w:t xml:space="preserve">Strony niniejszej umowy zgodnie postanawiają, że w przypadku nieważności któregokolwiek z postanowień niniejszej umowy, umowa pozostaje w mocy co do pozostałych postanowień, chyba że z ustawy lub okoliczności wynika, że bez postanowień dotkniętych </w:t>
      </w:r>
      <w:r>
        <w:rPr>
          <w:rFonts w:eastAsia="Times New Roman" w:cs="Times New Roman"/>
          <w:color w:val="000000"/>
          <w:szCs w:val="24"/>
        </w:rPr>
        <w:lastRenderedPageBreak/>
        <w:t>nieważnością umowa nie zostałaby zawarta, a Strony umowy dążyć będą do zastąpienia nieważnych postanowień postanowieniami ważnymi, oddającymi zamiary Stron.</w:t>
      </w:r>
    </w:p>
    <w:p w14:paraId="57EAAD96" w14:textId="77777777" w:rsidR="005404D8" w:rsidRDefault="005404D8" w:rsidP="005404D8">
      <w:pPr>
        <w:numPr>
          <w:ilvl w:val="2"/>
          <w:numId w:val="17"/>
        </w:numPr>
        <w:spacing w:after="0" w:line="360" w:lineRule="auto"/>
        <w:ind w:left="0" w:hanging="10"/>
        <w:jc w:val="both"/>
        <w:rPr>
          <w:rFonts w:eastAsia="Times New Roman" w:cs="Times New Roman"/>
          <w:color w:val="000000"/>
          <w:szCs w:val="24"/>
        </w:rPr>
      </w:pPr>
      <w:r>
        <w:rPr>
          <w:rFonts w:eastAsia="Times New Roman" w:cs="Times New Roman"/>
          <w:color w:val="000000"/>
          <w:szCs w:val="24"/>
        </w:rPr>
        <w:t>Umowa niniejsza została sporządzona w czterech jednobrzmiących egzemplarzach, trzy egzemplarze dla zamawiającego i jeden dla wykonawcy.</w:t>
      </w:r>
    </w:p>
    <w:p w14:paraId="61122AA2" w14:textId="77777777" w:rsidR="005404D8" w:rsidRDefault="005404D8" w:rsidP="005404D8">
      <w:pPr>
        <w:numPr>
          <w:ilvl w:val="2"/>
          <w:numId w:val="17"/>
        </w:numPr>
        <w:spacing w:after="0" w:line="360" w:lineRule="auto"/>
        <w:ind w:left="0" w:hanging="10"/>
        <w:jc w:val="both"/>
        <w:rPr>
          <w:rFonts w:eastAsia="Times New Roman" w:cs="Times New Roman"/>
          <w:color w:val="000000"/>
          <w:szCs w:val="24"/>
        </w:rPr>
      </w:pPr>
      <w:r>
        <w:rPr>
          <w:rFonts w:eastAsia="Times New Roman" w:cs="Times New Roman"/>
          <w:color w:val="000000"/>
          <w:szCs w:val="24"/>
        </w:rPr>
        <w:t>Załącznikiem do niniejszej umowy są: </w:t>
      </w:r>
    </w:p>
    <w:p w14:paraId="595EC0B2" w14:textId="363D90C3" w:rsidR="00D34645" w:rsidRPr="00F26B37" w:rsidRDefault="005404D8" w:rsidP="00F26B37">
      <w:pPr>
        <w:pStyle w:val="Akapitzlist"/>
        <w:numPr>
          <w:ilvl w:val="1"/>
          <w:numId w:val="29"/>
        </w:numPr>
        <w:spacing w:after="0" w:line="360" w:lineRule="auto"/>
        <w:ind w:left="993" w:hanging="633"/>
        <w:jc w:val="both"/>
        <w:rPr>
          <w:rFonts w:cs="Times New Roman"/>
          <w:bCs/>
          <w:color w:val="000000"/>
          <w:szCs w:val="24"/>
        </w:rPr>
      </w:pPr>
      <w:r w:rsidRPr="00F26B37">
        <w:rPr>
          <w:rFonts w:eastAsia="Times New Roman" w:cs="Times New Roman"/>
          <w:bCs/>
          <w:color w:val="000000"/>
          <w:szCs w:val="24"/>
        </w:rPr>
        <w:t>Opis Przedmiotu Zamówienia</w:t>
      </w:r>
      <w:r w:rsidR="00F26B37" w:rsidRPr="00F26B37">
        <w:rPr>
          <w:rFonts w:eastAsia="Times New Roman" w:cs="Times New Roman"/>
          <w:bCs/>
          <w:color w:val="000000"/>
          <w:szCs w:val="24"/>
        </w:rPr>
        <w:t xml:space="preserve"> – załącznik nr 1 do umowy</w:t>
      </w:r>
    </w:p>
    <w:p w14:paraId="7216018C" w14:textId="0AF8D8BB" w:rsidR="005404D8" w:rsidRPr="00F26B37" w:rsidRDefault="005404D8" w:rsidP="00F26B37">
      <w:pPr>
        <w:pStyle w:val="Akapitzlist"/>
        <w:numPr>
          <w:ilvl w:val="1"/>
          <w:numId w:val="29"/>
        </w:numPr>
        <w:spacing w:after="0" w:line="360" w:lineRule="auto"/>
        <w:ind w:left="993" w:hanging="633"/>
        <w:jc w:val="both"/>
        <w:rPr>
          <w:rFonts w:cs="Times New Roman"/>
          <w:bCs/>
          <w:color w:val="000000"/>
          <w:szCs w:val="24"/>
        </w:rPr>
      </w:pPr>
      <w:r w:rsidRPr="00F26B37">
        <w:rPr>
          <w:rFonts w:cs="Times New Roman"/>
          <w:bCs/>
          <w:szCs w:val="24"/>
        </w:rPr>
        <w:t>Karta gwarancyjna</w:t>
      </w:r>
      <w:r w:rsidR="00F26B37" w:rsidRPr="00F26B37">
        <w:rPr>
          <w:rFonts w:cs="Times New Roman"/>
          <w:bCs/>
          <w:szCs w:val="24"/>
        </w:rPr>
        <w:t xml:space="preserve"> </w:t>
      </w:r>
      <w:r w:rsidR="00F26B37" w:rsidRPr="00F26B37">
        <w:rPr>
          <w:rFonts w:eastAsia="Times New Roman" w:cs="Times New Roman"/>
          <w:bCs/>
          <w:color w:val="000000"/>
          <w:szCs w:val="24"/>
        </w:rPr>
        <w:t>– załącznik nr 2 do umowy</w:t>
      </w:r>
    </w:p>
    <w:p w14:paraId="03C99D34" w14:textId="10512D0D" w:rsidR="00F26B37" w:rsidRPr="00F26B37" w:rsidRDefault="00F26B37" w:rsidP="00F26B37">
      <w:pPr>
        <w:pStyle w:val="Akapitzlist"/>
        <w:numPr>
          <w:ilvl w:val="1"/>
          <w:numId w:val="29"/>
        </w:numPr>
        <w:spacing w:after="0" w:line="360" w:lineRule="auto"/>
        <w:ind w:left="993" w:hanging="633"/>
        <w:jc w:val="both"/>
        <w:rPr>
          <w:rFonts w:cs="Times New Roman"/>
          <w:bCs/>
          <w:color w:val="000000"/>
          <w:szCs w:val="24"/>
        </w:rPr>
      </w:pPr>
      <w:r w:rsidRPr="00F26B37">
        <w:rPr>
          <w:rFonts w:cs="Times New Roman"/>
          <w:bCs/>
          <w:szCs w:val="24"/>
        </w:rPr>
        <w:t xml:space="preserve">Oferta wykonawcy </w:t>
      </w:r>
      <w:r w:rsidRPr="00F26B37">
        <w:rPr>
          <w:rFonts w:eastAsia="Times New Roman" w:cs="Times New Roman"/>
          <w:bCs/>
          <w:color w:val="000000"/>
          <w:szCs w:val="24"/>
        </w:rPr>
        <w:t>– załącznik nr 3 do umowy</w:t>
      </w:r>
    </w:p>
    <w:p w14:paraId="6BB867F1" w14:textId="738CF00B" w:rsidR="00F26B37" w:rsidRPr="00F26B37" w:rsidRDefault="00F26B37" w:rsidP="00F26B37">
      <w:pPr>
        <w:pStyle w:val="Akapitzlist"/>
        <w:numPr>
          <w:ilvl w:val="1"/>
          <w:numId w:val="29"/>
        </w:numPr>
        <w:spacing w:after="0" w:line="360" w:lineRule="auto"/>
        <w:ind w:left="993" w:hanging="633"/>
        <w:jc w:val="both"/>
        <w:rPr>
          <w:rFonts w:cs="Times New Roman"/>
          <w:bCs/>
          <w:color w:val="000000"/>
          <w:szCs w:val="24"/>
        </w:rPr>
      </w:pPr>
      <w:r w:rsidRPr="00F26B37">
        <w:rPr>
          <w:rFonts w:cs="Times New Roman"/>
          <w:bCs/>
          <w:szCs w:val="24"/>
        </w:rPr>
        <w:t xml:space="preserve">Polityka RODO </w:t>
      </w:r>
      <w:r w:rsidRPr="00F26B37">
        <w:rPr>
          <w:rFonts w:cs="Times New Roman"/>
          <w:bCs/>
          <w:color w:val="000000"/>
          <w:szCs w:val="24"/>
        </w:rPr>
        <w:t xml:space="preserve">- </w:t>
      </w:r>
      <w:r w:rsidRPr="00F26B37">
        <w:rPr>
          <w:rFonts w:eastAsia="Times New Roman" w:cs="Times New Roman"/>
          <w:bCs/>
          <w:color w:val="000000"/>
          <w:szCs w:val="24"/>
        </w:rPr>
        <w:t>– załącznik nr 4 do umowy</w:t>
      </w:r>
    </w:p>
    <w:p w14:paraId="7361AE95" w14:textId="0BCCC137" w:rsidR="00F26B37" w:rsidRPr="00F26B37" w:rsidRDefault="00F26B37" w:rsidP="00F26B37">
      <w:pPr>
        <w:pStyle w:val="Akapitzlist"/>
        <w:numPr>
          <w:ilvl w:val="1"/>
          <w:numId w:val="29"/>
        </w:numPr>
        <w:spacing w:after="0" w:line="360" w:lineRule="auto"/>
        <w:ind w:left="993" w:hanging="633"/>
        <w:jc w:val="both"/>
        <w:rPr>
          <w:rFonts w:cs="Times New Roman"/>
          <w:bCs/>
          <w:color w:val="000000"/>
          <w:szCs w:val="24"/>
        </w:rPr>
      </w:pPr>
      <w:r w:rsidRPr="00F26B37">
        <w:rPr>
          <w:rFonts w:cs="Times New Roman"/>
          <w:bCs/>
          <w:szCs w:val="24"/>
        </w:rPr>
        <w:t xml:space="preserve">Wykaz podwykonawców </w:t>
      </w:r>
      <w:r w:rsidRPr="00F26B37">
        <w:rPr>
          <w:rFonts w:eastAsia="Times New Roman" w:cs="Times New Roman"/>
          <w:bCs/>
          <w:color w:val="000000"/>
          <w:szCs w:val="24"/>
        </w:rPr>
        <w:t>– załącznik nr 5 do umowy</w:t>
      </w:r>
    </w:p>
    <w:p w14:paraId="74A7E4CB" w14:textId="77777777" w:rsidR="005B08B3" w:rsidRPr="005B08B3" w:rsidRDefault="005B08B3" w:rsidP="005B08B3">
      <w:pPr>
        <w:pStyle w:val="Akapitzlist"/>
        <w:spacing w:line="120" w:lineRule="atLeast"/>
        <w:outlineLvl w:val="0"/>
        <w:rPr>
          <w:b/>
        </w:rPr>
      </w:pPr>
    </w:p>
    <w:p w14:paraId="68012BDE" w14:textId="77777777" w:rsidR="005B08B3" w:rsidRPr="005B08B3" w:rsidRDefault="005B08B3" w:rsidP="005B08B3">
      <w:pPr>
        <w:pStyle w:val="Akapitzlist"/>
        <w:spacing w:line="120" w:lineRule="atLeast"/>
        <w:outlineLvl w:val="0"/>
        <w:rPr>
          <w:rFonts w:cs="Times New Roman"/>
          <w:szCs w:val="24"/>
        </w:rPr>
      </w:pPr>
      <w:bookmarkStart w:id="2" w:name="_Toc478118383"/>
      <w:bookmarkStart w:id="3" w:name="_Toc478118397"/>
      <w:bookmarkStart w:id="4" w:name="_Toc478118411"/>
      <w:bookmarkStart w:id="5" w:name="_Toc478119057"/>
      <w:r w:rsidRPr="005B08B3">
        <w:rPr>
          <w:rFonts w:cs="Times New Roman"/>
          <w:szCs w:val="24"/>
        </w:rPr>
        <w:t xml:space="preserve">W Y K O N A W C A :                                           </w:t>
      </w:r>
      <w:r w:rsidRPr="005B08B3">
        <w:rPr>
          <w:rFonts w:cs="Times New Roman"/>
          <w:szCs w:val="24"/>
        </w:rPr>
        <w:tab/>
      </w:r>
      <w:r w:rsidRPr="005B08B3">
        <w:rPr>
          <w:rFonts w:cs="Times New Roman"/>
          <w:szCs w:val="24"/>
        </w:rPr>
        <w:tab/>
        <w:t xml:space="preserve">Z A M A W I A J Ą C Y </w:t>
      </w:r>
      <w:bookmarkEnd w:id="2"/>
      <w:bookmarkEnd w:id="3"/>
      <w:bookmarkEnd w:id="4"/>
      <w:bookmarkEnd w:id="5"/>
    </w:p>
    <w:p w14:paraId="3F543EA7" w14:textId="77777777" w:rsidR="005B08B3" w:rsidRPr="005B08B3" w:rsidRDefault="005B08B3" w:rsidP="005B08B3">
      <w:pPr>
        <w:spacing w:after="0" w:line="360" w:lineRule="auto"/>
        <w:jc w:val="both"/>
        <w:rPr>
          <w:rFonts w:cs="Times New Roman"/>
          <w:b/>
          <w:bCs/>
          <w:szCs w:val="24"/>
        </w:rPr>
      </w:pPr>
    </w:p>
    <w:p w14:paraId="51463EF6" w14:textId="3717738A" w:rsidR="005404D8" w:rsidRDefault="00BA4132" w:rsidP="00BA4132">
      <w:pPr>
        <w:pageBreakBefore/>
        <w:spacing w:after="0" w:line="360" w:lineRule="auto"/>
        <w:jc w:val="right"/>
        <w:rPr>
          <w:rFonts w:cs="Times New Roman"/>
          <w:szCs w:val="24"/>
          <w:lang w:val="x-none"/>
        </w:rPr>
      </w:pPr>
      <w:r>
        <w:rPr>
          <w:rFonts w:cs="Times New Roman"/>
          <w:b/>
          <w:bCs/>
          <w:szCs w:val="24"/>
          <w:lang w:val="x-none"/>
        </w:rPr>
        <w:lastRenderedPageBreak/>
        <w:t>Załącznik nr 2 do umowy nr ……</w:t>
      </w:r>
    </w:p>
    <w:p w14:paraId="4CDD4D99" w14:textId="77777777" w:rsidR="00BA4132" w:rsidRDefault="00BA4132" w:rsidP="00BA4132">
      <w:pPr>
        <w:widowControl w:val="0"/>
        <w:autoSpaceDE w:val="0"/>
        <w:spacing w:after="0" w:line="360" w:lineRule="auto"/>
        <w:jc w:val="center"/>
        <w:rPr>
          <w:rFonts w:cs="Times New Roman"/>
          <w:b/>
          <w:bCs/>
          <w:szCs w:val="24"/>
          <w:u w:val="single"/>
        </w:rPr>
      </w:pPr>
    </w:p>
    <w:p w14:paraId="5F00F707" w14:textId="19B84289" w:rsidR="00BA4132" w:rsidRPr="00BA4132" w:rsidRDefault="00BA4132" w:rsidP="00BA4132">
      <w:pPr>
        <w:widowControl w:val="0"/>
        <w:autoSpaceDE w:val="0"/>
        <w:spacing w:after="0" w:line="360" w:lineRule="auto"/>
        <w:jc w:val="center"/>
        <w:rPr>
          <w:rFonts w:cs="Times New Roman"/>
          <w:b/>
          <w:bCs/>
          <w:szCs w:val="24"/>
          <w:u w:val="single"/>
        </w:rPr>
      </w:pPr>
      <w:r w:rsidRPr="00BA4132">
        <w:rPr>
          <w:rFonts w:cs="Times New Roman"/>
          <w:b/>
          <w:bCs/>
          <w:szCs w:val="24"/>
          <w:u w:val="single"/>
        </w:rPr>
        <w:t>KARTA GWARANCYJNA</w:t>
      </w:r>
    </w:p>
    <w:p w14:paraId="0EEA3AD0" w14:textId="3DA43138" w:rsidR="005404D8" w:rsidRDefault="005404D8" w:rsidP="005404D8">
      <w:pPr>
        <w:widowControl w:val="0"/>
        <w:autoSpaceDE w:val="0"/>
        <w:spacing w:after="0" w:line="360" w:lineRule="auto"/>
        <w:jc w:val="both"/>
        <w:rPr>
          <w:rFonts w:cs="Times New Roman"/>
          <w:szCs w:val="24"/>
          <w:u w:val="single"/>
        </w:rPr>
      </w:pPr>
      <w:r>
        <w:rPr>
          <w:rFonts w:cs="Times New Roman"/>
          <w:szCs w:val="24"/>
          <w:u w:val="single"/>
        </w:rPr>
        <w:t>Gwarantem jest:</w:t>
      </w:r>
    </w:p>
    <w:p w14:paraId="4ADEF010" w14:textId="77777777" w:rsidR="005404D8" w:rsidRDefault="005404D8" w:rsidP="005404D8">
      <w:pPr>
        <w:pStyle w:val="Nagwek"/>
        <w:tabs>
          <w:tab w:val="left" w:pos="708"/>
        </w:tabs>
        <w:spacing w:line="360" w:lineRule="auto"/>
        <w:jc w:val="both"/>
        <w:rPr>
          <w:rFonts w:cs="Times New Roman"/>
          <w:szCs w:val="24"/>
          <w:lang w:eastAsia="pl-PL"/>
        </w:rPr>
      </w:pPr>
      <w:r>
        <w:rPr>
          <w:rFonts w:cs="Times New Roman"/>
          <w:szCs w:val="24"/>
        </w:rPr>
        <w:t>………………………………………..</w:t>
      </w:r>
    </w:p>
    <w:p w14:paraId="65AC7FFC" w14:textId="77777777" w:rsidR="005404D8" w:rsidRDefault="005404D8" w:rsidP="005404D8">
      <w:pPr>
        <w:pStyle w:val="Nagwek"/>
        <w:tabs>
          <w:tab w:val="left" w:pos="708"/>
        </w:tabs>
        <w:spacing w:line="360" w:lineRule="auto"/>
        <w:jc w:val="both"/>
        <w:rPr>
          <w:rFonts w:cs="Times New Roman"/>
          <w:szCs w:val="24"/>
        </w:rPr>
      </w:pPr>
      <w:r>
        <w:rPr>
          <w:rFonts w:cs="Times New Roman"/>
          <w:szCs w:val="24"/>
        </w:rPr>
        <w:t>………………………………………..</w:t>
      </w:r>
    </w:p>
    <w:p w14:paraId="25B6CF26" w14:textId="77777777" w:rsidR="005404D8" w:rsidRDefault="005404D8" w:rsidP="005404D8">
      <w:pPr>
        <w:pStyle w:val="Nagwek"/>
        <w:tabs>
          <w:tab w:val="left" w:pos="708"/>
        </w:tabs>
        <w:spacing w:line="360" w:lineRule="auto"/>
        <w:jc w:val="both"/>
        <w:rPr>
          <w:rFonts w:cs="Times New Roman"/>
          <w:szCs w:val="24"/>
        </w:rPr>
      </w:pPr>
      <w:r>
        <w:rPr>
          <w:rFonts w:cs="Times New Roman"/>
          <w:szCs w:val="24"/>
        </w:rPr>
        <w:t>………………………………………..</w:t>
      </w:r>
    </w:p>
    <w:p w14:paraId="7135AE28" w14:textId="77777777" w:rsidR="005404D8" w:rsidRDefault="005404D8" w:rsidP="005404D8">
      <w:pPr>
        <w:pStyle w:val="Nagwek"/>
        <w:tabs>
          <w:tab w:val="left" w:pos="708"/>
        </w:tabs>
        <w:spacing w:line="360" w:lineRule="auto"/>
        <w:jc w:val="both"/>
        <w:rPr>
          <w:rFonts w:cs="Times New Roman"/>
          <w:szCs w:val="24"/>
        </w:rPr>
      </w:pPr>
      <w:r>
        <w:rPr>
          <w:rFonts w:cs="Times New Roman"/>
          <w:szCs w:val="24"/>
        </w:rPr>
        <w:t>………………………………………..</w:t>
      </w:r>
    </w:p>
    <w:p w14:paraId="33672E11" w14:textId="77777777" w:rsidR="005404D8" w:rsidRDefault="005404D8" w:rsidP="005404D8">
      <w:pPr>
        <w:widowControl w:val="0"/>
        <w:autoSpaceDE w:val="0"/>
        <w:spacing w:after="0" w:line="360" w:lineRule="auto"/>
        <w:jc w:val="both"/>
        <w:rPr>
          <w:rFonts w:cs="Times New Roman"/>
          <w:szCs w:val="24"/>
        </w:rPr>
      </w:pPr>
    </w:p>
    <w:p w14:paraId="185F0DA2" w14:textId="77777777" w:rsidR="005404D8" w:rsidRDefault="005404D8" w:rsidP="005404D8">
      <w:pPr>
        <w:widowControl w:val="0"/>
        <w:autoSpaceDE w:val="0"/>
        <w:spacing w:after="0" w:line="360" w:lineRule="auto"/>
        <w:jc w:val="both"/>
        <w:rPr>
          <w:rFonts w:cs="Times New Roman"/>
          <w:szCs w:val="24"/>
          <w:u w:val="single"/>
        </w:rPr>
      </w:pPr>
      <w:r>
        <w:rPr>
          <w:rFonts w:cs="Times New Roman"/>
          <w:szCs w:val="24"/>
        </w:rPr>
        <w:t>będący Wykonawcą umowy nr ……………… z dnia ……….. roku dotyczącej zamówienia pn.: „…………………………….</w:t>
      </w:r>
    </w:p>
    <w:p w14:paraId="119AAFF5" w14:textId="77777777" w:rsidR="005404D8" w:rsidRDefault="005404D8" w:rsidP="005404D8">
      <w:pPr>
        <w:widowControl w:val="0"/>
        <w:autoSpaceDE w:val="0"/>
        <w:spacing w:after="0" w:line="360" w:lineRule="auto"/>
        <w:jc w:val="both"/>
        <w:rPr>
          <w:rFonts w:cs="Times New Roman"/>
          <w:szCs w:val="24"/>
          <w:u w:val="single"/>
        </w:rPr>
      </w:pPr>
    </w:p>
    <w:p w14:paraId="765D1501" w14:textId="77777777" w:rsidR="005404D8" w:rsidRDefault="005404D8" w:rsidP="005404D8">
      <w:pPr>
        <w:widowControl w:val="0"/>
        <w:autoSpaceDE w:val="0"/>
        <w:spacing w:after="0" w:line="360" w:lineRule="auto"/>
        <w:jc w:val="both"/>
        <w:rPr>
          <w:rFonts w:cs="Times New Roman"/>
          <w:szCs w:val="24"/>
          <w:u w:val="single"/>
        </w:rPr>
      </w:pPr>
      <w:r>
        <w:rPr>
          <w:rFonts w:cs="Times New Roman"/>
          <w:szCs w:val="24"/>
          <w:u w:val="single"/>
        </w:rPr>
        <w:t>Uprawnionym z tytułu Gwarancji jest:</w:t>
      </w:r>
    </w:p>
    <w:p w14:paraId="6BFBC0BF" w14:textId="77777777" w:rsidR="005404D8" w:rsidRDefault="005404D8" w:rsidP="005404D8">
      <w:pPr>
        <w:pStyle w:val="Nagwek"/>
        <w:tabs>
          <w:tab w:val="left" w:pos="708"/>
        </w:tabs>
        <w:spacing w:line="360" w:lineRule="auto"/>
        <w:jc w:val="both"/>
        <w:rPr>
          <w:rFonts w:cs="Times New Roman"/>
          <w:szCs w:val="24"/>
          <w:lang w:eastAsia="pl-PL"/>
        </w:rPr>
      </w:pPr>
      <w:r>
        <w:rPr>
          <w:rFonts w:cs="Times New Roman"/>
          <w:szCs w:val="24"/>
        </w:rPr>
        <w:t>………………………………………..</w:t>
      </w:r>
    </w:p>
    <w:p w14:paraId="341E431E" w14:textId="77777777" w:rsidR="005404D8" w:rsidRDefault="005404D8" w:rsidP="005404D8">
      <w:pPr>
        <w:pStyle w:val="Nagwek"/>
        <w:tabs>
          <w:tab w:val="left" w:pos="708"/>
        </w:tabs>
        <w:spacing w:line="360" w:lineRule="auto"/>
        <w:jc w:val="both"/>
        <w:rPr>
          <w:rFonts w:cs="Times New Roman"/>
          <w:szCs w:val="24"/>
        </w:rPr>
      </w:pPr>
      <w:r>
        <w:rPr>
          <w:rFonts w:cs="Times New Roman"/>
          <w:szCs w:val="24"/>
        </w:rPr>
        <w:t>………………………………………..</w:t>
      </w:r>
    </w:p>
    <w:p w14:paraId="0801A6C0" w14:textId="77777777" w:rsidR="005404D8" w:rsidRDefault="005404D8" w:rsidP="005404D8">
      <w:pPr>
        <w:pStyle w:val="Nagwek"/>
        <w:tabs>
          <w:tab w:val="left" w:pos="708"/>
        </w:tabs>
        <w:spacing w:line="360" w:lineRule="auto"/>
        <w:jc w:val="both"/>
        <w:rPr>
          <w:rFonts w:cs="Times New Roman"/>
          <w:szCs w:val="24"/>
        </w:rPr>
      </w:pPr>
      <w:r>
        <w:rPr>
          <w:rFonts w:cs="Times New Roman"/>
          <w:szCs w:val="24"/>
        </w:rPr>
        <w:t>………………………………………..</w:t>
      </w:r>
    </w:p>
    <w:p w14:paraId="4266C6DA" w14:textId="77777777" w:rsidR="005404D8" w:rsidRDefault="005404D8" w:rsidP="005404D8">
      <w:pPr>
        <w:spacing w:after="0" w:line="360" w:lineRule="auto"/>
        <w:jc w:val="both"/>
        <w:rPr>
          <w:rFonts w:cs="Times New Roman"/>
          <w:b/>
          <w:szCs w:val="24"/>
          <w:lang w:eastAsia="zh-CN"/>
        </w:rPr>
      </w:pPr>
    </w:p>
    <w:p w14:paraId="7BE76E63" w14:textId="77777777" w:rsidR="005404D8" w:rsidRDefault="005404D8" w:rsidP="005404D8">
      <w:pPr>
        <w:widowControl w:val="0"/>
        <w:autoSpaceDE w:val="0"/>
        <w:spacing w:after="0" w:line="360" w:lineRule="auto"/>
        <w:jc w:val="both"/>
        <w:rPr>
          <w:rFonts w:cs="Times New Roman"/>
          <w:szCs w:val="24"/>
        </w:rPr>
      </w:pPr>
      <w:r>
        <w:rPr>
          <w:rFonts w:cs="Times New Roman"/>
          <w:szCs w:val="24"/>
        </w:rPr>
        <w:t xml:space="preserve">Zamawiający może powierzyć wykonanie czynności stanowiących obowiązek/prawo Uprawnionego z tytułu Gwarancji innemu podmiotowi działającemu w imieniu Zamawiającego. </w:t>
      </w:r>
    </w:p>
    <w:p w14:paraId="7882B9F5" w14:textId="77777777" w:rsidR="005404D8" w:rsidRDefault="005404D8" w:rsidP="005404D8">
      <w:pPr>
        <w:widowControl w:val="0"/>
        <w:numPr>
          <w:ilvl w:val="0"/>
          <w:numId w:val="19"/>
        </w:numPr>
        <w:autoSpaceDE w:val="0"/>
        <w:spacing w:after="0" w:line="360" w:lineRule="auto"/>
        <w:jc w:val="both"/>
        <w:rPr>
          <w:rFonts w:cs="Times New Roman"/>
          <w:szCs w:val="24"/>
          <w:lang w:eastAsia="zh-CN"/>
        </w:rPr>
      </w:pPr>
      <w:r>
        <w:rPr>
          <w:rFonts w:cs="Times New Roman"/>
          <w:b/>
          <w:szCs w:val="24"/>
          <w:lang w:eastAsia="zh-CN"/>
        </w:rPr>
        <w:t>Przedmiot i termin Gwarancji.</w:t>
      </w:r>
    </w:p>
    <w:p w14:paraId="4A24DEB8" w14:textId="77777777" w:rsidR="005404D8" w:rsidRDefault="005404D8" w:rsidP="005404D8">
      <w:pPr>
        <w:widowControl w:val="0"/>
        <w:autoSpaceDE w:val="0"/>
        <w:spacing w:after="0" w:line="360" w:lineRule="auto"/>
        <w:ind w:left="350"/>
        <w:jc w:val="both"/>
        <w:rPr>
          <w:rFonts w:cs="Times New Roman"/>
          <w:szCs w:val="24"/>
          <w:lang w:eastAsia="zh-CN"/>
        </w:rPr>
      </w:pPr>
      <w:r>
        <w:rPr>
          <w:rFonts w:cs="Times New Roman"/>
          <w:szCs w:val="24"/>
          <w:lang w:eastAsia="zh-CN"/>
        </w:rPr>
        <w:t>Niniejsza Gwarancja obejmuje wykonanie przedmiot zamówienia objęty umową nr….</w:t>
      </w:r>
    </w:p>
    <w:p w14:paraId="03811649" w14:textId="77777777" w:rsidR="005404D8" w:rsidRDefault="005404D8" w:rsidP="005404D8">
      <w:pPr>
        <w:widowControl w:val="0"/>
        <w:autoSpaceDE w:val="0"/>
        <w:spacing w:after="0" w:line="360" w:lineRule="auto"/>
        <w:ind w:left="350"/>
        <w:jc w:val="both"/>
        <w:rPr>
          <w:rFonts w:cs="Times New Roman"/>
          <w:szCs w:val="24"/>
        </w:rPr>
      </w:pPr>
      <w:r>
        <w:rPr>
          <w:rFonts w:cs="Times New Roman"/>
          <w:szCs w:val="24"/>
          <w:lang w:eastAsia="zh-CN"/>
        </w:rPr>
        <w:t>Gwarant odpowiada wobec Zamawiającego z tytułu niniejszej Karty Gwarancyjnej za przedmiot Gwarancji wymieniony w punkcie 1.</w:t>
      </w:r>
    </w:p>
    <w:p w14:paraId="0A408F0B" w14:textId="77777777" w:rsidR="005404D8" w:rsidRDefault="005404D8" w:rsidP="005404D8">
      <w:pPr>
        <w:widowControl w:val="0"/>
        <w:numPr>
          <w:ilvl w:val="1"/>
          <w:numId w:val="20"/>
        </w:numPr>
        <w:autoSpaceDE w:val="0"/>
        <w:spacing w:after="0" w:line="360" w:lineRule="auto"/>
        <w:jc w:val="both"/>
        <w:rPr>
          <w:rFonts w:cs="Times New Roman"/>
          <w:szCs w:val="24"/>
        </w:rPr>
      </w:pPr>
      <w:r>
        <w:rPr>
          <w:rFonts w:cs="Times New Roman"/>
          <w:szCs w:val="24"/>
        </w:rPr>
        <w:t xml:space="preserve">Okres Gwarancji wynosi…….miesięcy od daty </w:t>
      </w:r>
      <w:r>
        <w:rPr>
          <w:rFonts w:cs="Times New Roman"/>
          <w:szCs w:val="24"/>
          <w:lang w:eastAsia="zh-CN"/>
        </w:rPr>
        <w:t>podpisania protokołu odbioru przedmiotu zamówienia.</w:t>
      </w:r>
    </w:p>
    <w:p w14:paraId="69BC4607" w14:textId="77777777" w:rsidR="005404D8" w:rsidRDefault="005404D8" w:rsidP="005404D8">
      <w:pPr>
        <w:widowControl w:val="0"/>
        <w:numPr>
          <w:ilvl w:val="1"/>
          <w:numId w:val="20"/>
        </w:numPr>
        <w:autoSpaceDE w:val="0"/>
        <w:spacing w:after="0" w:line="360" w:lineRule="auto"/>
        <w:jc w:val="both"/>
        <w:rPr>
          <w:rFonts w:cs="Times New Roman"/>
          <w:szCs w:val="24"/>
        </w:rPr>
      </w:pPr>
      <w:r>
        <w:rPr>
          <w:rFonts w:cs="Times New Roman"/>
          <w:szCs w:val="24"/>
        </w:rPr>
        <w:t xml:space="preserve">Karta Gwarancyjna obejmuje wymagania w zakresie odpowiedzialności za wady. Ilekroć w niniejszej Karcie Gwarancyjnej jest mowa o wadzie, należy przez to rozumieć wadę, o której mowa w art. 556  k.c. </w:t>
      </w:r>
    </w:p>
    <w:p w14:paraId="76D75ABF" w14:textId="77777777" w:rsidR="005404D8" w:rsidRDefault="005404D8" w:rsidP="005404D8">
      <w:pPr>
        <w:widowControl w:val="0"/>
        <w:numPr>
          <w:ilvl w:val="0"/>
          <w:numId w:val="19"/>
        </w:numPr>
        <w:autoSpaceDE w:val="0"/>
        <w:spacing w:after="0" w:line="360" w:lineRule="auto"/>
        <w:ind w:left="357" w:hanging="357"/>
        <w:jc w:val="both"/>
        <w:rPr>
          <w:rFonts w:cs="Times New Roman"/>
          <w:szCs w:val="24"/>
        </w:rPr>
      </w:pPr>
      <w:r>
        <w:rPr>
          <w:rFonts w:cs="Times New Roman"/>
          <w:b/>
          <w:szCs w:val="24"/>
        </w:rPr>
        <w:t>Obowiązki i uprawnienia stron</w:t>
      </w:r>
    </w:p>
    <w:p w14:paraId="3EC15A48" w14:textId="77777777" w:rsidR="005404D8" w:rsidRDefault="005404D8" w:rsidP="005404D8">
      <w:pPr>
        <w:widowControl w:val="0"/>
        <w:numPr>
          <w:ilvl w:val="1"/>
          <w:numId w:val="19"/>
        </w:numPr>
        <w:autoSpaceDE w:val="0"/>
        <w:spacing w:after="0" w:line="360" w:lineRule="auto"/>
        <w:jc w:val="both"/>
        <w:rPr>
          <w:rFonts w:cs="Times New Roman"/>
          <w:szCs w:val="24"/>
        </w:rPr>
      </w:pPr>
      <w:r>
        <w:rPr>
          <w:rFonts w:cs="Times New Roman"/>
          <w:szCs w:val="24"/>
        </w:rPr>
        <w:t xml:space="preserve">Gwarant jest uprawniony do oceny i kwalifikacji wad zgłoszonych przez Zamawiającego oraz oceny zasadności zgłoszonej reklamacji i oceny zasadności </w:t>
      </w:r>
      <w:r>
        <w:rPr>
          <w:rFonts w:cs="Times New Roman"/>
          <w:szCs w:val="24"/>
        </w:rPr>
        <w:lastRenderedPageBreak/>
        <w:t>żądań wysuniętych przez Zamawiającego. Ocena zasadności i kwalifikacja wad zgłoszonych przez Zamawiającego nie będzie miała wpływu na procedurę usuwania wad określoną w punkcie 3 niniejszej Karty Gwarancyjnej.</w:t>
      </w:r>
    </w:p>
    <w:p w14:paraId="1AB1509A" w14:textId="77777777" w:rsidR="005404D8" w:rsidRDefault="005404D8" w:rsidP="005404D8">
      <w:pPr>
        <w:widowControl w:val="0"/>
        <w:numPr>
          <w:ilvl w:val="1"/>
          <w:numId w:val="19"/>
        </w:numPr>
        <w:autoSpaceDE w:val="0"/>
        <w:spacing w:after="0" w:line="360" w:lineRule="auto"/>
        <w:ind w:left="788" w:hanging="431"/>
        <w:jc w:val="both"/>
        <w:rPr>
          <w:rFonts w:cs="Times New Roman"/>
          <w:szCs w:val="24"/>
        </w:rPr>
      </w:pPr>
      <w:r>
        <w:rPr>
          <w:rFonts w:cs="Times New Roman"/>
          <w:szCs w:val="24"/>
        </w:rPr>
        <w:t>W przypadku uznania reklamacji przez Gwaranta związanej z wystąpieniem wady w przedmiocie Umowy, Zamawiający jest uprawniony do:</w:t>
      </w:r>
    </w:p>
    <w:p w14:paraId="1F6DF29F" w14:textId="77777777" w:rsidR="005404D8" w:rsidRDefault="005404D8" w:rsidP="005404D8">
      <w:pPr>
        <w:widowControl w:val="0"/>
        <w:numPr>
          <w:ilvl w:val="2"/>
          <w:numId w:val="19"/>
        </w:numPr>
        <w:tabs>
          <w:tab w:val="left" w:pos="1260"/>
        </w:tabs>
        <w:autoSpaceDE w:val="0"/>
        <w:spacing w:after="0" w:line="360" w:lineRule="auto"/>
        <w:ind w:hanging="373"/>
        <w:jc w:val="both"/>
        <w:rPr>
          <w:rFonts w:cs="Times New Roman"/>
          <w:szCs w:val="24"/>
        </w:rPr>
      </w:pPr>
      <w:r>
        <w:rPr>
          <w:rFonts w:cs="Times New Roman"/>
          <w:szCs w:val="24"/>
        </w:rPr>
        <w:t>Żądania usunięcia wady przedmiotu umowy,</w:t>
      </w:r>
    </w:p>
    <w:p w14:paraId="58018CF6" w14:textId="77777777" w:rsidR="005404D8" w:rsidRDefault="005404D8" w:rsidP="005404D8">
      <w:pPr>
        <w:widowControl w:val="0"/>
        <w:numPr>
          <w:ilvl w:val="2"/>
          <w:numId w:val="19"/>
        </w:numPr>
        <w:tabs>
          <w:tab w:val="left" w:pos="1260"/>
        </w:tabs>
        <w:autoSpaceDE w:val="0"/>
        <w:spacing w:after="0" w:line="360" w:lineRule="auto"/>
        <w:ind w:hanging="373"/>
        <w:jc w:val="both"/>
        <w:rPr>
          <w:rFonts w:cs="Times New Roman"/>
          <w:szCs w:val="24"/>
        </w:rPr>
      </w:pPr>
      <w:r>
        <w:rPr>
          <w:rFonts w:cs="Times New Roman"/>
          <w:szCs w:val="24"/>
        </w:rPr>
        <w:t>Wskazania trybu usunięcia wady,</w:t>
      </w:r>
      <w:r>
        <w:rPr>
          <w:rFonts w:cs="Times New Roman"/>
          <w:szCs w:val="24"/>
          <w:lang w:eastAsia="zh-CN"/>
        </w:rPr>
        <w:t>.</w:t>
      </w:r>
    </w:p>
    <w:p w14:paraId="4E8992FB" w14:textId="77777777" w:rsidR="005404D8" w:rsidRDefault="005404D8" w:rsidP="005404D8">
      <w:pPr>
        <w:widowControl w:val="0"/>
        <w:numPr>
          <w:ilvl w:val="1"/>
          <w:numId w:val="19"/>
        </w:numPr>
        <w:autoSpaceDE w:val="0"/>
        <w:spacing w:after="0" w:line="360" w:lineRule="auto"/>
        <w:jc w:val="both"/>
        <w:rPr>
          <w:rFonts w:cs="Times New Roman"/>
          <w:szCs w:val="24"/>
        </w:rPr>
      </w:pPr>
      <w:r>
        <w:rPr>
          <w:rFonts w:cs="Times New Roman"/>
          <w:szCs w:val="24"/>
        </w:rPr>
        <w:t>W przypadku wystąpienia wady w przedmiocie umowy, Gwarant jest zobowiązany do:</w:t>
      </w:r>
    </w:p>
    <w:p w14:paraId="0ED88A51" w14:textId="77777777" w:rsidR="005404D8" w:rsidRDefault="005404D8" w:rsidP="005404D8">
      <w:pPr>
        <w:widowControl w:val="0"/>
        <w:numPr>
          <w:ilvl w:val="2"/>
          <w:numId w:val="19"/>
        </w:numPr>
        <w:autoSpaceDE w:val="0"/>
        <w:spacing w:after="0" w:line="360" w:lineRule="auto"/>
        <w:ind w:left="1418" w:hanging="567"/>
        <w:jc w:val="both"/>
        <w:rPr>
          <w:rFonts w:cs="Times New Roman"/>
          <w:szCs w:val="24"/>
        </w:rPr>
      </w:pPr>
      <w:r>
        <w:rPr>
          <w:rFonts w:cs="Times New Roman"/>
          <w:szCs w:val="24"/>
        </w:rPr>
        <w:t>Spełnienia żądania Zamawiającego dotyczącego usunięcia wady, przy czym usunięcie wady może nastąpić również poprzez wymianę rzeczy na wolną od wad.</w:t>
      </w:r>
    </w:p>
    <w:p w14:paraId="243F04D1" w14:textId="43B3A257" w:rsidR="005404D8" w:rsidRDefault="005404D8" w:rsidP="005404D8">
      <w:pPr>
        <w:widowControl w:val="0"/>
        <w:numPr>
          <w:ilvl w:val="2"/>
          <w:numId w:val="19"/>
        </w:numPr>
        <w:autoSpaceDE w:val="0"/>
        <w:spacing w:after="0" w:line="360" w:lineRule="auto"/>
        <w:ind w:left="1418" w:hanging="567"/>
        <w:jc w:val="both"/>
        <w:rPr>
          <w:rFonts w:cs="Times New Roman"/>
          <w:szCs w:val="24"/>
        </w:rPr>
      </w:pPr>
      <w:r>
        <w:rPr>
          <w:rFonts w:cs="Times New Roman"/>
          <w:szCs w:val="24"/>
        </w:rPr>
        <w:t>Spełnienia żądania Zamawiającego dotyczącego wymiany rzeczy na wolną od wad,</w:t>
      </w:r>
      <w:r w:rsidR="00F26B37">
        <w:rPr>
          <w:rFonts w:cs="Times New Roman"/>
          <w:szCs w:val="24"/>
        </w:rPr>
        <w:t xml:space="preserve"> </w:t>
      </w:r>
      <w:r>
        <w:rPr>
          <w:rFonts w:cs="Times New Roman"/>
          <w:szCs w:val="24"/>
        </w:rPr>
        <w:t>o ile Gwarant stwierdzi, że jej usunięcie jest niemożliwe.</w:t>
      </w:r>
    </w:p>
    <w:p w14:paraId="20A89307" w14:textId="77777777" w:rsidR="005404D8" w:rsidRPr="00F26B37" w:rsidRDefault="005404D8" w:rsidP="005404D8">
      <w:pPr>
        <w:widowControl w:val="0"/>
        <w:numPr>
          <w:ilvl w:val="2"/>
          <w:numId w:val="19"/>
        </w:numPr>
        <w:autoSpaceDE w:val="0"/>
        <w:spacing w:after="0" w:line="360" w:lineRule="auto"/>
        <w:ind w:left="1418" w:hanging="567"/>
        <w:jc w:val="both"/>
        <w:rPr>
          <w:rFonts w:cs="Times New Roman"/>
          <w:szCs w:val="24"/>
        </w:rPr>
      </w:pPr>
      <w:r>
        <w:rPr>
          <w:rFonts w:cs="Times New Roman"/>
          <w:szCs w:val="24"/>
        </w:rPr>
        <w:t xml:space="preserve">Jeżeli kary umowne nie pokryją szkody w całości, Zamawiający będzie uprawniony do dochodzenia odszkodowania wynikającego z wysokości </w:t>
      </w:r>
      <w:r w:rsidRPr="00F26B37">
        <w:rPr>
          <w:rFonts w:cs="Times New Roman"/>
          <w:szCs w:val="24"/>
        </w:rPr>
        <w:t>rzeczywiście poniesionej szkody.</w:t>
      </w:r>
    </w:p>
    <w:p w14:paraId="7CF49184" w14:textId="77777777" w:rsidR="00F26B37" w:rsidRPr="00F26B37" w:rsidRDefault="005404D8" w:rsidP="00F26B37">
      <w:pPr>
        <w:widowControl w:val="0"/>
        <w:numPr>
          <w:ilvl w:val="0"/>
          <w:numId w:val="19"/>
        </w:numPr>
        <w:autoSpaceDE w:val="0"/>
        <w:spacing w:after="0" w:line="360" w:lineRule="auto"/>
        <w:jc w:val="both"/>
        <w:rPr>
          <w:rFonts w:cs="Times New Roman"/>
          <w:szCs w:val="24"/>
        </w:rPr>
      </w:pPr>
      <w:r w:rsidRPr="00F26B37">
        <w:rPr>
          <w:rFonts w:cs="Times New Roman"/>
          <w:b/>
          <w:szCs w:val="24"/>
        </w:rPr>
        <w:t>Tryby usuwania wad:</w:t>
      </w:r>
    </w:p>
    <w:p w14:paraId="0251CD3D" w14:textId="3937C6FC" w:rsidR="00F26B37" w:rsidRPr="00F26B37" w:rsidRDefault="00F26B37" w:rsidP="00F26B37">
      <w:pPr>
        <w:widowControl w:val="0"/>
        <w:numPr>
          <w:ilvl w:val="1"/>
          <w:numId w:val="19"/>
        </w:numPr>
        <w:autoSpaceDE w:val="0"/>
        <w:spacing w:after="0" w:line="360" w:lineRule="auto"/>
        <w:jc w:val="both"/>
        <w:rPr>
          <w:rFonts w:cs="Times New Roman"/>
          <w:szCs w:val="24"/>
        </w:rPr>
      </w:pPr>
      <w:r w:rsidRPr="00F26B37">
        <w:rPr>
          <w:rFonts w:eastAsia="Times New Roman" w:cs="Times New Roman"/>
          <w:color w:val="000000"/>
          <w:szCs w:val="24"/>
        </w:rPr>
        <w:t xml:space="preserve">W przypadku zgłoszenia przez Zamawiającego awarii wyposażenia, Wykonawca rozpocznie procedurę naprawczą w ciągu </w:t>
      </w:r>
      <w:bookmarkStart w:id="6" w:name="_Hlk89380266"/>
      <w:r w:rsidRPr="00F26B37">
        <w:rPr>
          <w:rFonts w:eastAsia="Times New Roman" w:cs="Times New Roman"/>
          <w:color w:val="000000"/>
          <w:szCs w:val="24"/>
        </w:rPr>
        <w:t>24 godzin licząc od momentu otrzymani zgłoszenia. W przypadku zgłoszenia otrzymanego po godzinie 15:00 czas reakcji liczy się od godziny 8:00  następnego dnia roboczego</w:t>
      </w:r>
      <w:bookmarkEnd w:id="6"/>
      <w:r w:rsidRPr="00F26B37">
        <w:rPr>
          <w:rFonts w:eastAsia="Times New Roman" w:cs="Times New Roman"/>
          <w:color w:val="000000"/>
          <w:szCs w:val="24"/>
        </w:rPr>
        <w:t xml:space="preserve">, </w:t>
      </w:r>
    </w:p>
    <w:p w14:paraId="5A740704" w14:textId="77777777" w:rsidR="00F26B37" w:rsidRPr="00F26B37" w:rsidRDefault="00F26B37" w:rsidP="00F26B37">
      <w:pPr>
        <w:widowControl w:val="0"/>
        <w:numPr>
          <w:ilvl w:val="1"/>
          <w:numId w:val="19"/>
        </w:numPr>
        <w:autoSpaceDE w:val="0"/>
        <w:spacing w:after="0" w:line="360" w:lineRule="auto"/>
        <w:jc w:val="both"/>
        <w:rPr>
          <w:rFonts w:cs="Times New Roman"/>
          <w:szCs w:val="24"/>
        </w:rPr>
      </w:pPr>
      <w:r w:rsidRPr="00F26B37">
        <w:rPr>
          <w:rFonts w:eastAsia="Times New Roman" w:cs="Times New Roman"/>
          <w:color w:val="000000"/>
          <w:szCs w:val="24"/>
        </w:rPr>
        <w:t>Naprawa zostanie dokonana po uprzedniej, nieodpłatnej ocenie zgłoszenia awarii. Ocena zgłoszenia awarii musi zostać dokonana przez wykwalifikowanego przedstawiciela Wykonawcy.</w:t>
      </w:r>
      <w:bookmarkStart w:id="7" w:name="_Hlk140062125"/>
    </w:p>
    <w:p w14:paraId="04D33422" w14:textId="77777777" w:rsidR="00F26B37" w:rsidRPr="00F26B37" w:rsidRDefault="00F26B37" w:rsidP="00F26B37">
      <w:pPr>
        <w:widowControl w:val="0"/>
        <w:numPr>
          <w:ilvl w:val="1"/>
          <w:numId w:val="19"/>
        </w:numPr>
        <w:autoSpaceDE w:val="0"/>
        <w:spacing w:after="0" w:line="360" w:lineRule="auto"/>
        <w:jc w:val="both"/>
        <w:rPr>
          <w:rFonts w:cs="Times New Roman"/>
          <w:szCs w:val="24"/>
        </w:rPr>
      </w:pPr>
      <w:r w:rsidRPr="00F26B37">
        <w:rPr>
          <w:rFonts w:eastAsia="Times New Roman" w:cs="Times New Roman"/>
          <w:color w:val="000000"/>
          <w:szCs w:val="24"/>
        </w:rPr>
        <w:t>Serwis gwarancyjny świadczony będzie w miejscach użytkowania dostarczonego sprzętu w siedzibie Zamawiającego lub w systemie „</w:t>
      </w:r>
      <w:proofErr w:type="spellStart"/>
      <w:r w:rsidRPr="00F26B37">
        <w:rPr>
          <w:rFonts w:eastAsia="Times New Roman" w:cs="Times New Roman"/>
          <w:color w:val="000000"/>
          <w:szCs w:val="24"/>
        </w:rPr>
        <w:t>doo</w:t>
      </w:r>
      <w:proofErr w:type="spellEnd"/>
      <w:r w:rsidRPr="00F26B37">
        <w:rPr>
          <w:rFonts w:eastAsia="Times New Roman" w:cs="Times New Roman"/>
          <w:color w:val="000000"/>
          <w:szCs w:val="24"/>
        </w:rPr>
        <w:t>-to-</w:t>
      </w:r>
      <w:proofErr w:type="spellStart"/>
      <w:r w:rsidRPr="00F26B37">
        <w:rPr>
          <w:rFonts w:eastAsia="Times New Roman" w:cs="Times New Roman"/>
          <w:color w:val="000000"/>
          <w:szCs w:val="24"/>
        </w:rPr>
        <w:t>door</w:t>
      </w:r>
      <w:proofErr w:type="spellEnd"/>
      <w:r w:rsidRPr="00F26B37">
        <w:rPr>
          <w:rFonts w:eastAsia="Times New Roman" w:cs="Times New Roman"/>
          <w:color w:val="000000"/>
          <w:szCs w:val="24"/>
        </w:rPr>
        <w:t>”. Jeśli naprawa w siedzibie Zamawiającego nie jest możliwa, Wykonawca odbierze sprzęt i dostarczy po naprawie, na własny koszt i na własną odpowiedzialność.</w:t>
      </w:r>
      <w:bookmarkEnd w:id="7"/>
    </w:p>
    <w:p w14:paraId="4756B0AA" w14:textId="77777777" w:rsidR="00F26B37" w:rsidRPr="00F26B37" w:rsidRDefault="00F26B37" w:rsidP="00F26B37">
      <w:pPr>
        <w:widowControl w:val="0"/>
        <w:numPr>
          <w:ilvl w:val="1"/>
          <w:numId w:val="19"/>
        </w:numPr>
        <w:autoSpaceDE w:val="0"/>
        <w:spacing w:after="0" w:line="360" w:lineRule="auto"/>
        <w:jc w:val="both"/>
        <w:rPr>
          <w:rFonts w:cs="Times New Roman"/>
          <w:szCs w:val="24"/>
        </w:rPr>
      </w:pPr>
      <w:r w:rsidRPr="00F26B37">
        <w:rPr>
          <w:rFonts w:eastAsia="Times New Roman" w:cs="Times New Roman"/>
          <w:color w:val="000000"/>
          <w:szCs w:val="24"/>
        </w:rPr>
        <w:t xml:space="preserve">Czas skutecznej naprawy sprzętu nie może przekroczyć 21 dni roboczych licząc od momentu zgłoszenia awarii przez </w:t>
      </w:r>
      <w:r w:rsidRPr="00F26B37">
        <w:rPr>
          <w:rFonts w:eastAsia="Times New Roman" w:cs="Times New Roman"/>
          <w:szCs w:val="24"/>
        </w:rPr>
        <w:t>Zamawiającego,</w:t>
      </w:r>
    </w:p>
    <w:p w14:paraId="2F22A688" w14:textId="77777777" w:rsidR="00F26B37" w:rsidRPr="00F26B37" w:rsidRDefault="00F26B37" w:rsidP="00F26B37">
      <w:pPr>
        <w:widowControl w:val="0"/>
        <w:numPr>
          <w:ilvl w:val="1"/>
          <w:numId w:val="19"/>
        </w:numPr>
        <w:autoSpaceDE w:val="0"/>
        <w:spacing w:after="0" w:line="360" w:lineRule="auto"/>
        <w:jc w:val="both"/>
        <w:rPr>
          <w:rFonts w:cs="Times New Roman"/>
          <w:szCs w:val="24"/>
        </w:rPr>
      </w:pPr>
      <w:bookmarkStart w:id="8" w:name="_Hlk127793637"/>
      <w:r w:rsidRPr="00F26B37">
        <w:rPr>
          <w:rFonts w:eastAsia="Times New Roman" w:cs="Times New Roman"/>
          <w:color w:val="000000"/>
          <w:szCs w:val="24"/>
        </w:rPr>
        <w:t xml:space="preserve">W przypadku naprawy wyposażenia poza siedzibą Zamawiającego, Wykonawca </w:t>
      </w:r>
      <w:r w:rsidRPr="00F26B37">
        <w:rPr>
          <w:rFonts w:eastAsia="Times New Roman" w:cs="Times New Roman"/>
          <w:color w:val="000000"/>
          <w:szCs w:val="24"/>
        </w:rPr>
        <w:lastRenderedPageBreak/>
        <w:t xml:space="preserve">w terminie 48 godzin od przystąpienia do naprawy awarii </w:t>
      </w:r>
      <w:bookmarkEnd w:id="8"/>
      <w:r w:rsidRPr="00F26B37">
        <w:rPr>
          <w:rFonts w:eastAsia="Times New Roman" w:cs="Times New Roman"/>
          <w:color w:val="000000"/>
          <w:szCs w:val="24"/>
        </w:rPr>
        <w:t xml:space="preserve">sprzętu dostarczy i zainstaluje sprzęt zastępczy o takich samych lub o niezgorszych parametrach niż naprawiane. Po zakończeniu naprawy Wykonawca odbierze </w:t>
      </w:r>
      <w:r w:rsidRPr="00F26B37">
        <w:rPr>
          <w:rFonts w:eastAsia="Times New Roman" w:cs="Times New Roman"/>
          <w:szCs w:val="24"/>
        </w:rPr>
        <w:t>sprzęt zastępczy,</w:t>
      </w:r>
    </w:p>
    <w:p w14:paraId="58C095D3" w14:textId="77777777" w:rsidR="00F26B37" w:rsidRPr="00F26B37" w:rsidRDefault="00F26B37" w:rsidP="00F26B37">
      <w:pPr>
        <w:widowControl w:val="0"/>
        <w:numPr>
          <w:ilvl w:val="1"/>
          <w:numId w:val="19"/>
        </w:numPr>
        <w:autoSpaceDE w:val="0"/>
        <w:spacing w:after="0" w:line="360" w:lineRule="auto"/>
        <w:jc w:val="both"/>
        <w:rPr>
          <w:rFonts w:cs="Times New Roman"/>
          <w:szCs w:val="24"/>
        </w:rPr>
      </w:pPr>
      <w:r w:rsidRPr="00F26B37">
        <w:rPr>
          <w:rFonts w:eastAsia="Times New Roman" w:cs="Times New Roman"/>
          <w:szCs w:val="24"/>
        </w:rPr>
        <w:t xml:space="preserve">W przypadku, gdy naprawa wyposażenia  będzie dłuższa niż czas określony w pkt. 3.4., okres świadczenia gwarancji przedłuża się o czas trwania naprawy. W przypadku, gdy naprawa sprzętu potrwa dłużej niż 28 dni roboczych, lub gdy sprzęt po raz czwarty w okresie gwarancji  ulegnie awarii, Zamawiającemu będzie przysługiwać wymiana sprzętu na nowy, taki sam lub odpowiedni o nie gorszych parametrach. </w:t>
      </w:r>
    </w:p>
    <w:p w14:paraId="4BB223F8" w14:textId="77777777" w:rsidR="00F26B37" w:rsidRPr="00F26B37" w:rsidRDefault="00F26B37" w:rsidP="00F26B37">
      <w:pPr>
        <w:widowControl w:val="0"/>
        <w:numPr>
          <w:ilvl w:val="0"/>
          <w:numId w:val="19"/>
        </w:numPr>
        <w:autoSpaceDE w:val="0"/>
        <w:spacing w:after="0" w:line="360" w:lineRule="auto"/>
        <w:jc w:val="both"/>
        <w:rPr>
          <w:rFonts w:cs="Times New Roman"/>
          <w:szCs w:val="24"/>
        </w:rPr>
      </w:pPr>
      <w:r w:rsidRPr="00F26B37">
        <w:rPr>
          <w:rFonts w:eastAsia="Times New Roman" w:cs="Times New Roman"/>
          <w:szCs w:val="24"/>
        </w:rPr>
        <w:t>Gwarancja nie może ograniczać prawa Zamawiającemu do:</w:t>
      </w:r>
    </w:p>
    <w:p w14:paraId="51998833" w14:textId="77777777" w:rsidR="00F26B37" w:rsidRPr="00F26B37" w:rsidRDefault="00F26B37" w:rsidP="00F26B37">
      <w:pPr>
        <w:widowControl w:val="0"/>
        <w:numPr>
          <w:ilvl w:val="1"/>
          <w:numId w:val="19"/>
        </w:numPr>
        <w:autoSpaceDE w:val="0"/>
        <w:spacing w:after="0" w:line="360" w:lineRule="auto"/>
        <w:jc w:val="both"/>
        <w:rPr>
          <w:rFonts w:cs="Times New Roman"/>
          <w:szCs w:val="24"/>
        </w:rPr>
      </w:pPr>
      <w:r w:rsidRPr="00F26B37">
        <w:rPr>
          <w:rFonts w:eastAsia="Times New Roman" w:cs="Times New Roman"/>
          <w:szCs w:val="24"/>
        </w:rPr>
        <w:t xml:space="preserve">instalowania lub wymiany w zakupionym sprzęcie standardowych kart i urządzeń (np. dysk twardy, pamięć RAM) zgodnie z zasadami sztuki, przez wykwalifikowany personel Zamawiającego, </w:t>
      </w:r>
    </w:p>
    <w:p w14:paraId="50712682" w14:textId="77777777" w:rsidR="00F26B37" w:rsidRPr="00BA4132" w:rsidRDefault="00F26B37" w:rsidP="00F26B37">
      <w:pPr>
        <w:widowControl w:val="0"/>
        <w:numPr>
          <w:ilvl w:val="1"/>
          <w:numId w:val="19"/>
        </w:numPr>
        <w:autoSpaceDE w:val="0"/>
        <w:spacing w:after="0" w:line="360" w:lineRule="auto"/>
        <w:jc w:val="both"/>
        <w:rPr>
          <w:rFonts w:cs="Times New Roman"/>
          <w:szCs w:val="24"/>
        </w:rPr>
      </w:pPr>
      <w:r w:rsidRPr="00F26B37">
        <w:rPr>
          <w:rFonts w:eastAsia="Times New Roman" w:cs="Times New Roman"/>
          <w:szCs w:val="24"/>
        </w:rPr>
        <w:t xml:space="preserve">dysponowania zakupionym sprzętem w razie sprzedaży lub innej formy przekazania </w:t>
      </w:r>
      <w:r w:rsidRPr="00BA4132">
        <w:rPr>
          <w:rFonts w:eastAsia="Times New Roman" w:cs="Times New Roman"/>
          <w:szCs w:val="24"/>
        </w:rPr>
        <w:t>sprzętu, gwarancja musi przechodzić na nowego właściciela.</w:t>
      </w:r>
    </w:p>
    <w:p w14:paraId="33786FCF" w14:textId="77777777" w:rsidR="00F26B37" w:rsidRPr="00BA4132" w:rsidRDefault="00F26B37" w:rsidP="00F26B37">
      <w:pPr>
        <w:widowControl w:val="0"/>
        <w:numPr>
          <w:ilvl w:val="0"/>
          <w:numId w:val="19"/>
        </w:numPr>
        <w:autoSpaceDE w:val="0"/>
        <w:spacing w:after="0" w:line="360" w:lineRule="auto"/>
        <w:jc w:val="both"/>
        <w:rPr>
          <w:rFonts w:cs="Times New Roman"/>
          <w:szCs w:val="24"/>
        </w:rPr>
      </w:pPr>
      <w:r w:rsidRPr="00BA4132">
        <w:rPr>
          <w:rFonts w:eastAsia="Times New Roman" w:cs="Times New Roman"/>
          <w:szCs w:val="24"/>
        </w:rPr>
        <w:t>Sprzęt zgłoszony przez Zamawiającego do naprawy przed upływem gwarancji, podlega naprawie na zasadach opisanych w pkt. 1-3.</w:t>
      </w:r>
    </w:p>
    <w:p w14:paraId="069A4276" w14:textId="77777777" w:rsidR="00F26B37" w:rsidRPr="00BA4132" w:rsidRDefault="00F26B37" w:rsidP="00F26B37">
      <w:pPr>
        <w:widowControl w:val="0"/>
        <w:numPr>
          <w:ilvl w:val="0"/>
          <w:numId w:val="19"/>
        </w:numPr>
        <w:autoSpaceDE w:val="0"/>
        <w:spacing w:after="0" w:line="360" w:lineRule="auto"/>
        <w:jc w:val="both"/>
        <w:rPr>
          <w:rFonts w:cs="Times New Roman"/>
          <w:szCs w:val="24"/>
        </w:rPr>
      </w:pPr>
      <w:r w:rsidRPr="00BA4132">
        <w:rPr>
          <w:rFonts w:eastAsia="Times New Roman" w:cs="Times New Roman"/>
          <w:szCs w:val="24"/>
        </w:rPr>
        <w:t>W trakcie obowiązywania niniejszej umowy Wykonawca odpowiada za prawidłową realizację wymagań Zamawiającego dotyczących gwarancji.</w:t>
      </w:r>
    </w:p>
    <w:p w14:paraId="0291D54D" w14:textId="77777777" w:rsidR="00F26B37" w:rsidRPr="00BA4132" w:rsidRDefault="00F26B37" w:rsidP="00F26B37">
      <w:pPr>
        <w:widowControl w:val="0"/>
        <w:numPr>
          <w:ilvl w:val="0"/>
          <w:numId w:val="19"/>
        </w:numPr>
        <w:autoSpaceDE w:val="0"/>
        <w:spacing w:after="0" w:line="360" w:lineRule="auto"/>
        <w:jc w:val="both"/>
        <w:rPr>
          <w:rFonts w:cs="Times New Roman"/>
          <w:szCs w:val="24"/>
        </w:rPr>
      </w:pPr>
      <w:r w:rsidRPr="00BA4132">
        <w:rPr>
          <w:rFonts w:eastAsia="Times New Roman" w:cs="Times New Roman"/>
          <w:szCs w:val="24"/>
        </w:rPr>
        <w:t xml:space="preserve">Niezależnie od udzielonej gwarancji, Wykonawca ponosi wobec Zamawiającego odpowiedzialność z tytułu rękojmi za wady fizyczne i prawne sprzętu w terminie i na zasadach określonych w Kodeksie cywilnym. Bieg okresu odpowiedzialności z tytułu rękojmi za wady rozpoczyna się od daty podpisania Protokołu odbioru  bez zastrzeżeń przez Zamawiającego.  </w:t>
      </w:r>
    </w:p>
    <w:p w14:paraId="66F44D4C" w14:textId="5E9CD6BB" w:rsidR="00BA4132" w:rsidRPr="00FF6BCD" w:rsidRDefault="00F26B37" w:rsidP="00FF6BCD">
      <w:pPr>
        <w:widowControl w:val="0"/>
        <w:numPr>
          <w:ilvl w:val="0"/>
          <w:numId w:val="19"/>
        </w:numPr>
        <w:autoSpaceDE w:val="0"/>
        <w:spacing w:after="0" w:line="360" w:lineRule="auto"/>
        <w:jc w:val="both"/>
        <w:rPr>
          <w:rFonts w:cs="Times New Roman"/>
          <w:szCs w:val="24"/>
        </w:rPr>
      </w:pPr>
      <w:r w:rsidRPr="00BA4132">
        <w:rPr>
          <w:rFonts w:eastAsia="Times New Roman" w:cs="Times New Roman"/>
          <w:szCs w:val="24"/>
        </w:rPr>
        <w:t xml:space="preserve">Bieg terminu gwarancji i rękojmi w odniesieniu do sprzętu, w którym stwierdzono wady, usterki i braki dające się usunąć, rozpoczyna się z dniem zgłoszenia Zamawiającemu faktu ich usunięcia a  Zamawiający po stwierdzeniu prawidłowego wykonania dokona odbioru sprzętu. </w:t>
      </w:r>
    </w:p>
    <w:p w14:paraId="5F999A18" w14:textId="77777777" w:rsidR="00F26B37" w:rsidRDefault="005404D8" w:rsidP="00F26B37">
      <w:pPr>
        <w:widowControl w:val="0"/>
        <w:numPr>
          <w:ilvl w:val="0"/>
          <w:numId w:val="19"/>
        </w:numPr>
        <w:autoSpaceDE w:val="0"/>
        <w:spacing w:after="0" w:line="360" w:lineRule="auto"/>
        <w:jc w:val="both"/>
        <w:rPr>
          <w:rFonts w:cs="Times New Roman"/>
          <w:szCs w:val="24"/>
        </w:rPr>
      </w:pPr>
      <w:r w:rsidRPr="00F26B37">
        <w:rPr>
          <w:rFonts w:cs="Times New Roman"/>
          <w:b/>
          <w:bCs/>
          <w:szCs w:val="24"/>
        </w:rPr>
        <w:t>Komunikacja</w:t>
      </w:r>
    </w:p>
    <w:p w14:paraId="42B19935" w14:textId="77777777" w:rsidR="00F26B37" w:rsidRDefault="005404D8" w:rsidP="00F26B37">
      <w:pPr>
        <w:widowControl w:val="0"/>
        <w:numPr>
          <w:ilvl w:val="1"/>
          <w:numId w:val="19"/>
        </w:numPr>
        <w:autoSpaceDE w:val="0"/>
        <w:spacing w:after="0" w:line="360" w:lineRule="auto"/>
        <w:jc w:val="both"/>
        <w:rPr>
          <w:rFonts w:cs="Times New Roman"/>
          <w:szCs w:val="24"/>
        </w:rPr>
      </w:pPr>
      <w:r w:rsidRPr="00F26B37">
        <w:rPr>
          <w:rFonts w:cs="Times New Roman"/>
          <w:szCs w:val="24"/>
        </w:rPr>
        <w:t>Wszelka komunikacja pomiędzy stronami potwierdzona zostanie w formie pisemnej. Obowiązują następujące dane adresowe:</w:t>
      </w:r>
    </w:p>
    <w:p w14:paraId="2461C941" w14:textId="1B8B1BAE" w:rsidR="005404D8" w:rsidRPr="00F26B37" w:rsidRDefault="005404D8" w:rsidP="00F26B37">
      <w:pPr>
        <w:widowControl w:val="0"/>
        <w:numPr>
          <w:ilvl w:val="2"/>
          <w:numId w:val="19"/>
        </w:numPr>
        <w:autoSpaceDE w:val="0"/>
        <w:spacing w:after="0" w:line="360" w:lineRule="auto"/>
        <w:jc w:val="both"/>
        <w:rPr>
          <w:rFonts w:cs="Times New Roman"/>
          <w:szCs w:val="24"/>
        </w:rPr>
      </w:pPr>
      <w:r w:rsidRPr="00F26B37">
        <w:rPr>
          <w:rFonts w:cs="Times New Roman"/>
          <w:b/>
          <w:szCs w:val="24"/>
        </w:rPr>
        <w:t>Gwarant:</w:t>
      </w:r>
    </w:p>
    <w:p w14:paraId="56729868" w14:textId="77777777" w:rsidR="005404D8" w:rsidRDefault="005404D8" w:rsidP="005404D8">
      <w:pPr>
        <w:pStyle w:val="Nagwek"/>
        <w:tabs>
          <w:tab w:val="left" w:pos="708"/>
        </w:tabs>
        <w:spacing w:line="360" w:lineRule="auto"/>
        <w:jc w:val="both"/>
        <w:rPr>
          <w:rFonts w:cs="Times New Roman"/>
          <w:szCs w:val="24"/>
          <w:lang w:eastAsia="pl-PL"/>
        </w:rPr>
      </w:pPr>
      <w:r>
        <w:rPr>
          <w:rFonts w:cs="Times New Roman"/>
          <w:szCs w:val="24"/>
        </w:rPr>
        <w:t>………………………………………..</w:t>
      </w:r>
    </w:p>
    <w:p w14:paraId="054DA6CD" w14:textId="77777777" w:rsidR="005404D8" w:rsidRDefault="005404D8" w:rsidP="005404D8">
      <w:pPr>
        <w:pStyle w:val="Nagwek"/>
        <w:tabs>
          <w:tab w:val="left" w:pos="708"/>
        </w:tabs>
        <w:spacing w:line="360" w:lineRule="auto"/>
        <w:jc w:val="both"/>
        <w:rPr>
          <w:rFonts w:cs="Times New Roman"/>
          <w:szCs w:val="24"/>
        </w:rPr>
      </w:pPr>
      <w:r>
        <w:rPr>
          <w:rFonts w:cs="Times New Roman"/>
          <w:szCs w:val="24"/>
        </w:rPr>
        <w:lastRenderedPageBreak/>
        <w:t>………………………………………..</w:t>
      </w:r>
    </w:p>
    <w:p w14:paraId="0F04B1DC" w14:textId="77777777" w:rsidR="005404D8" w:rsidRDefault="005404D8" w:rsidP="005404D8">
      <w:pPr>
        <w:pStyle w:val="Nagwek"/>
        <w:tabs>
          <w:tab w:val="left" w:pos="708"/>
        </w:tabs>
        <w:spacing w:line="360" w:lineRule="auto"/>
        <w:jc w:val="both"/>
        <w:rPr>
          <w:rFonts w:cs="Times New Roman"/>
          <w:szCs w:val="24"/>
        </w:rPr>
      </w:pPr>
      <w:r>
        <w:rPr>
          <w:rFonts w:cs="Times New Roman"/>
          <w:szCs w:val="24"/>
        </w:rPr>
        <w:t>………………………………………..</w:t>
      </w:r>
    </w:p>
    <w:p w14:paraId="4227FEEB" w14:textId="77777777" w:rsidR="005404D8" w:rsidRDefault="005404D8" w:rsidP="005404D8">
      <w:pPr>
        <w:widowControl w:val="0"/>
        <w:autoSpaceDE w:val="0"/>
        <w:spacing w:after="0" w:line="360" w:lineRule="auto"/>
        <w:ind w:left="720"/>
        <w:jc w:val="both"/>
        <w:rPr>
          <w:rFonts w:cs="Times New Roman"/>
          <w:szCs w:val="24"/>
        </w:rPr>
      </w:pPr>
    </w:p>
    <w:p w14:paraId="136B477A" w14:textId="0D2330B1" w:rsidR="005404D8" w:rsidRPr="00F26B37" w:rsidRDefault="005404D8" w:rsidP="00F26B37">
      <w:pPr>
        <w:pStyle w:val="Akapitzlist"/>
        <w:widowControl w:val="0"/>
        <w:numPr>
          <w:ilvl w:val="2"/>
          <w:numId w:val="19"/>
        </w:numPr>
        <w:autoSpaceDE w:val="0"/>
        <w:spacing w:after="0" w:line="360" w:lineRule="auto"/>
        <w:jc w:val="both"/>
        <w:rPr>
          <w:rFonts w:cs="Times New Roman"/>
          <w:b/>
          <w:szCs w:val="24"/>
          <w:lang w:eastAsia="zh-CN"/>
        </w:rPr>
      </w:pPr>
      <w:r w:rsidRPr="00F26B37">
        <w:rPr>
          <w:rFonts w:cs="Times New Roman"/>
          <w:b/>
          <w:szCs w:val="24"/>
        </w:rPr>
        <w:t>Zamawiający:</w:t>
      </w:r>
    </w:p>
    <w:p w14:paraId="15A1DF73" w14:textId="77777777" w:rsidR="005404D8" w:rsidRDefault="005404D8" w:rsidP="005404D8">
      <w:pPr>
        <w:pStyle w:val="Nagwek"/>
        <w:tabs>
          <w:tab w:val="left" w:pos="708"/>
        </w:tabs>
        <w:spacing w:line="360" w:lineRule="auto"/>
        <w:jc w:val="both"/>
        <w:rPr>
          <w:rFonts w:cs="Times New Roman"/>
          <w:szCs w:val="24"/>
          <w:lang w:eastAsia="pl-PL"/>
        </w:rPr>
      </w:pPr>
      <w:r>
        <w:rPr>
          <w:rFonts w:cs="Times New Roman"/>
          <w:szCs w:val="24"/>
        </w:rPr>
        <w:t>………………………………………..</w:t>
      </w:r>
    </w:p>
    <w:p w14:paraId="7E06073B" w14:textId="77777777" w:rsidR="005404D8" w:rsidRDefault="005404D8" w:rsidP="005404D8">
      <w:pPr>
        <w:pStyle w:val="Nagwek"/>
        <w:tabs>
          <w:tab w:val="left" w:pos="708"/>
        </w:tabs>
        <w:spacing w:line="360" w:lineRule="auto"/>
        <w:jc w:val="both"/>
        <w:rPr>
          <w:rFonts w:cs="Times New Roman"/>
          <w:szCs w:val="24"/>
        </w:rPr>
      </w:pPr>
      <w:r>
        <w:rPr>
          <w:rFonts w:cs="Times New Roman"/>
          <w:szCs w:val="24"/>
        </w:rPr>
        <w:t>………………………………………..</w:t>
      </w:r>
    </w:p>
    <w:p w14:paraId="48505513" w14:textId="77777777" w:rsidR="005404D8" w:rsidRDefault="005404D8" w:rsidP="005404D8">
      <w:pPr>
        <w:pStyle w:val="Nagwek"/>
        <w:tabs>
          <w:tab w:val="left" w:pos="708"/>
        </w:tabs>
        <w:spacing w:line="360" w:lineRule="auto"/>
        <w:jc w:val="both"/>
        <w:rPr>
          <w:rFonts w:cs="Times New Roman"/>
          <w:szCs w:val="24"/>
        </w:rPr>
      </w:pPr>
      <w:r>
        <w:rPr>
          <w:rFonts w:cs="Times New Roman"/>
          <w:szCs w:val="24"/>
        </w:rPr>
        <w:t>………………………………………..</w:t>
      </w:r>
    </w:p>
    <w:p w14:paraId="4CDC9072" w14:textId="77777777" w:rsidR="005404D8" w:rsidRDefault="005404D8" w:rsidP="005404D8">
      <w:pPr>
        <w:widowControl w:val="0"/>
        <w:autoSpaceDE w:val="0"/>
        <w:spacing w:after="0" w:line="360" w:lineRule="auto"/>
        <w:ind w:left="993" w:firstLine="1134"/>
        <w:jc w:val="both"/>
        <w:rPr>
          <w:rFonts w:cs="Times New Roman"/>
          <w:szCs w:val="24"/>
          <w:lang w:val="de-DE"/>
        </w:rPr>
      </w:pPr>
    </w:p>
    <w:p w14:paraId="42960624" w14:textId="32910E82" w:rsidR="00BA4132" w:rsidRPr="00BA4132" w:rsidRDefault="00BA4132" w:rsidP="00F26B37">
      <w:pPr>
        <w:pStyle w:val="Akapitzlist"/>
        <w:widowControl w:val="0"/>
        <w:numPr>
          <w:ilvl w:val="0"/>
          <w:numId w:val="19"/>
        </w:numPr>
        <w:tabs>
          <w:tab w:val="left" w:pos="709"/>
        </w:tabs>
        <w:autoSpaceDE w:val="0"/>
        <w:spacing w:after="0" w:line="360" w:lineRule="auto"/>
        <w:jc w:val="both"/>
        <w:rPr>
          <w:rFonts w:cs="Times New Roman"/>
          <w:szCs w:val="24"/>
        </w:rPr>
      </w:pPr>
      <w:r w:rsidRPr="00BA4132">
        <w:rPr>
          <w:rFonts w:cs="Times New Roman"/>
          <w:szCs w:val="24"/>
        </w:rPr>
        <w:t>Z</w:t>
      </w:r>
      <w:r w:rsidR="005404D8" w:rsidRPr="00BA4132">
        <w:rPr>
          <w:rFonts w:cs="Times New Roman"/>
          <w:szCs w:val="24"/>
        </w:rPr>
        <w:t xml:space="preserve">mianach w danych adresowych </w:t>
      </w:r>
    </w:p>
    <w:p w14:paraId="0A856DCC" w14:textId="77777777" w:rsidR="00BA4132" w:rsidRDefault="005404D8" w:rsidP="00BA4132">
      <w:pPr>
        <w:pStyle w:val="Akapitzlist"/>
        <w:widowControl w:val="0"/>
        <w:numPr>
          <w:ilvl w:val="1"/>
          <w:numId w:val="19"/>
        </w:numPr>
        <w:tabs>
          <w:tab w:val="left" w:pos="709"/>
        </w:tabs>
        <w:autoSpaceDE w:val="0"/>
        <w:spacing w:after="0" w:line="360" w:lineRule="auto"/>
        <w:jc w:val="both"/>
        <w:rPr>
          <w:rFonts w:cs="Times New Roman"/>
          <w:szCs w:val="24"/>
        </w:rPr>
      </w:pPr>
      <w:r w:rsidRPr="00F26B37">
        <w:rPr>
          <w:rFonts w:cs="Times New Roman"/>
          <w:szCs w:val="24"/>
        </w:rPr>
        <w:t>strony obowiązane są informować się niezwłocznie, nie później niż 7 dni od chwili zaistnienia zmian, pod rygorem uznania wysłania korespondencji pod ostatnio znany adres za skutecznie doręczoną.</w:t>
      </w:r>
    </w:p>
    <w:p w14:paraId="191ED253" w14:textId="77777777" w:rsidR="00BA4132" w:rsidRDefault="005404D8" w:rsidP="00BA4132">
      <w:pPr>
        <w:pStyle w:val="Akapitzlist"/>
        <w:widowControl w:val="0"/>
        <w:numPr>
          <w:ilvl w:val="1"/>
          <w:numId w:val="19"/>
        </w:numPr>
        <w:tabs>
          <w:tab w:val="left" w:pos="709"/>
        </w:tabs>
        <w:autoSpaceDE w:val="0"/>
        <w:spacing w:after="0" w:line="360" w:lineRule="auto"/>
        <w:jc w:val="both"/>
        <w:rPr>
          <w:rFonts w:cs="Times New Roman"/>
          <w:szCs w:val="24"/>
        </w:rPr>
      </w:pPr>
      <w:r w:rsidRPr="00BA4132">
        <w:rPr>
          <w:rFonts w:cs="Times New Roman"/>
          <w:szCs w:val="24"/>
        </w:rPr>
        <w:t>Gwarant jest obowiązany w terminie 7 dni od daty złożenia wniosku o upadłość lub likwidację powiadomić na piśmie o tym fakcie Zamawiającego.</w:t>
      </w:r>
    </w:p>
    <w:p w14:paraId="1D58E52D" w14:textId="77777777" w:rsidR="00BA4132" w:rsidRDefault="005404D8" w:rsidP="005404D8">
      <w:pPr>
        <w:pStyle w:val="Akapitzlist"/>
        <w:widowControl w:val="0"/>
        <w:numPr>
          <w:ilvl w:val="1"/>
          <w:numId w:val="19"/>
        </w:numPr>
        <w:tabs>
          <w:tab w:val="left" w:pos="709"/>
        </w:tabs>
        <w:autoSpaceDE w:val="0"/>
        <w:spacing w:after="0" w:line="360" w:lineRule="auto"/>
        <w:jc w:val="both"/>
        <w:rPr>
          <w:rFonts w:cs="Times New Roman"/>
          <w:szCs w:val="24"/>
        </w:rPr>
      </w:pPr>
      <w:r w:rsidRPr="00BA4132">
        <w:rPr>
          <w:rFonts w:cs="Times New Roman"/>
          <w:szCs w:val="24"/>
        </w:rPr>
        <w:t>Zamawiający jest obowiązany w terminie 7 dni od daty zmiany stanu prawnego lub innych okoliczności mających wpływ na wykonanie postanowień niniejszej Gwarancji powiadomić na piśmie o tym fakcie Gwaranta.</w:t>
      </w:r>
    </w:p>
    <w:p w14:paraId="196E415B" w14:textId="77777777" w:rsidR="00BA4132" w:rsidRPr="00BA4132" w:rsidRDefault="005404D8" w:rsidP="00BA4132">
      <w:pPr>
        <w:pStyle w:val="Akapitzlist"/>
        <w:widowControl w:val="0"/>
        <w:numPr>
          <w:ilvl w:val="0"/>
          <w:numId w:val="19"/>
        </w:numPr>
        <w:tabs>
          <w:tab w:val="left" w:pos="709"/>
        </w:tabs>
        <w:autoSpaceDE w:val="0"/>
        <w:spacing w:after="0" w:line="360" w:lineRule="auto"/>
        <w:jc w:val="both"/>
        <w:rPr>
          <w:rFonts w:cs="Times New Roman"/>
          <w:szCs w:val="24"/>
        </w:rPr>
      </w:pPr>
      <w:r w:rsidRPr="00BA4132">
        <w:rPr>
          <w:rFonts w:cs="Times New Roman"/>
          <w:b/>
          <w:bCs/>
          <w:szCs w:val="24"/>
        </w:rPr>
        <w:t>Postanowienia końcowe</w:t>
      </w:r>
    </w:p>
    <w:p w14:paraId="6B6724FB" w14:textId="77777777" w:rsidR="00BA4132" w:rsidRDefault="005404D8" w:rsidP="00BA4132">
      <w:pPr>
        <w:pStyle w:val="Akapitzlist"/>
        <w:widowControl w:val="0"/>
        <w:numPr>
          <w:ilvl w:val="1"/>
          <w:numId w:val="19"/>
        </w:numPr>
        <w:tabs>
          <w:tab w:val="left" w:pos="709"/>
        </w:tabs>
        <w:autoSpaceDE w:val="0"/>
        <w:spacing w:after="0" w:line="360" w:lineRule="auto"/>
        <w:jc w:val="both"/>
        <w:rPr>
          <w:rFonts w:cs="Times New Roman"/>
          <w:szCs w:val="24"/>
        </w:rPr>
      </w:pPr>
      <w:r w:rsidRPr="00BA4132">
        <w:rPr>
          <w:rFonts w:cs="Times New Roman"/>
          <w:szCs w:val="24"/>
        </w:rPr>
        <w:t>W sprawach nieuregulowanych niniejszą Kartą Gwarancyjną zastosowanie mają odpowiednie przepisy prawa polskiego, w szczególności kodeksu cywilnego.</w:t>
      </w:r>
    </w:p>
    <w:p w14:paraId="06278843" w14:textId="77777777" w:rsidR="00BA4132" w:rsidRPr="00BA4132" w:rsidRDefault="005404D8" w:rsidP="00BA4132">
      <w:pPr>
        <w:pStyle w:val="Akapitzlist"/>
        <w:widowControl w:val="0"/>
        <w:numPr>
          <w:ilvl w:val="1"/>
          <w:numId w:val="19"/>
        </w:numPr>
        <w:tabs>
          <w:tab w:val="left" w:pos="709"/>
        </w:tabs>
        <w:autoSpaceDE w:val="0"/>
        <w:spacing w:after="0" w:line="360" w:lineRule="auto"/>
        <w:jc w:val="both"/>
        <w:rPr>
          <w:rFonts w:cs="Times New Roman"/>
          <w:szCs w:val="24"/>
        </w:rPr>
      </w:pPr>
      <w:r w:rsidRPr="00BA4132">
        <w:rPr>
          <w:rFonts w:cs="Times New Roman"/>
          <w:szCs w:val="24"/>
        </w:rPr>
        <w:t>Niniejsza Karta Gwarancyjna jest integralną częścią umowy nr</w:t>
      </w:r>
      <w:r w:rsidRPr="00BA4132">
        <w:rPr>
          <w:rFonts w:cs="Times New Roman"/>
          <w:b/>
          <w:bCs/>
          <w:szCs w:val="24"/>
        </w:rPr>
        <w:t xml:space="preserve"> ………………………….. z dnia…………………………</w:t>
      </w:r>
    </w:p>
    <w:p w14:paraId="1FEE3561" w14:textId="15840E5B" w:rsidR="005404D8" w:rsidRPr="00BA4132" w:rsidRDefault="00BA4132" w:rsidP="00BA4132">
      <w:pPr>
        <w:pStyle w:val="Akapitzlist"/>
        <w:widowControl w:val="0"/>
        <w:numPr>
          <w:ilvl w:val="1"/>
          <w:numId w:val="19"/>
        </w:numPr>
        <w:tabs>
          <w:tab w:val="left" w:pos="709"/>
        </w:tabs>
        <w:autoSpaceDE w:val="0"/>
        <w:spacing w:after="0" w:line="360" w:lineRule="auto"/>
        <w:jc w:val="both"/>
        <w:rPr>
          <w:rFonts w:cs="Times New Roman"/>
          <w:szCs w:val="24"/>
        </w:rPr>
      </w:pPr>
      <w:r>
        <w:rPr>
          <w:rFonts w:cs="Times New Roman"/>
          <w:b/>
          <w:bCs/>
          <w:szCs w:val="24"/>
        </w:rPr>
        <w:t>W</w:t>
      </w:r>
      <w:r w:rsidR="005404D8" w:rsidRPr="00BA4132">
        <w:rPr>
          <w:rFonts w:cs="Times New Roman"/>
          <w:szCs w:val="24"/>
        </w:rPr>
        <w:t>szelkie zmiany niniejszej Karty Gwarancyjnej wymagają formy pisemnej pod rygorem nieważności.</w:t>
      </w:r>
    </w:p>
    <w:p w14:paraId="10827FD1" w14:textId="77777777" w:rsidR="005404D8" w:rsidRDefault="005404D8" w:rsidP="005404D8">
      <w:pPr>
        <w:widowControl w:val="0"/>
        <w:tabs>
          <w:tab w:val="left" w:pos="742"/>
        </w:tabs>
        <w:autoSpaceDE w:val="0"/>
        <w:spacing w:after="0" w:line="360" w:lineRule="auto"/>
        <w:jc w:val="both"/>
        <w:rPr>
          <w:rFonts w:cs="Times New Roman"/>
          <w:szCs w:val="24"/>
        </w:rPr>
      </w:pPr>
    </w:p>
    <w:tbl>
      <w:tblPr>
        <w:tblW w:w="0" w:type="auto"/>
        <w:tblInd w:w="108" w:type="dxa"/>
        <w:tblLayout w:type="fixed"/>
        <w:tblLook w:val="04A0" w:firstRow="1" w:lastRow="0" w:firstColumn="1" w:lastColumn="0" w:noHBand="0" w:noVBand="1"/>
      </w:tblPr>
      <w:tblGrid>
        <w:gridCol w:w="4035"/>
        <w:gridCol w:w="4515"/>
      </w:tblGrid>
      <w:tr w:rsidR="005404D8" w14:paraId="291E6DEE" w14:textId="77777777" w:rsidTr="005404D8">
        <w:trPr>
          <w:trHeight w:val="462"/>
        </w:trPr>
        <w:tc>
          <w:tcPr>
            <w:tcW w:w="4035" w:type="dxa"/>
            <w:vAlign w:val="center"/>
            <w:hideMark/>
          </w:tcPr>
          <w:p w14:paraId="796E2387" w14:textId="35A32597" w:rsidR="005404D8" w:rsidRDefault="005404D8" w:rsidP="00BA4132">
            <w:pPr>
              <w:widowControl w:val="0"/>
              <w:tabs>
                <w:tab w:val="left" w:leader="dot" w:pos="2160"/>
                <w:tab w:val="left" w:leader="dot" w:pos="4500"/>
              </w:tabs>
              <w:autoSpaceDE w:val="0"/>
              <w:spacing w:after="0" w:line="360" w:lineRule="auto"/>
              <w:jc w:val="center"/>
              <w:rPr>
                <w:rFonts w:cs="Times New Roman"/>
                <w:b/>
                <w:bCs/>
                <w:szCs w:val="24"/>
              </w:rPr>
            </w:pPr>
            <w:r>
              <w:rPr>
                <w:rFonts w:cs="Times New Roman"/>
                <w:b/>
                <w:bCs/>
                <w:szCs w:val="24"/>
              </w:rPr>
              <w:t>GWARANT:</w:t>
            </w:r>
          </w:p>
        </w:tc>
        <w:tc>
          <w:tcPr>
            <w:tcW w:w="4515" w:type="dxa"/>
            <w:vAlign w:val="center"/>
            <w:hideMark/>
          </w:tcPr>
          <w:p w14:paraId="1155F180" w14:textId="77777777" w:rsidR="005404D8" w:rsidRDefault="005404D8" w:rsidP="00BA4132">
            <w:pPr>
              <w:widowControl w:val="0"/>
              <w:tabs>
                <w:tab w:val="left" w:leader="dot" w:pos="2160"/>
              </w:tabs>
              <w:autoSpaceDE w:val="0"/>
              <w:spacing w:after="0" w:line="360" w:lineRule="auto"/>
              <w:ind w:left="1135" w:right="-35" w:hanging="1135"/>
              <w:jc w:val="center"/>
              <w:rPr>
                <w:rFonts w:cs="Times New Roman"/>
                <w:szCs w:val="24"/>
                <w:lang w:eastAsia="zh-CN"/>
              </w:rPr>
            </w:pPr>
            <w:r>
              <w:rPr>
                <w:rFonts w:cs="Times New Roman"/>
                <w:b/>
                <w:bCs/>
                <w:szCs w:val="24"/>
              </w:rPr>
              <w:t>ZAMAWIAJĄCY:</w:t>
            </w:r>
          </w:p>
        </w:tc>
      </w:tr>
      <w:tr w:rsidR="005404D8" w14:paraId="6C5A53A4" w14:textId="77777777" w:rsidTr="005404D8">
        <w:trPr>
          <w:trHeight w:val="462"/>
        </w:trPr>
        <w:tc>
          <w:tcPr>
            <w:tcW w:w="4035" w:type="dxa"/>
            <w:vAlign w:val="center"/>
          </w:tcPr>
          <w:p w14:paraId="0F6C004E" w14:textId="77777777" w:rsidR="005404D8" w:rsidRDefault="005404D8">
            <w:pPr>
              <w:widowControl w:val="0"/>
              <w:tabs>
                <w:tab w:val="left" w:leader="dot" w:pos="2160"/>
                <w:tab w:val="left" w:leader="dot" w:pos="4500"/>
              </w:tabs>
              <w:autoSpaceDE w:val="0"/>
              <w:spacing w:after="0" w:line="360" w:lineRule="auto"/>
              <w:jc w:val="both"/>
              <w:rPr>
                <w:rFonts w:cs="Times New Roman"/>
                <w:b/>
                <w:bCs/>
                <w:szCs w:val="24"/>
              </w:rPr>
            </w:pPr>
          </w:p>
        </w:tc>
        <w:tc>
          <w:tcPr>
            <w:tcW w:w="4515" w:type="dxa"/>
            <w:vAlign w:val="center"/>
          </w:tcPr>
          <w:p w14:paraId="3D5476B2" w14:textId="77777777" w:rsidR="005404D8" w:rsidRDefault="005404D8">
            <w:pPr>
              <w:widowControl w:val="0"/>
              <w:tabs>
                <w:tab w:val="left" w:leader="dot" w:pos="2160"/>
              </w:tabs>
              <w:autoSpaceDE w:val="0"/>
              <w:spacing w:after="0" w:line="360" w:lineRule="auto"/>
              <w:ind w:right="-35"/>
              <w:jc w:val="both"/>
              <w:rPr>
                <w:rFonts w:cs="Times New Roman"/>
                <w:b/>
                <w:bCs/>
                <w:szCs w:val="24"/>
              </w:rPr>
            </w:pPr>
          </w:p>
        </w:tc>
      </w:tr>
    </w:tbl>
    <w:p w14:paraId="6047B7A2" w14:textId="77777777" w:rsidR="005404D8" w:rsidRDefault="005404D8" w:rsidP="005404D8">
      <w:pPr>
        <w:spacing w:after="0" w:line="360" w:lineRule="auto"/>
        <w:ind w:hanging="10"/>
        <w:jc w:val="both"/>
        <w:rPr>
          <w:rFonts w:cstheme="minorHAnsi"/>
        </w:rPr>
      </w:pPr>
    </w:p>
    <w:p w14:paraId="4CF80A3C" w14:textId="77777777" w:rsidR="001958BB" w:rsidRDefault="001958BB"/>
    <w:sectPr w:rsidR="001958B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48601" w14:textId="77777777" w:rsidR="004A11BA" w:rsidRDefault="004A11BA" w:rsidP="00D14ED1">
      <w:pPr>
        <w:spacing w:after="0" w:line="240" w:lineRule="auto"/>
      </w:pPr>
      <w:r>
        <w:separator/>
      </w:r>
    </w:p>
  </w:endnote>
  <w:endnote w:type="continuationSeparator" w:id="0">
    <w:p w14:paraId="29264DF7" w14:textId="77777777" w:rsidR="004A11BA" w:rsidRDefault="004A11BA" w:rsidP="00D14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ndara">
    <w:panose1 w:val="020E0502030303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414C24" w14:textId="77777777" w:rsidR="004A11BA" w:rsidRDefault="004A11BA" w:rsidP="00D14ED1">
      <w:pPr>
        <w:spacing w:after="0" w:line="240" w:lineRule="auto"/>
      </w:pPr>
      <w:r>
        <w:separator/>
      </w:r>
    </w:p>
  </w:footnote>
  <w:footnote w:type="continuationSeparator" w:id="0">
    <w:p w14:paraId="5EB534E4" w14:textId="77777777" w:rsidR="004A11BA" w:rsidRDefault="004A11BA" w:rsidP="00D14E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B41B6" w14:textId="0FEB53A0" w:rsidR="00D14ED1" w:rsidRDefault="00D14ED1">
    <w:pPr>
      <w:pStyle w:val="Nagwek"/>
    </w:pPr>
  </w:p>
  <w:p w14:paraId="60FD8E69" w14:textId="64BD5F18" w:rsidR="00D14ED1" w:rsidRDefault="00815D0C">
    <w:pPr>
      <w:pStyle w:val="Nagwek"/>
    </w:pPr>
    <w:r>
      <w:rPr>
        <w:noProof/>
      </w:rPr>
      <w:drawing>
        <wp:inline distT="0" distB="0" distL="0" distR="0" wp14:anchorId="4FF60A50" wp14:editId="3C990992">
          <wp:extent cx="5760720" cy="599502"/>
          <wp:effectExtent l="0" t="0" r="0" b="0"/>
          <wp:docPr id="1110048994" name="Obraz 11100489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0048994"/>
                  <pic:cNvPicPr/>
                </pic:nvPicPr>
                <pic:blipFill>
                  <a:blip r:embed="rId1">
                    <a:extLst>
                      <a:ext uri="{28A0092B-C50C-407E-A947-70E740481C1C}">
                        <a14:useLocalDpi xmlns:a14="http://schemas.microsoft.com/office/drawing/2010/main" val="0"/>
                      </a:ext>
                    </a:extLst>
                  </a:blip>
                  <a:stretch>
                    <a:fillRect/>
                  </a:stretch>
                </pic:blipFill>
                <pic:spPr>
                  <a:xfrm>
                    <a:off x="0" y="0"/>
                    <a:ext cx="5760720" cy="59950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3F2B2CE"/>
    <w:name w:val="WW8Num3"/>
    <w:lvl w:ilvl="0">
      <w:start w:val="1"/>
      <w:numFmt w:val="decimal"/>
      <w:pStyle w:val="Tekstpodstawowy"/>
      <w:lvlText w:val="%1."/>
      <w:lvlJc w:val="left"/>
      <w:pPr>
        <w:tabs>
          <w:tab w:val="num" w:pos="360"/>
        </w:tabs>
        <w:ind w:left="360" w:hanging="360"/>
      </w:pPr>
      <w:rPr>
        <w:rFonts w:ascii="Times New Roman" w:eastAsia="Times New Roman" w:hAnsi="Times New Roman" w:cs="Times New Roman" w:hint="default"/>
        <w:b w:val="0"/>
        <w:bCs w:val="0"/>
        <w:sz w:val="24"/>
        <w:szCs w:val="24"/>
      </w:rPr>
    </w:lvl>
    <w:lvl w:ilvl="1">
      <w:start w:val="1"/>
      <w:numFmt w:val="decimal"/>
      <w:lvlText w:val="%1.%2."/>
      <w:lvlJc w:val="left"/>
      <w:pPr>
        <w:tabs>
          <w:tab w:val="num" w:pos="720"/>
        </w:tabs>
        <w:ind w:left="720" w:hanging="360"/>
      </w:pPr>
      <w:rPr>
        <w:rFonts w:ascii="Times New Roman" w:eastAsia="Times New Roman" w:hAnsi="Times New Roman" w:cs="Times New Roman" w:hint="default"/>
        <w:b w:val="0"/>
        <w:bCs w:val="0"/>
        <w:color w:val="auto"/>
        <w:sz w:val="24"/>
        <w:szCs w:val="24"/>
      </w:rPr>
    </w:lvl>
    <w:lvl w:ilvl="2">
      <w:start w:val="1"/>
      <w:numFmt w:val="decimal"/>
      <w:lvlText w:val="%1.%2.%3."/>
      <w:lvlJc w:val="left"/>
      <w:pPr>
        <w:tabs>
          <w:tab w:val="num" w:pos="1440"/>
        </w:tabs>
        <w:ind w:left="1440" w:hanging="720"/>
      </w:pPr>
      <w:rPr>
        <w:rFonts w:ascii="Times New Roman" w:eastAsia="Times New Roman" w:hAnsi="Times New Roman" w:cs="Times New Roman" w:hint="default"/>
        <w:b w:val="0"/>
        <w:bCs w:val="0"/>
        <w:sz w:val="22"/>
        <w:szCs w:val="22"/>
      </w:rPr>
    </w:lvl>
    <w:lvl w:ilvl="3">
      <w:start w:val="1"/>
      <w:numFmt w:val="decimal"/>
      <w:lvlText w:val="%1.%2.%3.%4."/>
      <w:lvlJc w:val="left"/>
      <w:pPr>
        <w:tabs>
          <w:tab w:val="num" w:pos="1800"/>
        </w:tabs>
        <w:ind w:left="1800" w:hanging="720"/>
      </w:pPr>
      <w:rPr>
        <w:rFonts w:ascii="Times New Roman" w:eastAsia="Times New Roman" w:hAnsi="Times New Roman" w:cs="Times New Roman" w:hint="default"/>
        <w:b/>
        <w:bCs/>
        <w:sz w:val="22"/>
        <w:szCs w:val="22"/>
      </w:rPr>
    </w:lvl>
    <w:lvl w:ilvl="4">
      <w:start w:val="1"/>
      <w:numFmt w:val="decimal"/>
      <w:lvlText w:val="%1.%2.%3.%4.%5."/>
      <w:lvlJc w:val="left"/>
      <w:pPr>
        <w:tabs>
          <w:tab w:val="num" w:pos="2520"/>
        </w:tabs>
        <w:ind w:left="2520" w:hanging="1080"/>
      </w:pPr>
      <w:rPr>
        <w:rFonts w:ascii="Times New Roman" w:eastAsia="Times New Roman" w:hAnsi="Times New Roman" w:cs="Times New Roman" w:hint="default"/>
        <w:b/>
        <w:bCs/>
        <w:sz w:val="22"/>
        <w:szCs w:val="22"/>
      </w:rPr>
    </w:lvl>
    <w:lvl w:ilvl="5">
      <w:start w:val="1"/>
      <w:numFmt w:val="decimal"/>
      <w:lvlText w:val="%1.%2.%3.%4.%5.%6."/>
      <w:lvlJc w:val="left"/>
      <w:pPr>
        <w:tabs>
          <w:tab w:val="num" w:pos="2880"/>
        </w:tabs>
        <w:ind w:left="2880" w:hanging="1080"/>
      </w:pPr>
      <w:rPr>
        <w:rFonts w:ascii="Times New Roman" w:eastAsia="Times New Roman" w:hAnsi="Times New Roman" w:cs="Times New Roman" w:hint="default"/>
        <w:b/>
        <w:bCs/>
        <w:sz w:val="22"/>
        <w:szCs w:val="22"/>
      </w:rPr>
    </w:lvl>
    <w:lvl w:ilvl="6">
      <w:start w:val="1"/>
      <w:numFmt w:val="decimal"/>
      <w:lvlText w:val="%1.%2.%3.%4.%5.%6.%7."/>
      <w:lvlJc w:val="left"/>
      <w:pPr>
        <w:tabs>
          <w:tab w:val="num" w:pos="3600"/>
        </w:tabs>
        <w:ind w:left="3600" w:hanging="1440"/>
      </w:pPr>
      <w:rPr>
        <w:rFonts w:ascii="Times New Roman" w:eastAsia="Times New Roman" w:hAnsi="Times New Roman" w:cs="Times New Roman" w:hint="default"/>
        <w:b/>
        <w:bCs/>
        <w:sz w:val="22"/>
        <w:szCs w:val="22"/>
      </w:rPr>
    </w:lvl>
    <w:lvl w:ilvl="7">
      <w:start w:val="1"/>
      <w:numFmt w:val="decimal"/>
      <w:lvlText w:val="%1.%2.%3.%4.%5.%6.%7.%8."/>
      <w:lvlJc w:val="left"/>
      <w:pPr>
        <w:tabs>
          <w:tab w:val="num" w:pos="3960"/>
        </w:tabs>
        <w:ind w:left="3960" w:hanging="1440"/>
      </w:pPr>
      <w:rPr>
        <w:rFonts w:ascii="Times New Roman" w:eastAsia="Times New Roman" w:hAnsi="Times New Roman" w:cs="Times New Roman" w:hint="default"/>
        <w:b/>
        <w:bCs/>
        <w:sz w:val="22"/>
        <w:szCs w:val="22"/>
      </w:rPr>
    </w:lvl>
    <w:lvl w:ilvl="8">
      <w:start w:val="1"/>
      <w:numFmt w:val="decimal"/>
      <w:lvlText w:val="%1.%2.%3.%4.%5.%6.%7.%8.%9."/>
      <w:lvlJc w:val="left"/>
      <w:pPr>
        <w:tabs>
          <w:tab w:val="num" w:pos="4680"/>
        </w:tabs>
        <w:ind w:left="4680" w:hanging="1800"/>
      </w:pPr>
      <w:rPr>
        <w:rFonts w:ascii="Times New Roman" w:eastAsia="Times New Roman" w:hAnsi="Times New Roman" w:cs="Times New Roman" w:hint="default"/>
        <w:b/>
        <w:bCs/>
        <w:sz w:val="22"/>
        <w:szCs w:val="22"/>
      </w:rPr>
    </w:lvl>
  </w:abstractNum>
  <w:abstractNum w:abstractNumId="1" w15:restartNumberingAfterBreak="0">
    <w:nsid w:val="0000000B"/>
    <w:multiLevelType w:val="multilevel"/>
    <w:tmpl w:val="ECD659D2"/>
    <w:name w:val="WW8Num12"/>
    <w:lvl w:ilvl="0">
      <w:start w:val="1"/>
      <w:numFmt w:val="decimal"/>
      <w:lvlText w:val="%1."/>
      <w:lvlJc w:val="left"/>
      <w:pPr>
        <w:tabs>
          <w:tab w:val="num" w:pos="360"/>
        </w:tabs>
        <w:ind w:left="360" w:hanging="360"/>
      </w:pPr>
      <w:rPr>
        <w:rFonts w:ascii="Times New Roman" w:eastAsia="Times New Roman" w:hAnsi="Times New Roman" w:cs="Times New Roman" w:hint="default"/>
        <w:b w:val="0"/>
        <w:bCs w:val="0"/>
        <w:sz w:val="24"/>
        <w:szCs w:val="24"/>
      </w:rPr>
    </w:lvl>
    <w:lvl w:ilvl="1">
      <w:start w:val="1"/>
      <w:numFmt w:val="decimal"/>
      <w:lvlText w:val="%1.%2."/>
      <w:lvlJc w:val="left"/>
      <w:pPr>
        <w:tabs>
          <w:tab w:val="num" w:pos="858"/>
        </w:tabs>
        <w:ind w:left="858" w:hanging="432"/>
      </w:pPr>
      <w:rPr>
        <w:rFonts w:ascii="Times New Roman" w:eastAsia="Times New Roman" w:hAnsi="Times New Roman" w:cs="Times New Roman" w:hint="default"/>
        <w:b w:val="0"/>
        <w:bCs w:val="0"/>
        <w:sz w:val="24"/>
        <w:szCs w:val="24"/>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eastAsia="Times New Roman" w:cs="Times New Roman"/>
        <w:color w:val="00000A"/>
        <w:sz w:val="22"/>
        <w:szCs w:val="22"/>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0000010"/>
    <w:multiLevelType w:val="multilevel"/>
    <w:tmpl w:val="D7EE8454"/>
    <w:name w:val="WW8Num17"/>
    <w:lvl w:ilvl="0">
      <w:start w:val="1"/>
      <w:numFmt w:val="decimal"/>
      <w:lvlText w:val="%1."/>
      <w:lvlJc w:val="left"/>
      <w:pPr>
        <w:tabs>
          <w:tab w:val="num" w:pos="360"/>
        </w:tabs>
        <w:ind w:left="360" w:hanging="360"/>
      </w:pPr>
      <w:rPr>
        <w:rFonts w:eastAsia="Times New Roman" w:cs="Times New Roman"/>
        <w:b w:val="0"/>
        <w:bCs w:val="0"/>
        <w:sz w:val="22"/>
        <w:szCs w:val="22"/>
      </w:rPr>
    </w:lvl>
    <w:lvl w:ilvl="1">
      <w:start w:val="1"/>
      <w:numFmt w:val="decimal"/>
      <w:lvlText w:val="%1.%2."/>
      <w:lvlJc w:val="left"/>
      <w:pPr>
        <w:tabs>
          <w:tab w:val="num" w:pos="792"/>
        </w:tabs>
        <w:ind w:left="792" w:hanging="432"/>
      </w:pPr>
      <w:rPr>
        <w:rFonts w:ascii="Times New Roman" w:eastAsia="Times New Roman" w:hAnsi="Times New Roman" w:cs="Times New Roman" w:hint="default"/>
        <w:b w:val="0"/>
        <w:bCs w:val="0"/>
        <w:sz w:val="24"/>
        <w:szCs w:val="24"/>
        <w:lang w:eastAsia="en-US"/>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color w:val="00000A"/>
        <w:sz w:val="28"/>
        <w:szCs w:val="28"/>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01D7D80"/>
    <w:multiLevelType w:val="multilevel"/>
    <w:tmpl w:val="D8F83C5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08D3EB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A41E78"/>
    <w:multiLevelType w:val="multilevel"/>
    <w:tmpl w:val="0415001F"/>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355556"/>
    <w:multiLevelType w:val="multilevel"/>
    <w:tmpl w:val="0415001F"/>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A95396"/>
    <w:multiLevelType w:val="hybridMultilevel"/>
    <w:tmpl w:val="16D0AA28"/>
    <w:lvl w:ilvl="0" w:tplc="859E5E40">
      <w:start w:val="5"/>
      <w:numFmt w:val="bullet"/>
      <w:lvlText w:val=""/>
      <w:lvlJc w:val="left"/>
      <w:pPr>
        <w:ind w:left="723" w:hanging="360"/>
      </w:pPr>
      <w:rPr>
        <w:rFonts w:ascii="Symbol" w:eastAsiaTheme="minorHAnsi" w:hAnsi="Symbol" w:cs="Times New Roman" w:hint="default"/>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abstractNum w:abstractNumId="8" w15:restartNumberingAfterBreak="0">
    <w:nsid w:val="1A611FF2"/>
    <w:multiLevelType w:val="multilevel"/>
    <w:tmpl w:val="A95CB114"/>
    <w:lvl w:ilvl="0">
      <w:start w:val="1"/>
      <w:numFmt w:val="decimal"/>
      <w:lvlText w:val="%1)"/>
      <w:lvlJc w:val="left"/>
      <w:pPr>
        <w:ind w:left="720" w:hanging="360"/>
      </w:pPr>
      <w:rPr>
        <w:rFonts w:ascii="Times New Roman" w:eastAsia="Calibri" w:hAnsi="Times New Roman" w:cs="Times New Roman"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1C6A4C0C"/>
    <w:multiLevelType w:val="multilevel"/>
    <w:tmpl w:val="982EA372"/>
    <w:lvl w:ilvl="0">
      <w:start w:val="2"/>
      <w:numFmt w:val="decimal"/>
      <w:lvlText w:val="%1."/>
      <w:lvlJc w:val="left"/>
      <w:pPr>
        <w:ind w:left="360" w:hanging="360"/>
      </w:pPr>
      <w:rPr>
        <w:rFonts w:eastAsia="Times New Roman"/>
      </w:rPr>
    </w:lvl>
    <w:lvl w:ilvl="1">
      <w:start w:val="1"/>
      <w:numFmt w:val="decimal"/>
      <w:lvlText w:val="%1.%2."/>
      <w:lvlJc w:val="left"/>
      <w:pPr>
        <w:ind w:left="360" w:hanging="360"/>
      </w:pPr>
      <w:rPr>
        <w:rFonts w:eastAsia="Times New Roman"/>
        <w:strike w:val="0"/>
        <w:dstrike w:val="0"/>
        <w:u w:val="none"/>
        <w:effect w:val="none"/>
      </w:rPr>
    </w:lvl>
    <w:lvl w:ilvl="2">
      <w:start w:val="1"/>
      <w:numFmt w:val="decimal"/>
      <w:lvlText w:val="%1.%2.%3."/>
      <w:lvlJc w:val="left"/>
      <w:pPr>
        <w:ind w:left="720" w:hanging="720"/>
      </w:pPr>
      <w:rPr>
        <w:rFonts w:eastAsia="Times New Roman"/>
      </w:rPr>
    </w:lvl>
    <w:lvl w:ilvl="3">
      <w:start w:val="1"/>
      <w:numFmt w:val="decimal"/>
      <w:lvlText w:val="%1.%2.%3.%4."/>
      <w:lvlJc w:val="left"/>
      <w:pPr>
        <w:ind w:left="720" w:hanging="720"/>
      </w:pPr>
      <w:rPr>
        <w:rFonts w:eastAsia="Times New Roman"/>
      </w:rPr>
    </w:lvl>
    <w:lvl w:ilvl="4">
      <w:start w:val="1"/>
      <w:numFmt w:val="decimal"/>
      <w:lvlText w:val="%1.%2.%3.%4.%5."/>
      <w:lvlJc w:val="left"/>
      <w:pPr>
        <w:ind w:left="1080" w:hanging="1080"/>
      </w:pPr>
      <w:rPr>
        <w:rFonts w:eastAsia="Times New Roman"/>
      </w:rPr>
    </w:lvl>
    <w:lvl w:ilvl="5">
      <w:start w:val="1"/>
      <w:numFmt w:val="decimal"/>
      <w:lvlText w:val="%1.%2.%3.%4.%5.%6."/>
      <w:lvlJc w:val="left"/>
      <w:pPr>
        <w:ind w:left="1080" w:hanging="1080"/>
      </w:pPr>
      <w:rPr>
        <w:rFonts w:eastAsia="Times New Roman"/>
      </w:rPr>
    </w:lvl>
    <w:lvl w:ilvl="6">
      <w:start w:val="1"/>
      <w:numFmt w:val="decimal"/>
      <w:lvlText w:val="%1.%2.%3.%4.%5.%6.%7."/>
      <w:lvlJc w:val="left"/>
      <w:pPr>
        <w:ind w:left="1440" w:hanging="1440"/>
      </w:pPr>
      <w:rPr>
        <w:rFonts w:eastAsia="Times New Roman"/>
      </w:rPr>
    </w:lvl>
    <w:lvl w:ilvl="7">
      <w:start w:val="1"/>
      <w:numFmt w:val="decimal"/>
      <w:lvlText w:val="%1.%2.%3.%4.%5.%6.%7.%8."/>
      <w:lvlJc w:val="left"/>
      <w:pPr>
        <w:ind w:left="1440" w:hanging="1440"/>
      </w:pPr>
      <w:rPr>
        <w:rFonts w:eastAsia="Times New Roman"/>
      </w:rPr>
    </w:lvl>
    <w:lvl w:ilvl="8">
      <w:start w:val="1"/>
      <w:numFmt w:val="decimal"/>
      <w:lvlText w:val="%1.%2.%3.%4.%5.%6.%7.%8.%9."/>
      <w:lvlJc w:val="left"/>
      <w:pPr>
        <w:ind w:left="1800" w:hanging="1800"/>
      </w:pPr>
      <w:rPr>
        <w:rFonts w:eastAsia="Times New Roman"/>
      </w:rPr>
    </w:lvl>
  </w:abstractNum>
  <w:abstractNum w:abstractNumId="10" w15:restartNumberingAfterBreak="0">
    <w:nsid w:val="20C028E0"/>
    <w:multiLevelType w:val="hybridMultilevel"/>
    <w:tmpl w:val="77929B1A"/>
    <w:lvl w:ilvl="0" w:tplc="04150011">
      <w:start w:val="1"/>
      <w:numFmt w:val="decimal"/>
      <w:lvlText w:val="%1)"/>
      <w:lvlJc w:val="left"/>
      <w:pPr>
        <w:ind w:left="720" w:hanging="360"/>
      </w:pPr>
      <w:rPr>
        <w:rFonts w:hint="default"/>
      </w:rPr>
    </w:lvl>
    <w:lvl w:ilvl="1" w:tplc="BE540EA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8D495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1B5496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88361C"/>
    <w:multiLevelType w:val="multilevel"/>
    <w:tmpl w:val="6BDC593E"/>
    <w:lvl w:ilvl="0">
      <w:start w:val="1"/>
      <w:numFmt w:val="decimal"/>
      <w:lvlText w:val="%1."/>
      <w:lvlJc w:val="left"/>
      <w:pPr>
        <w:tabs>
          <w:tab w:val="num" w:pos="0"/>
        </w:tabs>
        <w:ind w:left="360" w:hanging="360"/>
      </w:pPr>
      <w:rPr>
        <w:b w:val="0"/>
        <w:bCs w:val="0"/>
        <w:color w:val="000000"/>
      </w:rPr>
    </w:lvl>
    <w:lvl w:ilvl="1">
      <w:start w:val="1"/>
      <w:numFmt w:val="decimal"/>
      <w:lvlText w:val="%1.%2."/>
      <w:lvlJc w:val="left"/>
      <w:pPr>
        <w:tabs>
          <w:tab w:val="num" w:pos="917"/>
        </w:tabs>
        <w:ind w:left="1709" w:hanging="432"/>
      </w:pPr>
      <w:rPr>
        <w:strike w:val="0"/>
        <w:color w:val="auto"/>
      </w:rPr>
    </w:lvl>
    <w:lvl w:ilvl="2">
      <w:start w:val="1"/>
      <w:numFmt w:val="decimal"/>
      <w:lvlText w:val="%1.%2.%3."/>
      <w:lvlJc w:val="left"/>
      <w:pPr>
        <w:tabs>
          <w:tab w:val="num" w:pos="0"/>
        </w:tabs>
        <w:ind w:left="1224" w:hanging="504"/>
      </w:pPr>
      <w:rPr>
        <w:b w:val="0"/>
        <w:bCs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2510090B"/>
    <w:multiLevelType w:val="multilevel"/>
    <w:tmpl w:val="4572AA7E"/>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5" w15:restartNumberingAfterBreak="0">
    <w:nsid w:val="27AD4753"/>
    <w:multiLevelType w:val="multilevel"/>
    <w:tmpl w:val="0E76122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27D55BCB"/>
    <w:multiLevelType w:val="multilevel"/>
    <w:tmpl w:val="7C3463B2"/>
    <w:lvl w:ilvl="0">
      <w:start w:val="3"/>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7" w15:restartNumberingAfterBreak="0">
    <w:nsid w:val="3AF165BB"/>
    <w:multiLevelType w:val="multilevel"/>
    <w:tmpl w:val="1C960B8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3BE172F1"/>
    <w:multiLevelType w:val="multilevel"/>
    <w:tmpl w:val="AE70983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FCF2DFB"/>
    <w:multiLevelType w:val="multilevel"/>
    <w:tmpl w:val="4D7AC2C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3FF02DC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DA7B7B"/>
    <w:multiLevelType w:val="multilevel"/>
    <w:tmpl w:val="D690E95A"/>
    <w:lvl w:ilvl="0">
      <w:start w:val="1"/>
      <w:numFmt w:val="decimal"/>
      <w:lvlText w:val="%1)"/>
      <w:lvlJc w:val="left"/>
      <w:pPr>
        <w:ind w:left="720" w:hanging="360"/>
      </w:pPr>
      <w:rPr>
        <w:rFonts w:ascii="Calibri" w:eastAsia="Calibri" w:hAnsi="Calibri" w:cs="Calibri"/>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45150522"/>
    <w:multiLevelType w:val="multilevel"/>
    <w:tmpl w:val="1C72B98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57220AF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C86F36"/>
    <w:multiLevelType w:val="multilevel"/>
    <w:tmpl w:val="0772DD4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lowerLetter"/>
      <w:lvlText w:val="%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5C06283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C09198D"/>
    <w:multiLevelType w:val="multilevel"/>
    <w:tmpl w:val="D6FAAE1E"/>
    <w:lvl w:ilvl="0">
      <w:start w:val="1"/>
      <w:numFmt w:val="decimal"/>
      <w:lvlText w:val="%1)"/>
      <w:lvlJc w:val="left"/>
      <w:pPr>
        <w:tabs>
          <w:tab w:val="num" w:pos="0"/>
        </w:tabs>
        <w:ind w:left="720" w:hanging="360"/>
      </w:pPr>
      <w:rPr>
        <w:rFonts w:ascii="Calibri" w:eastAsia="Calibri" w:hAnsi="Calibri" w:cs="Calibri"/>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27" w15:restartNumberingAfterBreak="0">
    <w:nsid w:val="60BB23F0"/>
    <w:multiLevelType w:val="multilevel"/>
    <w:tmpl w:val="D10685E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15:restartNumberingAfterBreak="0">
    <w:nsid w:val="63784D0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B87E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467D67"/>
    <w:multiLevelType w:val="multilevel"/>
    <w:tmpl w:val="4FF8710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1" w15:restartNumberingAfterBreak="0">
    <w:nsid w:val="714C3BA8"/>
    <w:multiLevelType w:val="multilevel"/>
    <w:tmpl w:val="14C8C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4194601"/>
    <w:multiLevelType w:val="multilevel"/>
    <w:tmpl w:val="EE720A84"/>
    <w:lvl w:ilvl="0">
      <w:start w:val="1"/>
      <w:numFmt w:val="decimal"/>
      <w:lvlText w:val="%1."/>
      <w:lvlJc w:val="left"/>
      <w:pPr>
        <w:ind w:left="720" w:hanging="360"/>
      </w:pPr>
      <w:rPr>
        <w:rFonts w:ascii="Times New Roman" w:eastAsia="Calibri"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Bezodstpw"/>
      <w:isLgl/>
      <w:lvlText w:val="%1.%2."/>
      <w:lvlJc w:val="left"/>
      <w:pPr>
        <w:ind w:left="2345" w:hanging="360"/>
      </w:pPr>
      <w:rPr>
        <w:b w:val="0"/>
        <w:bCs w:val="0"/>
        <w:i w:val="0"/>
        <w:iCs/>
      </w:r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33" w15:restartNumberingAfterBreak="0">
    <w:nsid w:val="7A7C41AD"/>
    <w:multiLevelType w:val="multilevel"/>
    <w:tmpl w:val="0652DCDA"/>
    <w:lvl w:ilvl="0">
      <w:start w:val="2"/>
      <w:numFmt w:val="decimal"/>
      <w:lvlText w:val="%1"/>
      <w:lvlJc w:val="left"/>
      <w:pPr>
        <w:ind w:left="360" w:hanging="360"/>
      </w:pPr>
    </w:lvl>
    <w:lvl w:ilvl="1">
      <w:start w:val="1"/>
      <w:numFmt w:val="decimal"/>
      <w:lvlText w:val="%1.%2"/>
      <w:lvlJc w:val="left"/>
      <w:pPr>
        <w:ind w:left="360" w:hanging="360"/>
      </w:pPr>
      <w:rPr>
        <w:b/>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4" w15:restartNumberingAfterBreak="0">
    <w:nsid w:val="7BA405A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C757985"/>
    <w:multiLevelType w:val="multilevel"/>
    <w:tmpl w:val="6396CA54"/>
    <w:lvl w:ilvl="0">
      <w:start w:val="2"/>
      <w:numFmt w:val="decimal"/>
      <w:lvlText w:val="%1"/>
      <w:lvlJc w:val="left"/>
      <w:pPr>
        <w:tabs>
          <w:tab w:val="num" w:pos="0"/>
        </w:tabs>
        <w:ind w:left="360" w:hanging="360"/>
      </w:pPr>
      <w:rPr>
        <w:rFonts w:eastAsia="Times New Roman"/>
      </w:rPr>
    </w:lvl>
    <w:lvl w:ilvl="1">
      <w:start w:val="1"/>
      <w:numFmt w:val="decimal"/>
      <w:lvlText w:val="%1.%2"/>
      <w:lvlJc w:val="left"/>
      <w:pPr>
        <w:tabs>
          <w:tab w:val="num" w:pos="0"/>
        </w:tabs>
        <w:ind w:left="360" w:hanging="360"/>
      </w:pPr>
      <w:rPr>
        <w:rFonts w:eastAsia="Times New Roman"/>
        <w:strike w:val="0"/>
        <w:dstrike w:val="0"/>
      </w:rPr>
    </w:lvl>
    <w:lvl w:ilvl="2">
      <w:start w:val="1"/>
      <w:numFmt w:val="decimal"/>
      <w:lvlText w:val="%1.%2.%3"/>
      <w:lvlJc w:val="left"/>
      <w:pPr>
        <w:tabs>
          <w:tab w:val="num" w:pos="0"/>
        </w:tabs>
        <w:ind w:left="720" w:hanging="720"/>
      </w:pPr>
      <w:rPr>
        <w:rFonts w:eastAsia="Times New Roman"/>
      </w:rPr>
    </w:lvl>
    <w:lvl w:ilvl="3">
      <w:start w:val="1"/>
      <w:numFmt w:val="decimal"/>
      <w:lvlText w:val="%1.%2.%3.%4"/>
      <w:lvlJc w:val="left"/>
      <w:pPr>
        <w:tabs>
          <w:tab w:val="num" w:pos="0"/>
        </w:tabs>
        <w:ind w:left="720" w:hanging="720"/>
      </w:pPr>
      <w:rPr>
        <w:rFonts w:eastAsia="Times New Roman"/>
      </w:rPr>
    </w:lvl>
    <w:lvl w:ilvl="4">
      <w:start w:val="1"/>
      <w:numFmt w:val="decimal"/>
      <w:lvlText w:val="%1.%2.%3.%4.%5"/>
      <w:lvlJc w:val="left"/>
      <w:pPr>
        <w:tabs>
          <w:tab w:val="num" w:pos="0"/>
        </w:tabs>
        <w:ind w:left="1080" w:hanging="1080"/>
      </w:pPr>
      <w:rPr>
        <w:rFonts w:eastAsia="Times New Roman"/>
      </w:rPr>
    </w:lvl>
    <w:lvl w:ilvl="5">
      <w:start w:val="1"/>
      <w:numFmt w:val="decimal"/>
      <w:lvlText w:val="%1.%2.%3.%4.%5.%6"/>
      <w:lvlJc w:val="left"/>
      <w:pPr>
        <w:tabs>
          <w:tab w:val="num" w:pos="0"/>
        </w:tabs>
        <w:ind w:left="1080" w:hanging="1080"/>
      </w:pPr>
      <w:rPr>
        <w:rFonts w:eastAsia="Times New Roman"/>
      </w:rPr>
    </w:lvl>
    <w:lvl w:ilvl="6">
      <w:start w:val="1"/>
      <w:numFmt w:val="decimal"/>
      <w:lvlText w:val="%1.%2.%3.%4.%5.%6.%7"/>
      <w:lvlJc w:val="left"/>
      <w:pPr>
        <w:tabs>
          <w:tab w:val="num" w:pos="0"/>
        </w:tabs>
        <w:ind w:left="1440" w:hanging="1440"/>
      </w:pPr>
      <w:rPr>
        <w:rFonts w:eastAsia="Times New Roman"/>
      </w:rPr>
    </w:lvl>
    <w:lvl w:ilvl="7">
      <w:start w:val="1"/>
      <w:numFmt w:val="decimal"/>
      <w:lvlText w:val="%1.%2.%3.%4.%5.%6.%7.%8"/>
      <w:lvlJc w:val="left"/>
      <w:pPr>
        <w:tabs>
          <w:tab w:val="num" w:pos="0"/>
        </w:tabs>
        <w:ind w:left="1440" w:hanging="1440"/>
      </w:pPr>
      <w:rPr>
        <w:rFonts w:eastAsia="Times New Roman"/>
      </w:rPr>
    </w:lvl>
    <w:lvl w:ilvl="8">
      <w:start w:val="1"/>
      <w:numFmt w:val="decimal"/>
      <w:lvlText w:val="%1.%2.%3.%4.%5.%6.%7.%8.%9"/>
      <w:lvlJc w:val="left"/>
      <w:pPr>
        <w:tabs>
          <w:tab w:val="num" w:pos="0"/>
        </w:tabs>
        <w:ind w:left="1800" w:hanging="1800"/>
      </w:pPr>
      <w:rPr>
        <w:rFonts w:eastAsia="Times New Roman"/>
      </w:rPr>
    </w:lvl>
  </w:abstractNum>
  <w:abstractNum w:abstractNumId="36" w15:restartNumberingAfterBreak="0">
    <w:nsid w:val="7FAC31CB"/>
    <w:multiLevelType w:val="multilevel"/>
    <w:tmpl w:val="F7C630E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04508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468932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69243939">
    <w:abstractNumId w:val="34"/>
  </w:num>
  <w:num w:numId="4" w16cid:durableId="979117950">
    <w:abstractNumId w:val="20"/>
  </w:num>
  <w:num w:numId="5" w16cid:durableId="1716732072">
    <w:abstractNumId w:val="6"/>
  </w:num>
  <w:num w:numId="6" w16cid:durableId="560673282">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00741429">
    <w:abstractNumId w:val="25"/>
  </w:num>
  <w:num w:numId="8" w16cid:durableId="10630658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0240856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1145160">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31841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6265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54955884">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519445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093965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855538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741661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162672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660848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58485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84360028">
    <w:abstractNumId w:val="31"/>
  </w:num>
  <w:num w:numId="22" w16cid:durableId="105083461">
    <w:abstractNumId w:val="18"/>
  </w:num>
  <w:num w:numId="23" w16cid:durableId="462892549">
    <w:abstractNumId w:val="16"/>
  </w:num>
  <w:num w:numId="24" w16cid:durableId="1029255937">
    <w:abstractNumId w:val="14"/>
  </w:num>
  <w:num w:numId="25" w16cid:durableId="1816292596">
    <w:abstractNumId w:val="26"/>
  </w:num>
  <w:num w:numId="26" w16cid:durableId="1767143297">
    <w:abstractNumId w:val="35"/>
  </w:num>
  <w:num w:numId="27" w16cid:durableId="793908647">
    <w:abstractNumId w:val="20"/>
  </w:num>
  <w:num w:numId="28" w16cid:durableId="941302818">
    <w:abstractNumId w:val="28"/>
  </w:num>
  <w:num w:numId="29" w16cid:durableId="202056129">
    <w:abstractNumId w:val="12"/>
  </w:num>
  <w:num w:numId="30" w16cid:durableId="1396271200">
    <w:abstractNumId w:val="3"/>
  </w:num>
  <w:num w:numId="31" w16cid:durableId="283971306">
    <w:abstractNumId w:val="13"/>
  </w:num>
  <w:num w:numId="32" w16cid:durableId="246036236">
    <w:abstractNumId w:val="5"/>
  </w:num>
  <w:num w:numId="33" w16cid:durableId="494689568">
    <w:abstractNumId w:val="29"/>
  </w:num>
  <w:num w:numId="34" w16cid:durableId="1710570522">
    <w:abstractNumId w:val="10"/>
  </w:num>
  <w:num w:numId="35" w16cid:durableId="363554936">
    <w:abstractNumId w:val="11"/>
  </w:num>
  <w:num w:numId="36" w16cid:durableId="1229344686">
    <w:abstractNumId w:val="4"/>
  </w:num>
  <w:num w:numId="37" w16cid:durableId="1362708909">
    <w:abstractNumId w:val="7"/>
  </w:num>
  <w:num w:numId="38" w16cid:durableId="4589613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4D8"/>
    <w:rsid w:val="00025E1B"/>
    <w:rsid w:val="00027893"/>
    <w:rsid w:val="0003773B"/>
    <w:rsid w:val="00037DD2"/>
    <w:rsid w:val="0006505F"/>
    <w:rsid w:val="00097B55"/>
    <w:rsid w:val="000D6CCB"/>
    <w:rsid w:val="000E1BFA"/>
    <w:rsid w:val="000F2A8F"/>
    <w:rsid w:val="000F39B6"/>
    <w:rsid w:val="000F7225"/>
    <w:rsid w:val="00115271"/>
    <w:rsid w:val="00150E62"/>
    <w:rsid w:val="00161BF2"/>
    <w:rsid w:val="001738B1"/>
    <w:rsid w:val="001958BB"/>
    <w:rsid w:val="001A6500"/>
    <w:rsid w:val="001B060A"/>
    <w:rsid w:val="001B3B69"/>
    <w:rsid w:val="001B6CD3"/>
    <w:rsid w:val="001F79BC"/>
    <w:rsid w:val="00203A21"/>
    <w:rsid w:val="0020417C"/>
    <w:rsid w:val="002076EC"/>
    <w:rsid w:val="00211557"/>
    <w:rsid w:val="00211DC0"/>
    <w:rsid w:val="0024319C"/>
    <w:rsid w:val="00254B67"/>
    <w:rsid w:val="0026191B"/>
    <w:rsid w:val="00276E90"/>
    <w:rsid w:val="002912D8"/>
    <w:rsid w:val="00296C90"/>
    <w:rsid w:val="002A7498"/>
    <w:rsid w:val="002B025C"/>
    <w:rsid w:val="002B158C"/>
    <w:rsid w:val="002B4F40"/>
    <w:rsid w:val="002B6BFD"/>
    <w:rsid w:val="002E16C5"/>
    <w:rsid w:val="00303FF4"/>
    <w:rsid w:val="00315483"/>
    <w:rsid w:val="00317B23"/>
    <w:rsid w:val="003379E3"/>
    <w:rsid w:val="00374A65"/>
    <w:rsid w:val="00377C99"/>
    <w:rsid w:val="0038687F"/>
    <w:rsid w:val="003A1EAB"/>
    <w:rsid w:val="003A4261"/>
    <w:rsid w:val="003C56AC"/>
    <w:rsid w:val="003F0861"/>
    <w:rsid w:val="00434A37"/>
    <w:rsid w:val="00435EAB"/>
    <w:rsid w:val="00436FC4"/>
    <w:rsid w:val="004433D3"/>
    <w:rsid w:val="0044416B"/>
    <w:rsid w:val="00454153"/>
    <w:rsid w:val="004A11BA"/>
    <w:rsid w:val="004E1378"/>
    <w:rsid w:val="00522E07"/>
    <w:rsid w:val="005404D8"/>
    <w:rsid w:val="00582E4B"/>
    <w:rsid w:val="0058391C"/>
    <w:rsid w:val="005B08B3"/>
    <w:rsid w:val="005C6E91"/>
    <w:rsid w:val="005D6073"/>
    <w:rsid w:val="005E1742"/>
    <w:rsid w:val="00600DD3"/>
    <w:rsid w:val="0067676E"/>
    <w:rsid w:val="006A5D78"/>
    <w:rsid w:val="006C3434"/>
    <w:rsid w:val="006D5369"/>
    <w:rsid w:val="0071115D"/>
    <w:rsid w:val="007301B3"/>
    <w:rsid w:val="007476A6"/>
    <w:rsid w:val="00780E87"/>
    <w:rsid w:val="0078547F"/>
    <w:rsid w:val="00796FD3"/>
    <w:rsid w:val="007D5B03"/>
    <w:rsid w:val="00815D0C"/>
    <w:rsid w:val="00830D4A"/>
    <w:rsid w:val="008745F7"/>
    <w:rsid w:val="00886DC6"/>
    <w:rsid w:val="008A7D09"/>
    <w:rsid w:val="008A7FDF"/>
    <w:rsid w:val="008E532A"/>
    <w:rsid w:val="00A02ED1"/>
    <w:rsid w:val="00A25935"/>
    <w:rsid w:val="00A33B41"/>
    <w:rsid w:val="00A463BD"/>
    <w:rsid w:val="00A83ECE"/>
    <w:rsid w:val="00A930E1"/>
    <w:rsid w:val="00AB0196"/>
    <w:rsid w:val="00AC15FC"/>
    <w:rsid w:val="00AD70D2"/>
    <w:rsid w:val="00AE0825"/>
    <w:rsid w:val="00AF6175"/>
    <w:rsid w:val="00B87CB3"/>
    <w:rsid w:val="00BA4132"/>
    <w:rsid w:val="00BC5600"/>
    <w:rsid w:val="00BD3A8C"/>
    <w:rsid w:val="00C20B91"/>
    <w:rsid w:val="00C419D3"/>
    <w:rsid w:val="00C51506"/>
    <w:rsid w:val="00C5509B"/>
    <w:rsid w:val="00C738B2"/>
    <w:rsid w:val="00C75415"/>
    <w:rsid w:val="00C84C9D"/>
    <w:rsid w:val="00D14ED1"/>
    <w:rsid w:val="00D34645"/>
    <w:rsid w:val="00D42FE8"/>
    <w:rsid w:val="00D67FD2"/>
    <w:rsid w:val="00DA2D02"/>
    <w:rsid w:val="00DA4B46"/>
    <w:rsid w:val="00DC1B7C"/>
    <w:rsid w:val="00DC2F92"/>
    <w:rsid w:val="00DD52AF"/>
    <w:rsid w:val="00DE58D8"/>
    <w:rsid w:val="00DF1D54"/>
    <w:rsid w:val="00E16900"/>
    <w:rsid w:val="00E53CDE"/>
    <w:rsid w:val="00E7483E"/>
    <w:rsid w:val="00EA657B"/>
    <w:rsid w:val="00EC6F3C"/>
    <w:rsid w:val="00EE55E4"/>
    <w:rsid w:val="00F00BD7"/>
    <w:rsid w:val="00F05080"/>
    <w:rsid w:val="00F13F02"/>
    <w:rsid w:val="00F26B37"/>
    <w:rsid w:val="00F54F87"/>
    <w:rsid w:val="00F61090"/>
    <w:rsid w:val="00FB2F1C"/>
    <w:rsid w:val="00FB3100"/>
    <w:rsid w:val="00FC420E"/>
    <w:rsid w:val="00FD0C55"/>
    <w:rsid w:val="00FD149D"/>
    <w:rsid w:val="00FF6BCD"/>
    <w:rsid w:val="00FF76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44DD2"/>
  <w15:chartTrackingRefBased/>
  <w15:docId w15:val="{5103FEDF-87E0-4B71-97A7-BD69E5EE8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30E1"/>
    <w:pPr>
      <w:spacing w:line="256" w:lineRule="auto"/>
    </w:pPr>
    <w:rPr>
      <w:rFonts w:ascii="Times New Roman" w:hAnsi="Times New Roman"/>
      <w:sz w:val="24"/>
    </w:rPr>
  </w:style>
  <w:style w:type="paragraph" w:styleId="Nagwek1">
    <w:name w:val="heading 1"/>
    <w:basedOn w:val="Normalny"/>
    <w:next w:val="Normalny"/>
    <w:link w:val="Nagwek1Znak"/>
    <w:uiPriority w:val="9"/>
    <w:qFormat/>
    <w:rsid w:val="005404D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404D8"/>
    <w:rPr>
      <w:rFonts w:asciiTheme="majorHAnsi" w:eastAsiaTheme="majorEastAsia" w:hAnsiTheme="majorHAnsi" w:cstheme="majorBidi"/>
      <w:color w:val="2F5496" w:themeColor="accent1" w:themeShade="BF"/>
      <w:sz w:val="32"/>
      <w:szCs w:val="32"/>
    </w:rPr>
  </w:style>
  <w:style w:type="character" w:styleId="Hipercze">
    <w:name w:val="Hyperlink"/>
    <w:basedOn w:val="Domylnaczcionkaakapitu"/>
    <w:unhideWhenUsed/>
    <w:rsid w:val="005404D8"/>
    <w:rPr>
      <w:color w:val="0000FF"/>
      <w:u w:val="single"/>
    </w:rPr>
  </w:style>
  <w:style w:type="paragraph" w:styleId="Tekstkomentarza">
    <w:name w:val="annotation text"/>
    <w:basedOn w:val="Normalny"/>
    <w:link w:val="TekstkomentarzaZnak"/>
    <w:uiPriority w:val="99"/>
    <w:semiHidden/>
    <w:unhideWhenUsed/>
    <w:rsid w:val="005404D8"/>
    <w:pPr>
      <w:spacing w:line="240" w:lineRule="auto"/>
    </w:pPr>
    <w:rPr>
      <w:rFonts w:eastAsiaTheme="minorEastAsia" w:cs="Times New Roman"/>
      <w:sz w:val="20"/>
      <w:szCs w:val="20"/>
      <w:lang w:eastAsia="pl-PL"/>
    </w:rPr>
  </w:style>
  <w:style w:type="character" w:customStyle="1" w:styleId="TekstkomentarzaZnak">
    <w:name w:val="Tekst komentarza Znak"/>
    <w:basedOn w:val="Domylnaczcionkaakapitu"/>
    <w:link w:val="Tekstkomentarza"/>
    <w:uiPriority w:val="99"/>
    <w:semiHidden/>
    <w:rsid w:val="005404D8"/>
    <w:rPr>
      <w:rFonts w:eastAsiaTheme="minorEastAsia" w:cs="Times New Roman"/>
      <w:sz w:val="20"/>
      <w:szCs w:val="20"/>
      <w:lang w:eastAsia="pl-PL"/>
    </w:rPr>
  </w:style>
  <w:style w:type="character" w:customStyle="1" w:styleId="NagwekZnak">
    <w:name w:val="Nagłówek Znak"/>
    <w:aliases w:val="Nagłówek strony nieparzystej Znak,Nagłówek strony Znak"/>
    <w:basedOn w:val="Domylnaczcionkaakapitu"/>
    <w:link w:val="Nagwek"/>
    <w:uiPriority w:val="99"/>
    <w:locked/>
    <w:rsid w:val="005404D8"/>
  </w:style>
  <w:style w:type="paragraph" w:styleId="Nagwek">
    <w:name w:val="header"/>
    <w:aliases w:val="Nagłówek strony nieparzystej,Nagłówek strony"/>
    <w:basedOn w:val="Normalny"/>
    <w:link w:val="NagwekZnak"/>
    <w:uiPriority w:val="99"/>
    <w:unhideWhenUsed/>
    <w:rsid w:val="005404D8"/>
    <w:pPr>
      <w:tabs>
        <w:tab w:val="center" w:pos="4536"/>
        <w:tab w:val="right" w:pos="9072"/>
      </w:tabs>
      <w:spacing w:after="0" w:line="240" w:lineRule="auto"/>
    </w:pPr>
  </w:style>
  <w:style w:type="character" w:customStyle="1" w:styleId="NagwekZnak1">
    <w:name w:val="Nagłówek Znak1"/>
    <w:basedOn w:val="Domylnaczcionkaakapitu"/>
    <w:uiPriority w:val="99"/>
    <w:semiHidden/>
    <w:rsid w:val="005404D8"/>
  </w:style>
  <w:style w:type="character" w:customStyle="1" w:styleId="TekstpodstawowyZnak">
    <w:name w:val="Tekst podstawowy Znak"/>
    <w:aliases w:val="1. pkt Znak"/>
    <w:basedOn w:val="Domylnaczcionkaakapitu"/>
    <w:link w:val="Tekstpodstawowy"/>
    <w:uiPriority w:val="1"/>
    <w:locked/>
    <w:rsid w:val="005404D8"/>
    <w:rPr>
      <w:rFonts w:ascii="Calibri" w:eastAsia="Calibri" w:hAnsi="Calibri" w:cs="Calibri"/>
      <w:sz w:val="20"/>
      <w:szCs w:val="20"/>
    </w:rPr>
  </w:style>
  <w:style w:type="paragraph" w:styleId="Tekstpodstawowy">
    <w:name w:val="Body Text"/>
    <w:aliases w:val="1. pkt"/>
    <w:basedOn w:val="Normalny"/>
    <w:link w:val="TekstpodstawowyZnak"/>
    <w:autoRedefine/>
    <w:uiPriority w:val="1"/>
    <w:unhideWhenUsed/>
    <w:qFormat/>
    <w:rsid w:val="005404D8"/>
    <w:pPr>
      <w:widowControl w:val="0"/>
      <w:numPr>
        <w:numId w:val="1"/>
      </w:numPr>
      <w:tabs>
        <w:tab w:val="clear" w:pos="360"/>
        <w:tab w:val="num" w:pos="284"/>
        <w:tab w:val="left" w:pos="426"/>
      </w:tabs>
      <w:autoSpaceDE w:val="0"/>
      <w:autoSpaceDN w:val="0"/>
      <w:spacing w:after="0" w:line="360" w:lineRule="auto"/>
      <w:ind w:left="426" w:hanging="426"/>
      <w:jc w:val="both"/>
    </w:pPr>
    <w:rPr>
      <w:rFonts w:ascii="Calibri" w:eastAsia="Calibri" w:hAnsi="Calibri" w:cs="Calibri"/>
      <w:sz w:val="20"/>
      <w:szCs w:val="20"/>
    </w:rPr>
  </w:style>
  <w:style w:type="character" w:customStyle="1" w:styleId="TekstpodstawowyZnak1">
    <w:name w:val="Tekst podstawowy Znak1"/>
    <w:basedOn w:val="Domylnaczcionkaakapitu"/>
    <w:uiPriority w:val="99"/>
    <w:semiHidden/>
    <w:rsid w:val="005404D8"/>
  </w:style>
  <w:style w:type="paragraph" w:styleId="Bezodstpw">
    <w:name w:val="No Spacing"/>
    <w:aliases w:val="1.1. ppkt"/>
    <w:autoRedefine/>
    <w:uiPriority w:val="1"/>
    <w:qFormat/>
    <w:rsid w:val="005404D8"/>
    <w:pPr>
      <w:numPr>
        <w:ilvl w:val="1"/>
        <w:numId w:val="2"/>
      </w:numPr>
      <w:suppressAutoHyphens/>
      <w:autoSpaceDE w:val="0"/>
      <w:autoSpaceDN w:val="0"/>
      <w:spacing w:after="0" w:line="360" w:lineRule="auto"/>
      <w:ind w:left="993" w:hanging="567"/>
      <w:jc w:val="both"/>
    </w:pPr>
    <w:rPr>
      <w:rFonts w:ascii="Calibri" w:eastAsia="Calibri" w:hAnsi="Calibri" w:cs="Calibri"/>
      <w:sz w:val="20"/>
    </w:rPr>
  </w:style>
  <w:style w:type="character" w:customStyle="1" w:styleId="AkapitzlistZnak">
    <w:name w:val="Akapit z listą Znak"/>
    <w:aliases w:val="BulletC Znak,Obiekt Znak,List Paragraph1 Znak,Wyliczanie Znak,Akapit z listą3 Znak,Akapit z listą31 Znak,normalny tekst Znak,Podsis rysunku Znak"/>
    <w:link w:val="Akapitzlist"/>
    <w:qFormat/>
    <w:locked/>
    <w:rsid w:val="005404D8"/>
  </w:style>
  <w:style w:type="paragraph" w:styleId="Akapitzlist">
    <w:name w:val="List Paragraph"/>
    <w:aliases w:val="BulletC,Obiekt,List Paragraph1,Wyliczanie,Akapit z listą3,Akapit z listą31,normalny tekst,Podsis rysunku"/>
    <w:basedOn w:val="Normalny"/>
    <w:link w:val="AkapitzlistZnak"/>
    <w:qFormat/>
    <w:rsid w:val="005404D8"/>
    <w:pPr>
      <w:ind w:left="720"/>
      <w:contextualSpacing/>
    </w:pPr>
  </w:style>
  <w:style w:type="paragraph" w:customStyle="1" w:styleId="Tekstpodstawowy31">
    <w:name w:val="Tekst podstawowy 31"/>
    <w:basedOn w:val="Normalny"/>
    <w:rsid w:val="005404D8"/>
    <w:pPr>
      <w:widowControl w:val="0"/>
      <w:suppressAutoHyphens/>
      <w:spacing w:after="120" w:line="360" w:lineRule="atLeast"/>
      <w:jc w:val="both"/>
    </w:pPr>
    <w:rPr>
      <w:rFonts w:eastAsia="Times New Roman" w:cs="Times New Roman"/>
      <w:sz w:val="16"/>
      <w:szCs w:val="16"/>
      <w:lang w:eastAsia="ar-SA"/>
    </w:rPr>
  </w:style>
  <w:style w:type="paragraph" w:customStyle="1" w:styleId="Default">
    <w:name w:val="Default"/>
    <w:rsid w:val="005404D8"/>
    <w:pPr>
      <w:autoSpaceDE w:val="0"/>
      <w:autoSpaceDN w:val="0"/>
      <w:adjustRightInd w:val="0"/>
      <w:spacing w:after="0" w:line="240" w:lineRule="auto"/>
    </w:pPr>
    <w:rPr>
      <w:rFonts w:ascii="Candara" w:hAnsi="Candara" w:cs="Candara"/>
      <w:color w:val="000000"/>
      <w:sz w:val="24"/>
      <w:szCs w:val="24"/>
    </w:rPr>
  </w:style>
  <w:style w:type="character" w:styleId="Odwoaniedokomentarza">
    <w:name w:val="annotation reference"/>
    <w:basedOn w:val="Domylnaczcionkaakapitu"/>
    <w:uiPriority w:val="99"/>
    <w:semiHidden/>
    <w:unhideWhenUsed/>
    <w:rsid w:val="005404D8"/>
    <w:rPr>
      <w:sz w:val="16"/>
      <w:szCs w:val="16"/>
    </w:rPr>
  </w:style>
  <w:style w:type="character" w:customStyle="1" w:styleId="markedcontent">
    <w:name w:val="markedcontent"/>
    <w:basedOn w:val="Domylnaczcionkaakapitu"/>
    <w:rsid w:val="005404D8"/>
  </w:style>
  <w:style w:type="paragraph" w:styleId="Stopka">
    <w:name w:val="footer"/>
    <w:basedOn w:val="Normalny"/>
    <w:link w:val="StopkaZnak"/>
    <w:uiPriority w:val="99"/>
    <w:unhideWhenUsed/>
    <w:rsid w:val="00D14ED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14ED1"/>
  </w:style>
  <w:style w:type="paragraph" w:customStyle="1" w:styleId="paragraph">
    <w:name w:val="paragraph"/>
    <w:basedOn w:val="Normalny"/>
    <w:rsid w:val="00025E1B"/>
    <w:pPr>
      <w:spacing w:before="100" w:beforeAutospacing="1" w:after="100" w:afterAutospacing="1" w:line="240" w:lineRule="auto"/>
    </w:pPr>
    <w:rPr>
      <w:rFonts w:eastAsia="Times New Roman" w:cs="Times New Roman"/>
      <w:szCs w:val="24"/>
      <w:lang w:eastAsia="pl-PL"/>
    </w:rPr>
  </w:style>
  <w:style w:type="character" w:customStyle="1" w:styleId="normaltextrun">
    <w:name w:val="normaltextrun"/>
    <w:basedOn w:val="Domylnaczcionkaakapitu"/>
    <w:qFormat/>
    <w:rsid w:val="00025E1B"/>
  </w:style>
  <w:style w:type="character" w:customStyle="1" w:styleId="eop">
    <w:name w:val="eop"/>
    <w:basedOn w:val="Domylnaczcionkaakapitu"/>
    <w:rsid w:val="00025E1B"/>
  </w:style>
  <w:style w:type="character" w:customStyle="1" w:styleId="spellingerror">
    <w:name w:val="spellingerror"/>
    <w:basedOn w:val="Domylnaczcionkaakapitu"/>
    <w:rsid w:val="00025E1B"/>
  </w:style>
  <w:style w:type="character" w:customStyle="1" w:styleId="apple-converted-space">
    <w:name w:val="apple-converted-space"/>
    <w:basedOn w:val="Domylnaczcionkaakapitu"/>
    <w:rsid w:val="00025E1B"/>
  </w:style>
  <w:style w:type="character" w:styleId="Nierozpoznanawzmianka">
    <w:name w:val="Unresolved Mention"/>
    <w:basedOn w:val="Domylnaczcionkaakapitu"/>
    <w:uiPriority w:val="99"/>
    <w:semiHidden/>
    <w:unhideWhenUsed/>
    <w:rsid w:val="00435EAB"/>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7D5B03"/>
    <w:rPr>
      <w:rFonts w:eastAsiaTheme="minorHAnsi" w:cstheme="minorBidi"/>
      <w:b/>
      <w:bCs/>
      <w:lang w:eastAsia="en-US"/>
    </w:rPr>
  </w:style>
  <w:style w:type="character" w:customStyle="1" w:styleId="TematkomentarzaZnak">
    <w:name w:val="Temat komentarza Znak"/>
    <w:basedOn w:val="TekstkomentarzaZnak"/>
    <w:link w:val="Tematkomentarza"/>
    <w:uiPriority w:val="99"/>
    <w:semiHidden/>
    <w:rsid w:val="007D5B03"/>
    <w:rPr>
      <w:rFonts w:ascii="Times New Roman" w:eastAsiaTheme="minorEastAsia"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434875">
      <w:bodyDiv w:val="1"/>
      <w:marLeft w:val="0"/>
      <w:marRight w:val="0"/>
      <w:marTop w:val="0"/>
      <w:marBottom w:val="0"/>
      <w:divBdr>
        <w:top w:val="none" w:sz="0" w:space="0" w:color="auto"/>
        <w:left w:val="none" w:sz="0" w:space="0" w:color="auto"/>
        <w:bottom w:val="none" w:sz="0" w:space="0" w:color="auto"/>
        <w:right w:val="none" w:sz="0" w:space="0" w:color="auto"/>
      </w:divBdr>
    </w:div>
    <w:div w:id="383061653">
      <w:bodyDiv w:val="1"/>
      <w:marLeft w:val="0"/>
      <w:marRight w:val="0"/>
      <w:marTop w:val="0"/>
      <w:marBottom w:val="0"/>
      <w:divBdr>
        <w:top w:val="none" w:sz="0" w:space="0" w:color="auto"/>
        <w:left w:val="none" w:sz="0" w:space="0" w:color="auto"/>
        <w:bottom w:val="none" w:sz="0" w:space="0" w:color="auto"/>
        <w:right w:val="none" w:sz="0" w:space="0" w:color="auto"/>
      </w:divBdr>
    </w:div>
    <w:div w:id="450172572">
      <w:bodyDiv w:val="1"/>
      <w:marLeft w:val="0"/>
      <w:marRight w:val="0"/>
      <w:marTop w:val="0"/>
      <w:marBottom w:val="0"/>
      <w:divBdr>
        <w:top w:val="none" w:sz="0" w:space="0" w:color="auto"/>
        <w:left w:val="none" w:sz="0" w:space="0" w:color="auto"/>
        <w:bottom w:val="none" w:sz="0" w:space="0" w:color="auto"/>
        <w:right w:val="none" w:sz="0" w:space="0" w:color="auto"/>
      </w:divBdr>
    </w:div>
    <w:div w:id="1202520228">
      <w:bodyDiv w:val="1"/>
      <w:marLeft w:val="0"/>
      <w:marRight w:val="0"/>
      <w:marTop w:val="0"/>
      <w:marBottom w:val="0"/>
      <w:divBdr>
        <w:top w:val="none" w:sz="0" w:space="0" w:color="auto"/>
        <w:left w:val="none" w:sz="0" w:space="0" w:color="auto"/>
        <w:bottom w:val="none" w:sz="0" w:space="0" w:color="auto"/>
        <w:right w:val="none" w:sz="0" w:space="0" w:color="auto"/>
      </w:divBdr>
    </w:div>
    <w:div w:id="1254977856">
      <w:bodyDiv w:val="1"/>
      <w:marLeft w:val="0"/>
      <w:marRight w:val="0"/>
      <w:marTop w:val="0"/>
      <w:marBottom w:val="0"/>
      <w:divBdr>
        <w:top w:val="none" w:sz="0" w:space="0" w:color="auto"/>
        <w:left w:val="none" w:sz="0" w:space="0" w:color="auto"/>
        <w:bottom w:val="none" w:sz="0" w:space="0" w:color="auto"/>
        <w:right w:val="none" w:sz="0" w:space="0" w:color="auto"/>
      </w:divBdr>
    </w:div>
    <w:div w:id="154737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749</TotalTime>
  <Pages>26</Pages>
  <Words>6792</Words>
  <Characters>40755</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Klaudia Flisak</dc:creator>
  <cp:keywords/>
  <dc:description/>
  <cp:lastModifiedBy>Magdalena Grala</cp:lastModifiedBy>
  <cp:revision>37</cp:revision>
  <cp:lastPrinted>2025-02-21T09:20:00Z</cp:lastPrinted>
  <dcterms:created xsi:type="dcterms:W3CDTF">2025-02-11T10:23:00Z</dcterms:created>
  <dcterms:modified xsi:type="dcterms:W3CDTF">2025-02-26T13:30:00Z</dcterms:modified>
</cp:coreProperties>
</file>