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26ABF" w14:textId="77777777" w:rsidR="00832340" w:rsidRPr="00F00841" w:rsidRDefault="00832340" w:rsidP="007A5C57">
      <w:pPr>
        <w:rPr>
          <w:sz w:val="16"/>
          <w:szCs w:val="16"/>
        </w:rPr>
      </w:pPr>
    </w:p>
    <w:tbl>
      <w:tblPr>
        <w:tblStyle w:val="Tabela-Siatka"/>
        <w:tblpPr w:leftFromText="142" w:rightFromText="142" w:vertAnchor="text" w:horzAnchor="margin" w:tblpY="1"/>
        <w:tblOverlap w:val="never"/>
        <w:tblW w:w="8366" w:type="dxa"/>
        <w:tblLayout w:type="fixed"/>
        <w:tblLook w:val="04A0" w:firstRow="1" w:lastRow="0" w:firstColumn="1" w:lastColumn="0" w:noHBand="0" w:noVBand="1"/>
      </w:tblPr>
      <w:tblGrid>
        <w:gridCol w:w="485"/>
        <w:gridCol w:w="439"/>
        <w:gridCol w:w="7442"/>
      </w:tblGrid>
      <w:tr w:rsidR="00CA216D" w:rsidRPr="00B54997" w14:paraId="2D1CEFC4" w14:textId="77777777" w:rsidTr="00CA216D">
        <w:trPr>
          <w:trHeight w:val="230"/>
        </w:trPr>
        <w:tc>
          <w:tcPr>
            <w:tcW w:w="924" w:type="dxa"/>
            <w:gridSpan w:val="2"/>
            <w:tcBorders>
              <w:bottom w:val="single" w:sz="4" w:space="0" w:color="auto"/>
            </w:tcBorders>
          </w:tcPr>
          <w:p w14:paraId="0525E92C" w14:textId="77777777" w:rsidR="00CA216D" w:rsidRPr="00136DD6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7442" w:type="dxa"/>
            <w:tcBorders>
              <w:bottom w:val="single" w:sz="4" w:space="0" w:color="auto"/>
            </w:tcBorders>
          </w:tcPr>
          <w:p w14:paraId="1A6EF0EA" w14:textId="77777777" w:rsidR="00CA216D" w:rsidRPr="00136DD6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Wymogi urządzenia</w:t>
            </w:r>
          </w:p>
        </w:tc>
      </w:tr>
      <w:tr w:rsidR="00CA216D" w:rsidRPr="00B54997" w14:paraId="6740CBAF" w14:textId="77777777" w:rsidTr="00CA216D">
        <w:trPr>
          <w:trHeight w:val="57"/>
        </w:trPr>
        <w:tc>
          <w:tcPr>
            <w:tcW w:w="485" w:type="dxa"/>
          </w:tcPr>
          <w:p w14:paraId="4A26F2DE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</w:tcPr>
          <w:p w14:paraId="533FFF1F" w14:textId="77777777" w:rsidR="00CA216D" w:rsidRPr="00A642D5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14:paraId="592B253F" w14:textId="77777777" w:rsidR="00CA216D" w:rsidRPr="00A642D5" w:rsidRDefault="00CA216D" w:rsidP="00CB0426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42D5">
              <w:rPr>
                <w:rFonts w:ascii="Arial" w:hAnsi="Arial" w:cs="Arial"/>
                <w:b/>
                <w:sz w:val="20"/>
                <w:szCs w:val="20"/>
              </w:rPr>
              <w:t xml:space="preserve">Wymiary ścinków: </w:t>
            </w:r>
          </w:p>
        </w:tc>
      </w:tr>
      <w:tr w:rsidR="00CA216D" w:rsidRPr="00B54997" w14:paraId="3FC89925" w14:textId="77777777" w:rsidTr="00CA216D">
        <w:trPr>
          <w:trHeight w:val="57"/>
        </w:trPr>
        <w:tc>
          <w:tcPr>
            <w:tcW w:w="485" w:type="dxa"/>
          </w:tcPr>
          <w:p w14:paraId="3BD2E4B2" w14:textId="77777777" w:rsidR="00CA216D" w:rsidRPr="00B54997" w:rsidRDefault="00CA216D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249C5EA0" w14:textId="77777777" w:rsidR="00CA216D" w:rsidRPr="00CB0426" w:rsidRDefault="00CA216D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0426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1DE6F16D" w14:textId="77777777" w:rsidR="00CA216D" w:rsidRPr="00CB0426" w:rsidRDefault="00CA216D" w:rsidP="00F4167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 xml:space="preserve">maksymalna szerokość [mm] </w:t>
            </w:r>
            <w:r w:rsidR="00F4167A">
              <w:rPr>
                <w:rFonts w:ascii="Arial" w:hAnsi="Arial" w:cs="Arial"/>
                <w:sz w:val="20"/>
                <w:szCs w:val="20"/>
              </w:rPr>
              <w:t>1</w:t>
            </w:r>
            <w:r w:rsidRPr="00F00841">
              <w:rPr>
                <w:rFonts w:ascii="Arial" w:hAnsi="Arial" w:cs="Arial"/>
                <w:sz w:val="20"/>
                <w:szCs w:val="20"/>
              </w:rPr>
              <w:t xml:space="preserve">,0 oraz maksymalna powierzchnia [mm2] 10,0; </w:t>
            </w:r>
            <w:r w:rsidR="00F4167A">
              <w:rPr>
                <w:rFonts w:ascii="Arial" w:hAnsi="Arial" w:cs="Arial"/>
                <w:sz w:val="20"/>
                <w:szCs w:val="20"/>
              </w:rPr>
              <w:br/>
            </w:r>
            <w:r w:rsidRPr="00F00841">
              <w:rPr>
                <w:rFonts w:ascii="Arial" w:hAnsi="Arial" w:cs="Arial"/>
                <w:sz w:val="20"/>
                <w:szCs w:val="20"/>
              </w:rPr>
              <w:t>(dla P-</w:t>
            </w:r>
            <w:r w:rsidR="00F4167A">
              <w:rPr>
                <w:rFonts w:ascii="Arial" w:hAnsi="Arial" w:cs="Arial"/>
                <w:sz w:val="20"/>
                <w:szCs w:val="20"/>
              </w:rPr>
              <w:t>6</w:t>
            </w:r>
            <w:r w:rsidRPr="00F00841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A216D" w:rsidRPr="00B54997" w14:paraId="0B1AF758" w14:textId="77777777" w:rsidTr="00CA216D">
        <w:trPr>
          <w:trHeight w:val="57"/>
        </w:trPr>
        <w:tc>
          <w:tcPr>
            <w:tcW w:w="485" w:type="dxa"/>
          </w:tcPr>
          <w:p w14:paraId="0DA80346" w14:textId="77777777" w:rsidR="00CA216D" w:rsidRPr="00B54997" w:rsidRDefault="00CA216D" w:rsidP="00F0084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01925E50" w14:textId="77777777" w:rsidR="00CA216D" w:rsidRPr="00CB0426" w:rsidRDefault="00CA216D" w:rsidP="00F0084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2" w:type="dxa"/>
          </w:tcPr>
          <w:p w14:paraId="6738DA48" w14:textId="77777777" w:rsidR="00CA216D" w:rsidRPr="00CB0426" w:rsidRDefault="00CA216D" w:rsidP="00F4167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16D" w:rsidRPr="00B54997" w14:paraId="22E8EB1C" w14:textId="77777777" w:rsidTr="00CA216D">
        <w:trPr>
          <w:trHeight w:val="57"/>
        </w:trPr>
        <w:tc>
          <w:tcPr>
            <w:tcW w:w="485" w:type="dxa"/>
          </w:tcPr>
          <w:p w14:paraId="248F9B39" w14:textId="77777777" w:rsidR="00CA216D" w:rsidRPr="0017142C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9" w:type="dxa"/>
          </w:tcPr>
          <w:p w14:paraId="3442B2A6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  <w:vAlign w:val="center"/>
          </w:tcPr>
          <w:p w14:paraId="7DCC5514" w14:textId="77777777" w:rsidR="00CA216D" w:rsidRPr="00D054B9" w:rsidRDefault="00CA216D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Wymagania techniczne niszczarki:</w:t>
            </w:r>
          </w:p>
        </w:tc>
      </w:tr>
      <w:tr w:rsidR="00CA216D" w:rsidRPr="00B54997" w14:paraId="0E479F45" w14:textId="77777777" w:rsidTr="00CA216D">
        <w:trPr>
          <w:trHeight w:val="57"/>
        </w:trPr>
        <w:tc>
          <w:tcPr>
            <w:tcW w:w="485" w:type="dxa"/>
          </w:tcPr>
          <w:p w14:paraId="5C905AFA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28FEFF70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599A44A0" w14:textId="77777777" w:rsidR="00CA216D" w:rsidRPr="00B54997" w:rsidRDefault="00CA216D" w:rsidP="00596F10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4300">
              <w:rPr>
                <w:rFonts w:ascii="Arial" w:hAnsi="Arial" w:cs="Arial"/>
                <w:sz w:val="20"/>
                <w:szCs w:val="20"/>
              </w:rPr>
              <w:t xml:space="preserve">Wałki </w:t>
            </w:r>
            <w:r w:rsidR="00596F10" w:rsidRPr="00ED4300">
              <w:rPr>
                <w:rFonts w:ascii="Arial" w:hAnsi="Arial" w:cs="Arial"/>
                <w:sz w:val="20"/>
                <w:szCs w:val="20"/>
              </w:rPr>
              <w:t>(noże tnące</w:t>
            </w:r>
            <w:r w:rsidR="00596F10">
              <w:rPr>
                <w:rFonts w:ascii="Arial" w:hAnsi="Arial" w:cs="Arial"/>
                <w:sz w:val="20"/>
                <w:szCs w:val="20"/>
              </w:rPr>
              <w:t>, elementy tnące</w:t>
            </w:r>
            <w:r w:rsidR="00596F10" w:rsidRPr="00ED4300">
              <w:rPr>
                <w:rFonts w:ascii="Arial" w:hAnsi="Arial" w:cs="Arial"/>
                <w:sz w:val="20"/>
                <w:szCs w:val="20"/>
              </w:rPr>
              <w:t>)</w:t>
            </w:r>
            <w:r w:rsidR="00596F1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metalowe</w:t>
            </w:r>
            <w:r w:rsidR="00F4167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14:paraId="4034541C" w14:textId="77777777" w:rsidTr="00CA216D">
        <w:trPr>
          <w:trHeight w:val="57"/>
        </w:trPr>
        <w:tc>
          <w:tcPr>
            <w:tcW w:w="485" w:type="dxa"/>
          </w:tcPr>
          <w:p w14:paraId="6CB5D82E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17334CCE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14:paraId="26164A7D" w14:textId="77777777" w:rsidR="00CA216D" w:rsidRPr="00B54997" w:rsidRDefault="00CA216D" w:rsidP="001C2AE0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Moc silnika zapewniająca wydajność cięcia papieru dla formatu A4 nie mniejszą niż </w:t>
            </w:r>
            <w:r w:rsidR="001C2AE0">
              <w:rPr>
                <w:rFonts w:ascii="Arial" w:hAnsi="Arial" w:cs="Arial"/>
                <w:sz w:val="20"/>
                <w:szCs w:val="20"/>
              </w:rPr>
              <w:t>5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arkuszy papieru jednorazowo o</w:t>
            </w:r>
            <w:r>
              <w:rPr>
                <w:rFonts w:ascii="Arial" w:hAnsi="Arial" w:cs="Arial"/>
                <w:sz w:val="20"/>
                <w:szCs w:val="20"/>
              </w:rPr>
              <w:t xml:space="preserve"> gramaturze co najmniej 70 g/m2.</w:t>
            </w:r>
          </w:p>
        </w:tc>
      </w:tr>
      <w:tr w:rsidR="00CA216D" w:rsidRPr="00B54997" w14:paraId="0912A50F" w14:textId="77777777" w:rsidTr="00CA216D">
        <w:trPr>
          <w:trHeight w:val="57"/>
        </w:trPr>
        <w:tc>
          <w:tcPr>
            <w:tcW w:w="485" w:type="dxa"/>
          </w:tcPr>
          <w:p w14:paraId="328B8094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2CD06F68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14:paraId="534EA0C0" w14:textId="77777777" w:rsidR="00CA216D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Średnia prędkość niszczenia dla ilości kartek określonych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0A79D9E4" w14:textId="77777777" w:rsidR="00CA216D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 pkt. </w:t>
            </w:r>
            <w:r>
              <w:rPr>
                <w:rFonts w:ascii="Arial" w:hAnsi="Arial" w:cs="Arial"/>
                <w:sz w:val="20"/>
                <w:szCs w:val="20"/>
              </w:rPr>
              <w:t>b)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, nie mniejsza niż 25 mm/sekundę (1,5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m/min) albo </w:t>
            </w:r>
          </w:p>
          <w:p w14:paraId="7FA8C821" w14:textId="77777777"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 czasie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nie dłuższym niż 12 sekund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14:paraId="3C47E435" w14:textId="77777777" w:rsidTr="00CA216D">
        <w:trPr>
          <w:trHeight w:val="57"/>
        </w:trPr>
        <w:tc>
          <w:tcPr>
            <w:tcW w:w="485" w:type="dxa"/>
          </w:tcPr>
          <w:p w14:paraId="2B52E8B9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26B6C47F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14:paraId="4C9CF3F5" w14:textId="77777777"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Szerokość szczeliny wejściowej nie mniejsza niż 220 mm;</w:t>
            </w:r>
          </w:p>
        </w:tc>
      </w:tr>
      <w:tr w:rsidR="00CA216D" w:rsidRPr="00B54997" w14:paraId="2B7E3DED" w14:textId="77777777" w:rsidTr="00CA216D">
        <w:trPr>
          <w:trHeight w:val="57"/>
        </w:trPr>
        <w:tc>
          <w:tcPr>
            <w:tcW w:w="485" w:type="dxa"/>
          </w:tcPr>
          <w:p w14:paraId="2D0A95CE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0A21BD6E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7442" w:type="dxa"/>
          </w:tcPr>
          <w:p w14:paraId="4B6CE446" w14:textId="77777777"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Przystosowanie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do zasilan</w:t>
            </w:r>
            <w:r>
              <w:rPr>
                <w:rFonts w:ascii="Arial" w:hAnsi="Arial" w:cs="Arial"/>
                <w:sz w:val="20"/>
                <w:szCs w:val="20"/>
              </w:rPr>
              <w:t>ia z sieci energetycznej ~ 230V.</w:t>
            </w:r>
          </w:p>
        </w:tc>
      </w:tr>
      <w:tr w:rsidR="00CA216D" w:rsidRPr="00B54997" w14:paraId="5B4FDFE9" w14:textId="77777777" w:rsidTr="00CA216D">
        <w:trPr>
          <w:trHeight w:val="57"/>
        </w:trPr>
        <w:tc>
          <w:tcPr>
            <w:tcW w:w="485" w:type="dxa"/>
          </w:tcPr>
          <w:p w14:paraId="251A878A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05CE75D4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14:paraId="5C8AFE6F" w14:textId="77777777"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Zabezpieczenie silnika przed zniszczeniem powodowanym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przeciążen</w:t>
            </w:r>
            <w:r>
              <w:rPr>
                <w:rFonts w:ascii="Arial" w:hAnsi="Arial" w:cs="Arial"/>
                <w:sz w:val="20"/>
                <w:szCs w:val="20"/>
              </w:rPr>
              <w:t>iem mechanicznym lub termicznym.</w:t>
            </w:r>
          </w:p>
        </w:tc>
      </w:tr>
      <w:tr w:rsidR="00CA216D" w:rsidRPr="00B54997" w14:paraId="553EB67A" w14:textId="77777777" w:rsidTr="00CA216D">
        <w:trPr>
          <w:trHeight w:val="57"/>
        </w:trPr>
        <w:tc>
          <w:tcPr>
            <w:tcW w:w="485" w:type="dxa"/>
          </w:tcPr>
          <w:p w14:paraId="224DC397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1C553872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7442" w:type="dxa"/>
          </w:tcPr>
          <w:p w14:paraId="0C6336EC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Urządzenie wyposażone w funkcję cofania w tym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automatycznego cofania po zacięciu </w:t>
            </w:r>
            <w:r>
              <w:rPr>
                <w:rFonts w:ascii="Arial" w:hAnsi="Arial" w:cs="Arial"/>
                <w:sz w:val="20"/>
                <w:szCs w:val="20"/>
              </w:rPr>
              <w:t>papieru.</w:t>
            </w:r>
          </w:p>
        </w:tc>
      </w:tr>
      <w:tr w:rsidR="00CA216D" w:rsidRPr="00B54997" w14:paraId="05B1AE95" w14:textId="77777777" w:rsidTr="00CA216D">
        <w:trPr>
          <w:trHeight w:val="57"/>
        </w:trPr>
        <w:tc>
          <w:tcPr>
            <w:tcW w:w="485" w:type="dxa"/>
          </w:tcPr>
          <w:p w14:paraId="61EB4FBE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1B5F1BAB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7442" w:type="dxa"/>
          </w:tcPr>
          <w:p w14:paraId="2AB53B53" w14:textId="77777777" w:rsidR="00CA216D" w:rsidRPr="00B54997" w:rsidRDefault="00CA216D" w:rsidP="00BB098B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Czujnik start/stop pozwalający na automatyczne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włączanie/wyłączanie wałków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542B8C">
              <w:rPr>
                <w:rFonts w:ascii="Arial" w:hAnsi="Arial" w:cs="Arial"/>
                <w:sz w:val="20"/>
                <w:szCs w:val="20"/>
              </w:rPr>
              <w:t>noży tnących</w:t>
            </w:r>
            <w:r w:rsidR="00BB098B">
              <w:rPr>
                <w:rFonts w:ascii="Arial" w:hAnsi="Arial" w:cs="Arial"/>
                <w:sz w:val="20"/>
                <w:szCs w:val="20"/>
              </w:rPr>
              <w:t>, elementów tnących</w:t>
            </w:r>
            <w:r w:rsidRPr="00542B8C"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  <w:tr w:rsidR="00CA216D" w:rsidRPr="00B54997" w14:paraId="1D4597C7" w14:textId="77777777" w:rsidTr="00CA216D">
        <w:trPr>
          <w:trHeight w:val="57"/>
        </w:trPr>
        <w:tc>
          <w:tcPr>
            <w:tcW w:w="485" w:type="dxa"/>
          </w:tcPr>
          <w:p w14:paraId="0C832BED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1F38D381" w14:textId="77777777" w:rsidR="00CA216D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i)</w:t>
            </w:r>
          </w:p>
        </w:tc>
        <w:tc>
          <w:tcPr>
            <w:tcW w:w="7442" w:type="dxa"/>
          </w:tcPr>
          <w:p w14:paraId="6216BC60" w14:textId="77777777" w:rsidR="00CA216D" w:rsidRPr="00B54997" w:rsidRDefault="00CA216D" w:rsidP="00371BD9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Pojemność pojemnika na śc</w:t>
            </w:r>
            <w:r>
              <w:rPr>
                <w:rFonts w:ascii="Arial" w:hAnsi="Arial" w:cs="Arial"/>
                <w:sz w:val="20"/>
                <w:szCs w:val="20"/>
              </w:rPr>
              <w:t xml:space="preserve">inki nie mniejsza niż </w:t>
            </w:r>
            <w:r w:rsidR="00371BD9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0 litrów.</w:t>
            </w:r>
          </w:p>
        </w:tc>
      </w:tr>
      <w:tr w:rsidR="00CA216D" w:rsidRPr="00B54997" w14:paraId="4EC3A645" w14:textId="77777777" w:rsidTr="00CA216D">
        <w:trPr>
          <w:trHeight w:val="57"/>
        </w:trPr>
        <w:tc>
          <w:tcPr>
            <w:tcW w:w="485" w:type="dxa"/>
          </w:tcPr>
          <w:p w14:paraId="11DC6C29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502E2394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j)</w:t>
            </w:r>
          </w:p>
        </w:tc>
        <w:tc>
          <w:tcPr>
            <w:tcW w:w="7442" w:type="dxa"/>
          </w:tcPr>
          <w:p w14:paraId="1517D7EF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Wskaźnik napełnienia pojemnika.</w:t>
            </w:r>
          </w:p>
        </w:tc>
      </w:tr>
      <w:tr w:rsidR="00CA216D" w:rsidRPr="00B54997" w14:paraId="53AF94E0" w14:textId="77777777" w:rsidTr="00CA216D">
        <w:trPr>
          <w:trHeight w:val="57"/>
        </w:trPr>
        <w:tc>
          <w:tcPr>
            <w:tcW w:w="485" w:type="dxa"/>
          </w:tcPr>
          <w:p w14:paraId="42CE729E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050FF12B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k)</w:t>
            </w:r>
          </w:p>
        </w:tc>
        <w:tc>
          <w:tcPr>
            <w:tcW w:w="7442" w:type="dxa"/>
          </w:tcPr>
          <w:p w14:paraId="4FA3A2F6" w14:textId="77777777"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Pojemnik na ścinki wyjmowany z obudowy niszczarki wykonany z tworzywa sztucznego lub płyty meblowej lub metalowy.</w:t>
            </w:r>
          </w:p>
        </w:tc>
      </w:tr>
      <w:tr w:rsidR="00CA216D" w:rsidRPr="00B54997" w14:paraId="13FF670D" w14:textId="77777777" w:rsidTr="00CA216D">
        <w:trPr>
          <w:trHeight w:val="57"/>
        </w:trPr>
        <w:tc>
          <w:tcPr>
            <w:tcW w:w="485" w:type="dxa"/>
          </w:tcPr>
          <w:p w14:paraId="11EF4998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23E6F522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l)</w:t>
            </w:r>
          </w:p>
        </w:tc>
        <w:tc>
          <w:tcPr>
            <w:tcW w:w="7442" w:type="dxa"/>
          </w:tcPr>
          <w:p w14:paraId="6E56D391" w14:textId="77777777"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silnik do pracy ciągłej przez kilka godzi</w:t>
            </w:r>
            <w:r>
              <w:rPr>
                <w:rFonts w:ascii="Arial" w:hAnsi="Arial" w:cs="Arial"/>
                <w:sz w:val="20"/>
                <w:szCs w:val="20"/>
              </w:rPr>
              <w:t>n, to jest co najmniej 6 godzin.</w:t>
            </w:r>
          </w:p>
        </w:tc>
      </w:tr>
      <w:tr w:rsidR="00CA216D" w:rsidRPr="00B54997" w14:paraId="422ECADA" w14:textId="77777777" w:rsidTr="00CA216D">
        <w:trPr>
          <w:trHeight w:val="57"/>
        </w:trPr>
        <w:tc>
          <w:tcPr>
            <w:tcW w:w="485" w:type="dxa"/>
          </w:tcPr>
          <w:p w14:paraId="48211D7D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39750DFE" w14:textId="77777777" w:rsidR="00CA216D" w:rsidRPr="00CB0426" w:rsidRDefault="00CA216D" w:rsidP="00CB042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CB0426">
              <w:rPr>
                <w:rFonts w:ascii="Arial" w:hAnsi="Arial" w:cs="Arial"/>
                <w:sz w:val="18"/>
                <w:szCs w:val="18"/>
              </w:rPr>
              <w:t>m)</w:t>
            </w:r>
          </w:p>
        </w:tc>
        <w:tc>
          <w:tcPr>
            <w:tcW w:w="7442" w:type="dxa"/>
          </w:tcPr>
          <w:p w14:paraId="5AA68AFC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Szczelina wejściowa urządzenia umożliwiająca pionowe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wprowadzanie materiału do niszczenia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14:paraId="53801B0D" w14:textId="77777777" w:rsidTr="00CA216D">
        <w:trPr>
          <w:trHeight w:val="57"/>
        </w:trPr>
        <w:tc>
          <w:tcPr>
            <w:tcW w:w="485" w:type="dxa"/>
          </w:tcPr>
          <w:p w14:paraId="1828D6DA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71C731DF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n)</w:t>
            </w:r>
          </w:p>
        </w:tc>
        <w:tc>
          <w:tcPr>
            <w:tcW w:w="7442" w:type="dxa"/>
          </w:tcPr>
          <w:p w14:paraId="01D13F90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Obudowa niszczarki metalowa lub z płyty meblowej lub z</w:t>
            </w:r>
            <w:r>
              <w:rPr>
                <w:rFonts w:ascii="Arial" w:hAnsi="Arial" w:cs="Arial"/>
                <w:sz w:val="20"/>
                <w:szCs w:val="20"/>
              </w:rPr>
              <w:t xml:space="preserve"> tworzywa sztucznego.</w:t>
            </w:r>
          </w:p>
        </w:tc>
      </w:tr>
      <w:tr w:rsidR="00CA216D" w:rsidRPr="00B54997" w14:paraId="59F4945F" w14:textId="77777777" w:rsidTr="00CA216D">
        <w:trPr>
          <w:trHeight w:val="57"/>
        </w:trPr>
        <w:tc>
          <w:tcPr>
            <w:tcW w:w="485" w:type="dxa"/>
          </w:tcPr>
          <w:p w14:paraId="749AB436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6E008170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o)</w:t>
            </w:r>
          </w:p>
        </w:tc>
        <w:tc>
          <w:tcPr>
            <w:tcW w:w="7442" w:type="dxa"/>
          </w:tcPr>
          <w:p w14:paraId="24728F6A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 kółka do przemieszczania.</w:t>
            </w:r>
          </w:p>
        </w:tc>
      </w:tr>
      <w:tr w:rsidR="00CA216D" w:rsidRPr="00B54997" w14:paraId="21156886" w14:textId="77777777" w:rsidTr="00CA216D">
        <w:trPr>
          <w:trHeight w:val="57"/>
        </w:trPr>
        <w:tc>
          <w:tcPr>
            <w:tcW w:w="485" w:type="dxa"/>
          </w:tcPr>
          <w:p w14:paraId="16ECE990" w14:textId="77777777" w:rsidR="00CA216D" w:rsidRPr="0017142C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39" w:type="dxa"/>
          </w:tcPr>
          <w:p w14:paraId="19C9061E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14:paraId="4FFC6758" w14:textId="77777777" w:rsidR="00CA216D" w:rsidRPr="00D054B9" w:rsidRDefault="00CA216D" w:rsidP="00344F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Pozostałe wymagania:</w:t>
            </w:r>
          </w:p>
        </w:tc>
      </w:tr>
      <w:tr w:rsidR="00CA216D" w:rsidRPr="00B54997" w14:paraId="6F2DFC2D" w14:textId="77777777" w:rsidTr="00CA216D">
        <w:trPr>
          <w:trHeight w:val="57"/>
        </w:trPr>
        <w:tc>
          <w:tcPr>
            <w:tcW w:w="485" w:type="dxa"/>
          </w:tcPr>
          <w:p w14:paraId="4D579014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333F4055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1C93DA64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Instrukcja obsługi </w:t>
            </w:r>
            <w:r>
              <w:rPr>
                <w:rFonts w:ascii="Arial" w:hAnsi="Arial" w:cs="Arial"/>
                <w:sz w:val="20"/>
                <w:szCs w:val="20"/>
              </w:rPr>
              <w:t>i eksploatacji w języku polskim dołączona do urządzenia.</w:t>
            </w:r>
          </w:p>
        </w:tc>
      </w:tr>
      <w:tr w:rsidR="00CA216D" w:rsidRPr="00B54997" w14:paraId="57E1E830" w14:textId="77777777" w:rsidTr="00CA216D">
        <w:trPr>
          <w:trHeight w:val="57"/>
        </w:trPr>
        <w:tc>
          <w:tcPr>
            <w:tcW w:w="485" w:type="dxa"/>
          </w:tcPr>
          <w:p w14:paraId="52303FFC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20138748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14:paraId="28399BBE" w14:textId="77777777" w:rsidR="00344F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Do urządzenia dołączony zakres czynności konserwacyjnych wymaganych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5187F8C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wykonania przez użytkownika.</w:t>
            </w:r>
          </w:p>
        </w:tc>
      </w:tr>
      <w:tr w:rsidR="00CA216D" w:rsidRPr="00B54997" w14:paraId="064A6775" w14:textId="77777777" w:rsidTr="00CA216D">
        <w:trPr>
          <w:trHeight w:val="57"/>
        </w:trPr>
        <w:tc>
          <w:tcPr>
            <w:tcW w:w="485" w:type="dxa"/>
          </w:tcPr>
          <w:p w14:paraId="10955A79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4CBC900D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14:paraId="78EF101F" w14:textId="77777777" w:rsidR="00CA216D" w:rsidRPr="00B54997" w:rsidRDefault="00CA216D" w:rsidP="008B30B1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 pojemnik</w:t>
            </w:r>
            <w:r w:rsidR="008B30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(pojemniki) z płynem eksploatacyjnym w ilości zapewniającej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normalną eksploatację urządzenia </w:t>
            </w:r>
            <w:r w:rsidR="008B30B1">
              <w:rPr>
                <w:rFonts w:ascii="Arial" w:hAnsi="Arial" w:cs="Arial"/>
                <w:sz w:val="20"/>
                <w:szCs w:val="20"/>
              </w:rPr>
              <w:br/>
            </w:r>
            <w:r w:rsidRPr="00D054B9">
              <w:rPr>
                <w:rFonts w:ascii="Arial" w:hAnsi="Arial" w:cs="Arial"/>
                <w:sz w:val="20"/>
                <w:szCs w:val="20"/>
              </w:rPr>
              <w:t>w okresie gwarancyjnym,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to jest w ilości  nie mniejszej niż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D054B9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 xml:space="preserve"> ml.</w:t>
            </w:r>
            <w:r w:rsidR="00124E27" w:rsidRPr="00D054B9">
              <w:rPr>
                <w:rFonts w:ascii="Arial" w:hAnsi="Arial" w:cs="Arial"/>
                <w:sz w:val="20"/>
                <w:szCs w:val="20"/>
              </w:rPr>
              <w:t xml:space="preserve"> Wykonawca dołączy do każdej sztuki sprzętu</w:t>
            </w:r>
            <w:r w:rsidR="00124E27">
              <w:rPr>
                <w:rFonts w:ascii="Arial" w:hAnsi="Arial" w:cs="Arial"/>
                <w:sz w:val="20"/>
                <w:szCs w:val="20"/>
              </w:rPr>
              <w:t xml:space="preserve"> Kartę charakterystyki oferowanego oleju do niszczarki.</w:t>
            </w:r>
          </w:p>
        </w:tc>
      </w:tr>
      <w:tr w:rsidR="00CA216D" w:rsidRPr="00B54997" w14:paraId="664A0C73" w14:textId="77777777" w:rsidTr="00CA216D">
        <w:trPr>
          <w:trHeight w:val="57"/>
        </w:trPr>
        <w:tc>
          <w:tcPr>
            <w:tcW w:w="485" w:type="dxa"/>
            <w:vMerge w:val="restart"/>
          </w:tcPr>
          <w:p w14:paraId="6F6FA015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 w:val="restart"/>
          </w:tcPr>
          <w:p w14:paraId="285D48C1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14:paraId="1DBCE929" w14:textId="77777777" w:rsidR="00CA216D" w:rsidRPr="00C73E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C73E97">
              <w:rPr>
                <w:rFonts w:ascii="Arial" w:hAnsi="Arial" w:cs="Arial"/>
                <w:sz w:val="20"/>
                <w:szCs w:val="20"/>
              </w:rPr>
              <w:t xml:space="preserve">Wykonawca dołączy do oferty </w:t>
            </w:r>
            <w:r w:rsidRPr="00C73E97"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 w:rsidRPr="00C73E97">
              <w:rPr>
                <w:rFonts w:ascii="Arial" w:hAnsi="Arial" w:cs="Arial"/>
                <w:sz w:val="20"/>
                <w:szCs w:val="20"/>
              </w:rPr>
              <w:t>Katalog (prospekt) oferowanego urządzenia</w:t>
            </w:r>
          </w:p>
          <w:p w14:paraId="73498396" w14:textId="77777777" w:rsidR="00CA216D" w:rsidRPr="002D5888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A216D" w:rsidRPr="00B54997" w14:paraId="627CCB64" w14:textId="77777777" w:rsidTr="00CA216D">
        <w:trPr>
          <w:trHeight w:val="57"/>
        </w:trPr>
        <w:tc>
          <w:tcPr>
            <w:tcW w:w="485" w:type="dxa"/>
            <w:vMerge/>
          </w:tcPr>
          <w:p w14:paraId="41CC7477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/>
          </w:tcPr>
          <w:p w14:paraId="5B9CC728" w14:textId="77777777" w:rsidR="00CA216D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2" w:type="dxa"/>
          </w:tcPr>
          <w:p w14:paraId="28911FC7" w14:textId="77777777" w:rsidR="00CA216D" w:rsidRPr="002D5888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2547DE">
              <w:rPr>
                <w:rFonts w:ascii="Arial" w:hAnsi="Arial" w:cs="Arial"/>
                <w:sz w:val="20"/>
                <w:szCs w:val="20"/>
              </w:rPr>
              <w:t>arametry eksploatacyjne i techniczne oraz wszelkie wymogi zawarte w opisie przedmiotu zamówienia są zgodne z wymaganiami Zamawiającego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14:paraId="0F33B094" w14:textId="77777777" w:rsidTr="00CA216D">
        <w:trPr>
          <w:trHeight w:val="57"/>
        </w:trPr>
        <w:tc>
          <w:tcPr>
            <w:tcW w:w="485" w:type="dxa"/>
          </w:tcPr>
          <w:p w14:paraId="68939AB6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01A31ABA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14:paraId="6945068B" w14:textId="77777777" w:rsidR="00CA216D" w:rsidRPr="005509EF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 xml:space="preserve">Urządzenie posiada deklarację zgodności z normą CE wydaną przez producenta (w formie kopii potwierdzonej za zgodność   z oryginałem) albo  oświadczenie Wykonawcy, że oferowany sprzęt spełnia wymogi normy CE i posiada znak CE </w:t>
            </w:r>
          </w:p>
          <w:p w14:paraId="1818EC73" w14:textId="77777777" w:rsidR="00CA216D" w:rsidRPr="005509EF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>w oryginale.</w:t>
            </w:r>
          </w:p>
        </w:tc>
      </w:tr>
      <w:tr w:rsidR="00CA216D" w:rsidRPr="00B54997" w14:paraId="4AA600F6" w14:textId="77777777" w:rsidTr="00CA216D">
        <w:trPr>
          <w:trHeight w:val="57"/>
        </w:trPr>
        <w:tc>
          <w:tcPr>
            <w:tcW w:w="485" w:type="dxa"/>
          </w:tcPr>
          <w:p w14:paraId="4D09C51A" w14:textId="77777777" w:rsidR="00CA216D" w:rsidRPr="0017142C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39" w:type="dxa"/>
          </w:tcPr>
          <w:p w14:paraId="0ADB5E26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14:paraId="1CB79A45" w14:textId="77777777" w:rsidR="00CA216D" w:rsidRPr="00D054B9" w:rsidRDefault="00CA216D" w:rsidP="00CA21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odbioru:</w:t>
            </w:r>
          </w:p>
        </w:tc>
      </w:tr>
      <w:tr w:rsidR="00CA216D" w:rsidRPr="00B54997" w14:paraId="40650BF3" w14:textId="77777777" w:rsidTr="00CA216D">
        <w:trPr>
          <w:trHeight w:val="57"/>
        </w:trPr>
        <w:tc>
          <w:tcPr>
            <w:tcW w:w="485" w:type="dxa"/>
          </w:tcPr>
          <w:p w14:paraId="5D7FCA89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0A89DC90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65DF3E47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dostarczy sprzęt w terminie i do miejsca</w:t>
            </w:r>
            <w:r>
              <w:rPr>
                <w:rFonts w:ascii="Arial" w:hAnsi="Arial" w:cs="Arial"/>
                <w:sz w:val="20"/>
                <w:szCs w:val="20"/>
              </w:rPr>
              <w:t xml:space="preserve"> wskazanego przez Zamawiającego.</w:t>
            </w:r>
          </w:p>
        </w:tc>
      </w:tr>
      <w:tr w:rsidR="00CA216D" w:rsidRPr="00B54997" w14:paraId="2C3FD5EA" w14:textId="77777777" w:rsidTr="00CA216D">
        <w:trPr>
          <w:trHeight w:val="57"/>
        </w:trPr>
        <w:tc>
          <w:tcPr>
            <w:tcW w:w="485" w:type="dxa"/>
          </w:tcPr>
          <w:p w14:paraId="7F88412A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2938EAEF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14:paraId="0799A446" w14:textId="77777777" w:rsidR="00CA216D" w:rsidRPr="00B54997" w:rsidRDefault="00CA216D" w:rsidP="00046A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Podczas odbioru Zamawiający sprawdzi losowo w dostarczonej partii urządzeń </w:t>
            </w:r>
            <w:r w:rsidRPr="00D054B9">
              <w:rPr>
                <w:rFonts w:ascii="Arial" w:hAnsi="Arial" w:cs="Arial"/>
                <w:sz w:val="20"/>
                <w:szCs w:val="20"/>
              </w:rPr>
              <w:lastRenderedPageBreak/>
              <w:t>spełnianie wymagań technicznych.</w:t>
            </w:r>
          </w:p>
        </w:tc>
      </w:tr>
      <w:tr w:rsidR="00CA216D" w:rsidRPr="00B54997" w14:paraId="1A3C60DE" w14:textId="77777777" w:rsidTr="00CA216D">
        <w:trPr>
          <w:trHeight w:val="57"/>
        </w:trPr>
        <w:tc>
          <w:tcPr>
            <w:tcW w:w="485" w:type="dxa"/>
          </w:tcPr>
          <w:p w14:paraId="27FE4C99" w14:textId="77777777" w:rsidR="00CA216D" w:rsidRPr="0017142C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439" w:type="dxa"/>
          </w:tcPr>
          <w:p w14:paraId="61CD5435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14:paraId="1D247229" w14:textId="77777777" w:rsidR="00CA216D" w:rsidRPr="00D054B9" w:rsidRDefault="00CA216D" w:rsidP="00CA21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gwarancji i serwisu:</w:t>
            </w:r>
          </w:p>
        </w:tc>
      </w:tr>
      <w:tr w:rsidR="00CA216D" w:rsidRPr="00B54997" w14:paraId="37511E70" w14:textId="77777777" w:rsidTr="00CA216D">
        <w:trPr>
          <w:trHeight w:val="57"/>
        </w:trPr>
        <w:tc>
          <w:tcPr>
            <w:tcW w:w="485" w:type="dxa"/>
          </w:tcPr>
          <w:p w14:paraId="195CF38D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1DF825F7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53D541FB" w14:textId="77777777" w:rsidR="00CA216D" w:rsidRPr="00B54997" w:rsidRDefault="00CA216D" w:rsidP="00046A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Gwarancja na urządzenie obejmuje okres nie mniejszy niż </w:t>
            </w:r>
            <w:r w:rsidR="00046A6E">
              <w:rPr>
                <w:rFonts w:ascii="Arial" w:hAnsi="Arial" w:cs="Arial"/>
                <w:sz w:val="20"/>
                <w:szCs w:val="20"/>
              </w:rPr>
              <w:t>36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miesi</w:t>
            </w:r>
            <w:r w:rsidR="00046A6E">
              <w:rPr>
                <w:rFonts w:ascii="Arial" w:hAnsi="Arial" w:cs="Arial"/>
                <w:sz w:val="20"/>
                <w:szCs w:val="20"/>
              </w:rPr>
              <w:t>ęcy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od daty podpisania protokołu odbioru,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przy czym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gwarancja na wałki tnące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2B8C">
              <w:rPr>
                <w:rFonts w:ascii="Arial" w:hAnsi="Arial" w:cs="Arial"/>
                <w:sz w:val="20"/>
                <w:szCs w:val="20"/>
              </w:rPr>
              <w:t>(noże tnące</w:t>
            </w:r>
            <w:r w:rsidR="00715BFF">
              <w:rPr>
                <w:rFonts w:ascii="Arial" w:hAnsi="Arial" w:cs="Arial"/>
                <w:sz w:val="20"/>
                <w:szCs w:val="20"/>
              </w:rPr>
              <w:t>, elementy tnące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obejmuje okres nie mniejszy niż </w:t>
            </w:r>
            <w:r>
              <w:rPr>
                <w:rFonts w:ascii="Arial" w:hAnsi="Arial" w:cs="Arial"/>
                <w:sz w:val="20"/>
                <w:szCs w:val="20"/>
              </w:rPr>
              <w:t>84 m</w:t>
            </w:r>
            <w:r w:rsidRPr="00D054B9">
              <w:rPr>
                <w:rFonts w:ascii="Arial" w:hAnsi="Arial" w:cs="Arial"/>
                <w:sz w:val="20"/>
                <w:szCs w:val="20"/>
              </w:rPr>
              <w:t>iesi</w:t>
            </w:r>
            <w:r>
              <w:rPr>
                <w:rFonts w:ascii="Arial" w:hAnsi="Arial" w:cs="Arial"/>
                <w:sz w:val="20"/>
                <w:szCs w:val="20"/>
              </w:rPr>
              <w:t>ące.</w:t>
            </w:r>
          </w:p>
        </w:tc>
      </w:tr>
      <w:tr w:rsidR="00CA216D" w:rsidRPr="00B54997" w14:paraId="15A901E4" w14:textId="77777777" w:rsidTr="00CA216D">
        <w:trPr>
          <w:trHeight w:val="57"/>
        </w:trPr>
        <w:tc>
          <w:tcPr>
            <w:tcW w:w="485" w:type="dxa"/>
          </w:tcPr>
          <w:p w14:paraId="3E0989E0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0EFB3264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14:paraId="55C8DBE7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wraz z urządzeniem przekaże Zamawiającemu</w:t>
            </w:r>
            <w:r>
              <w:rPr>
                <w:rFonts w:ascii="Arial" w:hAnsi="Arial" w:cs="Arial"/>
                <w:sz w:val="20"/>
                <w:szCs w:val="20"/>
              </w:rPr>
              <w:t xml:space="preserve"> dokument gwarancyjny.</w:t>
            </w:r>
          </w:p>
        </w:tc>
      </w:tr>
      <w:tr w:rsidR="00CA216D" w:rsidRPr="00B54997" w14:paraId="0B74322D" w14:textId="77777777" w:rsidTr="00CA216D">
        <w:trPr>
          <w:trHeight w:val="57"/>
        </w:trPr>
        <w:tc>
          <w:tcPr>
            <w:tcW w:w="485" w:type="dxa"/>
          </w:tcPr>
          <w:p w14:paraId="0FBA3A8F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7665324C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14:paraId="23479036" w14:textId="77777777" w:rsidR="00CA216D" w:rsidRPr="00B54997" w:rsidRDefault="00CA216D" w:rsidP="00046A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odpowiada za wady prawne i fizyczne</w:t>
            </w:r>
            <w:r w:rsidR="00046A6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dostarczonych urządzeń.</w:t>
            </w:r>
          </w:p>
        </w:tc>
      </w:tr>
      <w:tr w:rsidR="00CA216D" w:rsidRPr="00B54997" w14:paraId="598832F1" w14:textId="77777777" w:rsidTr="00CA216D">
        <w:trPr>
          <w:trHeight w:val="57"/>
        </w:trPr>
        <w:tc>
          <w:tcPr>
            <w:tcW w:w="485" w:type="dxa"/>
          </w:tcPr>
          <w:p w14:paraId="03B59190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679DF10A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14:paraId="31350186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Wady fizyczne sprzętu stwierdzone w okresie gwarancyjnym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Wykonawca usunie na własny koszt lub dostarczy urządzenie</w:t>
            </w:r>
            <w:r>
              <w:rPr>
                <w:rFonts w:ascii="Arial" w:hAnsi="Arial" w:cs="Arial"/>
                <w:sz w:val="20"/>
                <w:szCs w:val="20"/>
              </w:rPr>
              <w:t xml:space="preserve"> wolne od wad.</w:t>
            </w:r>
          </w:p>
        </w:tc>
      </w:tr>
      <w:tr w:rsidR="00CA216D" w:rsidRPr="00B54997" w14:paraId="3C088840" w14:textId="77777777" w:rsidTr="00CA216D">
        <w:trPr>
          <w:trHeight w:val="57"/>
        </w:trPr>
        <w:tc>
          <w:tcPr>
            <w:tcW w:w="485" w:type="dxa"/>
          </w:tcPr>
          <w:p w14:paraId="59172968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689C5D29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7442" w:type="dxa"/>
          </w:tcPr>
          <w:p w14:paraId="51AEDAB1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Przeglądy techniczne w okresie gwarancyjnym będą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wykonywane na koszt Wykonawcy lub</w:t>
            </w:r>
            <w:r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D054B9">
              <w:rPr>
                <w:rFonts w:ascii="Arial" w:hAnsi="Arial" w:cs="Arial"/>
                <w:sz w:val="20"/>
                <w:szCs w:val="20"/>
              </w:rPr>
              <w:t>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oświadcz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>, że urządzeni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nie wymaga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okresowych przeglądów technicznych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14:paraId="61B10D61" w14:textId="77777777" w:rsidTr="00CA216D">
        <w:trPr>
          <w:trHeight w:val="57"/>
        </w:trPr>
        <w:tc>
          <w:tcPr>
            <w:tcW w:w="485" w:type="dxa"/>
          </w:tcPr>
          <w:p w14:paraId="2E5FD1D3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2D014593" w14:textId="77777777" w:rsidR="00CA216D" w:rsidRPr="002E0098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14:paraId="24D6DB8A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>Wykonawca ponosi koszt wymiany lub uzupełnienia płynów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eksploatacyjnych podczas przeglądów technicznych w okresie gwarancyjnym, jeśli tak </w:t>
            </w:r>
            <w:r>
              <w:rPr>
                <w:rFonts w:ascii="Arial" w:hAnsi="Arial" w:cs="Arial"/>
                <w:sz w:val="20"/>
                <w:szCs w:val="20"/>
              </w:rPr>
              <w:t xml:space="preserve">określono </w:t>
            </w:r>
            <w:r w:rsidR="00046A6E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w karcie gwarancyjnej.</w:t>
            </w:r>
          </w:p>
        </w:tc>
      </w:tr>
      <w:tr w:rsidR="00CA216D" w:rsidRPr="00B54997" w14:paraId="7E49A17F" w14:textId="77777777" w:rsidTr="00CA216D">
        <w:trPr>
          <w:trHeight w:val="57"/>
        </w:trPr>
        <w:tc>
          <w:tcPr>
            <w:tcW w:w="485" w:type="dxa"/>
          </w:tcPr>
          <w:p w14:paraId="605B30AE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25677960" w14:textId="77777777" w:rsidR="00CA216D" w:rsidRPr="002E0098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7442" w:type="dxa"/>
          </w:tcPr>
          <w:p w14:paraId="0DA81C83" w14:textId="77777777" w:rsidR="00CA21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 xml:space="preserve">Serwis gwarancyjny na terenie </w:t>
            </w:r>
            <w:r>
              <w:rPr>
                <w:rFonts w:ascii="Arial" w:hAnsi="Arial" w:cs="Arial"/>
                <w:sz w:val="20"/>
                <w:szCs w:val="20"/>
              </w:rPr>
              <w:t>Polski.</w:t>
            </w:r>
          </w:p>
          <w:p w14:paraId="055A8FC1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16D" w:rsidRPr="00B54997" w14:paraId="138BE163" w14:textId="77777777" w:rsidTr="00CA216D">
        <w:trPr>
          <w:trHeight w:val="57"/>
        </w:trPr>
        <w:tc>
          <w:tcPr>
            <w:tcW w:w="485" w:type="dxa"/>
          </w:tcPr>
          <w:p w14:paraId="69C582CA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593770C0" w14:textId="77777777" w:rsidR="00CA216D" w:rsidRPr="003138CD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7442" w:type="dxa"/>
          </w:tcPr>
          <w:p w14:paraId="3EED48C5" w14:textId="77777777" w:rsidR="00CA21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Wykonawca przekaże zamawiającemu wykaz punktów</w:t>
            </w:r>
          </w:p>
          <w:p w14:paraId="300D914C" w14:textId="77777777" w:rsidR="00CA216D" w:rsidRPr="002E0098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serwisowych.</w:t>
            </w:r>
          </w:p>
        </w:tc>
      </w:tr>
      <w:tr w:rsidR="00CA216D" w:rsidRPr="00B54997" w14:paraId="0EBD2FF0" w14:textId="77777777" w:rsidTr="00CA216D">
        <w:trPr>
          <w:trHeight w:val="57"/>
        </w:trPr>
        <w:tc>
          <w:tcPr>
            <w:tcW w:w="485" w:type="dxa"/>
          </w:tcPr>
          <w:p w14:paraId="78523F18" w14:textId="77777777" w:rsidR="00CA216D" w:rsidRPr="0017142C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439" w:type="dxa"/>
          </w:tcPr>
          <w:p w14:paraId="064B7B67" w14:textId="77777777" w:rsidR="00CA216D" w:rsidRPr="002E0098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14:paraId="18C9BF50" w14:textId="77777777" w:rsidR="00CA216D" w:rsidRPr="002E0098" w:rsidRDefault="00CA216D" w:rsidP="00CA21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E0098">
              <w:rPr>
                <w:rFonts w:ascii="Arial" w:hAnsi="Arial" w:cs="Arial"/>
                <w:b/>
                <w:sz w:val="20"/>
                <w:szCs w:val="20"/>
              </w:rPr>
              <w:t>Cena:</w:t>
            </w:r>
          </w:p>
        </w:tc>
      </w:tr>
      <w:tr w:rsidR="00CA216D" w:rsidRPr="00B54997" w14:paraId="31ECA136" w14:textId="77777777" w:rsidTr="00CA216D">
        <w:trPr>
          <w:trHeight w:val="57"/>
        </w:trPr>
        <w:tc>
          <w:tcPr>
            <w:tcW w:w="485" w:type="dxa"/>
          </w:tcPr>
          <w:p w14:paraId="0AE4D5CB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07EA8ACA" w14:textId="77777777" w:rsidR="00CA216D" w:rsidRPr="002E0098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4BDB2A25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Koszt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 pojedynczego urządzenia nie może </w:t>
            </w:r>
            <w:r>
              <w:rPr>
                <w:rFonts w:ascii="Arial" w:hAnsi="Arial" w:cs="Arial"/>
                <w:sz w:val="20"/>
                <w:szCs w:val="20"/>
              </w:rPr>
              <w:t xml:space="preserve">być równy lub </w:t>
            </w:r>
            <w:r w:rsidRPr="002E0098">
              <w:rPr>
                <w:rFonts w:ascii="Arial" w:hAnsi="Arial" w:cs="Arial"/>
                <w:sz w:val="20"/>
                <w:szCs w:val="20"/>
              </w:rPr>
              <w:t>przekraczać kwoty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brutto </w:t>
            </w:r>
            <w:r w:rsidRPr="00542B8C">
              <w:rPr>
                <w:rFonts w:ascii="Arial" w:hAnsi="Arial" w:cs="Arial"/>
                <w:sz w:val="20"/>
                <w:szCs w:val="20"/>
              </w:rPr>
              <w:t>10 000 PLN.</w:t>
            </w:r>
          </w:p>
        </w:tc>
      </w:tr>
    </w:tbl>
    <w:p w14:paraId="5DF1714D" w14:textId="77777777" w:rsidR="00F318AD" w:rsidRPr="00076DAA" w:rsidRDefault="00F318AD" w:rsidP="00076DAA">
      <w:pPr>
        <w:rPr>
          <w:sz w:val="20"/>
          <w:szCs w:val="20"/>
        </w:rPr>
      </w:pPr>
    </w:p>
    <w:p w14:paraId="12948B44" w14:textId="77777777" w:rsidR="00F318AD" w:rsidRDefault="00F318AD" w:rsidP="00B54997">
      <w:pPr>
        <w:jc w:val="center"/>
      </w:pPr>
    </w:p>
    <w:sectPr w:rsidR="00F318AD" w:rsidSect="00E02C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B1608" w14:textId="77777777" w:rsidR="00016526" w:rsidRDefault="00016526" w:rsidP="00B54997">
      <w:pPr>
        <w:spacing w:after="0" w:line="240" w:lineRule="auto"/>
      </w:pPr>
      <w:r>
        <w:separator/>
      </w:r>
    </w:p>
  </w:endnote>
  <w:endnote w:type="continuationSeparator" w:id="0">
    <w:p w14:paraId="6D0F6116" w14:textId="77777777" w:rsidR="00016526" w:rsidRDefault="00016526" w:rsidP="00B54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848D3" w14:textId="77777777" w:rsidR="001D4B54" w:rsidRDefault="001D4B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="Calibri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eastAsia="Calibri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BD0E78D" w14:textId="77777777" w:rsidR="007E2D94" w:rsidRPr="007E2D94" w:rsidRDefault="007E2D94" w:rsidP="007E2D94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Strona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PAGE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292A98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1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 z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NUMPAGES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292A98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2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84FEEAE" w14:textId="77777777" w:rsidR="00A642D5" w:rsidRPr="007E2D94" w:rsidRDefault="00A642D5" w:rsidP="007E2D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BB904" w14:textId="77777777" w:rsidR="001D4B54" w:rsidRDefault="001D4B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C5C4E" w14:textId="77777777" w:rsidR="00016526" w:rsidRDefault="00016526" w:rsidP="00B54997">
      <w:pPr>
        <w:spacing w:after="0" w:line="240" w:lineRule="auto"/>
      </w:pPr>
      <w:r>
        <w:separator/>
      </w:r>
    </w:p>
  </w:footnote>
  <w:footnote w:type="continuationSeparator" w:id="0">
    <w:p w14:paraId="7F6E3EC6" w14:textId="77777777" w:rsidR="00016526" w:rsidRDefault="00016526" w:rsidP="00B54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C5762" w14:textId="77777777" w:rsidR="001D4B54" w:rsidRDefault="001D4B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8BB52" w14:textId="36B4A3E0" w:rsidR="00CA216D" w:rsidRDefault="00CA216D" w:rsidP="00A60728">
    <w:pPr>
      <w:jc w:val="right"/>
      <w:rPr>
        <w:rFonts w:ascii="Arial" w:hAnsi="Arial" w:cs="Arial"/>
      </w:rPr>
    </w:pPr>
    <w:r w:rsidRPr="00CA216D">
      <w:rPr>
        <w:rFonts w:ascii="Arial" w:hAnsi="Arial" w:cs="Arial"/>
      </w:rPr>
      <w:t xml:space="preserve">Załącznik do SWZ nr </w:t>
    </w:r>
    <w:r w:rsidR="001D4B54">
      <w:rPr>
        <w:rFonts w:ascii="Arial" w:hAnsi="Arial" w:cs="Arial"/>
      </w:rPr>
      <w:t>12</w:t>
    </w:r>
  </w:p>
  <w:p w14:paraId="4A66F269" w14:textId="77777777" w:rsidR="00344F6D" w:rsidRDefault="00CA216D" w:rsidP="00CA216D">
    <w:pPr>
      <w:spacing w:after="0" w:line="360" w:lineRule="auto"/>
      <w:jc w:val="center"/>
      <w:rPr>
        <w:rFonts w:ascii="Arial" w:eastAsia="Calibri" w:hAnsi="Arial" w:cs="Arial"/>
        <w:b/>
        <w:color w:val="000000"/>
        <w:sz w:val="24"/>
        <w:szCs w:val="24"/>
      </w:rPr>
    </w:pPr>
    <w:r w:rsidRPr="00CA216D">
      <w:rPr>
        <w:rFonts w:ascii="Arial" w:eastAsia="Calibri" w:hAnsi="Arial" w:cs="Arial"/>
        <w:b/>
        <w:color w:val="000000"/>
        <w:sz w:val="24"/>
        <w:szCs w:val="24"/>
      </w:rPr>
      <w:t>OPIS PRZEDMIOTU ZAMÓWIENIA</w:t>
    </w:r>
    <w:r w:rsidR="00344F6D">
      <w:rPr>
        <w:rFonts w:ascii="Arial" w:eastAsia="Calibri" w:hAnsi="Arial" w:cs="Arial"/>
        <w:b/>
        <w:color w:val="000000"/>
        <w:sz w:val="24"/>
        <w:szCs w:val="24"/>
      </w:rPr>
      <w:t xml:space="preserve"> </w:t>
    </w:r>
  </w:p>
  <w:p w14:paraId="6A6E73C5" w14:textId="77777777" w:rsidR="00344F6D" w:rsidRPr="00344F6D" w:rsidRDefault="00344F6D" w:rsidP="00344F6D">
    <w:pPr>
      <w:spacing w:after="0" w:line="240" w:lineRule="auto"/>
      <w:jc w:val="center"/>
      <w:rPr>
        <w:rFonts w:ascii="Arial" w:eastAsia="Calibri" w:hAnsi="Arial" w:cs="Arial"/>
        <w:b/>
        <w:color w:val="000000"/>
        <w:sz w:val="24"/>
        <w:szCs w:val="24"/>
      </w:rPr>
    </w:pPr>
    <w:r w:rsidRPr="00344F6D">
      <w:rPr>
        <w:rFonts w:ascii="Arial" w:eastAsia="Calibri" w:hAnsi="Arial" w:cs="Arial"/>
        <w:b/>
        <w:color w:val="000000"/>
        <w:sz w:val="24"/>
        <w:szCs w:val="24"/>
      </w:rPr>
      <w:t xml:space="preserve">Pozycja Nr </w:t>
    </w:r>
    <w:r w:rsidR="00371BD9">
      <w:rPr>
        <w:rFonts w:ascii="Arial" w:eastAsia="Calibri" w:hAnsi="Arial" w:cs="Arial"/>
        <w:b/>
        <w:color w:val="000000"/>
        <w:sz w:val="24"/>
        <w:szCs w:val="24"/>
      </w:rPr>
      <w:t>7</w:t>
    </w:r>
    <w:r w:rsidRPr="00344F6D">
      <w:rPr>
        <w:rFonts w:ascii="Arial" w:eastAsia="Calibri" w:hAnsi="Arial" w:cs="Arial"/>
        <w:b/>
        <w:color w:val="000000"/>
        <w:sz w:val="24"/>
        <w:szCs w:val="24"/>
      </w:rPr>
      <w:t>: Niszczarka stopień bezpieczeństwa  P-</w:t>
    </w:r>
    <w:r w:rsidR="00F4167A">
      <w:rPr>
        <w:rFonts w:ascii="Arial" w:eastAsia="Calibri" w:hAnsi="Arial" w:cs="Arial"/>
        <w:b/>
        <w:color w:val="000000"/>
        <w:sz w:val="24"/>
        <w:szCs w:val="24"/>
      </w:rPr>
      <w:t>6</w:t>
    </w:r>
    <w:r w:rsidRPr="00344F6D">
      <w:rPr>
        <w:rFonts w:ascii="Arial" w:eastAsia="Calibri" w:hAnsi="Arial" w:cs="Arial"/>
        <w:b/>
        <w:color w:val="000000"/>
        <w:sz w:val="24"/>
        <w:szCs w:val="24"/>
      </w:rPr>
      <w:t xml:space="preserve"> wg DIN 66399, pojemnik na ścinki </w:t>
    </w:r>
    <w:r w:rsidR="00371BD9">
      <w:rPr>
        <w:rFonts w:ascii="Arial" w:eastAsia="Calibri" w:hAnsi="Arial" w:cs="Arial"/>
        <w:b/>
        <w:color w:val="000000"/>
        <w:sz w:val="24"/>
        <w:szCs w:val="24"/>
      </w:rPr>
      <w:t>5</w:t>
    </w:r>
    <w:r w:rsidRPr="00344F6D">
      <w:rPr>
        <w:rFonts w:ascii="Arial" w:eastAsia="Calibri" w:hAnsi="Arial" w:cs="Arial"/>
        <w:b/>
        <w:color w:val="000000"/>
        <w:sz w:val="24"/>
        <w:szCs w:val="24"/>
      </w:rPr>
      <w:t>0 l.</w:t>
    </w:r>
  </w:p>
  <w:p w14:paraId="2A5C2D4D" w14:textId="77777777"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Miejsce dostawy: Infrastruktura Kraków ul. Wrocławska 82. </w:t>
    </w:r>
  </w:p>
  <w:p w14:paraId="2D42A98E" w14:textId="77777777"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Osoby wyznaczone do odbioru: ………………….; </w:t>
    </w:r>
    <w:r w:rsidRPr="00CA216D">
      <w:rPr>
        <w:rFonts w:ascii="Arial" w:eastAsia="Calibri" w:hAnsi="Arial" w:cs="Arial"/>
        <w:color w:val="000000"/>
        <w:sz w:val="24"/>
        <w:szCs w:val="24"/>
      </w:rPr>
      <w:br/>
      <w:t xml:space="preserve">Infrastruktura Rząska, ul. Krakowska  1. </w:t>
    </w:r>
  </w:p>
  <w:p w14:paraId="716F8A78" w14:textId="77777777"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Osoby wyznaczone do odbioru:  ……………………..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B0C76" w14:textId="77777777" w:rsidR="001D4B54" w:rsidRDefault="001D4B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705866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F71A0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2632555">
    <w:abstractNumId w:val="0"/>
  </w:num>
  <w:num w:numId="2" w16cid:durableId="18510192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750"/>
    <w:rsid w:val="00016526"/>
    <w:rsid w:val="000320FD"/>
    <w:rsid w:val="00041578"/>
    <w:rsid w:val="000415FF"/>
    <w:rsid w:val="00046A6E"/>
    <w:rsid w:val="00063B5D"/>
    <w:rsid w:val="00076DAA"/>
    <w:rsid w:val="000A4748"/>
    <w:rsid w:val="000A7869"/>
    <w:rsid w:val="000B4046"/>
    <w:rsid w:val="00124E27"/>
    <w:rsid w:val="00136DD6"/>
    <w:rsid w:val="0017142C"/>
    <w:rsid w:val="00192EBA"/>
    <w:rsid w:val="001B70B0"/>
    <w:rsid w:val="001C2AE0"/>
    <w:rsid w:val="001D4B54"/>
    <w:rsid w:val="001F6E9E"/>
    <w:rsid w:val="00231060"/>
    <w:rsid w:val="00231931"/>
    <w:rsid w:val="002547DE"/>
    <w:rsid w:val="00261802"/>
    <w:rsid w:val="00292A98"/>
    <w:rsid w:val="002B325A"/>
    <w:rsid w:val="002D5888"/>
    <w:rsid w:val="002E0098"/>
    <w:rsid w:val="002E7990"/>
    <w:rsid w:val="003138CD"/>
    <w:rsid w:val="00344F6D"/>
    <w:rsid w:val="00371BD9"/>
    <w:rsid w:val="00384494"/>
    <w:rsid w:val="003B4DF3"/>
    <w:rsid w:val="0040792C"/>
    <w:rsid w:val="00414473"/>
    <w:rsid w:val="00421901"/>
    <w:rsid w:val="00440B4E"/>
    <w:rsid w:val="0044458B"/>
    <w:rsid w:val="00463D86"/>
    <w:rsid w:val="0047215C"/>
    <w:rsid w:val="00476D24"/>
    <w:rsid w:val="0048045C"/>
    <w:rsid w:val="004937EB"/>
    <w:rsid w:val="004A4467"/>
    <w:rsid w:val="004B013F"/>
    <w:rsid w:val="004C0231"/>
    <w:rsid w:val="004C30C4"/>
    <w:rsid w:val="004E35C1"/>
    <w:rsid w:val="00535EAF"/>
    <w:rsid w:val="00542B8C"/>
    <w:rsid w:val="005509EF"/>
    <w:rsid w:val="00596F10"/>
    <w:rsid w:val="00610395"/>
    <w:rsid w:val="00613A04"/>
    <w:rsid w:val="00651745"/>
    <w:rsid w:val="00652060"/>
    <w:rsid w:val="006A3E7C"/>
    <w:rsid w:val="006B6371"/>
    <w:rsid w:val="006D6D7B"/>
    <w:rsid w:val="00715BFF"/>
    <w:rsid w:val="007303D5"/>
    <w:rsid w:val="0073382D"/>
    <w:rsid w:val="00746750"/>
    <w:rsid w:val="0076070F"/>
    <w:rsid w:val="007A0070"/>
    <w:rsid w:val="007A15CF"/>
    <w:rsid w:val="007A5C57"/>
    <w:rsid w:val="007B0EF4"/>
    <w:rsid w:val="007E2D94"/>
    <w:rsid w:val="00820E9B"/>
    <w:rsid w:val="00832340"/>
    <w:rsid w:val="00862959"/>
    <w:rsid w:val="008650AF"/>
    <w:rsid w:val="00872A05"/>
    <w:rsid w:val="0087415A"/>
    <w:rsid w:val="00883665"/>
    <w:rsid w:val="00885CD5"/>
    <w:rsid w:val="008B30B1"/>
    <w:rsid w:val="008D7FC3"/>
    <w:rsid w:val="008E0C79"/>
    <w:rsid w:val="00960CA2"/>
    <w:rsid w:val="009B125C"/>
    <w:rsid w:val="009F440D"/>
    <w:rsid w:val="00A14D94"/>
    <w:rsid w:val="00A2280D"/>
    <w:rsid w:val="00A24AF2"/>
    <w:rsid w:val="00A52BDE"/>
    <w:rsid w:val="00A60728"/>
    <w:rsid w:val="00A642D5"/>
    <w:rsid w:val="00A7006D"/>
    <w:rsid w:val="00AF01B5"/>
    <w:rsid w:val="00B027F2"/>
    <w:rsid w:val="00B54997"/>
    <w:rsid w:val="00B55F95"/>
    <w:rsid w:val="00B67B0C"/>
    <w:rsid w:val="00B75981"/>
    <w:rsid w:val="00BA0AA5"/>
    <w:rsid w:val="00BB098B"/>
    <w:rsid w:val="00BB2CD0"/>
    <w:rsid w:val="00BD00C5"/>
    <w:rsid w:val="00C009EB"/>
    <w:rsid w:val="00C128C3"/>
    <w:rsid w:val="00C2700B"/>
    <w:rsid w:val="00C34C09"/>
    <w:rsid w:val="00C472FB"/>
    <w:rsid w:val="00C73E97"/>
    <w:rsid w:val="00CA216D"/>
    <w:rsid w:val="00CA7EE4"/>
    <w:rsid w:val="00CB0426"/>
    <w:rsid w:val="00CC44A0"/>
    <w:rsid w:val="00CC4BC8"/>
    <w:rsid w:val="00CF22BE"/>
    <w:rsid w:val="00D054B9"/>
    <w:rsid w:val="00D23C63"/>
    <w:rsid w:val="00D4453A"/>
    <w:rsid w:val="00D4611F"/>
    <w:rsid w:val="00D90020"/>
    <w:rsid w:val="00DB1BBD"/>
    <w:rsid w:val="00DB73BF"/>
    <w:rsid w:val="00DD5149"/>
    <w:rsid w:val="00DE7A95"/>
    <w:rsid w:val="00E02C6E"/>
    <w:rsid w:val="00E61974"/>
    <w:rsid w:val="00E90E00"/>
    <w:rsid w:val="00EB305E"/>
    <w:rsid w:val="00EB3D14"/>
    <w:rsid w:val="00ED4300"/>
    <w:rsid w:val="00EE695C"/>
    <w:rsid w:val="00F00841"/>
    <w:rsid w:val="00F11991"/>
    <w:rsid w:val="00F25742"/>
    <w:rsid w:val="00F318AD"/>
    <w:rsid w:val="00F4167A"/>
    <w:rsid w:val="00F7406A"/>
    <w:rsid w:val="00F8499C"/>
    <w:rsid w:val="00FA79DF"/>
    <w:rsid w:val="00FB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8F19A"/>
  <w15:chartTrackingRefBased/>
  <w15:docId w15:val="{ED4A55BC-23F4-434F-ACE0-95AFEFBD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997"/>
  </w:style>
  <w:style w:type="paragraph" w:styleId="Stopka">
    <w:name w:val="footer"/>
    <w:basedOn w:val="Normalny"/>
    <w:link w:val="Stopka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997"/>
  </w:style>
  <w:style w:type="table" w:styleId="Tabela-Siatka">
    <w:name w:val="Table Grid"/>
    <w:basedOn w:val="Standardowy"/>
    <w:uiPriority w:val="39"/>
    <w:rsid w:val="00B54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36DD6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36DD6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23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34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73E9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5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9944036-4F0B-4521-8CE5-142BE83975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4B075-BA3E-4B26-A35B-B66539B018F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550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Szczukiewicz Jarosław</dc:creator>
  <cp:keywords/>
  <dc:description/>
  <cp:lastModifiedBy>Dane Ukryte</cp:lastModifiedBy>
  <cp:revision>4</cp:revision>
  <cp:lastPrinted>2022-01-11T06:54:00Z</cp:lastPrinted>
  <dcterms:created xsi:type="dcterms:W3CDTF">2025-04-30T06:10:00Z</dcterms:created>
  <dcterms:modified xsi:type="dcterms:W3CDTF">2025-05-12T07:25:00Z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8d4b881c-120c-4130-8957-7b140226320c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Szczukiewicz Jarosław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10.80.151.79</vt:lpwstr>
  </property>
</Properties>
</file>