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ADF43" w14:textId="4066511C" w:rsidR="006D7A83" w:rsidRPr="00C5741F" w:rsidRDefault="006D7A83" w:rsidP="00EB73B6">
      <w:pPr>
        <w:tabs>
          <w:tab w:val="left" w:pos="6360"/>
        </w:tabs>
        <w:spacing w:line="276" w:lineRule="auto"/>
        <w:jc w:val="right"/>
        <w:rPr>
          <w:i/>
          <w:iCs/>
        </w:rPr>
      </w:pPr>
      <w:r w:rsidRPr="00C5741F">
        <w:rPr>
          <w:i/>
          <w:iCs/>
        </w:rPr>
        <w:t xml:space="preserve">Załącznik Nr </w:t>
      </w:r>
      <w:r w:rsidR="00BC542C" w:rsidRPr="00C5741F">
        <w:rPr>
          <w:i/>
          <w:iCs/>
        </w:rPr>
        <w:t>4</w:t>
      </w:r>
      <w:r w:rsidR="00EB73B6">
        <w:rPr>
          <w:i/>
          <w:iCs/>
        </w:rPr>
        <w:t xml:space="preserve"> – zmiana </w:t>
      </w:r>
    </w:p>
    <w:p w14:paraId="09A3E396" w14:textId="0B64EF0D" w:rsidR="006D7A83" w:rsidRPr="00C5741F" w:rsidRDefault="006D7A83" w:rsidP="0013677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0" w:after="360" w:line="276" w:lineRule="auto"/>
        <w:jc w:val="center"/>
        <w:rPr>
          <w:b/>
          <w:bCs/>
          <w:sz w:val="28"/>
          <w:szCs w:val="28"/>
        </w:rPr>
      </w:pPr>
      <w:r w:rsidRPr="00C5741F">
        <w:rPr>
          <w:b/>
          <w:bCs/>
          <w:sz w:val="28"/>
          <w:szCs w:val="28"/>
        </w:rPr>
        <w:t>UMOWA GENERALNA</w:t>
      </w:r>
      <w:r w:rsidRPr="00C5741F">
        <w:rPr>
          <w:b/>
          <w:bCs/>
          <w:sz w:val="28"/>
          <w:szCs w:val="28"/>
        </w:rPr>
        <w:br/>
        <w:t>(DŁUGOTERMINOWA UMOWA UBEZPIECZENIA</w:t>
      </w:r>
      <w:r w:rsidR="00BC542C" w:rsidRPr="00C5741F">
        <w:rPr>
          <w:b/>
          <w:bCs/>
          <w:sz w:val="28"/>
          <w:szCs w:val="28"/>
        </w:rPr>
        <w:t>)</w:t>
      </w:r>
    </w:p>
    <w:p w14:paraId="6F5EA796" w14:textId="1CB5BE19" w:rsidR="006D7A83" w:rsidRPr="00C5741F" w:rsidRDefault="006D7A83" w:rsidP="0013677E">
      <w:pPr>
        <w:spacing w:line="276" w:lineRule="auto"/>
        <w:jc w:val="both"/>
      </w:pPr>
      <w:r w:rsidRPr="00C5741F">
        <w:t xml:space="preserve">Zawarta w dniu ..................... r. w </w:t>
      </w:r>
      <w:r w:rsidR="00C5741F" w:rsidRPr="00C5741F">
        <w:t>Katowicach</w:t>
      </w:r>
    </w:p>
    <w:p w14:paraId="61D7A10E" w14:textId="77777777" w:rsidR="00BC542C" w:rsidRPr="00C5741F" w:rsidRDefault="00BC542C" w:rsidP="0013677E">
      <w:pPr>
        <w:spacing w:line="276" w:lineRule="auto"/>
        <w:jc w:val="both"/>
      </w:pPr>
    </w:p>
    <w:p w14:paraId="1D502B3E" w14:textId="77777777" w:rsidR="006D7A83" w:rsidRPr="00C5741F" w:rsidRDefault="006D7A83" w:rsidP="0013677E">
      <w:pPr>
        <w:spacing w:line="276" w:lineRule="auto"/>
        <w:jc w:val="both"/>
      </w:pPr>
      <w:r w:rsidRPr="00C5741F">
        <w:t>pomiędzy:</w:t>
      </w:r>
    </w:p>
    <w:p w14:paraId="33325068" w14:textId="77777777" w:rsidR="00C5741F" w:rsidRPr="00C5741F" w:rsidRDefault="00C5741F" w:rsidP="00C5741F">
      <w:pPr>
        <w:spacing w:line="276" w:lineRule="auto"/>
        <w:jc w:val="both"/>
      </w:pPr>
      <w:r w:rsidRPr="00C5741F">
        <w:t>Zespołem Wojewódzkich Przychodni Specjalistycznych w Katowicach</w:t>
      </w:r>
    </w:p>
    <w:p w14:paraId="2C438504" w14:textId="77777777" w:rsidR="00C5741F" w:rsidRPr="00707FCD" w:rsidRDefault="00C5741F" w:rsidP="00C5741F">
      <w:pPr>
        <w:spacing w:line="276" w:lineRule="auto"/>
        <w:jc w:val="both"/>
      </w:pPr>
      <w:r w:rsidRPr="00C5741F">
        <w:rPr>
          <w:lang w:val="x-none"/>
        </w:rPr>
        <w:t>Adres siedziby</w:t>
      </w:r>
      <w:r w:rsidRPr="00707FCD">
        <w:rPr>
          <w:lang w:val="x-none"/>
        </w:rPr>
        <w:t>:</w:t>
      </w:r>
      <w:r w:rsidRPr="00707FCD">
        <w:t xml:space="preserve"> ul. Powstańców 31, 40-038 Katowice</w:t>
      </w:r>
    </w:p>
    <w:p w14:paraId="3552BF20" w14:textId="77777777" w:rsidR="00C5741F" w:rsidRPr="00707FCD" w:rsidRDefault="00C5741F" w:rsidP="00C5741F">
      <w:pPr>
        <w:spacing w:line="276" w:lineRule="auto"/>
        <w:jc w:val="both"/>
        <w:rPr>
          <w:lang w:val="x-none"/>
        </w:rPr>
      </w:pPr>
      <w:r w:rsidRPr="00707FCD">
        <w:rPr>
          <w:lang w:val="x-none"/>
        </w:rPr>
        <w:t xml:space="preserve">NIP: </w:t>
      </w:r>
      <w:r w:rsidRPr="00707FCD">
        <w:t>954-22-60-699</w:t>
      </w:r>
    </w:p>
    <w:p w14:paraId="427AEBD7" w14:textId="77777777" w:rsidR="00C5741F" w:rsidRDefault="00C5741F" w:rsidP="00C5741F">
      <w:pPr>
        <w:spacing w:line="276" w:lineRule="auto"/>
        <w:jc w:val="both"/>
      </w:pPr>
      <w:r w:rsidRPr="00707FCD">
        <w:rPr>
          <w:lang w:val="x-none"/>
        </w:rPr>
        <w:t>REGON:</w:t>
      </w:r>
      <w:r w:rsidRPr="00707FCD">
        <w:t xml:space="preserve"> 001100382</w:t>
      </w:r>
    </w:p>
    <w:p w14:paraId="00B6804F" w14:textId="77777777" w:rsidR="00C5741F" w:rsidRPr="00707FCD" w:rsidRDefault="00C5741F" w:rsidP="00C5741F">
      <w:pPr>
        <w:spacing w:line="276" w:lineRule="auto"/>
        <w:jc w:val="both"/>
      </w:pPr>
    </w:p>
    <w:p w14:paraId="74650B12" w14:textId="77777777" w:rsidR="00C5741F" w:rsidRPr="00707FCD" w:rsidRDefault="00C5741F" w:rsidP="00C5741F">
      <w:pPr>
        <w:spacing w:line="276" w:lineRule="auto"/>
        <w:jc w:val="both"/>
      </w:pPr>
      <w:r w:rsidRPr="00707FCD">
        <w:t>reprezentowanym przez:</w:t>
      </w:r>
    </w:p>
    <w:p w14:paraId="27E1E65D" w14:textId="77777777" w:rsidR="00C5741F" w:rsidRPr="0027003B" w:rsidRDefault="00C5741F" w:rsidP="00C5741F">
      <w:pPr>
        <w:spacing w:line="276" w:lineRule="auto"/>
        <w:jc w:val="both"/>
      </w:pPr>
      <w:r w:rsidRPr="0027003B">
        <w:t>………………………………………………………………….……….…………</w:t>
      </w:r>
    </w:p>
    <w:p w14:paraId="758CC56E" w14:textId="77777777" w:rsidR="00C5741F" w:rsidRPr="0027003B" w:rsidRDefault="00C5741F" w:rsidP="00C5741F">
      <w:pPr>
        <w:spacing w:line="276" w:lineRule="auto"/>
        <w:jc w:val="both"/>
      </w:pPr>
      <w:r w:rsidRPr="00707FCD">
        <w:t xml:space="preserve">zwanym dalej </w:t>
      </w:r>
      <w:r>
        <w:t>Ubezpieczającym</w:t>
      </w:r>
      <w:r w:rsidRPr="00707FCD">
        <w:t xml:space="preserve"> lub </w:t>
      </w:r>
      <w:r>
        <w:t>Zamawiającym</w:t>
      </w:r>
    </w:p>
    <w:p w14:paraId="5F3A6E7B" w14:textId="77777777" w:rsidR="006D7A83" w:rsidRPr="0027003B" w:rsidRDefault="006D7A83" w:rsidP="0013677E">
      <w:pPr>
        <w:spacing w:line="276" w:lineRule="auto"/>
        <w:jc w:val="both"/>
      </w:pPr>
    </w:p>
    <w:p w14:paraId="5FAD50E1" w14:textId="77777777" w:rsidR="006D7A83" w:rsidRPr="0027003B" w:rsidRDefault="006D7A83" w:rsidP="0013677E">
      <w:pPr>
        <w:spacing w:line="276" w:lineRule="auto"/>
      </w:pPr>
      <w:r w:rsidRPr="0027003B">
        <w:t>a</w:t>
      </w:r>
    </w:p>
    <w:p w14:paraId="1704ACAB" w14:textId="77777777" w:rsidR="006D7A83" w:rsidRPr="0027003B" w:rsidRDefault="006D7A83" w:rsidP="0013677E">
      <w:pPr>
        <w:spacing w:line="276" w:lineRule="auto"/>
        <w:jc w:val="both"/>
      </w:pPr>
      <w:r w:rsidRPr="0027003B">
        <w:t>………………………………………………………………….……….…………</w:t>
      </w:r>
    </w:p>
    <w:p w14:paraId="2960E94D" w14:textId="77777777" w:rsidR="006D7A83" w:rsidRPr="0027003B" w:rsidRDefault="006D7A83" w:rsidP="0013677E">
      <w:pPr>
        <w:spacing w:line="276" w:lineRule="auto"/>
        <w:jc w:val="both"/>
      </w:pPr>
      <w:r w:rsidRPr="0027003B">
        <w:t>Adres siedziby:…………………...</w:t>
      </w:r>
    </w:p>
    <w:p w14:paraId="05E2E5E6" w14:textId="77777777" w:rsidR="006D7A83" w:rsidRPr="0027003B" w:rsidRDefault="006D7A83" w:rsidP="0013677E">
      <w:pPr>
        <w:spacing w:line="276" w:lineRule="auto"/>
        <w:jc w:val="both"/>
      </w:pPr>
      <w:r w:rsidRPr="0027003B">
        <w:t>NIP: ……………………………...</w:t>
      </w:r>
    </w:p>
    <w:p w14:paraId="6C9A617F" w14:textId="77777777" w:rsidR="006D7A83" w:rsidRPr="0027003B" w:rsidRDefault="006D7A83" w:rsidP="0013677E">
      <w:pPr>
        <w:spacing w:line="276" w:lineRule="auto"/>
        <w:jc w:val="both"/>
      </w:pPr>
      <w:r w:rsidRPr="0027003B">
        <w:t>REGON : ………………………...</w:t>
      </w:r>
    </w:p>
    <w:p w14:paraId="799B4722" w14:textId="77777777" w:rsidR="006D7A83" w:rsidRPr="0027003B" w:rsidRDefault="006D7A83" w:rsidP="0013677E">
      <w:pPr>
        <w:spacing w:line="276" w:lineRule="auto"/>
        <w:jc w:val="both"/>
      </w:pPr>
    </w:p>
    <w:p w14:paraId="5504E93F" w14:textId="77777777" w:rsidR="006D7A83" w:rsidRPr="0027003B" w:rsidRDefault="006D7A83" w:rsidP="0013677E">
      <w:pPr>
        <w:spacing w:line="276" w:lineRule="auto"/>
        <w:jc w:val="both"/>
      </w:pPr>
      <w:r w:rsidRPr="0027003B">
        <w:t>reprezentowanym przez:</w:t>
      </w:r>
    </w:p>
    <w:p w14:paraId="204F3E00" w14:textId="77777777" w:rsidR="00C5741F" w:rsidRPr="0027003B" w:rsidRDefault="00C5741F" w:rsidP="00C5741F">
      <w:pPr>
        <w:spacing w:line="276" w:lineRule="auto"/>
        <w:jc w:val="both"/>
      </w:pPr>
      <w:r w:rsidRPr="0027003B">
        <w:t>………………………………………………………………….……….…………</w:t>
      </w:r>
    </w:p>
    <w:p w14:paraId="7004D6AC" w14:textId="77777777" w:rsidR="006D7A83" w:rsidRPr="0027003B" w:rsidRDefault="006D7A83" w:rsidP="0013677E">
      <w:pPr>
        <w:spacing w:line="276" w:lineRule="auto"/>
        <w:jc w:val="both"/>
      </w:pPr>
      <w:r w:rsidRPr="0027003B">
        <w:t>zwanym dalej Ubezpieczycielem</w:t>
      </w:r>
      <w:r w:rsidR="0018720B" w:rsidRPr="0027003B">
        <w:t xml:space="preserve"> lub Wykonawcą</w:t>
      </w:r>
    </w:p>
    <w:p w14:paraId="04AC77F4" w14:textId="77777777" w:rsidR="006D7A83" w:rsidRPr="0027003B" w:rsidRDefault="006D7A83" w:rsidP="0013677E">
      <w:pPr>
        <w:spacing w:line="276" w:lineRule="auto"/>
        <w:jc w:val="both"/>
      </w:pPr>
    </w:p>
    <w:p w14:paraId="67827BAB" w14:textId="77777777" w:rsidR="006D7A83" w:rsidRPr="0027003B" w:rsidRDefault="006D7A83" w:rsidP="0013677E">
      <w:pPr>
        <w:spacing w:line="276" w:lineRule="auto"/>
        <w:jc w:val="both"/>
      </w:pPr>
      <w:r w:rsidRPr="0027003B">
        <w:t>przy udziale brokera ubezpieczeniowego:</w:t>
      </w:r>
    </w:p>
    <w:p w14:paraId="13CF3986" w14:textId="77777777" w:rsidR="006D7A83" w:rsidRPr="0027003B" w:rsidRDefault="006D7A83" w:rsidP="0013677E">
      <w:pPr>
        <w:spacing w:line="276" w:lineRule="auto"/>
        <w:jc w:val="both"/>
      </w:pPr>
      <w:r w:rsidRPr="0027003B">
        <w:t xml:space="preserve">Supra </w:t>
      </w:r>
      <w:proofErr w:type="spellStart"/>
      <w:r w:rsidRPr="0027003B">
        <w:t>Brokers</w:t>
      </w:r>
      <w:proofErr w:type="spellEnd"/>
      <w:r w:rsidRPr="0027003B">
        <w:t xml:space="preserve"> S.A. z siedzibą we Wrocławiu przy Alei Śląskiej 1</w:t>
      </w:r>
      <w:r w:rsidR="001A7D3E" w:rsidRPr="0027003B">
        <w:t xml:space="preserve">, </w:t>
      </w:r>
      <w:bookmarkStart w:id="0" w:name="_Hlk93585163"/>
      <w:r w:rsidR="001A7D3E" w:rsidRPr="0027003B">
        <w:t>wpisaną do rejestru przedsiębiorców prowadzonego przez Sąd Rejonowy dla Wrocławia- Fabrycznej VI Wydział Gospodarczy Krajowego Rejestru Sądowego pod numerem 0000425834, NIP: 8943041146, REGON: 021916234</w:t>
      </w:r>
      <w:r w:rsidRPr="0027003B">
        <w:t xml:space="preserve">  </w:t>
      </w:r>
    </w:p>
    <w:bookmarkEnd w:id="0"/>
    <w:p w14:paraId="0FDE7A76" w14:textId="77777777" w:rsidR="006D7A83" w:rsidRPr="0027003B" w:rsidRDefault="006D7A83" w:rsidP="0013677E">
      <w:pPr>
        <w:spacing w:line="276" w:lineRule="auto"/>
        <w:jc w:val="both"/>
      </w:pPr>
    </w:p>
    <w:p w14:paraId="650CBDDB" w14:textId="5FFA777B" w:rsidR="006D7A83" w:rsidRPr="0027003B" w:rsidRDefault="002E0890" w:rsidP="0013677E">
      <w:pPr>
        <w:spacing w:line="276" w:lineRule="auto"/>
        <w:jc w:val="both"/>
      </w:pPr>
      <w:r w:rsidRPr="0027003B">
        <w:t xml:space="preserve">na podstawie przepisów ustawy z dnia 11 września 2019 r. </w:t>
      </w:r>
      <w:r w:rsidR="00842DB1">
        <w:t>P</w:t>
      </w:r>
      <w:r w:rsidRPr="0027003B">
        <w:t>rawo zamówień publicznych, zwanej dalej ustawą</w:t>
      </w:r>
      <w:r w:rsidR="006D7A83" w:rsidRPr="0027003B">
        <w:t xml:space="preserve"> oraz w wyniku rozstrzygnięcia postępowania </w:t>
      </w:r>
      <w:r w:rsidR="002D3903" w:rsidRPr="0027003B">
        <w:t xml:space="preserve">o udzielenie zamówienia publicznego </w:t>
      </w:r>
      <w:r w:rsidR="006D7A83" w:rsidRPr="0027003B">
        <w:t xml:space="preserve">w trybie </w:t>
      </w:r>
      <w:r w:rsidR="002B15AC" w:rsidRPr="0027003B">
        <w:t>podstawowym bez negocjacji</w:t>
      </w:r>
      <w:r w:rsidR="006D7A83" w:rsidRPr="0027003B">
        <w:t xml:space="preserve"> na </w:t>
      </w:r>
      <w:r w:rsidR="006D7A83" w:rsidRPr="00C5741F">
        <w:t xml:space="preserve">usługę </w:t>
      </w:r>
      <w:r w:rsidR="00225D1A" w:rsidRPr="00C5741F">
        <w:t>grupowego ubezpieczenia na życie pracowników oraz członków rodzin</w:t>
      </w:r>
      <w:r w:rsidR="006D7A83" w:rsidRPr="00C5741F">
        <w:t xml:space="preserve"> </w:t>
      </w:r>
      <w:r w:rsidR="00C5741F" w:rsidRPr="00C5741F">
        <w:t>pracowników Zespołu</w:t>
      </w:r>
      <w:r w:rsidR="00C5741F" w:rsidRPr="00707FCD">
        <w:t xml:space="preserve"> Wojewódzkich Przychodni Specjalistycznych w Katowicach na okres 12 miesięcy</w:t>
      </w:r>
      <w:r w:rsidR="006D7A83" w:rsidRPr="0027003B">
        <w:t xml:space="preserve">, </w:t>
      </w:r>
      <w:r w:rsidR="002D3903">
        <w:t xml:space="preserve">została zawarta umowa </w:t>
      </w:r>
      <w:r w:rsidR="006D7A83" w:rsidRPr="0027003B">
        <w:t>o następującej treści:</w:t>
      </w:r>
    </w:p>
    <w:p w14:paraId="34DC7538" w14:textId="77777777" w:rsidR="006D7A83" w:rsidRPr="0027003B" w:rsidRDefault="006D7A83" w:rsidP="0013677E">
      <w:pPr>
        <w:keepNext/>
        <w:spacing w:before="240" w:after="120" w:line="276" w:lineRule="auto"/>
        <w:jc w:val="center"/>
      </w:pPr>
      <w:r w:rsidRPr="0027003B">
        <w:lastRenderedPageBreak/>
        <w:sym w:font="Times New Roman" w:char="00A7"/>
      </w:r>
      <w:r w:rsidRPr="0027003B">
        <w:t xml:space="preserve"> 1</w:t>
      </w:r>
    </w:p>
    <w:p w14:paraId="0889A616" w14:textId="494FC60B" w:rsidR="00225D1A" w:rsidRPr="00047C99" w:rsidRDefault="00225D1A" w:rsidP="0013677E">
      <w:pPr>
        <w:numPr>
          <w:ilvl w:val="6"/>
          <w:numId w:val="27"/>
        </w:numPr>
        <w:spacing w:line="276" w:lineRule="auto"/>
        <w:ind w:left="284" w:hanging="284"/>
        <w:jc w:val="both"/>
      </w:pPr>
      <w:r w:rsidRPr="0027003B">
        <w:rPr>
          <w:color w:val="000000"/>
        </w:rPr>
        <w:t xml:space="preserve">Na podstawie niniejszej Umowy Generalnej </w:t>
      </w:r>
      <w:r w:rsidRPr="00047C99">
        <w:t xml:space="preserve">Ubezpieczyciel udziela Ubezpieczonemu (Ubezpieczonym są pracownicy oraz uprawnieni członkowie rodzin pracowników Ubezpieczającego) ochrony ubezpieczeniowej w zakresie określonym przez Ubezpieczającego w SWZ nr </w:t>
      </w:r>
      <w:r w:rsidR="004207B3" w:rsidRPr="00047C99">
        <w:rPr>
          <w:iCs/>
        </w:rPr>
        <w:t>17/2025/Z/Katowice</w:t>
      </w:r>
      <w:r w:rsidR="004207B3" w:rsidRPr="00047C99">
        <w:t xml:space="preserve"> </w:t>
      </w:r>
      <w:r w:rsidR="002D3903" w:rsidRPr="00047C99">
        <w:t>oraz w złożonej ofercie.</w:t>
      </w:r>
    </w:p>
    <w:p w14:paraId="23B54B13" w14:textId="66A7304C" w:rsidR="00225D1A" w:rsidRPr="0027003B" w:rsidRDefault="00225D1A" w:rsidP="0013677E">
      <w:pPr>
        <w:numPr>
          <w:ilvl w:val="6"/>
          <w:numId w:val="27"/>
        </w:numPr>
        <w:spacing w:line="276" w:lineRule="auto"/>
        <w:ind w:left="284" w:hanging="284"/>
        <w:jc w:val="both"/>
        <w:rPr>
          <w:color w:val="000000"/>
        </w:rPr>
      </w:pPr>
      <w:r w:rsidRPr="00047C99">
        <w:t>Przedmiotem umów ubezpieczenia zawieranych w ramach niniejszej</w:t>
      </w:r>
      <w:r w:rsidRPr="0027003B">
        <w:rPr>
          <w:color w:val="000000"/>
        </w:rPr>
        <w:t xml:space="preserve"> Umowy Generalnej jest grupowe ubezpieczenie na życie pracowników oraz członków rodzin pracowników</w:t>
      </w:r>
      <w:r w:rsidRPr="0027003B">
        <w:t xml:space="preserve"> </w:t>
      </w:r>
      <w:r w:rsidR="00047C99" w:rsidRPr="00707FCD">
        <w:t>Zespołu Wojewódzkich Przychodni Specjalistycznych w Katowicach</w:t>
      </w:r>
      <w:r w:rsidR="00047C99">
        <w:t>.</w:t>
      </w:r>
    </w:p>
    <w:p w14:paraId="7D0DCA67" w14:textId="77777777" w:rsidR="006D7A83" w:rsidRPr="0027003B" w:rsidRDefault="006D7A83" w:rsidP="0013677E">
      <w:pPr>
        <w:keepNext/>
        <w:spacing w:before="240" w:after="120" w:line="276" w:lineRule="auto"/>
        <w:jc w:val="center"/>
      </w:pPr>
      <w:r w:rsidRPr="0027003B">
        <w:sym w:font="Times New Roman" w:char="00A7"/>
      </w:r>
      <w:r w:rsidRPr="0027003B">
        <w:t xml:space="preserve"> 2</w:t>
      </w:r>
    </w:p>
    <w:p w14:paraId="151ABB98" w14:textId="2C5A38AC" w:rsidR="00225D1A" w:rsidRPr="00067BC9" w:rsidRDefault="00047C99" w:rsidP="00067BC9">
      <w:pPr>
        <w:spacing w:line="276" w:lineRule="auto"/>
        <w:jc w:val="both"/>
        <w:rPr>
          <w:u w:val="single"/>
        </w:rPr>
      </w:pPr>
      <w:r w:rsidRPr="0027003B">
        <w:t xml:space="preserve">Niniejsza Umowa Generalna dotycząca ubezpieczeń, o których mowa w § 1 ust. 2 zawarta zostaje na okres </w:t>
      </w:r>
      <w:r>
        <w:t>12</w:t>
      </w:r>
      <w:r w:rsidRPr="0027003B">
        <w:t xml:space="preserve"> miesięcy od dnia rozpoczęcia usługi ubezpieczeniowej, tj. od </w:t>
      </w:r>
      <w:r>
        <w:t>01.09.2025</w:t>
      </w:r>
      <w:r w:rsidRPr="0027003B">
        <w:t xml:space="preserve"> r. do </w:t>
      </w:r>
      <w:r>
        <w:t>31.08.2026</w:t>
      </w:r>
      <w:r w:rsidRPr="0027003B">
        <w:t xml:space="preserve"> r</w:t>
      </w:r>
      <w:r w:rsidR="00225D1A" w:rsidRPr="0027003B">
        <w:t>.</w:t>
      </w:r>
    </w:p>
    <w:p w14:paraId="3D9B7888" w14:textId="77777777" w:rsidR="006D7A83" w:rsidRPr="0027003B" w:rsidRDefault="006D7A83" w:rsidP="0013677E">
      <w:pPr>
        <w:keepNext/>
        <w:spacing w:before="240" w:after="120" w:line="276" w:lineRule="auto"/>
        <w:jc w:val="center"/>
      </w:pPr>
      <w:r w:rsidRPr="0027003B">
        <w:sym w:font="Times New Roman" w:char="00A7"/>
      </w:r>
      <w:r w:rsidRPr="0027003B">
        <w:t xml:space="preserve"> 3</w:t>
      </w:r>
    </w:p>
    <w:p w14:paraId="106BC9BC" w14:textId="77777777" w:rsidR="00225D1A" w:rsidRPr="0027003B" w:rsidRDefault="00225D1A" w:rsidP="00067BC9">
      <w:pPr>
        <w:pStyle w:val="Akapitzlist"/>
        <w:tabs>
          <w:tab w:val="left" w:pos="284"/>
        </w:tabs>
        <w:spacing w:line="276" w:lineRule="auto"/>
        <w:ind w:left="0"/>
        <w:jc w:val="both"/>
        <w:rPr>
          <w:color w:val="000000"/>
        </w:rPr>
      </w:pPr>
      <w:r w:rsidRPr="0027003B">
        <w:rPr>
          <w:color w:val="000000"/>
        </w:rPr>
        <w:t>Zawarcie umowy ubezpieczenia Ubezpieczyciel potwierdza poprzez wystawienie stosownych polis ubezpieczeniowych zgodnych z ofertą złożoną Ubezpieczającemu.</w:t>
      </w:r>
    </w:p>
    <w:p w14:paraId="1226D9FC" w14:textId="77777777" w:rsidR="006D7A83" w:rsidRPr="0027003B" w:rsidRDefault="006D7A83" w:rsidP="0013677E">
      <w:pPr>
        <w:keepNext/>
        <w:spacing w:before="240" w:after="120" w:line="276" w:lineRule="auto"/>
        <w:jc w:val="center"/>
      </w:pPr>
      <w:r w:rsidRPr="0027003B">
        <w:sym w:font="Times New Roman" w:char="00A7"/>
      </w:r>
      <w:r w:rsidRPr="0027003B">
        <w:t xml:space="preserve"> 4</w:t>
      </w:r>
    </w:p>
    <w:p w14:paraId="77856439" w14:textId="77777777" w:rsidR="00225D1A" w:rsidRPr="00047C99" w:rsidRDefault="00225D1A" w:rsidP="0013677E">
      <w:pPr>
        <w:pStyle w:val="Akapitzlist"/>
        <w:numPr>
          <w:ilvl w:val="0"/>
          <w:numId w:val="28"/>
        </w:numPr>
        <w:tabs>
          <w:tab w:val="clear" w:pos="720"/>
          <w:tab w:val="num" w:pos="284"/>
        </w:tabs>
        <w:spacing w:line="276" w:lineRule="auto"/>
        <w:ind w:hanging="720"/>
      </w:pPr>
      <w:r w:rsidRPr="0027003B">
        <w:t>Integralną część niniejszej Umowy G</w:t>
      </w:r>
      <w:r w:rsidRPr="00047C99">
        <w:t>eneralnej stanowią:</w:t>
      </w:r>
    </w:p>
    <w:p w14:paraId="5362CA14" w14:textId="432D12A9" w:rsidR="00225D1A" w:rsidRPr="00047C99" w:rsidRDefault="00225D1A" w:rsidP="0013677E">
      <w:pPr>
        <w:widowControl w:val="0"/>
        <w:numPr>
          <w:ilvl w:val="1"/>
          <w:numId w:val="28"/>
        </w:numPr>
        <w:tabs>
          <w:tab w:val="num" w:pos="851"/>
        </w:tabs>
        <w:suppressAutoHyphens/>
        <w:overflowPunct w:val="0"/>
        <w:autoSpaceDE w:val="0"/>
        <w:spacing w:before="100" w:beforeAutospacing="1" w:after="100" w:afterAutospacing="1" w:line="276" w:lineRule="auto"/>
        <w:ind w:left="567" w:hanging="283"/>
        <w:jc w:val="both"/>
        <w:textAlignment w:val="baseline"/>
      </w:pPr>
      <w:r w:rsidRPr="00047C99">
        <w:t xml:space="preserve">SWZ nr </w:t>
      </w:r>
      <w:r w:rsidR="004207B3" w:rsidRPr="00047C99">
        <w:rPr>
          <w:iCs/>
        </w:rPr>
        <w:t>17/2025/Z/Katowice</w:t>
      </w:r>
      <w:r w:rsidRPr="00047C99">
        <w:t>;</w:t>
      </w:r>
    </w:p>
    <w:p w14:paraId="0FEF4659" w14:textId="77777777" w:rsidR="00225D1A" w:rsidRPr="0027003B" w:rsidRDefault="00225D1A" w:rsidP="0013677E">
      <w:pPr>
        <w:widowControl w:val="0"/>
        <w:numPr>
          <w:ilvl w:val="1"/>
          <w:numId w:val="28"/>
        </w:numPr>
        <w:tabs>
          <w:tab w:val="num" w:pos="851"/>
        </w:tabs>
        <w:suppressAutoHyphens/>
        <w:overflowPunct w:val="0"/>
        <w:autoSpaceDE w:val="0"/>
        <w:spacing w:before="100" w:beforeAutospacing="1" w:after="100" w:afterAutospacing="1" w:line="276" w:lineRule="auto"/>
        <w:ind w:left="567" w:hanging="283"/>
        <w:jc w:val="both"/>
        <w:textAlignment w:val="baseline"/>
      </w:pPr>
      <w:r w:rsidRPr="00047C99">
        <w:t>Oferta Ubezpieczyciela na formularzu</w:t>
      </w:r>
      <w:r w:rsidRPr="0027003B">
        <w:t xml:space="preserve"> ofertowym wg Załącznika nr 3 do SWZ;</w:t>
      </w:r>
    </w:p>
    <w:p w14:paraId="696A7914" w14:textId="77777777" w:rsidR="00225D1A" w:rsidRPr="0027003B" w:rsidRDefault="00225D1A" w:rsidP="0013677E">
      <w:pPr>
        <w:numPr>
          <w:ilvl w:val="1"/>
          <w:numId w:val="28"/>
        </w:numPr>
        <w:tabs>
          <w:tab w:val="num" w:pos="851"/>
          <w:tab w:val="num" w:pos="1134"/>
        </w:tabs>
        <w:spacing w:before="100" w:beforeAutospacing="1" w:after="100" w:afterAutospacing="1" w:line="276" w:lineRule="auto"/>
        <w:ind w:left="567" w:hanging="283"/>
        <w:jc w:val="both"/>
        <w:rPr>
          <w:rFonts w:eastAsia="Calibri"/>
        </w:rPr>
      </w:pPr>
      <w:r w:rsidRPr="0027003B">
        <w:rPr>
          <w:rFonts w:eastAsia="Calibri"/>
        </w:rPr>
        <w:t>Ogólne Warunki Ubezpieczenia Grupowego na Życie;</w:t>
      </w:r>
    </w:p>
    <w:p w14:paraId="34B3EFAC" w14:textId="77777777" w:rsidR="00225D1A" w:rsidRPr="0027003B" w:rsidRDefault="00225D1A" w:rsidP="0013677E">
      <w:pPr>
        <w:numPr>
          <w:ilvl w:val="1"/>
          <w:numId w:val="28"/>
        </w:numPr>
        <w:tabs>
          <w:tab w:val="num" w:pos="851"/>
          <w:tab w:val="num" w:pos="1134"/>
        </w:tabs>
        <w:spacing w:before="100" w:beforeAutospacing="1" w:after="100" w:afterAutospacing="1" w:line="276" w:lineRule="auto"/>
        <w:ind w:left="567" w:hanging="283"/>
        <w:jc w:val="both"/>
        <w:rPr>
          <w:rFonts w:eastAsia="Calibri"/>
        </w:rPr>
      </w:pPr>
      <w:r w:rsidRPr="0027003B">
        <w:rPr>
          <w:rFonts w:eastAsia="Calibri"/>
        </w:rPr>
        <w:t>Ogólne Warunki Grupowych Ubezpieczeń Dodatkowych;</w:t>
      </w:r>
    </w:p>
    <w:p w14:paraId="75FE798A" w14:textId="77777777" w:rsidR="00225D1A" w:rsidRPr="0027003B" w:rsidRDefault="00225D1A" w:rsidP="0013677E">
      <w:pPr>
        <w:numPr>
          <w:ilvl w:val="1"/>
          <w:numId w:val="28"/>
        </w:numPr>
        <w:tabs>
          <w:tab w:val="num" w:pos="851"/>
          <w:tab w:val="num" w:pos="1134"/>
        </w:tabs>
        <w:spacing w:before="100" w:beforeAutospacing="1" w:after="100" w:afterAutospacing="1" w:line="276" w:lineRule="auto"/>
        <w:ind w:left="567" w:hanging="283"/>
        <w:jc w:val="both"/>
        <w:rPr>
          <w:rFonts w:eastAsia="Calibri"/>
        </w:rPr>
      </w:pPr>
      <w:r w:rsidRPr="0027003B">
        <w:rPr>
          <w:rFonts w:eastAsia="Calibri"/>
        </w:rPr>
        <w:t>Tabela oceny procentowej trwałego uszczerbku na zdrowiu</w:t>
      </w:r>
      <w:r w:rsidRPr="0027003B">
        <w:rPr>
          <w:rFonts w:eastAsia="Calibri"/>
          <w:bCs/>
        </w:rPr>
        <w:t>;</w:t>
      </w:r>
    </w:p>
    <w:p w14:paraId="3E899E17" w14:textId="77777777" w:rsidR="00225D1A" w:rsidRPr="0027003B" w:rsidRDefault="00225D1A" w:rsidP="0013677E">
      <w:pPr>
        <w:numPr>
          <w:ilvl w:val="1"/>
          <w:numId w:val="28"/>
        </w:numPr>
        <w:tabs>
          <w:tab w:val="num" w:pos="851"/>
          <w:tab w:val="num" w:pos="1134"/>
        </w:tabs>
        <w:spacing w:before="100" w:beforeAutospacing="1" w:after="100" w:afterAutospacing="1" w:line="276" w:lineRule="auto"/>
        <w:ind w:left="567" w:hanging="283"/>
        <w:jc w:val="both"/>
        <w:rPr>
          <w:rFonts w:eastAsia="Calibri"/>
        </w:rPr>
      </w:pPr>
      <w:r w:rsidRPr="0027003B">
        <w:rPr>
          <w:rFonts w:eastAsia="Calibri"/>
          <w:bCs/>
        </w:rPr>
        <w:t>Katalog operacji chirurgicznych;</w:t>
      </w:r>
    </w:p>
    <w:p w14:paraId="4082B50B" w14:textId="77777777" w:rsidR="00225D1A" w:rsidRPr="0027003B" w:rsidRDefault="00225D1A" w:rsidP="0013677E">
      <w:pPr>
        <w:numPr>
          <w:ilvl w:val="1"/>
          <w:numId w:val="28"/>
        </w:numPr>
        <w:tabs>
          <w:tab w:val="left" w:pos="0"/>
          <w:tab w:val="num" w:pos="851"/>
          <w:tab w:val="left" w:pos="1134"/>
          <w:tab w:val="left" w:pos="1276"/>
        </w:tabs>
        <w:spacing w:before="100" w:beforeAutospacing="1" w:after="100" w:afterAutospacing="1" w:line="276" w:lineRule="auto"/>
        <w:ind w:left="567" w:hanging="283"/>
        <w:jc w:val="both"/>
        <w:rPr>
          <w:b/>
        </w:rPr>
      </w:pPr>
      <w:r w:rsidRPr="0027003B">
        <w:rPr>
          <w:bCs/>
        </w:rPr>
        <w:t>Warunki indywidualnej kontynuacji ubezpieczenia.</w:t>
      </w:r>
    </w:p>
    <w:p w14:paraId="3A20E4F5" w14:textId="77777777" w:rsidR="00067BC9" w:rsidRPr="004B399E" w:rsidRDefault="00067BC9" w:rsidP="00067BC9">
      <w:pPr>
        <w:keepNext/>
        <w:spacing w:before="240" w:after="120" w:line="276" w:lineRule="auto"/>
        <w:jc w:val="center"/>
      </w:pPr>
      <w:r w:rsidRPr="004B399E">
        <w:t>§ 5</w:t>
      </w:r>
    </w:p>
    <w:p w14:paraId="1AFC4EE4" w14:textId="77777777" w:rsidR="00067BC9" w:rsidRPr="004B399E" w:rsidRDefault="00067BC9" w:rsidP="00067BC9">
      <w:pPr>
        <w:numPr>
          <w:ilvl w:val="2"/>
          <w:numId w:val="35"/>
        </w:numPr>
        <w:tabs>
          <w:tab w:val="left" w:pos="360"/>
        </w:tabs>
        <w:spacing w:line="276" w:lineRule="auto"/>
        <w:ind w:left="360" w:hanging="180"/>
        <w:jc w:val="both"/>
      </w:pPr>
      <w:r w:rsidRPr="004B399E">
        <w:t>Zakres umów ubezpieczenia zawartych na podstawie niniejszej Umowy Generalnej określony jest szczegółowo w SWZ wraz z załącznikami. Do poszczególnych rodzajów ubezpieczeń mają zastosowanie postanowienia SWZ, niniejszej Umowy Generalnej oraz właściwych ogólnych warunków ubezpieczeń (zwanych dalej OWU).</w:t>
      </w:r>
    </w:p>
    <w:p w14:paraId="5C6B4A08" w14:textId="77777777" w:rsidR="00067BC9" w:rsidRPr="004B399E" w:rsidRDefault="00067BC9" w:rsidP="00067BC9">
      <w:pPr>
        <w:numPr>
          <w:ilvl w:val="2"/>
          <w:numId w:val="35"/>
        </w:numPr>
        <w:tabs>
          <w:tab w:val="left" w:pos="360"/>
        </w:tabs>
        <w:spacing w:after="120" w:line="276" w:lineRule="auto"/>
        <w:ind w:left="360" w:hanging="180"/>
        <w:jc w:val="both"/>
      </w:pPr>
      <w:r w:rsidRPr="004B399E">
        <w:t xml:space="preserve">Wszelkie warunki określone w SWZ i niniejszej Umowie Generalnej mają pierwszeństwo przed postanowieniami zawartymi w OWU. Ustala się, że w </w:t>
      </w:r>
      <w:r w:rsidRPr="004B399E">
        <w:rPr>
          <w:iCs/>
          <w:color w:val="000000"/>
        </w:rPr>
        <w:t xml:space="preserve">przypadku rozbieżności pomiędzy zapisami OWU Ubezpieczyciela a SWZ zastosowanie mają zapisy SWZ. </w:t>
      </w:r>
      <w:r w:rsidRPr="004B399E">
        <w:rPr>
          <w:iCs/>
          <w:color w:val="000000"/>
        </w:rPr>
        <w:br/>
        <w:t>W sprawach nieuregulowanych w SWZ zastosowanie mają postanowienia OWU Ubezpieczyciela.</w:t>
      </w:r>
    </w:p>
    <w:p w14:paraId="1B040081" w14:textId="77777777" w:rsidR="00067BC9" w:rsidRPr="004B399E" w:rsidRDefault="00067BC9" w:rsidP="00067BC9">
      <w:pPr>
        <w:spacing w:line="276" w:lineRule="auto"/>
        <w:jc w:val="center"/>
        <w:rPr>
          <w:color w:val="000000"/>
        </w:rPr>
      </w:pPr>
    </w:p>
    <w:p w14:paraId="0394286A" w14:textId="77777777" w:rsidR="00067BC9" w:rsidRPr="004B399E" w:rsidRDefault="00067BC9" w:rsidP="00067BC9">
      <w:pPr>
        <w:spacing w:line="276" w:lineRule="auto"/>
        <w:jc w:val="center"/>
      </w:pPr>
      <w:r w:rsidRPr="004B399E">
        <w:rPr>
          <w:color w:val="000000"/>
        </w:rPr>
        <w:sym w:font="Times New Roman" w:char="00A7"/>
      </w:r>
      <w:r w:rsidRPr="004B399E">
        <w:rPr>
          <w:color w:val="000000"/>
        </w:rPr>
        <w:t xml:space="preserve"> 6</w:t>
      </w:r>
    </w:p>
    <w:p w14:paraId="65DF0BED" w14:textId="77777777" w:rsidR="00067BC9" w:rsidRPr="000B01D5" w:rsidRDefault="00067BC9" w:rsidP="00067BC9">
      <w:pPr>
        <w:numPr>
          <w:ilvl w:val="0"/>
          <w:numId w:val="36"/>
        </w:numPr>
        <w:tabs>
          <w:tab w:val="clear" w:pos="397"/>
        </w:tabs>
        <w:spacing w:line="276" w:lineRule="auto"/>
        <w:ind w:left="284" w:hanging="284"/>
        <w:jc w:val="both"/>
        <w:rPr>
          <w:rFonts w:eastAsia="Calibri"/>
          <w:lang w:val="x-none" w:eastAsia="x-none"/>
        </w:rPr>
      </w:pPr>
      <w:r w:rsidRPr="004B399E">
        <w:rPr>
          <w:rFonts w:eastAsia="Calibri"/>
          <w:lang w:val="x-none" w:eastAsia="x-none"/>
        </w:rPr>
        <w:lastRenderedPageBreak/>
        <w:t xml:space="preserve">Składki </w:t>
      </w:r>
      <w:r w:rsidRPr="000B01D5">
        <w:rPr>
          <w:rFonts w:eastAsia="Calibri"/>
          <w:lang w:val="x-none" w:eastAsia="x-none"/>
        </w:rPr>
        <w:t xml:space="preserve">za udzielaną ochronę ubezpieczeniową wynikającą z </w:t>
      </w:r>
      <w:r w:rsidRPr="000B01D5">
        <w:rPr>
          <w:rFonts w:eastAsia="Calibri"/>
          <w:lang w:eastAsia="x-none"/>
        </w:rPr>
        <w:t xml:space="preserve">niniejszej </w:t>
      </w:r>
      <w:r w:rsidRPr="000B01D5">
        <w:rPr>
          <w:rFonts w:eastAsia="Calibri"/>
          <w:lang w:val="x-none" w:eastAsia="x-none"/>
        </w:rPr>
        <w:t>Umowy Generalnej, ustalone w</w:t>
      </w:r>
      <w:r w:rsidRPr="000B01D5">
        <w:rPr>
          <w:rFonts w:eastAsia="Calibri"/>
          <w:lang w:eastAsia="x-none"/>
        </w:rPr>
        <w:t xml:space="preserve"> </w:t>
      </w:r>
      <w:r w:rsidRPr="000B01D5">
        <w:rPr>
          <w:rFonts w:eastAsia="Calibri"/>
          <w:lang w:val="x-none" w:eastAsia="x-none"/>
        </w:rPr>
        <w:t xml:space="preserve">wyniku postępowania w trybie podstawowym bez negocjacji </w:t>
      </w:r>
      <w:r w:rsidRPr="000B01D5">
        <w:rPr>
          <w:rFonts w:eastAsia="Calibri"/>
          <w:lang w:eastAsia="x-none"/>
        </w:rPr>
        <w:t>naliczane są za okres miesiąca</w:t>
      </w:r>
      <w:r w:rsidRPr="000B01D5">
        <w:rPr>
          <w:rFonts w:eastAsia="Calibri"/>
          <w:lang w:val="x-none" w:eastAsia="x-none"/>
        </w:rPr>
        <w:t xml:space="preserve"> za jedną osobę ubezpieczoną wynoszą:</w:t>
      </w:r>
    </w:p>
    <w:p w14:paraId="38D95D63" w14:textId="2323EAA1" w:rsidR="00067BC9" w:rsidRPr="000B01D5" w:rsidRDefault="00067BC9" w:rsidP="00067BC9">
      <w:pPr>
        <w:spacing w:line="276" w:lineRule="auto"/>
        <w:ind w:left="284"/>
        <w:jc w:val="both"/>
        <w:rPr>
          <w:rFonts w:eastAsia="Calibri"/>
          <w:lang w:val="x-none" w:eastAsia="x-none"/>
        </w:rPr>
      </w:pPr>
      <w:r w:rsidRPr="000B01D5">
        <w:rPr>
          <w:rFonts w:eastAsia="Calibri"/>
          <w:lang w:val="x-none" w:eastAsia="x-none"/>
        </w:rPr>
        <w:t>GRUPA I:</w:t>
      </w:r>
      <w:r w:rsidRPr="000B01D5">
        <w:rPr>
          <w:rFonts w:eastAsia="Calibri"/>
          <w:lang w:eastAsia="x-none"/>
        </w:rPr>
        <w:t xml:space="preserve"> </w:t>
      </w:r>
      <w:r>
        <w:rPr>
          <w:rFonts w:eastAsia="Calibri"/>
          <w:lang w:val="x-none" w:eastAsia="x-none"/>
        </w:rPr>
        <w:t>...</w:t>
      </w:r>
      <w:r w:rsidRPr="000B01D5">
        <w:rPr>
          <w:rFonts w:eastAsia="Calibri"/>
          <w:lang w:eastAsia="x-none"/>
        </w:rPr>
        <w:t xml:space="preserve"> zł </w:t>
      </w:r>
      <w:r w:rsidRPr="000B01D5">
        <w:rPr>
          <w:rFonts w:eastAsia="Calibri"/>
          <w:lang w:val="x-none" w:eastAsia="x-none"/>
        </w:rPr>
        <w:t>(słownie:</w:t>
      </w:r>
      <w:r w:rsidRPr="000B01D5">
        <w:rPr>
          <w:rFonts w:eastAsia="Calibri"/>
          <w:lang w:eastAsia="x-none"/>
        </w:rPr>
        <w:t xml:space="preserve"> </w:t>
      </w:r>
      <w:r>
        <w:rPr>
          <w:rFonts w:eastAsia="Calibri"/>
          <w:lang w:val="x-none" w:eastAsia="x-none"/>
        </w:rPr>
        <w:t>...</w:t>
      </w:r>
      <w:r w:rsidRPr="000B01D5">
        <w:rPr>
          <w:rFonts w:eastAsia="Calibri"/>
          <w:lang w:val="x-none" w:eastAsia="x-none"/>
        </w:rPr>
        <w:t>),</w:t>
      </w:r>
    </w:p>
    <w:p w14:paraId="05E07416" w14:textId="77F56A72" w:rsidR="00067BC9" w:rsidRPr="000B01D5" w:rsidRDefault="00067BC9" w:rsidP="00067BC9">
      <w:pPr>
        <w:spacing w:line="276" w:lineRule="auto"/>
        <w:ind w:left="284"/>
        <w:jc w:val="both"/>
        <w:rPr>
          <w:rFonts w:eastAsia="Calibri"/>
          <w:lang w:eastAsia="x-none"/>
        </w:rPr>
      </w:pPr>
      <w:r w:rsidRPr="000B01D5">
        <w:rPr>
          <w:rFonts w:eastAsia="Calibri"/>
          <w:lang w:val="x-none" w:eastAsia="x-none"/>
        </w:rPr>
        <w:t>GRUPA II:</w:t>
      </w:r>
      <w:r w:rsidRPr="000B01D5">
        <w:rPr>
          <w:rFonts w:eastAsia="Calibri"/>
          <w:lang w:eastAsia="x-none"/>
        </w:rPr>
        <w:t xml:space="preserve"> </w:t>
      </w:r>
      <w:r>
        <w:rPr>
          <w:rFonts w:eastAsia="Calibri"/>
          <w:lang w:val="x-none" w:eastAsia="x-none"/>
        </w:rPr>
        <w:t xml:space="preserve">... </w:t>
      </w:r>
      <w:r w:rsidRPr="000B01D5">
        <w:rPr>
          <w:rFonts w:eastAsia="Calibri"/>
          <w:lang w:eastAsia="x-none"/>
        </w:rPr>
        <w:t xml:space="preserve">zł </w:t>
      </w:r>
      <w:r w:rsidRPr="000B01D5">
        <w:rPr>
          <w:rFonts w:eastAsia="Calibri"/>
          <w:lang w:val="x-none" w:eastAsia="x-none"/>
        </w:rPr>
        <w:t>(słownie:</w:t>
      </w:r>
      <w:r w:rsidRPr="000B01D5">
        <w:rPr>
          <w:rFonts w:eastAsia="Calibri"/>
          <w:lang w:eastAsia="x-none"/>
        </w:rPr>
        <w:t xml:space="preserve"> </w:t>
      </w:r>
      <w:r>
        <w:rPr>
          <w:rFonts w:eastAsia="Calibri"/>
          <w:lang w:val="x-none" w:eastAsia="x-none"/>
        </w:rPr>
        <w:t>...</w:t>
      </w:r>
      <w:r w:rsidRPr="000B01D5">
        <w:rPr>
          <w:rFonts w:eastAsia="Calibri"/>
          <w:lang w:val="x-none" w:eastAsia="x-none"/>
        </w:rPr>
        <w:t>)</w:t>
      </w:r>
      <w:r w:rsidRPr="000B01D5">
        <w:rPr>
          <w:rFonts w:eastAsia="Calibri"/>
          <w:lang w:eastAsia="x-none"/>
        </w:rPr>
        <w:t>,</w:t>
      </w:r>
    </w:p>
    <w:p w14:paraId="0ED230A9" w14:textId="3FF108DC" w:rsidR="00067BC9" w:rsidRDefault="00067BC9" w:rsidP="00067BC9">
      <w:pPr>
        <w:spacing w:line="276" w:lineRule="auto"/>
        <w:ind w:left="284"/>
        <w:jc w:val="both"/>
        <w:rPr>
          <w:rFonts w:eastAsia="Calibri"/>
          <w:lang w:eastAsia="x-none"/>
        </w:rPr>
      </w:pPr>
      <w:r w:rsidRPr="000B01D5">
        <w:rPr>
          <w:rFonts w:eastAsia="Calibri"/>
          <w:lang w:eastAsia="x-none"/>
        </w:rPr>
        <w:t xml:space="preserve">dodatkowy zakres ubezpieczenia: ……….. zł (słownie: …………………..) – </w:t>
      </w:r>
      <w:r w:rsidRPr="000B01D5">
        <w:rPr>
          <w:rFonts w:eastAsia="Calibri"/>
          <w:i/>
          <w:iCs/>
          <w:lang w:eastAsia="x-none"/>
        </w:rPr>
        <w:t xml:space="preserve">jeśli dotyczy – </w:t>
      </w:r>
      <w:r w:rsidR="00C40F8C">
        <w:rPr>
          <w:rFonts w:eastAsia="Calibri"/>
          <w:i/>
          <w:iCs/>
          <w:lang w:eastAsia="x-none"/>
        </w:rPr>
        <w:br/>
      </w:r>
      <w:r w:rsidRPr="000B01D5">
        <w:rPr>
          <w:rFonts w:eastAsia="Calibri"/>
          <w:i/>
          <w:iCs/>
          <w:lang w:eastAsia="x-none"/>
        </w:rPr>
        <w:t>w przypadku przyjęcia klauzuli fakultatywnej nr 7</w:t>
      </w:r>
      <w:r>
        <w:rPr>
          <w:rFonts w:eastAsia="Calibri"/>
          <w:lang w:eastAsia="x-none"/>
        </w:rPr>
        <w:t>.</w:t>
      </w:r>
    </w:p>
    <w:p w14:paraId="6C5CD0A1" w14:textId="77777777" w:rsidR="00067BC9" w:rsidRPr="00EB73B6" w:rsidRDefault="00067BC9" w:rsidP="00067BC9">
      <w:pPr>
        <w:numPr>
          <w:ilvl w:val="0"/>
          <w:numId w:val="36"/>
        </w:numPr>
        <w:tabs>
          <w:tab w:val="num" w:pos="284"/>
        </w:tabs>
        <w:spacing w:line="276" w:lineRule="auto"/>
        <w:ind w:left="284" w:hanging="284"/>
        <w:jc w:val="both"/>
        <w:rPr>
          <w:rFonts w:eastAsia="Calibri"/>
          <w:lang w:val="x-none" w:eastAsia="x-none"/>
        </w:rPr>
      </w:pPr>
      <w:r w:rsidRPr="00220106">
        <w:t xml:space="preserve">Suma składek za każdy miesięczny okres ochrony ubezpieczeniowej nie może przekroczyć wartości wynikającej z sumy iloczynów </w:t>
      </w:r>
      <w:r w:rsidRPr="004B399E">
        <w:t xml:space="preserve">liczby osób aktualnie objętych ochroną i stawek składek za jednego ubezpieczonego w ramach zakresów wskazanych w ustępie </w:t>
      </w:r>
      <w:r w:rsidRPr="00EB73B6">
        <w:t>powyżej</w:t>
      </w:r>
      <w:r w:rsidRPr="00EB73B6">
        <w:rPr>
          <w:rFonts w:eastAsia="Calibri"/>
          <w:lang w:val="x-none" w:eastAsia="x-none"/>
        </w:rPr>
        <w:t>.</w:t>
      </w:r>
    </w:p>
    <w:p w14:paraId="3FBC9C9C" w14:textId="77777777" w:rsidR="00067BC9" w:rsidRPr="00EB73B6" w:rsidRDefault="00067BC9" w:rsidP="00067BC9">
      <w:pPr>
        <w:numPr>
          <w:ilvl w:val="0"/>
          <w:numId w:val="36"/>
        </w:numPr>
        <w:tabs>
          <w:tab w:val="num" w:pos="284"/>
        </w:tabs>
        <w:spacing w:line="276" w:lineRule="auto"/>
        <w:ind w:left="284" w:hanging="284"/>
        <w:jc w:val="both"/>
        <w:rPr>
          <w:rFonts w:eastAsia="Calibri"/>
          <w:lang w:val="x-none" w:eastAsia="x-none"/>
        </w:rPr>
      </w:pPr>
      <w:r w:rsidRPr="00EB73B6">
        <w:rPr>
          <w:rFonts w:eastAsia="Calibri"/>
          <w:lang w:val="x-none" w:eastAsia="x-none"/>
        </w:rPr>
        <w:t>Podstawą do naliczania składki jest comiesięczny, imienny wykaz osób ubezpieczonych przygotowany przez Ubezpieczającego.</w:t>
      </w:r>
    </w:p>
    <w:p w14:paraId="41D0EAB5" w14:textId="5F505332" w:rsidR="00067BC9" w:rsidRPr="00EB73B6" w:rsidRDefault="00EB73B6" w:rsidP="00067BC9">
      <w:pPr>
        <w:numPr>
          <w:ilvl w:val="0"/>
          <w:numId w:val="36"/>
        </w:numPr>
        <w:tabs>
          <w:tab w:val="num" w:pos="284"/>
        </w:tabs>
        <w:spacing w:line="276" w:lineRule="auto"/>
        <w:ind w:left="284" w:hanging="284"/>
        <w:jc w:val="both"/>
        <w:rPr>
          <w:rFonts w:eastAsia="Calibri"/>
          <w:lang w:val="x-none" w:eastAsia="x-none"/>
        </w:rPr>
      </w:pPr>
      <w:r w:rsidRPr="00EB73B6">
        <w:rPr>
          <w:rFonts w:cs="Arial"/>
          <w:bCs/>
        </w:rPr>
        <w:t>Składki ubezpieczeniowe przekazywane będą miesięcznie w terminie płatności do 28 dnia każdego miesiąca za który składka jest należna, na wskazane przez Ubezpieczyciela konto</w:t>
      </w:r>
      <w:r w:rsidR="00067BC9" w:rsidRPr="00EB73B6">
        <w:rPr>
          <w:rFonts w:eastAsia="Calibri"/>
          <w:lang w:val="x-none" w:eastAsia="x-none"/>
        </w:rPr>
        <w:t>.</w:t>
      </w:r>
    </w:p>
    <w:p w14:paraId="06C8FA06" w14:textId="14621FD2" w:rsidR="00067BC9" w:rsidRPr="004B399E" w:rsidRDefault="001F7080" w:rsidP="00067BC9">
      <w:pPr>
        <w:pStyle w:val="Tekstpodstawowywcity"/>
        <w:numPr>
          <w:ilvl w:val="0"/>
          <w:numId w:val="36"/>
        </w:numPr>
        <w:tabs>
          <w:tab w:val="clear" w:pos="397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CC11F3">
        <w:rPr>
          <w:sz w:val="24"/>
          <w:szCs w:val="24"/>
        </w:rPr>
        <w:t>Nieopłacenie przez Ubezpieczającego składki w całości lub w części w terminie wskazanym w dokumentacji z postępowania w trybie podstawowym bez negocjacji lub ubezpieczeniowej nie powoduje ustania odpowiedzialności ubezpieczeniowej Wykonawcy, nie ma wpływu na uprawnienia Ubezpieczonego, jak również nie powoduje przerwania ciągłości ochrony ubezpieczeniowej a jedynie jej zawieszenie. Wykonawca w takim przypadku wzywa Ubezpieczającego do zapłaty składki (lub jej części), wskazując w wezwaniu dodatkowy termin zapłaty składki (lub jej części) oraz informując o skutku nieprzekazania składki. Po uregulowaniu zaległej składki ochrona zostaje wznowiona i ubezpieczyciel wypłaca świadczenia za okres zawieszenia</w:t>
      </w:r>
      <w:r w:rsidR="00067BC9" w:rsidRPr="004B399E">
        <w:rPr>
          <w:sz w:val="24"/>
          <w:szCs w:val="24"/>
        </w:rPr>
        <w:t>.</w:t>
      </w:r>
    </w:p>
    <w:p w14:paraId="672C6A9B" w14:textId="77777777" w:rsidR="00067BC9" w:rsidRDefault="00067BC9" w:rsidP="00067BC9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</w:pPr>
    </w:p>
    <w:p w14:paraId="2E029F84" w14:textId="77777777" w:rsidR="00067BC9" w:rsidRDefault="00067BC9" w:rsidP="00067BC9">
      <w:pPr>
        <w:pStyle w:val="Akapitzlist"/>
        <w:autoSpaceDE w:val="0"/>
        <w:autoSpaceDN w:val="0"/>
        <w:adjustRightInd w:val="0"/>
        <w:spacing w:line="276" w:lineRule="auto"/>
        <w:ind w:left="0"/>
        <w:jc w:val="center"/>
      </w:pPr>
      <w:r w:rsidRPr="0027003B">
        <w:sym w:font="Times New Roman" w:char="00A7"/>
      </w:r>
      <w:r w:rsidRPr="0027003B">
        <w:t xml:space="preserve"> </w:t>
      </w:r>
      <w:r>
        <w:t>7</w:t>
      </w:r>
    </w:p>
    <w:p w14:paraId="35AE5150" w14:textId="77777777" w:rsidR="00067BC9" w:rsidRPr="0027003B" w:rsidRDefault="00067BC9" w:rsidP="00067BC9">
      <w:pPr>
        <w:tabs>
          <w:tab w:val="left" w:pos="284"/>
        </w:tabs>
        <w:spacing w:after="120" w:line="276" w:lineRule="auto"/>
        <w:jc w:val="both"/>
      </w:pPr>
      <w:r w:rsidRPr="0027003B">
        <w:t>Strony zastrzegają sobie możliwość zmian warunków niniejszej Umowy Generalnej oraz umów ubezpieczenia w trakcie ich trwania. Dopuszczane zmiany dotyczą:</w:t>
      </w:r>
    </w:p>
    <w:p w14:paraId="7B72330A" w14:textId="77777777" w:rsidR="00067BC9" w:rsidRPr="0027003B" w:rsidRDefault="00067BC9" w:rsidP="00067BC9">
      <w:pPr>
        <w:pStyle w:val="Tekstpodstawowy2"/>
        <w:shd w:val="clear" w:color="auto" w:fill="FFFFFF"/>
        <w:tabs>
          <w:tab w:val="left" w:pos="0"/>
        </w:tabs>
        <w:spacing w:line="276" w:lineRule="auto"/>
        <w:rPr>
          <w:sz w:val="24"/>
          <w:szCs w:val="24"/>
        </w:rPr>
      </w:pPr>
      <w:r w:rsidRPr="0027003B">
        <w:rPr>
          <w:sz w:val="24"/>
          <w:szCs w:val="24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671D03B0" w14:textId="77777777" w:rsidR="00067BC9" w:rsidRPr="0027003B" w:rsidRDefault="00067BC9" w:rsidP="00067BC9">
      <w:pPr>
        <w:pStyle w:val="Tekstpodstawowy2"/>
        <w:shd w:val="clear" w:color="auto" w:fill="FFFFFF"/>
        <w:tabs>
          <w:tab w:val="left" w:pos="0"/>
        </w:tabs>
        <w:spacing w:line="276" w:lineRule="auto"/>
        <w:rPr>
          <w:sz w:val="24"/>
          <w:szCs w:val="24"/>
        </w:rPr>
      </w:pPr>
      <w:r w:rsidRPr="0027003B">
        <w:rPr>
          <w:sz w:val="24"/>
          <w:szCs w:val="24"/>
        </w:rPr>
        <w:t xml:space="preserve">2)terminu realizacji zamówienia, w tym wcześniejszego rozwiązania umowy na skutek okoliczności, których Zamawiający nie mógł przewidzieć udzielając zamówienia lub przedłużenia umowy do czasu zawarcia w postępowaniu o udzielenie zamówienia nowej umowy.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5F2356EB" w14:textId="77777777" w:rsidR="00067BC9" w:rsidRPr="0027003B" w:rsidRDefault="00067BC9" w:rsidP="00067BC9">
      <w:pPr>
        <w:pStyle w:val="Tekstpodstawowy2"/>
        <w:shd w:val="clear" w:color="auto" w:fill="FFFFFF"/>
        <w:tabs>
          <w:tab w:val="left" w:pos="0"/>
        </w:tabs>
        <w:spacing w:line="276" w:lineRule="auto"/>
        <w:rPr>
          <w:sz w:val="24"/>
          <w:szCs w:val="24"/>
        </w:rPr>
      </w:pPr>
      <w:r w:rsidRPr="0027003B">
        <w:rPr>
          <w:sz w:val="24"/>
          <w:szCs w:val="24"/>
        </w:rPr>
        <w:t xml:space="preserve">3)zakresu działalności Zamawiającego, </w:t>
      </w:r>
    </w:p>
    <w:p w14:paraId="69CA695C" w14:textId="77777777" w:rsidR="00067BC9" w:rsidRPr="0027003B" w:rsidRDefault="00067BC9" w:rsidP="00067BC9">
      <w:pPr>
        <w:pStyle w:val="Tekstpodstawowy2"/>
        <w:shd w:val="clear" w:color="auto" w:fill="FFFFFF"/>
        <w:tabs>
          <w:tab w:val="left" w:pos="0"/>
        </w:tabs>
        <w:spacing w:line="276" w:lineRule="auto"/>
        <w:rPr>
          <w:sz w:val="24"/>
          <w:szCs w:val="24"/>
        </w:rPr>
      </w:pPr>
      <w:r w:rsidRPr="0027003B">
        <w:rPr>
          <w:sz w:val="24"/>
          <w:szCs w:val="24"/>
        </w:rPr>
        <w:t>4)realizacji dodatkowych i niezbędnych usług od dotychczasowego wykonawcy po spełnieniu łącznie przesłanek określonych w art. 455 ustawy;</w:t>
      </w:r>
    </w:p>
    <w:p w14:paraId="1538CF28" w14:textId="77777777" w:rsidR="00067BC9" w:rsidRPr="0027003B" w:rsidRDefault="00067BC9" w:rsidP="00067BC9">
      <w:pPr>
        <w:pStyle w:val="Tekstpodstawowy2"/>
        <w:shd w:val="clear" w:color="auto" w:fill="FFFFFF"/>
        <w:tabs>
          <w:tab w:val="left" w:pos="0"/>
        </w:tabs>
        <w:spacing w:line="276" w:lineRule="auto"/>
        <w:rPr>
          <w:sz w:val="24"/>
          <w:szCs w:val="24"/>
        </w:rPr>
      </w:pPr>
      <w:r w:rsidRPr="0027003B">
        <w:rPr>
          <w:sz w:val="24"/>
          <w:szCs w:val="24"/>
        </w:rPr>
        <w:t>5)sytuacji, gdy spełnione zostaną łącznie przesłanki określone w  art. 455 ustawy;</w:t>
      </w:r>
    </w:p>
    <w:p w14:paraId="3F6FF81D" w14:textId="77777777" w:rsidR="00067BC9" w:rsidRPr="0027003B" w:rsidRDefault="00067BC9" w:rsidP="00067BC9">
      <w:pPr>
        <w:pStyle w:val="Tekstpodstawowy2"/>
        <w:shd w:val="clear" w:color="auto" w:fill="FFFFFF"/>
        <w:tabs>
          <w:tab w:val="left" w:pos="0"/>
        </w:tabs>
        <w:spacing w:line="276" w:lineRule="auto"/>
        <w:rPr>
          <w:sz w:val="24"/>
          <w:szCs w:val="24"/>
        </w:rPr>
      </w:pPr>
      <w:r w:rsidRPr="0027003B">
        <w:rPr>
          <w:sz w:val="24"/>
          <w:szCs w:val="24"/>
        </w:rPr>
        <w:lastRenderedPageBreak/>
        <w:t>6) zmiany wykonawcę, któremu Zamawiający udzielił zamówienia i zastąpienia go nowym wykonawcą po spełnieniu jednej z przesłanek określonych w art. 455 ustawy;</w:t>
      </w:r>
    </w:p>
    <w:p w14:paraId="458E4E6C" w14:textId="77777777" w:rsidR="00067BC9" w:rsidRPr="0027003B" w:rsidRDefault="00067BC9" w:rsidP="00067BC9">
      <w:pPr>
        <w:pStyle w:val="Tekstpodstawowy2"/>
        <w:shd w:val="clear" w:color="auto" w:fill="FFFFFF"/>
        <w:tabs>
          <w:tab w:val="left" w:pos="0"/>
        </w:tabs>
        <w:spacing w:line="276" w:lineRule="auto"/>
        <w:rPr>
          <w:sz w:val="24"/>
          <w:szCs w:val="24"/>
        </w:rPr>
      </w:pPr>
      <w:r w:rsidRPr="0027003B">
        <w:rPr>
          <w:sz w:val="24"/>
          <w:szCs w:val="24"/>
        </w:rPr>
        <w:t>7) zmian, niezależnie od ich wartości, które nie są istotne w rozumieniu art. 455 ustawy;</w:t>
      </w:r>
    </w:p>
    <w:p w14:paraId="7F634F8F" w14:textId="77777777" w:rsidR="00067BC9" w:rsidRPr="0027003B" w:rsidRDefault="00067BC9" w:rsidP="00067BC9">
      <w:pPr>
        <w:pStyle w:val="Tekstpodstawowy2"/>
        <w:shd w:val="clear" w:color="auto" w:fill="FFFFFF"/>
        <w:tabs>
          <w:tab w:val="left" w:pos="0"/>
        </w:tabs>
        <w:spacing w:line="276" w:lineRule="auto"/>
        <w:rPr>
          <w:sz w:val="24"/>
          <w:szCs w:val="24"/>
        </w:rPr>
      </w:pPr>
      <w:r w:rsidRPr="0027003B">
        <w:rPr>
          <w:sz w:val="24"/>
          <w:szCs w:val="24"/>
        </w:rPr>
        <w:t>8) zmian, których łączna wartość jest mniejsza niż kwoty określone w przepisach wydanych na podstawie art. 3 ust. 1 ustawy i jest mniejsza od 10% wartości zamówienia określonej pierwotnie w umowie</w:t>
      </w:r>
    </w:p>
    <w:p w14:paraId="1FF02859" w14:textId="77777777" w:rsidR="00067BC9" w:rsidRPr="0027003B" w:rsidRDefault="00067BC9" w:rsidP="00067BC9">
      <w:pPr>
        <w:pStyle w:val="Tekstpodstawowy2"/>
        <w:shd w:val="clear" w:color="auto" w:fill="FFFFFF"/>
        <w:tabs>
          <w:tab w:val="left" w:pos="0"/>
        </w:tabs>
        <w:spacing w:line="276" w:lineRule="auto"/>
        <w:rPr>
          <w:sz w:val="24"/>
          <w:szCs w:val="24"/>
        </w:rPr>
      </w:pPr>
      <w:r w:rsidRPr="0027003B">
        <w:rPr>
          <w:sz w:val="24"/>
          <w:szCs w:val="24"/>
        </w:rPr>
        <w:t>9)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14:paraId="5B489A80" w14:textId="77777777" w:rsidR="00067BC9" w:rsidRPr="004B399E" w:rsidRDefault="00067BC9" w:rsidP="00067BC9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27003B">
        <w:rPr>
          <w:color w:val="000000"/>
        </w:rPr>
        <w:t>10)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  <w:r w:rsidRPr="0027003B">
        <w:rPr>
          <w:rFonts w:eastAsia="Calibri"/>
          <w:color w:val="FF0000"/>
        </w:rPr>
        <w:t>.</w:t>
      </w:r>
    </w:p>
    <w:p w14:paraId="72CAD080" w14:textId="77777777" w:rsidR="00067BC9" w:rsidRDefault="00067BC9" w:rsidP="00067BC9">
      <w:pPr>
        <w:pStyle w:val="Tekstpodstawowywcity"/>
        <w:spacing w:line="276" w:lineRule="auto"/>
        <w:jc w:val="center"/>
        <w:rPr>
          <w:color w:val="000000"/>
          <w:sz w:val="24"/>
          <w:szCs w:val="24"/>
        </w:rPr>
      </w:pPr>
    </w:p>
    <w:p w14:paraId="0B5BF4DF" w14:textId="3A47E28B" w:rsidR="00067BC9" w:rsidRPr="0027003B" w:rsidRDefault="00067BC9" w:rsidP="00067BC9">
      <w:pPr>
        <w:pStyle w:val="Tekstpodstawowywcity"/>
        <w:spacing w:line="276" w:lineRule="auto"/>
        <w:jc w:val="center"/>
        <w:rPr>
          <w:color w:val="000000"/>
          <w:sz w:val="24"/>
          <w:szCs w:val="24"/>
        </w:rPr>
      </w:pPr>
      <w:r w:rsidRPr="0027003B">
        <w:rPr>
          <w:color w:val="000000"/>
          <w:sz w:val="24"/>
          <w:szCs w:val="24"/>
        </w:rPr>
        <w:t>§ 8</w:t>
      </w:r>
    </w:p>
    <w:p w14:paraId="61CDD6B7" w14:textId="77777777" w:rsidR="00067BC9" w:rsidRPr="0027003B" w:rsidRDefault="00067BC9" w:rsidP="00067BC9">
      <w:pPr>
        <w:pStyle w:val="Tekstpodstawowywcity"/>
        <w:tabs>
          <w:tab w:val="left" w:pos="284"/>
        </w:tabs>
        <w:spacing w:line="276" w:lineRule="auto"/>
        <w:ind w:left="0"/>
        <w:jc w:val="both"/>
        <w:rPr>
          <w:color w:val="000000"/>
          <w:sz w:val="24"/>
          <w:szCs w:val="24"/>
        </w:rPr>
      </w:pPr>
      <w:r w:rsidRPr="0027003B">
        <w:rPr>
          <w:color w:val="000000"/>
          <w:sz w:val="24"/>
          <w:szCs w:val="24"/>
        </w:rPr>
        <w:t xml:space="preserve">W czasie trwania niniejszej Umowy Generalnej Ubezpieczający ma prawo do skontrolowania Ubezpieczyciela w zakresie zatrudnienia osób, o których mowa w art. 95 ust. 2  pkt 2 ustawy wzywając go w terminie wskazanym przez Ubezpieczającego do przedłożenia do wglądu oświadczenia potwierdzającego, że pracownicy ci są zatrudnieni na umowę o pracę. </w:t>
      </w:r>
    </w:p>
    <w:p w14:paraId="30B3242A" w14:textId="77777777" w:rsidR="00067BC9" w:rsidRPr="0027003B" w:rsidRDefault="00067BC9" w:rsidP="00067BC9">
      <w:pPr>
        <w:pStyle w:val="Tekstpodstawowywcity"/>
        <w:tabs>
          <w:tab w:val="left" w:pos="284"/>
        </w:tabs>
        <w:spacing w:line="276" w:lineRule="auto"/>
        <w:ind w:left="0"/>
        <w:jc w:val="both"/>
        <w:rPr>
          <w:color w:val="000000"/>
          <w:sz w:val="24"/>
          <w:szCs w:val="24"/>
        </w:rPr>
      </w:pPr>
    </w:p>
    <w:p w14:paraId="637F387F" w14:textId="77777777" w:rsidR="00067BC9" w:rsidRPr="0027003B" w:rsidRDefault="00067BC9" w:rsidP="00067BC9">
      <w:pPr>
        <w:pStyle w:val="Tekstpodstawowywcity"/>
        <w:tabs>
          <w:tab w:val="left" w:pos="284"/>
        </w:tabs>
        <w:spacing w:line="276" w:lineRule="auto"/>
        <w:jc w:val="center"/>
        <w:rPr>
          <w:color w:val="000000"/>
          <w:sz w:val="24"/>
          <w:szCs w:val="24"/>
        </w:rPr>
      </w:pPr>
      <w:r w:rsidRPr="0027003B">
        <w:rPr>
          <w:color w:val="000000"/>
          <w:sz w:val="24"/>
          <w:szCs w:val="24"/>
        </w:rPr>
        <w:t>§ 9</w:t>
      </w:r>
    </w:p>
    <w:p w14:paraId="22A746CA" w14:textId="77777777" w:rsidR="00067BC9" w:rsidRPr="0027003B" w:rsidRDefault="00067BC9" w:rsidP="00067BC9">
      <w:pPr>
        <w:pStyle w:val="Tekstpodstawowywcity"/>
        <w:tabs>
          <w:tab w:val="left" w:pos="284"/>
        </w:tabs>
        <w:spacing w:line="276" w:lineRule="auto"/>
        <w:ind w:left="0"/>
        <w:jc w:val="both"/>
        <w:rPr>
          <w:color w:val="000000"/>
          <w:sz w:val="24"/>
          <w:szCs w:val="24"/>
        </w:rPr>
      </w:pPr>
      <w:r w:rsidRPr="0027003B">
        <w:rPr>
          <w:color w:val="000000"/>
          <w:sz w:val="24"/>
          <w:szCs w:val="24"/>
        </w:rPr>
        <w:t>Zamawiający nie uwzględnia w opisie przedmiotu zamówienia wymagań określonych w art. 100 ust 1 ustawy, ponieważ nie jest to uzasadnione charakterem zamówienia jakim jest usługa ubezpieczenia.</w:t>
      </w:r>
    </w:p>
    <w:p w14:paraId="06538762" w14:textId="77777777" w:rsidR="00067BC9" w:rsidRPr="0027003B" w:rsidRDefault="00067BC9" w:rsidP="00067BC9">
      <w:pPr>
        <w:pStyle w:val="Tekstpodstawowywcity"/>
        <w:tabs>
          <w:tab w:val="left" w:pos="284"/>
        </w:tabs>
        <w:spacing w:line="276" w:lineRule="auto"/>
        <w:ind w:left="0"/>
        <w:jc w:val="both"/>
        <w:rPr>
          <w:color w:val="000000"/>
          <w:sz w:val="24"/>
          <w:szCs w:val="24"/>
        </w:rPr>
      </w:pPr>
    </w:p>
    <w:p w14:paraId="4D7D5F77" w14:textId="77777777" w:rsidR="00067BC9" w:rsidRPr="0027003B" w:rsidRDefault="00067BC9" w:rsidP="00067BC9">
      <w:pPr>
        <w:pStyle w:val="Tekstpodstawowywcity"/>
        <w:spacing w:line="276" w:lineRule="auto"/>
        <w:jc w:val="center"/>
        <w:rPr>
          <w:color w:val="000000"/>
          <w:sz w:val="24"/>
          <w:szCs w:val="24"/>
        </w:rPr>
      </w:pPr>
      <w:r w:rsidRPr="0027003B">
        <w:rPr>
          <w:color w:val="000000"/>
          <w:sz w:val="24"/>
          <w:szCs w:val="24"/>
        </w:rPr>
        <w:t>§ 10</w:t>
      </w:r>
    </w:p>
    <w:p w14:paraId="5DC44028" w14:textId="77777777" w:rsidR="00067BC9" w:rsidRPr="0027003B" w:rsidRDefault="00067BC9" w:rsidP="00067BC9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i/>
        </w:rPr>
      </w:pPr>
      <w:r w:rsidRPr="0027003B">
        <w:t>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4CDE15E6" w14:textId="77777777" w:rsidR="00067BC9" w:rsidRPr="0027003B" w:rsidRDefault="00067BC9" w:rsidP="00067BC9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i/>
        </w:rPr>
      </w:pPr>
      <w:r w:rsidRPr="0027003B">
        <w:t xml:space="preserve">Strony niniejszej Umowy Generalnej przetwarzać będą również dane osobowe wskazane wyżej w celu wypełnienia obowiązków prawnych wynikających z przepisów prawa – na podstawie art. 6 ust. 1 </w:t>
      </w:r>
      <w:proofErr w:type="spellStart"/>
      <w:r w:rsidRPr="0027003B">
        <w:t>lit.c</w:t>
      </w:r>
      <w:proofErr w:type="spellEnd"/>
      <w:r w:rsidRPr="0027003B">
        <w:t xml:space="preserve"> RODO.</w:t>
      </w:r>
    </w:p>
    <w:p w14:paraId="7EFAEA73" w14:textId="77777777" w:rsidR="00067BC9" w:rsidRPr="0027003B" w:rsidRDefault="00067BC9" w:rsidP="00067BC9">
      <w:pPr>
        <w:keepNext/>
        <w:spacing w:before="240" w:after="120" w:line="276" w:lineRule="auto"/>
        <w:jc w:val="center"/>
      </w:pPr>
      <w:r w:rsidRPr="0027003B">
        <w:sym w:font="Times New Roman" w:char="00A7"/>
      </w:r>
      <w:r w:rsidRPr="0027003B">
        <w:t>11</w:t>
      </w:r>
    </w:p>
    <w:p w14:paraId="7B012C12" w14:textId="77777777" w:rsidR="00067BC9" w:rsidRPr="0027003B" w:rsidRDefault="00067BC9" w:rsidP="00067BC9">
      <w:pPr>
        <w:tabs>
          <w:tab w:val="left" w:pos="284"/>
        </w:tabs>
        <w:spacing w:line="276" w:lineRule="auto"/>
        <w:jc w:val="both"/>
      </w:pPr>
      <w:r w:rsidRPr="0027003B">
        <w:t>Wszelkie zmiany warunków niniejszej Umowy Generalnej oraz umów ubezpieczenia zawartych w jej ramach wymagają formy pisemnej pod rygorem nieważności.</w:t>
      </w:r>
    </w:p>
    <w:p w14:paraId="770496C3" w14:textId="77777777" w:rsidR="00067BC9" w:rsidRPr="0027003B" w:rsidRDefault="00067BC9" w:rsidP="00067BC9">
      <w:pPr>
        <w:keepNext/>
        <w:spacing w:before="240" w:after="120" w:line="276" w:lineRule="auto"/>
        <w:jc w:val="center"/>
      </w:pPr>
      <w:r w:rsidRPr="0027003B">
        <w:lastRenderedPageBreak/>
        <w:sym w:font="Times New Roman" w:char="00A7"/>
      </w:r>
      <w:r w:rsidRPr="0027003B">
        <w:t>12</w:t>
      </w:r>
    </w:p>
    <w:p w14:paraId="0618AA29" w14:textId="77777777" w:rsidR="00067BC9" w:rsidRPr="0027003B" w:rsidRDefault="00067BC9" w:rsidP="00067BC9">
      <w:pPr>
        <w:keepNext/>
        <w:spacing w:before="240" w:after="120" w:line="276" w:lineRule="auto"/>
        <w:jc w:val="both"/>
        <w:rPr>
          <w:rFonts w:eastAsia="Calibri"/>
          <w:lang w:eastAsia="en-US"/>
        </w:rPr>
      </w:pPr>
      <w:bookmarkStart w:id="1" w:name="_Hlk110936453"/>
      <w:r w:rsidRPr="0027003B">
        <w:rPr>
          <w:rFonts w:eastAsia="Calibri"/>
          <w:lang w:eastAsia="en-US"/>
        </w:rPr>
        <w:t xml:space="preserve">W sprawach nieuregulowanych niniejszą Umową Generalną mają zastosowanie odpowiednie przepisy ustawy z dnia 23 kwietnia 1964 r. </w:t>
      </w:r>
      <w:r>
        <w:rPr>
          <w:rFonts w:eastAsia="Calibri"/>
          <w:lang w:eastAsia="en-US"/>
        </w:rPr>
        <w:t>K</w:t>
      </w:r>
      <w:r w:rsidRPr="0027003B">
        <w:rPr>
          <w:rFonts w:eastAsia="Calibri"/>
          <w:lang w:eastAsia="en-US"/>
        </w:rPr>
        <w:t>odeks cywilny  w tym w szczególności przepisy dotyczące umów ubezpieczenia (</w:t>
      </w:r>
      <w:r w:rsidRPr="0027003B">
        <w:t>tytuł XXVII kodeksu cywilnego)</w:t>
      </w:r>
      <w:r w:rsidRPr="0027003B">
        <w:rPr>
          <w:rFonts w:eastAsia="Calibri"/>
          <w:lang w:eastAsia="en-US"/>
        </w:rPr>
        <w:t>, ustawy z dnia 11 września 2015 r. o działalności ubezpieczeniowej i reasekuracyjnej, ustawy z dnia 22 maja 2003 r. o ubezpieczeniach obowiązkowych, Ubezpieczeniowym Funduszu Gwarancyjnym i Polskim Biurze Ubezpieczycieli Komunikacyjnych</w:t>
      </w:r>
      <w:r>
        <w:rPr>
          <w:rFonts w:eastAsia="Calibri"/>
          <w:lang w:eastAsia="en-US"/>
        </w:rPr>
        <w:t>,</w:t>
      </w:r>
      <w:r w:rsidRPr="0027003B">
        <w:rPr>
          <w:rFonts w:eastAsia="Calibri"/>
          <w:lang w:eastAsia="en-US"/>
        </w:rPr>
        <w:t xml:space="preserve"> ustawy z dnia 15 grudnia 2017 r. o dystrybucji ubezpieczeń oraz ustawy z dnia 11 września 2019 r. Prawo zamówień publicznych, a także dokumentacja postępowania o udzielenie zamówienia publicznego.</w:t>
      </w:r>
      <w:bookmarkEnd w:id="1"/>
    </w:p>
    <w:p w14:paraId="7B4488FC" w14:textId="77777777" w:rsidR="00067BC9" w:rsidRPr="0027003B" w:rsidRDefault="00067BC9" w:rsidP="00067BC9">
      <w:pPr>
        <w:keepNext/>
        <w:spacing w:before="240" w:after="120" w:line="276" w:lineRule="auto"/>
        <w:jc w:val="center"/>
      </w:pPr>
      <w:r w:rsidRPr="0027003B">
        <w:sym w:font="Times New Roman" w:char="00A7"/>
      </w:r>
      <w:r w:rsidRPr="0027003B">
        <w:t>13</w:t>
      </w:r>
    </w:p>
    <w:p w14:paraId="0A488829" w14:textId="4DEDE3C5" w:rsidR="00067BC9" w:rsidRPr="0027003B" w:rsidRDefault="00067BC9" w:rsidP="00067BC9">
      <w:pPr>
        <w:tabs>
          <w:tab w:val="left" w:pos="284"/>
        </w:tabs>
        <w:spacing w:line="276" w:lineRule="auto"/>
        <w:jc w:val="both"/>
      </w:pPr>
      <w:r w:rsidRPr="0027003B">
        <w:t>Spory wynikające z niniejszej Umowy Generalnej rozstrzygane będą przez sąd właściwy dla siedziby Ubezpieczającego.</w:t>
      </w:r>
    </w:p>
    <w:p w14:paraId="1B9C356F" w14:textId="77777777" w:rsidR="00067BC9" w:rsidRPr="0027003B" w:rsidRDefault="00067BC9" w:rsidP="00067BC9">
      <w:pPr>
        <w:keepNext/>
        <w:spacing w:before="240" w:after="120" w:line="276" w:lineRule="auto"/>
        <w:jc w:val="center"/>
      </w:pPr>
      <w:r w:rsidRPr="0027003B">
        <w:sym w:font="Times New Roman" w:char="00A7"/>
      </w:r>
      <w:r w:rsidRPr="0027003B">
        <w:t xml:space="preserve"> 1</w:t>
      </w:r>
      <w:r>
        <w:t>4</w:t>
      </w:r>
    </w:p>
    <w:p w14:paraId="52BAA110" w14:textId="77777777" w:rsidR="00067BC9" w:rsidRPr="0027003B" w:rsidRDefault="00067BC9" w:rsidP="00067BC9">
      <w:pPr>
        <w:spacing w:after="120" w:line="276" w:lineRule="auto"/>
        <w:jc w:val="both"/>
      </w:pPr>
      <w:r w:rsidRPr="0027003B">
        <w:t>Umowę sporządzono w dwóch jednobrzmiących egzemplarzach, jeden egzemplarz dla Ubezpieczającego i jeden dla Ubezpieczyciela.</w:t>
      </w:r>
    </w:p>
    <w:p w14:paraId="5CC1D66D" w14:textId="77777777" w:rsidR="00067BC9" w:rsidRPr="0027003B" w:rsidRDefault="00067BC9" w:rsidP="00067BC9">
      <w:pPr>
        <w:tabs>
          <w:tab w:val="left" w:pos="284"/>
        </w:tabs>
        <w:spacing w:line="276" w:lineRule="auto"/>
        <w:jc w:val="both"/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067BC9" w:rsidRPr="0027003B" w14:paraId="45E7EAF9" w14:textId="77777777" w:rsidTr="009B5D10">
        <w:tc>
          <w:tcPr>
            <w:tcW w:w="3070" w:type="dxa"/>
          </w:tcPr>
          <w:p w14:paraId="134BF7DB" w14:textId="77777777" w:rsidR="00067BC9" w:rsidRPr="0027003B" w:rsidRDefault="00067BC9" w:rsidP="009B5D10">
            <w:pPr>
              <w:keepNext/>
              <w:spacing w:before="600" w:line="276" w:lineRule="auto"/>
              <w:jc w:val="center"/>
            </w:pPr>
            <w:r w:rsidRPr="0027003B">
              <w:t>……………………….</w:t>
            </w:r>
          </w:p>
        </w:tc>
        <w:tc>
          <w:tcPr>
            <w:tcW w:w="3071" w:type="dxa"/>
          </w:tcPr>
          <w:p w14:paraId="64704162" w14:textId="77777777" w:rsidR="00067BC9" w:rsidRPr="0027003B" w:rsidRDefault="00067BC9" w:rsidP="009B5D10">
            <w:pPr>
              <w:keepNext/>
              <w:spacing w:before="600" w:line="276" w:lineRule="auto"/>
            </w:pPr>
          </w:p>
        </w:tc>
        <w:tc>
          <w:tcPr>
            <w:tcW w:w="3071" w:type="dxa"/>
          </w:tcPr>
          <w:p w14:paraId="4189289D" w14:textId="77777777" w:rsidR="00067BC9" w:rsidRPr="0027003B" w:rsidRDefault="00067BC9" w:rsidP="009B5D10">
            <w:pPr>
              <w:keepNext/>
              <w:spacing w:before="600" w:line="276" w:lineRule="auto"/>
              <w:jc w:val="center"/>
            </w:pPr>
            <w:r w:rsidRPr="0027003B">
              <w:t>……………………….</w:t>
            </w:r>
          </w:p>
        </w:tc>
      </w:tr>
      <w:tr w:rsidR="00067BC9" w14:paraId="46F5FBC6" w14:textId="77777777" w:rsidTr="009B5D10">
        <w:tc>
          <w:tcPr>
            <w:tcW w:w="3070" w:type="dxa"/>
          </w:tcPr>
          <w:p w14:paraId="6D2E276C" w14:textId="77777777" w:rsidR="00067BC9" w:rsidRPr="0027003B" w:rsidRDefault="00067BC9" w:rsidP="009B5D10">
            <w:pPr>
              <w:spacing w:line="276" w:lineRule="auto"/>
              <w:jc w:val="center"/>
            </w:pPr>
            <w:r w:rsidRPr="0027003B">
              <w:t>Ubezpieczyciel</w:t>
            </w:r>
          </w:p>
        </w:tc>
        <w:tc>
          <w:tcPr>
            <w:tcW w:w="3071" w:type="dxa"/>
          </w:tcPr>
          <w:p w14:paraId="1EAB59B1" w14:textId="77777777" w:rsidR="00067BC9" w:rsidRPr="0027003B" w:rsidRDefault="00067BC9" w:rsidP="009B5D10">
            <w:pPr>
              <w:spacing w:line="276" w:lineRule="auto"/>
            </w:pPr>
          </w:p>
        </w:tc>
        <w:tc>
          <w:tcPr>
            <w:tcW w:w="3071" w:type="dxa"/>
          </w:tcPr>
          <w:p w14:paraId="2E9C8DBB" w14:textId="77777777" w:rsidR="00067BC9" w:rsidRPr="009C202B" w:rsidRDefault="00067BC9" w:rsidP="009B5D10">
            <w:pPr>
              <w:spacing w:line="276" w:lineRule="auto"/>
              <w:jc w:val="center"/>
            </w:pPr>
            <w:r w:rsidRPr="0027003B">
              <w:t>Ubezpieczający</w:t>
            </w:r>
          </w:p>
        </w:tc>
      </w:tr>
    </w:tbl>
    <w:p w14:paraId="41F8FADE" w14:textId="239C6B18" w:rsidR="006D7A83" w:rsidRDefault="006D7A83" w:rsidP="00067BC9">
      <w:pPr>
        <w:keepNext/>
        <w:spacing w:before="240" w:after="120" w:line="276" w:lineRule="auto"/>
      </w:pPr>
    </w:p>
    <w:sectPr w:rsidR="006D7A83" w:rsidSect="00941F12">
      <w:headerReference w:type="default" r:id="rId8"/>
      <w:footerReference w:type="default" r:id="rId9"/>
      <w:pgSz w:w="11906" w:h="16838" w:code="9"/>
      <w:pgMar w:top="1418" w:right="1247" w:bottom="1418" w:left="1276" w:header="709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D0337" w14:textId="77777777" w:rsidR="00973493" w:rsidRDefault="00973493">
      <w:r>
        <w:separator/>
      </w:r>
    </w:p>
  </w:endnote>
  <w:endnote w:type="continuationSeparator" w:id="0">
    <w:p w14:paraId="564033B1" w14:textId="77777777" w:rsidR="00973493" w:rsidRDefault="0097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052F4" w14:textId="77777777" w:rsidR="000A486F" w:rsidRDefault="000A486F" w:rsidP="00BC542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3DF36" w14:textId="77777777" w:rsidR="00973493" w:rsidRDefault="00973493">
      <w:r>
        <w:separator/>
      </w:r>
    </w:p>
  </w:footnote>
  <w:footnote w:type="continuationSeparator" w:id="0">
    <w:p w14:paraId="3867C0F7" w14:textId="77777777" w:rsidR="00973493" w:rsidRDefault="00973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68844" w14:textId="77777777" w:rsidR="00BC542C" w:rsidRDefault="00BC542C" w:rsidP="00042191">
    <w:pPr>
      <w:pStyle w:val="Nagwek"/>
      <w:framePr w:wrap="around" w:vAnchor="text" w:hAnchor="margin" w:xAlign="right" w:y="1"/>
      <w:rPr>
        <w:rStyle w:val="Numerstrony"/>
      </w:rPr>
    </w:pPr>
  </w:p>
  <w:p w14:paraId="02BDC8B4" w14:textId="77777777" w:rsidR="00BC542C" w:rsidRPr="0099730E" w:rsidRDefault="00BC542C" w:rsidP="00042191">
    <w:pPr>
      <w:pStyle w:val="Nagwek"/>
    </w:pPr>
  </w:p>
  <w:p w14:paraId="45C9419C" w14:textId="77777777" w:rsidR="00BC542C" w:rsidRDefault="00BC54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A0B26"/>
    <w:multiLevelType w:val="hybridMultilevel"/>
    <w:tmpl w:val="D4ECF5E6"/>
    <w:lvl w:ilvl="0" w:tplc="6D421626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6686"/>
        </w:tabs>
        <w:ind w:left="66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7406"/>
        </w:tabs>
        <w:ind w:left="7406" w:hanging="360"/>
      </w:pPr>
    </w:lvl>
    <w:lvl w:ilvl="3" w:tplc="0415000F">
      <w:start w:val="1"/>
      <w:numFmt w:val="decimal"/>
      <w:lvlText w:val="%4."/>
      <w:lvlJc w:val="left"/>
      <w:pPr>
        <w:tabs>
          <w:tab w:val="num" w:pos="8126"/>
        </w:tabs>
        <w:ind w:left="8126" w:hanging="360"/>
      </w:pPr>
    </w:lvl>
    <w:lvl w:ilvl="4" w:tplc="04150019">
      <w:start w:val="1"/>
      <w:numFmt w:val="decimal"/>
      <w:lvlText w:val="%5."/>
      <w:lvlJc w:val="left"/>
      <w:pPr>
        <w:tabs>
          <w:tab w:val="num" w:pos="8846"/>
        </w:tabs>
        <w:ind w:left="8846" w:hanging="360"/>
      </w:pPr>
    </w:lvl>
    <w:lvl w:ilvl="5" w:tplc="0415001B">
      <w:start w:val="1"/>
      <w:numFmt w:val="decimal"/>
      <w:lvlText w:val="%6."/>
      <w:lvlJc w:val="left"/>
      <w:pPr>
        <w:tabs>
          <w:tab w:val="num" w:pos="9566"/>
        </w:tabs>
        <w:ind w:left="9566" w:hanging="360"/>
      </w:pPr>
    </w:lvl>
    <w:lvl w:ilvl="6" w:tplc="0415000F">
      <w:start w:val="1"/>
      <w:numFmt w:val="decimal"/>
      <w:lvlText w:val="%7."/>
      <w:lvlJc w:val="left"/>
      <w:pPr>
        <w:tabs>
          <w:tab w:val="num" w:pos="10286"/>
        </w:tabs>
        <w:ind w:left="10286" w:hanging="360"/>
      </w:pPr>
    </w:lvl>
    <w:lvl w:ilvl="7" w:tplc="04150019">
      <w:start w:val="1"/>
      <w:numFmt w:val="decimal"/>
      <w:lvlText w:val="%8."/>
      <w:lvlJc w:val="left"/>
      <w:pPr>
        <w:tabs>
          <w:tab w:val="num" w:pos="11006"/>
        </w:tabs>
        <w:ind w:left="11006" w:hanging="360"/>
      </w:pPr>
    </w:lvl>
    <w:lvl w:ilvl="8" w:tplc="0415001B">
      <w:start w:val="1"/>
      <w:numFmt w:val="decimal"/>
      <w:lvlText w:val="%9."/>
      <w:lvlJc w:val="left"/>
      <w:pPr>
        <w:tabs>
          <w:tab w:val="num" w:pos="11726"/>
        </w:tabs>
        <w:ind w:left="11726" w:hanging="360"/>
      </w:pPr>
    </w:lvl>
  </w:abstractNum>
  <w:abstractNum w:abstractNumId="1" w15:restartNumberingAfterBreak="0">
    <w:nsid w:val="098A2091"/>
    <w:multiLevelType w:val="hybridMultilevel"/>
    <w:tmpl w:val="73B8C466"/>
    <w:lvl w:ilvl="0" w:tplc="35B611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77939"/>
    <w:multiLevelType w:val="hybridMultilevel"/>
    <w:tmpl w:val="CC7A0BF4"/>
    <w:lvl w:ilvl="0" w:tplc="12AEF3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2186B"/>
    <w:multiLevelType w:val="multilevel"/>
    <w:tmpl w:val="91D66AB0"/>
    <w:lvl w:ilvl="0">
      <w:start w:val="4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color w:val="000000"/>
        <w:sz w:val="24"/>
        <w:szCs w:val="28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6" w:hanging="363"/>
      </w:pPr>
      <w:rPr>
        <w:rFonts w:hint="default"/>
        <w:i w:val="0"/>
        <w:iCs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6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4" w15:restartNumberingAfterBreak="0">
    <w:nsid w:val="0CB47BEA"/>
    <w:multiLevelType w:val="hybridMultilevel"/>
    <w:tmpl w:val="A7260B1C"/>
    <w:lvl w:ilvl="0" w:tplc="A5540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42C048">
      <w:start w:val="1"/>
      <w:numFmt w:val="decimal"/>
      <w:lvlText w:val="%2."/>
      <w:lvlJc w:val="righ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E06CC"/>
    <w:multiLevelType w:val="hybridMultilevel"/>
    <w:tmpl w:val="DDBE6504"/>
    <w:lvl w:ilvl="0" w:tplc="958CA12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954AA"/>
    <w:multiLevelType w:val="hybridMultilevel"/>
    <w:tmpl w:val="8FD0C80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09F4C2B"/>
    <w:multiLevelType w:val="hybridMultilevel"/>
    <w:tmpl w:val="841A6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74BD8"/>
    <w:multiLevelType w:val="multilevel"/>
    <w:tmpl w:val="A122263E"/>
    <w:lvl w:ilvl="0">
      <w:start w:val="2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158C47CC"/>
    <w:multiLevelType w:val="hybridMultilevel"/>
    <w:tmpl w:val="3D22BE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177808"/>
    <w:multiLevelType w:val="hybridMultilevel"/>
    <w:tmpl w:val="563ED9DA"/>
    <w:lvl w:ilvl="0" w:tplc="72F6A024">
      <w:start w:val="1"/>
      <w:numFmt w:val="upperRoman"/>
      <w:lvlText w:val="%1."/>
      <w:lvlJc w:val="right"/>
      <w:pPr>
        <w:ind w:left="360" w:hanging="360"/>
      </w:pPr>
      <w:rPr>
        <w:strike w:val="0"/>
      </w:rPr>
    </w:lvl>
    <w:lvl w:ilvl="1" w:tplc="A60CC806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1A3CE10A">
      <w:start w:val="1"/>
      <w:numFmt w:val="decimal"/>
      <w:lvlText w:val="%3."/>
      <w:lvlJc w:val="left"/>
      <w:pPr>
        <w:ind w:left="1980" w:hanging="360"/>
      </w:pPr>
      <w:rPr>
        <w:rFonts w:ascii="Times New Roman" w:eastAsia="Times New Roman" w:hAnsi="Times New Roman" w:cs="Times New Roman"/>
        <w:b w:val="0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35593D"/>
    <w:multiLevelType w:val="multilevel"/>
    <w:tmpl w:val="9F28690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AD848FC"/>
    <w:multiLevelType w:val="multilevel"/>
    <w:tmpl w:val="623E3CA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E14776B"/>
    <w:multiLevelType w:val="multilevel"/>
    <w:tmpl w:val="E18A1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E1F14E1"/>
    <w:multiLevelType w:val="hybridMultilevel"/>
    <w:tmpl w:val="537C11C2"/>
    <w:lvl w:ilvl="0" w:tplc="BFFCAE1C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F44E9"/>
    <w:multiLevelType w:val="hybridMultilevel"/>
    <w:tmpl w:val="B0CE5D7C"/>
    <w:lvl w:ilvl="0" w:tplc="0F103AA6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F655E"/>
    <w:multiLevelType w:val="singleLevel"/>
    <w:tmpl w:val="BDA291D2"/>
    <w:lvl w:ilvl="0">
      <w:start w:val="1"/>
      <w:numFmt w:val="bullet"/>
      <w:pStyle w:val="Wypunktowan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 w15:restartNumberingAfterBreak="0">
    <w:nsid w:val="3FB71D80"/>
    <w:multiLevelType w:val="hybridMultilevel"/>
    <w:tmpl w:val="907C4A7A"/>
    <w:lvl w:ilvl="0" w:tplc="445250B4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617407FA">
      <w:start w:val="1"/>
      <w:numFmt w:val="lowerLetter"/>
      <w:lvlText w:val="%2)"/>
      <w:lvlJc w:val="left"/>
      <w:pPr>
        <w:tabs>
          <w:tab w:val="num" w:pos="1476"/>
        </w:tabs>
        <w:ind w:left="1476" w:hanging="396"/>
      </w:pPr>
      <w:rPr>
        <w:rFonts w:hint="default"/>
        <w:b w:val="0"/>
        <w:i w:val="0"/>
      </w:rPr>
    </w:lvl>
    <w:lvl w:ilvl="2" w:tplc="8F88D456">
      <w:start w:val="1"/>
      <w:numFmt w:val="decimal"/>
      <w:lvlText w:val="%3."/>
      <w:lvlJc w:val="right"/>
      <w:pPr>
        <w:tabs>
          <w:tab w:val="num" w:pos="1980"/>
        </w:tabs>
        <w:ind w:left="2547" w:hanging="567"/>
      </w:pPr>
      <w:rPr>
        <w:rFonts w:hint="default"/>
        <w:strike w:val="0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A36A00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D2136C"/>
    <w:multiLevelType w:val="hybridMultilevel"/>
    <w:tmpl w:val="9CD29A1A"/>
    <w:lvl w:ilvl="0" w:tplc="8176F2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796C6D"/>
    <w:multiLevelType w:val="hybridMultilevel"/>
    <w:tmpl w:val="B8FC4E78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4666F9"/>
    <w:multiLevelType w:val="hybridMultilevel"/>
    <w:tmpl w:val="A252C276"/>
    <w:lvl w:ilvl="0" w:tplc="733C1D90">
      <w:start w:val="10"/>
      <w:numFmt w:val="upperRoman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648BC70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15BAC"/>
    <w:multiLevelType w:val="multilevel"/>
    <w:tmpl w:val="16CABDA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space"/>
      <w:lvlText w:val="%1.%2."/>
      <w:lvlJc w:val="left"/>
      <w:pPr>
        <w:ind w:left="425" w:hanging="425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4D37797A"/>
    <w:multiLevelType w:val="multilevel"/>
    <w:tmpl w:val="37CC1BE6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6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24" w15:restartNumberingAfterBreak="0">
    <w:nsid w:val="52141875"/>
    <w:multiLevelType w:val="hybridMultilevel"/>
    <w:tmpl w:val="1BD412AC"/>
    <w:lvl w:ilvl="0" w:tplc="03F405EC">
      <w:start w:val="9"/>
      <w:numFmt w:val="upperRoman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D46F9C4">
      <w:start w:val="1"/>
      <w:numFmt w:val="decimal"/>
      <w:lvlText w:val="%3."/>
      <w:lvlJc w:val="right"/>
      <w:pPr>
        <w:ind w:left="322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3305D"/>
    <w:multiLevelType w:val="hybridMultilevel"/>
    <w:tmpl w:val="3DD46D98"/>
    <w:lvl w:ilvl="0" w:tplc="D438E0BA">
      <w:start w:val="1"/>
      <w:numFmt w:val="decimal"/>
      <w:lvlText w:val="%1."/>
      <w:lvlJc w:val="left"/>
      <w:pPr>
        <w:ind w:left="185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6" w15:restartNumberingAfterBreak="0">
    <w:nsid w:val="5BE364B3"/>
    <w:multiLevelType w:val="hybridMultilevel"/>
    <w:tmpl w:val="E2209992"/>
    <w:lvl w:ilvl="0" w:tplc="7442779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2A2FB2"/>
    <w:multiLevelType w:val="multilevel"/>
    <w:tmpl w:val="F6BC201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FAF5AD3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EA077F"/>
    <w:multiLevelType w:val="singleLevel"/>
    <w:tmpl w:val="98E648AA"/>
    <w:lvl w:ilvl="0">
      <w:start w:val="1"/>
      <w:numFmt w:val="decimal"/>
      <w:pStyle w:val="Rozdzia1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0" w15:restartNumberingAfterBreak="0">
    <w:nsid w:val="71ED5486"/>
    <w:multiLevelType w:val="hybridMultilevel"/>
    <w:tmpl w:val="05469A6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B51BBF"/>
    <w:multiLevelType w:val="multilevel"/>
    <w:tmpl w:val="4B7A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B4587F"/>
    <w:multiLevelType w:val="hybridMultilevel"/>
    <w:tmpl w:val="B7A018F6"/>
    <w:lvl w:ilvl="0" w:tplc="29E6B298">
      <w:start w:val="2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E25626"/>
    <w:multiLevelType w:val="multilevel"/>
    <w:tmpl w:val="820EBCA0"/>
    <w:lvl w:ilvl="0">
      <w:start w:val="1"/>
      <w:numFmt w:val="decimal"/>
      <w:lvlText w:val="%1."/>
      <w:lvlJc w:val="left"/>
      <w:pPr>
        <w:ind w:left="532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78FB01B3"/>
    <w:multiLevelType w:val="hybridMultilevel"/>
    <w:tmpl w:val="121AF772"/>
    <w:lvl w:ilvl="0" w:tplc="87204EC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40921773">
    <w:abstractNumId w:val="22"/>
  </w:num>
  <w:num w:numId="2" w16cid:durableId="1423797617">
    <w:abstractNumId w:val="29"/>
  </w:num>
  <w:num w:numId="3" w16cid:durableId="577247006">
    <w:abstractNumId w:val="16"/>
  </w:num>
  <w:num w:numId="4" w16cid:durableId="133640584">
    <w:abstractNumId w:val="18"/>
  </w:num>
  <w:num w:numId="5" w16cid:durableId="762915581">
    <w:abstractNumId w:val="20"/>
  </w:num>
  <w:num w:numId="6" w16cid:durableId="379088847">
    <w:abstractNumId w:val="28"/>
  </w:num>
  <w:num w:numId="7" w16cid:durableId="16964219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7185175">
    <w:abstractNumId w:val="30"/>
  </w:num>
  <w:num w:numId="9" w16cid:durableId="682557487">
    <w:abstractNumId w:val="23"/>
  </w:num>
  <w:num w:numId="10" w16cid:durableId="1013260724">
    <w:abstractNumId w:val="24"/>
  </w:num>
  <w:num w:numId="11" w16cid:durableId="197402905">
    <w:abstractNumId w:val="25"/>
  </w:num>
  <w:num w:numId="12" w16cid:durableId="844443476">
    <w:abstractNumId w:val="5"/>
  </w:num>
  <w:num w:numId="13" w16cid:durableId="1847093601">
    <w:abstractNumId w:val="7"/>
  </w:num>
  <w:num w:numId="14" w16cid:durableId="1037972075">
    <w:abstractNumId w:val="14"/>
  </w:num>
  <w:num w:numId="15" w16cid:durableId="893810702">
    <w:abstractNumId w:val="9"/>
  </w:num>
  <w:num w:numId="16" w16cid:durableId="1821728026">
    <w:abstractNumId w:val="27"/>
  </w:num>
  <w:num w:numId="17" w16cid:durableId="1752703611">
    <w:abstractNumId w:val="11"/>
  </w:num>
  <w:num w:numId="18" w16cid:durableId="1031996182">
    <w:abstractNumId w:val="15"/>
  </w:num>
  <w:num w:numId="19" w16cid:durableId="1702903572">
    <w:abstractNumId w:val="12"/>
  </w:num>
  <w:num w:numId="20" w16cid:durableId="348411863">
    <w:abstractNumId w:val="33"/>
  </w:num>
  <w:num w:numId="21" w16cid:durableId="1871186189">
    <w:abstractNumId w:val="31"/>
  </w:num>
  <w:num w:numId="22" w16cid:durableId="1645817870">
    <w:abstractNumId w:val="10"/>
  </w:num>
  <w:num w:numId="23" w16cid:durableId="1148594159">
    <w:abstractNumId w:val="3"/>
  </w:num>
  <w:num w:numId="24" w16cid:durableId="1914241695">
    <w:abstractNumId w:val="34"/>
  </w:num>
  <w:num w:numId="25" w16cid:durableId="2106225312">
    <w:abstractNumId w:val="21"/>
  </w:num>
  <w:num w:numId="26" w16cid:durableId="1024208812">
    <w:abstractNumId w:val="2"/>
  </w:num>
  <w:num w:numId="27" w16cid:durableId="1970821899">
    <w:abstractNumId w:val="4"/>
  </w:num>
  <w:num w:numId="28" w16cid:durableId="2510111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58887290">
    <w:abstractNumId w:val="1"/>
  </w:num>
  <w:num w:numId="30" w16cid:durableId="566260025">
    <w:abstractNumId w:val="8"/>
  </w:num>
  <w:num w:numId="31" w16cid:durableId="1173686407">
    <w:abstractNumId w:val="0"/>
  </w:num>
  <w:num w:numId="32" w16cid:durableId="1989439635">
    <w:abstractNumId w:val="32"/>
  </w:num>
  <w:num w:numId="33" w16cid:durableId="2018461881">
    <w:abstractNumId w:val="6"/>
  </w:num>
  <w:num w:numId="34" w16cid:durableId="1998921691">
    <w:abstractNumId w:val="26"/>
  </w:num>
  <w:num w:numId="35" w16cid:durableId="1223637789">
    <w:abstractNumId w:val="17"/>
  </w:num>
  <w:num w:numId="36" w16cid:durableId="3242889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25D7"/>
    <w:rsid w:val="0000065E"/>
    <w:rsid w:val="00001C82"/>
    <w:rsid w:val="00002597"/>
    <w:rsid w:val="00003FD8"/>
    <w:rsid w:val="0000405E"/>
    <w:rsid w:val="00004E9D"/>
    <w:rsid w:val="00007A2F"/>
    <w:rsid w:val="00011613"/>
    <w:rsid w:val="000121B9"/>
    <w:rsid w:val="00012564"/>
    <w:rsid w:val="0001641A"/>
    <w:rsid w:val="00017196"/>
    <w:rsid w:val="00020141"/>
    <w:rsid w:val="00020727"/>
    <w:rsid w:val="00020A5C"/>
    <w:rsid w:val="0002129D"/>
    <w:rsid w:val="0002181B"/>
    <w:rsid w:val="00021CDF"/>
    <w:rsid w:val="000234BF"/>
    <w:rsid w:val="000239CB"/>
    <w:rsid w:val="00025E91"/>
    <w:rsid w:val="000271D7"/>
    <w:rsid w:val="00030FDF"/>
    <w:rsid w:val="00032522"/>
    <w:rsid w:val="000339E1"/>
    <w:rsid w:val="00034BB4"/>
    <w:rsid w:val="00034CF3"/>
    <w:rsid w:val="00034F95"/>
    <w:rsid w:val="00035AF5"/>
    <w:rsid w:val="00036BEE"/>
    <w:rsid w:val="000377F9"/>
    <w:rsid w:val="00040600"/>
    <w:rsid w:val="00041DE3"/>
    <w:rsid w:val="00041F43"/>
    <w:rsid w:val="00042191"/>
    <w:rsid w:val="00042E48"/>
    <w:rsid w:val="00042F25"/>
    <w:rsid w:val="00044257"/>
    <w:rsid w:val="00044771"/>
    <w:rsid w:val="00047119"/>
    <w:rsid w:val="0004759B"/>
    <w:rsid w:val="00047C99"/>
    <w:rsid w:val="00050981"/>
    <w:rsid w:val="00051BDC"/>
    <w:rsid w:val="00052094"/>
    <w:rsid w:val="000526E9"/>
    <w:rsid w:val="00053442"/>
    <w:rsid w:val="00054456"/>
    <w:rsid w:val="00056527"/>
    <w:rsid w:val="00057CCA"/>
    <w:rsid w:val="00060628"/>
    <w:rsid w:val="00061CE0"/>
    <w:rsid w:val="00062B21"/>
    <w:rsid w:val="00062E03"/>
    <w:rsid w:val="00065DFA"/>
    <w:rsid w:val="0006669F"/>
    <w:rsid w:val="000666F6"/>
    <w:rsid w:val="00067644"/>
    <w:rsid w:val="00067BC9"/>
    <w:rsid w:val="000703CA"/>
    <w:rsid w:val="00071288"/>
    <w:rsid w:val="00071D0E"/>
    <w:rsid w:val="000723CD"/>
    <w:rsid w:val="00073388"/>
    <w:rsid w:val="00073753"/>
    <w:rsid w:val="000745FC"/>
    <w:rsid w:val="0007483A"/>
    <w:rsid w:val="00075C2A"/>
    <w:rsid w:val="00075FB9"/>
    <w:rsid w:val="00077D60"/>
    <w:rsid w:val="000812AF"/>
    <w:rsid w:val="00083879"/>
    <w:rsid w:val="00086004"/>
    <w:rsid w:val="00087438"/>
    <w:rsid w:val="000909F1"/>
    <w:rsid w:val="0009101D"/>
    <w:rsid w:val="000929EB"/>
    <w:rsid w:val="0009433B"/>
    <w:rsid w:val="00094644"/>
    <w:rsid w:val="000A0F61"/>
    <w:rsid w:val="000A3959"/>
    <w:rsid w:val="000A486F"/>
    <w:rsid w:val="000A6173"/>
    <w:rsid w:val="000A7D69"/>
    <w:rsid w:val="000B102D"/>
    <w:rsid w:val="000B516F"/>
    <w:rsid w:val="000B5C80"/>
    <w:rsid w:val="000B6061"/>
    <w:rsid w:val="000B70A8"/>
    <w:rsid w:val="000C0386"/>
    <w:rsid w:val="000C3829"/>
    <w:rsid w:val="000C3C8B"/>
    <w:rsid w:val="000C44AB"/>
    <w:rsid w:val="000C5E82"/>
    <w:rsid w:val="000C67DA"/>
    <w:rsid w:val="000D22B4"/>
    <w:rsid w:val="000D4349"/>
    <w:rsid w:val="000D4438"/>
    <w:rsid w:val="000D5155"/>
    <w:rsid w:val="000D6D5A"/>
    <w:rsid w:val="000E0A5F"/>
    <w:rsid w:val="000E13D4"/>
    <w:rsid w:val="000E2CCA"/>
    <w:rsid w:val="000E36ED"/>
    <w:rsid w:val="000E38CE"/>
    <w:rsid w:val="000E3CC5"/>
    <w:rsid w:val="000E756D"/>
    <w:rsid w:val="000E7F64"/>
    <w:rsid w:val="000F087C"/>
    <w:rsid w:val="000F10DE"/>
    <w:rsid w:val="000F2B15"/>
    <w:rsid w:val="000F4D9D"/>
    <w:rsid w:val="000F4E1C"/>
    <w:rsid w:val="000F5F27"/>
    <w:rsid w:val="000F732F"/>
    <w:rsid w:val="000F7AD3"/>
    <w:rsid w:val="00100326"/>
    <w:rsid w:val="001015D2"/>
    <w:rsid w:val="00102884"/>
    <w:rsid w:val="00104A55"/>
    <w:rsid w:val="001056D5"/>
    <w:rsid w:val="00105BB7"/>
    <w:rsid w:val="00105C34"/>
    <w:rsid w:val="00106525"/>
    <w:rsid w:val="001072A5"/>
    <w:rsid w:val="00107696"/>
    <w:rsid w:val="00110D7A"/>
    <w:rsid w:val="00110FD6"/>
    <w:rsid w:val="001119CA"/>
    <w:rsid w:val="00114ED4"/>
    <w:rsid w:val="001156B1"/>
    <w:rsid w:val="00115A6C"/>
    <w:rsid w:val="0011632D"/>
    <w:rsid w:val="00117280"/>
    <w:rsid w:val="001203B2"/>
    <w:rsid w:val="0012049B"/>
    <w:rsid w:val="001221A6"/>
    <w:rsid w:val="00122AA1"/>
    <w:rsid w:val="00122B99"/>
    <w:rsid w:val="001233A8"/>
    <w:rsid w:val="001237E6"/>
    <w:rsid w:val="001240FC"/>
    <w:rsid w:val="0012506B"/>
    <w:rsid w:val="00125789"/>
    <w:rsid w:val="00126D91"/>
    <w:rsid w:val="00131653"/>
    <w:rsid w:val="00134662"/>
    <w:rsid w:val="0013677E"/>
    <w:rsid w:val="00136B42"/>
    <w:rsid w:val="001372ED"/>
    <w:rsid w:val="00140655"/>
    <w:rsid w:val="001414F0"/>
    <w:rsid w:val="001419A6"/>
    <w:rsid w:val="00143CB8"/>
    <w:rsid w:val="0014425B"/>
    <w:rsid w:val="0014508D"/>
    <w:rsid w:val="0014526A"/>
    <w:rsid w:val="00145B77"/>
    <w:rsid w:val="00147115"/>
    <w:rsid w:val="001477BA"/>
    <w:rsid w:val="00154F35"/>
    <w:rsid w:val="001550AB"/>
    <w:rsid w:val="00155F32"/>
    <w:rsid w:val="0016099C"/>
    <w:rsid w:val="00160CE5"/>
    <w:rsid w:val="00164F04"/>
    <w:rsid w:val="001650AE"/>
    <w:rsid w:val="001677F0"/>
    <w:rsid w:val="00167BE1"/>
    <w:rsid w:val="00172296"/>
    <w:rsid w:val="00172F60"/>
    <w:rsid w:val="00173496"/>
    <w:rsid w:val="001736DB"/>
    <w:rsid w:val="00173A7B"/>
    <w:rsid w:val="001744FA"/>
    <w:rsid w:val="00174DDB"/>
    <w:rsid w:val="00176DC6"/>
    <w:rsid w:val="00176F1C"/>
    <w:rsid w:val="001771BF"/>
    <w:rsid w:val="00180F6D"/>
    <w:rsid w:val="00181B55"/>
    <w:rsid w:val="001825CA"/>
    <w:rsid w:val="00183DBF"/>
    <w:rsid w:val="001846C7"/>
    <w:rsid w:val="00184A8F"/>
    <w:rsid w:val="00185529"/>
    <w:rsid w:val="0018569C"/>
    <w:rsid w:val="0018720B"/>
    <w:rsid w:val="001926BF"/>
    <w:rsid w:val="00192957"/>
    <w:rsid w:val="0019489D"/>
    <w:rsid w:val="00197DAF"/>
    <w:rsid w:val="001A07C8"/>
    <w:rsid w:val="001A2E25"/>
    <w:rsid w:val="001A372F"/>
    <w:rsid w:val="001A661A"/>
    <w:rsid w:val="001A70A1"/>
    <w:rsid w:val="001A7786"/>
    <w:rsid w:val="001A7D3E"/>
    <w:rsid w:val="001B17A8"/>
    <w:rsid w:val="001B1B62"/>
    <w:rsid w:val="001B2020"/>
    <w:rsid w:val="001B39DD"/>
    <w:rsid w:val="001B57DF"/>
    <w:rsid w:val="001B7B8E"/>
    <w:rsid w:val="001C0AE6"/>
    <w:rsid w:val="001C0DEC"/>
    <w:rsid w:val="001C1112"/>
    <w:rsid w:val="001C3851"/>
    <w:rsid w:val="001C6D55"/>
    <w:rsid w:val="001C731D"/>
    <w:rsid w:val="001D0D98"/>
    <w:rsid w:val="001D19F0"/>
    <w:rsid w:val="001D31F8"/>
    <w:rsid w:val="001D7497"/>
    <w:rsid w:val="001D784A"/>
    <w:rsid w:val="001E03AC"/>
    <w:rsid w:val="001E0E0F"/>
    <w:rsid w:val="001E2E5B"/>
    <w:rsid w:val="001E2E81"/>
    <w:rsid w:val="001E54DC"/>
    <w:rsid w:val="001E5650"/>
    <w:rsid w:val="001E5F6E"/>
    <w:rsid w:val="001F0B72"/>
    <w:rsid w:val="001F0DBF"/>
    <w:rsid w:val="001F1610"/>
    <w:rsid w:val="001F4835"/>
    <w:rsid w:val="001F7080"/>
    <w:rsid w:val="0020480D"/>
    <w:rsid w:val="002055FF"/>
    <w:rsid w:val="00207858"/>
    <w:rsid w:val="00207985"/>
    <w:rsid w:val="00207CD9"/>
    <w:rsid w:val="00211C95"/>
    <w:rsid w:val="0021339E"/>
    <w:rsid w:val="00214E68"/>
    <w:rsid w:val="0021518E"/>
    <w:rsid w:val="00215D8A"/>
    <w:rsid w:val="00223D70"/>
    <w:rsid w:val="00223DF9"/>
    <w:rsid w:val="0022578B"/>
    <w:rsid w:val="00225812"/>
    <w:rsid w:val="00225D1A"/>
    <w:rsid w:val="00227001"/>
    <w:rsid w:val="002273FA"/>
    <w:rsid w:val="00227445"/>
    <w:rsid w:val="00227F05"/>
    <w:rsid w:val="00234E2F"/>
    <w:rsid w:val="002359D5"/>
    <w:rsid w:val="002409EA"/>
    <w:rsid w:val="00241CFF"/>
    <w:rsid w:val="0024454F"/>
    <w:rsid w:val="002464D2"/>
    <w:rsid w:val="002465C0"/>
    <w:rsid w:val="002509C8"/>
    <w:rsid w:val="00254432"/>
    <w:rsid w:val="00254C4F"/>
    <w:rsid w:val="0026023E"/>
    <w:rsid w:val="002602E6"/>
    <w:rsid w:val="002617C6"/>
    <w:rsid w:val="002623CE"/>
    <w:rsid w:val="00263920"/>
    <w:rsid w:val="00264099"/>
    <w:rsid w:val="002651DE"/>
    <w:rsid w:val="00265AAF"/>
    <w:rsid w:val="002660FD"/>
    <w:rsid w:val="002662CC"/>
    <w:rsid w:val="0026688B"/>
    <w:rsid w:val="0027003B"/>
    <w:rsid w:val="00270D40"/>
    <w:rsid w:val="00274863"/>
    <w:rsid w:val="00276757"/>
    <w:rsid w:val="002808A9"/>
    <w:rsid w:val="00282B93"/>
    <w:rsid w:val="00282FB5"/>
    <w:rsid w:val="002831F7"/>
    <w:rsid w:val="0028391C"/>
    <w:rsid w:val="00286080"/>
    <w:rsid w:val="0028660A"/>
    <w:rsid w:val="00290FEC"/>
    <w:rsid w:val="00291F1D"/>
    <w:rsid w:val="002933E7"/>
    <w:rsid w:val="00294445"/>
    <w:rsid w:val="0029639A"/>
    <w:rsid w:val="002968D3"/>
    <w:rsid w:val="002971E3"/>
    <w:rsid w:val="002A0880"/>
    <w:rsid w:val="002A09F0"/>
    <w:rsid w:val="002A19DF"/>
    <w:rsid w:val="002A256F"/>
    <w:rsid w:val="002A3A77"/>
    <w:rsid w:val="002A4961"/>
    <w:rsid w:val="002A4B60"/>
    <w:rsid w:val="002A686A"/>
    <w:rsid w:val="002A7DF7"/>
    <w:rsid w:val="002B04E0"/>
    <w:rsid w:val="002B0544"/>
    <w:rsid w:val="002B05E5"/>
    <w:rsid w:val="002B15AC"/>
    <w:rsid w:val="002B37CD"/>
    <w:rsid w:val="002B3D22"/>
    <w:rsid w:val="002C0D9B"/>
    <w:rsid w:val="002C122A"/>
    <w:rsid w:val="002C2269"/>
    <w:rsid w:val="002C2F0D"/>
    <w:rsid w:val="002C763B"/>
    <w:rsid w:val="002C7E5A"/>
    <w:rsid w:val="002D0B9B"/>
    <w:rsid w:val="002D0CA1"/>
    <w:rsid w:val="002D2AB9"/>
    <w:rsid w:val="002D35AD"/>
    <w:rsid w:val="002D3903"/>
    <w:rsid w:val="002D489B"/>
    <w:rsid w:val="002D4FDE"/>
    <w:rsid w:val="002E0890"/>
    <w:rsid w:val="002E2136"/>
    <w:rsid w:val="002E2D7C"/>
    <w:rsid w:val="002E2D7E"/>
    <w:rsid w:val="002E2DCF"/>
    <w:rsid w:val="002E4400"/>
    <w:rsid w:val="002E525F"/>
    <w:rsid w:val="002E5F7B"/>
    <w:rsid w:val="002F1ED2"/>
    <w:rsid w:val="002F2266"/>
    <w:rsid w:val="002F24E8"/>
    <w:rsid w:val="002F6C21"/>
    <w:rsid w:val="002F79A6"/>
    <w:rsid w:val="002F7ABA"/>
    <w:rsid w:val="00300936"/>
    <w:rsid w:val="00301121"/>
    <w:rsid w:val="00301EA8"/>
    <w:rsid w:val="00302389"/>
    <w:rsid w:val="00303E1B"/>
    <w:rsid w:val="003059A5"/>
    <w:rsid w:val="00306B96"/>
    <w:rsid w:val="00314D7F"/>
    <w:rsid w:val="00315DE2"/>
    <w:rsid w:val="00316CF8"/>
    <w:rsid w:val="00317B3F"/>
    <w:rsid w:val="0032017C"/>
    <w:rsid w:val="0032160F"/>
    <w:rsid w:val="00321F76"/>
    <w:rsid w:val="003221ED"/>
    <w:rsid w:val="0032289E"/>
    <w:rsid w:val="00323155"/>
    <w:rsid w:val="0032458F"/>
    <w:rsid w:val="00324BA5"/>
    <w:rsid w:val="00325240"/>
    <w:rsid w:val="00325B05"/>
    <w:rsid w:val="00325E01"/>
    <w:rsid w:val="00327345"/>
    <w:rsid w:val="00327733"/>
    <w:rsid w:val="00327B76"/>
    <w:rsid w:val="0033086E"/>
    <w:rsid w:val="00332469"/>
    <w:rsid w:val="00334181"/>
    <w:rsid w:val="003348EF"/>
    <w:rsid w:val="00334D4A"/>
    <w:rsid w:val="00334D4B"/>
    <w:rsid w:val="00335398"/>
    <w:rsid w:val="00336592"/>
    <w:rsid w:val="0033671D"/>
    <w:rsid w:val="003373A5"/>
    <w:rsid w:val="003378FD"/>
    <w:rsid w:val="00340E7D"/>
    <w:rsid w:val="00344FA6"/>
    <w:rsid w:val="00346D74"/>
    <w:rsid w:val="0035160A"/>
    <w:rsid w:val="00351FBB"/>
    <w:rsid w:val="003536F3"/>
    <w:rsid w:val="003542A2"/>
    <w:rsid w:val="003543CA"/>
    <w:rsid w:val="003554CB"/>
    <w:rsid w:val="00355538"/>
    <w:rsid w:val="00355662"/>
    <w:rsid w:val="00355BCF"/>
    <w:rsid w:val="00360DDF"/>
    <w:rsid w:val="00362363"/>
    <w:rsid w:val="00362B70"/>
    <w:rsid w:val="00363AF6"/>
    <w:rsid w:val="00363BB1"/>
    <w:rsid w:val="00363EA7"/>
    <w:rsid w:val="00364E34"/>
    <w:rsid w:val="0036531A"/>
    <w:rsid w:val="00367613"/>
    <w:rsid w:val="003679F5"/>
    <w:rsid w:val="00372CF8"/>
    <w:rsid w:val="00374299"/>
    <w:rsid w:val="003746B5"/>
    <w:rsid w:val="003771E6"/>
    <w:rsid w:val="003800E9"/>
    <w:rsid w:val="0038087D"/>
    <w:rsid w:val="0038087E"/>
    <w:rsid w:val="0038143C"/>
    <w:rsid w:val="00382315"/>
    <w:rsid w:val="003825D7"/>
    <w:rsid w:val="00383A13"/>
    <w:rsid w:val="003879BE"/>
    <w:rsid w:val="00393BEB"/>
    <w:rsid w:val="00393F0E"/>
    <w:rsid w:val="003940DB"/>
    <w:rsid w:val="00395E6F"/>
    <w:rsid w:val="003963C7"/>
    <w:rsid w:val="003978C0"/>
    <w:rsid w:val="00397B0C"/>
    <w:rsid w:val="003A158D"/>
    <w:rsid w:val="003A3782"/>
    <w:rsid w:val="003A4B40"/>
    <w:rsid w:val="003A4E94"/>
    <w:rsid w:val="003A50AE"/>
    <w:rsid w:val="003A5E69"/>
    <w:rsid w:val="003A72A1"/>
    <w:rsid w:val="003A7F86"/>
    <w:rsid w:val="003B02DF"/>
    <w:rsid w:val="003B0E19"/>
    <w:rsid w:val="003B3AEC"/>
    <w:rsid w:val="003B3CC5"/>
    <w:rsid w:val="003B4A11"/>
    <w:rsid w:val="003B4E21"/>
    <w:rsid w:val="003B5EDA"/>
    <w:rsid w:val="003B66B6"/>
    <w:rsid w:val="003B752A"/>
    <w:rsid w:val="003C1BC7"/>
    <w:rsid w:val="003C208F"/>
    <w:rsid w:val="003C22E0"/>
    <w:rsid w:val="003C3384"/>
    <w:rsid w:val="003C7C07"/>
    <w:rsid w:val="003D0EE0"/>
    <w:rsid w:val="003D29D5"/>
    <w:rsid w:val="003D2A8C"/>
    <w:rsid w:val="003D310A"/>
    <w:rsid w:val="003D37AE"/>
    <w:rsid w:val="003D5681"/>
    <w:rsid w:val="003D7260"/>
    <w:rsid w:val="003E038A"/>
    <w:rsid w:val="003E2982"/>
    <w:rsid w:val="003E63E8"/>
    <w:rsid w:val="003E6760"/>
    <w:rsid w:val="003E7F6B"/>
    <w:rsid w:val="003F2215"/>
    <w:rsid w:val="003F2776"/>
    <w:rsid w:val="003F3B63"/>
    <w:rsid w:val="003F3F8C"/>
    <w:rsid w:val="003F4050"/>
    <w:rsid w:val="003F4ED9"/>
    <w:rsid w:val="003F5F2B"/>
    <w:rsid w:val="003F7443"/>
    <w:rsid w:val="004008ED"/>
    <w:rsid w:val="00400D29"/>
    <w:rsid w:val="00401C9E"/>
    <w:rsid w:val="00402AAA"/>
    <w:rsid w:val="00404333"/>
    <w:rsid w:val="0040455E"/>
    <w:rsid w:val="004072C9"/>
    <w:rsid w:val="00410426"/>
    <w:rsid w:val="00411398"/>
    <w:rsid w:val="00411572"/>
    <w:rsid w:val="00411701"/>
    <w:rsid w:val="00411938"/>
    <w:rsid w:val="00413724"/>
    <w:rsid w:val="00413BDB"/>
    <w:rsid w:val="00417104"/>
    <w:rsid w:val="00417B44"/>
    <w:rsid w:val="004207B3"/>
    <w:rsid w:val="004207B4"/>
    <w:rsid w:val="00421DF2"/>
    <w:rsid w:val="00423443"/>
    <w:rsid w:val="00424A33"/>
    <w:rsid w:val="004274B7"/>
    <w:rsid w:val="00432FE0"/>
    <w:rsid w:val="00435060"/>
    <w:rsid w:val="00437D3B"/>
    <w:rsid w:val="00440C2C"/>
    <w:rsid w:val="00442B09"/>
    <w:rsid w:val="004433A6"/>
    <w:rsid w:val="00443D2B"/>
    <w:rsid w:val="004443E0"/>
    <w:rsid w:val="00447BEB"/>
    <w:rsid w:val="00447D3B"/>
    <w:rsid w:val="00450F3C"/>
    <w:rsid w:val="00451EEE"/>
    <w:rsid w:val="004525FA"/>
    <w:rsid w:val="00452733"/>
    <w:rsid w:val="004529D2"/>
    <w:rsid w:val="0045379A"/>
    <w:rsid w:val="004544BA"/>
    <w:rsid w:val="00455A11"/>
    <w:rsid w:val="00456110"/>
    <w:rsid w:val="00457D4F"/>
    <w:rsid w:val="00462055"/>
    <w:rsid w:val="004627C8"/>
    <w:rsid w:val="00464BDF"/>
    <w:rsid w:val="00466597"/>
    <w:rsid w:val="004671BE"/>
    <w:rsid w:val="00467A3A"/>
    <w:rsid w:val="00471456"/>
    <w:rsid w:val="0047177B"/>
    <w:rsid w:val="00473805"/>
    <w:rsid w:val="00473E99"/>
    <w:rsid w:val="004745F9"/>
    <w:rsid w:val="00477DE9"/>
    <w:rsid w:val="004806DD"/>
    <w:rsid w:val="00480BB0"/>
    <w:rsid w:val="004848EF"/>
    <w:rsid w:val="004855D8"/>
    <w:rsid w:val="0048653E"/>
    <w:rsid w:val="00487881"/>
    <w:rsid w:val="004913DF"/>
    <w:rsid w:val="004933D9"/>
    <w:rsid w:val="004946CB"/>
    <w:rsid w:val="00494D0C"/>
    <w:rsid w:val="004952CC"/>
    <w:rsid w:val="004959AA"/>
    <w:rsid w:val="00496E1A"/>
    <w:rsid w:val="004977EE"/>
    <w:rsid w:val="004A2865"/>
    <w:rsid w:val="004A44EE"/>
    <w:rsid w:val="004A56BA"/>
    <w:rsid w:val="004A5CE4"/>
    <w:rsid w:val="004A65D6"/>
    <w:rsid w:val="004B081D"/>
    <w:rsid w:val="004B0864"/>
    <w:rsid w:val="004B15C3"/>
    <w:rsid w:val="004B2091"/>
    <w:rsid w:val="004B218C"/>
    <w:rsid w:val="004B236F"/>
    <w:rsid w:val="004B2DEF"/>
    <w:rsid w:val="004B3088"/>
    <w:rsid w:val="004B367E"/>
    <w:rsid w:val="004B4930"/>
    <w:rsid w:val="004B6C02"/>
    <w:rsid w:val="004C0289"/>
    <w:rsid w:val="004C1A80"/>
    <w:rsid w:val="004C1D9C"/>
    <w:rsid w:val="004C201F"/>
    <w:rsid w:val="004C2B77"/>
    <w:rsid w:val="004C40AF"/>
    <w:rsid w:val="004C534C"/>
    <w:rsid w:val="004D063E"/>
    <w:rsid w:val="004D4F4A"/>
    <w:rsid w:val="004D733B"/>
    <w:rsid w:val="004D771B"/>
    <w:rsid w:val="004E094E"/>
    <w:rsid w:val="004E1027"/>
    <w:rsid w:val="004E1838"/>
    <w:rsid w:val="004E247B"/>
    <w:rsid w:val="004E3969"/>
    <w:rsid w:val="004E59EF"/>
    <w:rsid w:val="004E5A69"/>
    <w:rsid w:val="004F04B3"/>
    <w:rsid w:val="004F11A0"/>
    <w:rsid w:val="004F153D"/>
    <w:rsid w:val="004F21D8"/>
    <w:rsid w:val="004F237A"/>
    <w:rsid w:val="004F3DF9"/>
    <w:rsid w:val="004F5A28"/>
    <w:rsid w:val="004F5F8C"/>
    <w:rsid w:val="004F5FE0"/>
    <w:rsid w:val="004F6696"/>
    <w:rsid w:val="004F6EA2"/>
    <w:rsid w:val="004F7290"/>
    <w:rsid w:val="004F7EFC"/>
    <w:rsid w:val="0050049C"/>
    <w:rsid w:val="00500E2E"/>
    <w:rsid w:val="00500E43"/>
    <w:rsid w:val="00501032"/>
    <w:rsid w:val="0050157E"/>
    <w:rsid w:val="00501D84"/>
    <w:rsid w:val="005035DC"/>
    <w:rsid w:val="0050423B"/>
    <w:rsid w:val="00504EF9"/>
    <w:rsid w:val="00505644"/>
    <w:rsid w:val="00505DDB"/>
    <w:rsid w:val="00506464"/>
    <w:rsid w:val="0050653A"/>
    <w:rsid w:val="00506B97"/>
    <w:rsid w:val="00506DED"/>
    <w:rsid w:val="00507BC9"/>
    <w:rsid w:val="005107BC"/>
    <w:rsid w:val="00511103"/>
    <w:rsid w:val="00511A25"/>
    <w:rsid w:val="00511B1C"/>
    <w:rsid w:val="005120BF"/>
    <w:rsid w:val="005128BD"/>
    <w:rsid w:val="00513008"/>
    <w:rsid w:val="00513479"/>
    <w:rsid w:val="0051382F"/>
    <w:rsid w:val="00513F34"/>
    <w:rsid w:val="00514385"/>
    <w:rsid w:val="0051485D"/>
    <w:rsid w:val="00515026"/>
    <w:rsid w:val="005169FE"/>
    <w:rsid w:val="00516FAE"/>
    <w:rsid w:val="00520614"/>
    <w:rsid w:val="0052063E"/>
    <w:rsid w:val="005215D0"/>
    <w:rsid w:val="00522266"/>
    <w:rsid w:val="00522277"/>
    <w:rsid w:val="00523526"/>
    <w:rsid w:val="00524B6E"/>
    <w:rsid w:val="0052544A"/>
    <w:rsid w:val="00526D27"/>
    <w:rsid w:val="0052788E"/>
    <w:rsid w:val="00531E3B"/>
    <w:rsid w:val="00533BE5"/>
    <w:rsid w:val="005344C8"/>
    <w:rsid w:val="00534E30"/>
    <w:rsid w:val="0053643A"/>
    <w:rsid w:val="0053766D"/>
    <w:rsid w:val="00542631"/>
    <w:rsid w:val="00542843"/>
    <w:rsid w:val="00543984"/>
    <w:rsid w:val="00544589"/>
    <w:rsid w:val="00545BF5"/>
    <w:rsid w:val="0054639E"/>
    <w:rsid w:val="00547041"/>
    <w:rsid w:val="00547212"/>
    <w:rsid w:val="005537B5"/>
    <w:rsid w:val="0055382B"/>
    <w:rsid w:val="00553A5C"/>
    <w:rsid w:val="00553BF5"/>
    <w:rsid w:val="00554538"/>
    <w:rsid w:val="00557BFC"/>
    <w:rsid w:val="00561357"/>
    <w:rsid w:val="00565148"/>
    <w:rsid w:val="005675CD"/>
    <w:rsid w:val="00570C8C"/>
    <w:rsid w:val="00571DBC"/>
    <w:rsid w:val="00573E16"/>
    <w:rsid w:val="00575D32"/>
    <w:rsid w:val="005766E5"/>
    <w:rsid w:val="00577377"/>
    <w:rsid w:val="005776AC"/>
    <w:rsid w:val="0058106D"/>
    <w:rsid w:val="00583534"/>
    <w:rsid w:val="00586674"/>
    <w:rsid w:val="00587887"/>
    <w:rsid w:val="00591D24"/>
    <w:rsid w:val="00594681"/>
    <w:rsid w:val="00594F6F"/>
    <w:rsid w:val="0059522A"/>
    <w:rsid w:val="0059571A"/>
    <w:rsid w:val="005971FA"/>
    <w:rsid w:val="00597699"/>
    <w:rsid w:val="005A1667"/>
    <w:rsid w:val="005A296F"/>
    <w:rsid w:val="005A33AC"/>
    <w:rsid w:val="005A5A48"/>
    <w:rsid w:val="005A7660"/>
    <w:rsid w:val="005B2043"/>
    <w:rsid w:val="005B7F24"/>
    <w:rsid w:val="005C0E38"/>
    <w:rsid w:val="005C27D9"/>
    <w:rsid w:val="005C2F30"/>
    <w:rsid w:val="005C31B4"/>
    <w:rsid w:val="005C411A"/>
    <w:rsid w:val="005C4802"/>
    <w:rsid w:val="005C4ACD"/>
    <w:rsid w:val="005D0822"/>
    <w:rsid w:val="005D0A3D"/>
    <w:rsid w:val="005D1BA5"/>
    <w:rsid w:val="005D469A"/>
    <w:rsid w:val="005D72A8"/>
    <w:rsid w:val="005D74BB"/>
    <w:rsid w:val="005E17F0"/>
    <w:rsid w:val="005E1EAA"/>
    <w:rsid w:val="005E27AB"/>
    <w:rsid w:val="005E2D26"/>
    <w:rsid w:val="005E35C3"/>
    <w:rsid w:val="005E3EBC"/>
    <w:rsid w:val="005E60F3"/>
    <w:rsid w:val="005E758B"/>
    <w:rsid w:val="005F0448"/>
    <w:rsid w:val="005F0EB2"/>
    <w:rsid w:val="005F1570"/>
    <w:rsid w:val="005F2C9E"/>
    <w:rsid w:val="005F35F4"/>
    <w:rsid w:val="005F3803"/>
    <w:rsid w:val="005F3E4F"/>
    <w:rsid w:val="005F3F20"/>
    <w:rsid w:val="005F48CB"/>
    <w:rsid w:val="005F4D15"/>
    <w:rsid w:val="005F57EF"/>
    <w:rsid w:val="005F6F31"/>
    <w:rsid w:val="005F7482"/>
    <w:rsid w:val="00601E1C"/>
    <w:rsid w:val="006028AE"/>
    <w:rsid w:val="00602A23"/>
    <w:rsid w:val="006032AA"/>
    <w:rsid w:val="006033B5"/>
    <w:rsid w:val="00603FCA"/>
    <w:rsid w:val="006041A7"/>
    <w:rsid w:val="006051BA"/>
    <w:rsid w:val="0060692C"/>
    <w:rsid w:val="00607441"/>
    <w:rsid w:val="0060756F"/>
    <w:rsid w:val="0060757C"/>
    <w:rsid w:val="00607930"/>
    <w:rsid w:val="00613A44"/>
    <w:rsid w:val="00617F2D"/>
    <w:rsid w:val="0062142A"/>
    <w:rsid w:val="0062234B"/>
    <w:rsid w:val="006233CE"/>
    <w:rsid w:val="00623641"/>
    <w:rsid w:val="00624143"/>
    <w:rsid w:val="00624AE3"/>
    <w:rsid w:val="006251A0"/>
    <w:rsid w:val="006270A9"/>
    <w:rsid w:val="00627345"/>
    <w:rsid w:val="00627DB5"/>
    <w:rsid w:val="00627E07"/>
    <w:rsid w:val="0063007F"/>
    <w:rsid w:val="00633573"/>
    <w:rsid w:val="00633CF4"/>
    <w:rsid w:val="006345F2"/>
    <w:rsid w:val="00635D71"/>
    <w:rsid w:val="006361B3"/>
    <w:rsid w:val="0063750A"/>
    <w:rsid w:val="00640B58"/>
    <w:rsid w:val="00641263"/>
    <w:rsid w:val="0064351A"/>
    <w:rsid w:val="00643A69"/>
    <w:rsid w:val="00643B15"/>
    <w:rsid w:val="006466B2"/>
    <w:rsid w:val="00646EAE"/>
    <w:rsid w:val="00647EB1"/>
    <w:rsid w:val="00650DF3"/>
    <w:rsid w:val="006515A2"/>
    <w:rsid w:val="00654FCE"/>
    <w:rsid w:val="00656DEC"/>
    <w:rsid w:val="0065788A"/>
    <w:rsid w:val="00661102"/>
    <w:rsid w:val="00664444"/>
    <w:rsid w:val="00665E66"/>
    <w:rsid w:val="00667211"/>
    <w:rsid w:val="006674A7"/>
    <w:rsid w:val="006717C8"/>
    <w:rsid w:val="00674187"/>
    <w:rsid w:val="006752B5"/>
    <w:rsid w:val="006753C7"/>
    <w:rsid w:val="00676547"/>
    <w:rsid w:val="00676E65"/>
    <w:rsid w:val="00677439"/>
    <w:rsid w:val="0068034A"/>
    <w:rsid w:val="00681861"/>
    <w:rsid w:val="006818A9"/>
    <w:rsid w:val="00682998"/>
    <w:rsid w:val="006830F4"/>
    <w:rsid w:val="0068378A"/>
    <w:rsid w:val="00684EBF"/>
    <w:rsid w:val="006871BA"/>
    <w:rsid w:val="0069185F"/>
    <w:rsid w:val="0069242D"/>
    <w:rsid w:val="00692E74"/>
    <w:rsid w:val="00693B5B"/>
    <w:rsid w:val="006943BC"/>
    <w:rsid w:val="00697757"/>
    <w:rsid w:val="006979A5"/>
    <w:rsid w:val="006A153B"/>
    <w:rsid w:val="006A17E1"/>
    <w:rsid w:val="006A5681"/>
    <w:rsid w:val="006A5E15"/>
    <w:rsid w:val="006A6D29"/>
    <w:rsid w:val="006A6ECE"/>
    <w:rsid w:val="006A7910"/>
    <w:rsid w:val="006B03A7"/>
    <w:rsid w:val="006B0BF1"/>
    <w:rsid w:val="006B1801"/>
    <w:rsid w:val="006B30FE"/>
    <w:rsid w:val="006B4FB2"/>
    <w:rsid w:val="006C0496"/>
    <w:rsid w:val="006C13E1"/>
    <w:rsid w:val="006C1866"/>
    <w:rsid w:val="006C249B"/>
    <w:rsid w:val="006C316C"/>
    <w:rsid w:val="006C3505"/>
    <w:rsid w:val="006D118A"/>
    <w:rsid w:val="006D1550"/>
    <w:rsid w:val="006D160F"/>
    <w:rsid w:val="006D1610"/>
    <w:rsid w:val="006D1B34"/>
    <w:rsid w:val="006D2959"/>
    <w:rsid w:val="006D491B"/>
    <w:rsid w:val="006D4DF3"/>
    <w:rsid w:val="006D5512"/>
    <w:rsid w:val="006D650A"/>
    <w:rsid w:val="006D6EBB"/>
    <w:rsid w:val="006D7A83"/>
    <w:rsid w:val="006E06E1"/>
    <w:rsid w:val="006E0BFD"/>
    <w:rsid w:val="006E2349"/>
    <w:rsid w:val="006E2BEE"/>
    <w:rsid w:val="006E4C9B"/>
    <w:rsid w:val="006E6B54"/>
    <w:rsid w:val="006E7926"/>
    <w:rsid w:val="006E7B0B"/>
    <w:rsid w:val="006F14D0"/>
    <w:rsid w:val="006F1BF2"/>
    <w:rsid w:val="006F42F8"/>
    <w:rsid w:val="006F48CE"/>
    <w:rsid w:val="006F5CB8"/>
    <w:rsid w:val="006F765A"/>
    <w:rsid w:val="007006A1"/>
    <w:rsid w:val="00702221"/>
    <w:rsid w:val="00702E01"/>
    <w:rsid w:val="00703474"/>
    <w:rsid w:val="007042D5"/>
    <w:rsid w:val="00705735"/>
    <w:rsid w:val="00706290"/>
    <w:rsid w:val="007064E7"/>
    <w:rsid w:val="00707F33"/>
    <w:rsid w:val="00707F76"/>
    <w:rsid w:val="00712E82"/>
    <w:rsid w:val="007133BC"/>
    <w:rsid w:val="00714E5D"/>
    <w:rsid w:val="00716B6B"/>
    <w:rsid w:val="00720465"/>
    <w:rsid w:val="0072174B"/>
    <w:rsid w:val="00722B82"/>
    <w:rsid w:val="00724087"/>
    <w:rsid w:val="0072511A"/>
    <w:rsid w:val="0072560A"/>
    <w:rsid w:val="00725C7A"/>
    <w:rsid w:val="00727679"/>
    <w:rsid w:val="00731508"/>
    <w:rsid w:val="007322B8"/>
    <w:rsid w:val="00732B09"/>
    <w:rsid w:val="00732C92"/>
    <w:rsid w:val="007332A2"/>
    <w:rsid w:val="007370DC"/>
    <w:rsid w:val="0074069F"/>
    <w:rsid w:val="007410E0"/>
    <w:rsid w:val="00741973"/>
    <w:rsid w:val="007425C5"/>
    <w:rsid w:val="007433B4"/>
    <w:rsid w:val="00743AB7"/>
    <w:rsid w:val="0074419B"/>
    <w:rsid w:val="007448E0"/>
    <w:rsid w:val="0074502D"/>
    <w:rsid w:val="00745226"/>
    <w:rsid w:val="00745A2F"/>
    <w:rsid w:val="00746001"/>
    <w:rsid w:val="00746A67"/>
    <w:rsid w:val="007474EB"/>
    <w:rsid w:val="007508A6"/>
    <w:rsid w:val="00753A90"/>
    <w:rsid w:val="007577B9"/>
    <w:rsid w:val="00761073"/>
    <w:rsid w:val="0076472A"/>
    <w:rsid w:val="007648CF"/>
    <w:rsid w:val="0076499C"/>
    <w:rsid w:val="00764D92"/>
    <w:rsid w:val="007670B3"/>
    <w:rsid w:val="0077044C"/>
    <w:rsid w:val="007708E7"/>
    <w:rsid w:val="00770FA7"/>
    <w:rsid w:val="007716DF"/>
    <w:rsid w:val="0077173C"/>
    <w:rsid w:val="00771D18"/>
    <w:rsid w:val="007723CD"/>
    <w:rsid w:val="00772BBC"/>
    <w:rsid w:val="00772EC0"/>
    <w:rsid w:val="007739F3"/>
    <w:rsid w:val="007744CA"/>
    <w:rsid w:val="0077624C"/>
    <w:rsid w:val="007802D2"/>
    <w:rsid w:val="00780440"/>
    <w:rsid w:val="00780B8F"/>
    <w:rsid w:val="00783DE4"/>
    <w:rsid w:val="00784CFB"/>
    <w:rsid w:val="00784D54"/>
    <w:rsid w:val="00786EC2"/>
    <w:rsid w:val="007877D3"/>
    <w:rsid w:val="007901CC"/>
    <w:rsid w:val="0079033F"/>
    <w:rsid w:val="00790A9B"/>
    <w:rsid w:val="007917C2"/>
    <w:rsid w:val="007921CB"/>
    <w:rsid w:val="00792255"/>
    <w:rsid w:val="00792ACA"/>
    <w:rsid w:val="0079496E"/>
    <w:rsid w:val="00794AA2"/>
    <w:rsid w:val="00794C55"/>
    <w:rsid w:val="00795072"/>
    <w:rsid w:val="00797E0D"/>
    <w:rsid w:val="007A03C5"/>
    <w:rsid w:val="007A06F4"/>
    <w:rsid w:val="007A0F2C"/>
    <w:rsid w:val="007A1A54"/>
    <w:rsid w:val="007A1D4F"/>
    <w:rsid w:val="007A3862"/>
    <w:rsid w:val="007A3AAA"/>
    <w:rsid w:val="007A439F"/>
    <w:rsid w:val="007B044A"/>
    <w:rsid w:val="007B0775"/>
    <w:rsid w:val="007B0D82"/>
    <w:rsid w:val="007B0EA7"/>
    <w:rsid w:val="007B1274"/>
    <w:rsid w:val="007B169D"/>
    <w:rsid w:val="007B2B7D"/>
    <w:rsid w:val="007B3CB1"/>
    <w:rsid w:val="007B6402"/>
    <w:rsid w:val="007C096A"/>
    <w:rsid w:val="007C0C81"/>
    <w:rsid w:val="007C200D"/>
    <w:rsid w:val="007C21C1"/>
    <w:rsid w:val="007C4508"/>
    <w:rsid w:val="007C4587"/>
    <w:rsid w:val="007C4E2E"/>
    <w:rsid w:val="007C6039"/>
    <w:rsid w:val="007C61CF"/>
    <w:rsid w:val="007C63F1"/>
    <w:rsid w:val="007D01FB"/>
    <w:rsid w:val="007D19F7"/>
    <w:rsid w:val="007D5A23"/>
    <w:rsid w:val="007D70F6"/>
    <w:rsid w:val="007E13CC"/>
    <w:rsid w:val="007E341D"/>
    <w:rsid w:val="007E3543"/>
    <w:rsid w:val="007E4083"/>
    <w:rsid w:val="007E57DF"/>
    <w:rsid w:val="007E64DF"/>
    <w:rsid w:val="007F412B"/>
    <w:rsid w:val="007F4AF8"/>
    <w:rsid w:val="007F4F84"/>
    <w:rsid w:val="007F5287"/>
    <w:rsid w:val="007F5827"/>
    <w:rsid w:val="007F6799"/>
    <w:rsid w:val="00801154"/>
    <w:rsid w:val="0080252E"/>
    <w:rsid w:val="00804406"/>
    <w:rsid w:val="00804C84"/>
    <w:rsid w:val="008053BC"/>
    <w:rsid w:val="008054D5"/>
    <w:rsid w:val="00805C85"/>
    <w:rsid w:val="00806C8F"/>
    <w:rsid w:val="00807DEF"/>
    <w:rsid w:val="008146C1"/>
    <w:rsid w:val="00814C8C"/>
    <w:rsid w:val="00815A67"/>
    <w:rsid w:val="00816274"/>
    <w:rsid w:val="0081714F"/>
    <w:rsid w:val="00820752"/>
    <w:rsid w:val="00821393"/>
    <w:rsid w:val="008221CA"/>
    <w:rsid w:val="008226DC"/>
    <w:rsid w:val="008236E4"/>
    <w:rsid w:val="0082630D"/>
    <w:rsid w:val="008270F4"/>
    <w:rsid w:val="00827584"/>
    <w:rsid w:val="00831CA1"/>
    <w:rsid w:val="0083406D"/>
    <w:rsid w:val="008345EC"/>
    <w:rsid w:val="008355F2"/>
    <w:rsid w:val="00836994"/>
    <w:rsid w:val="00837CE1"/>
    <w:rsid w:val="00840302"/>
    <w:rsid w:val="008403E7"/>
    <w:rsid w:val="00840CCD"/>
    <w:rsid w:val="00841093"/>
    <w:rsid w:val="00841C28"/>
    <w:rsid w:val="00842DB1"/>
    <w:rsid w:val="00842EB7"/>
    <w:rsid w:val="008437C6"/>
    <w:rsid w:val="00845454"/>
    <w:rsid w:val="00847B61"/>
    <w:rsid w:val="0085131B"/>
    <w:rsid w:val="00851602"/>
    <w:rsid w:val="008523DD"/>
    <w:rsid w:val="00852CDB"/>
    <w:rsid w:val="00857B22"/>
    <w:rsid w:val="0086018C"/>
    <w:rsid w:val="008624D9"/>
    <w:rsid w:val="00862CC0"/>
    <w:rsid w:val="008632F1"/>
    <w:rsid w:val="0086379D"/>
    <w:rsid w:val="00863E2A"/>
    <w:rsid w:val="00865875"/>
    <w:rsid w:val="008669FD"/>
    <w:rsid w:val="00870FA5"/>
    <w:rsid w:val="008716D3"/>
    <w:rsid w:val="0087268D"/>
    <w:rsid w:val="008733C4"/>
    <w:rsid w:val="008776CF"/>
    <w:rsid w:val="00877F5C"/>
    <w:rsid w:val="0088198A"/>
    <w:rsid w:val="00881A36"/>
    <w:rsid w:val="0088295A"/>
    <w:rsid w:val="00885DA6"/>
    <w:rsid w:val="00886117"/>
    <w:rsid w:val="008914EE"/>
    <w:rsid w:val="00893074"/>
    <w:rsid w:val="00893A23"/>
    <w:rsid w:val="00893E53"/>
    <w:rsid w:val="00894241"/>
    <w:rsid w:val="0089491D"/>
    <w:rsid w:val="00897ACD"/>
    <w:rsid w:val="00897FE6"/>
    <w:rsid w:val="008A0AF4"/>
    <w:rsid w:val="008A184B"/>
    <w:rsid w:val="008A5CFE"/>
    <w:rsid w:val="008B1DA3"/>
    <w:rsid w:val="008B2DEC"/>
    <w:rsid w:val="008B3007"/>
    <w:rsid w:val="008B6FE7"/>
    <w:rsid w:val="008C117C"/>
    <w:rsid w:val="008C1373"/>
    <w:rsid w:val="008C14EE"/>
    <w:rsid w:val="008C23DB"/>
    <w:rsid w:val="008C249F"/>
    <w:rsid w:val="008C24B5"/>
    <w:rsid w:val="008C37E7"/>
    <w:rsid w:val="008C38C0"/>
    <w:rsid w:val="008C67DD"/>
    <w:rsid w:val="008C681B"/>
    <w:rsid w:val="008C7340"/>
    <w:rsid w:val="008D3174"/>
    <w:rsid w:val="008D54F3"/>
    <w:rsid w:val="008D5AC9"/>
    <w:rsid w:val="008D5D3B"/>
    <w:rsid w:val="008D67DF"/>
    <w:rsid w:val="008D7057"/>
    <w:rsid w:val="008E09F8"/>
    <w:rsid w:val="008E60A3"/>
    <w:rsid w:val="008E7994"/>
    <w:rsid w:val="008E7EA9"/>
    <w:rsid w:val="008E7F86"/>
    <w:rsid w:val="008F1048"/>
    <w:rsid w:val="008F321A"/>
    <w:rsid w:val="008F3DAB"/>
    <w:rsid w:val="008F40D2"/>
    <w:rsid w:val="008F585C"/>
    <w:rsid w:val="008F6228"/>
    <w:rsid w:val="008F7712"/>
    <w:rsid w:val="00902901"/>
    <w:rsid w:val="0090305C"/>
    <w:rsid w:val="0090366C"/>
    <w:rsid w:val="00906BA7"/>
    <w:rsid w:val="00907584"/>
    <w:rsid w:val="009107EF"/>
    <w:rsid w:val="00910B8F"/>
    <w:rsid w:val="00914558"/>
    <w:rsid w:val="009152AB"/>
    <w:rsid w:val="0091568A"/>
    <w:rsid w:val="0091725F"/>
    <w:rsid w:val="009172E9"/>
    <w:rsid w:val="00917E74"/>
    <w:rsid w:val="00920784"/>
    <w:rsid w:val="00921CFC"/>
    <w:rsid w:val="00921FF9"/>
    <w:rsid w:val="00924BB8"/>
    <w:rsid w:val="0093003E"/>
    <w:rsid w:val="009302D0"/>
    <w:rsid w:val="0093162A"/>
    <w:rsid w:val="00933FA9"/>
    <w:rsid w:val="0093468E"/>
    <w:rsid w:val="00934838"/>
    <w:rsid w:val="00934D20"/>
    <w:rsid w:val="00934F03"/>
    <w:rsid w:val="00935BB6"/>
    <w:rsid w:val="00936443"/>
    <w:rsid w:val="009365B7"/>
    <w:rsid w:val="00937CB9"/>
    <w:rsid w:val="00940AF9"/>
    <w:rsid w:val="00940B0A"/>
    <w:rsid w:val="00940D32"/>
    <w:rsid w:val="00941776"/>
    <w:rsid w:val="00941F12"/>
    <w:rsid w:val="0094276D"/>
    <w:rsid w:val="00942CB0"/>
    <w:rsid w:val="00943407"/>
    <w:rsid w:val="009451C1"/>
    <w:rsid w:val="00945F4D"/>
    <w:rsid w:val="0094622B"/>
    <w:rsid w:val="009467BE"/>
    <w:rsid w:val="00947232"/>
    <w:rsid w:val="009518A7"/>
    <w:rsid w:val="00952BE2"/>
    <w:rsid w:val="00953576"/>
    <w:rsid w:val="00953C0E"/>
    <w:rsid w:val="009563A2"/>
    <w:rsid w:val="0095732A"/>
    <w:rsid w:val="00957681"/>
    <w:rsid w:val="00960FE4"/>
    <w:rsid w:val="009610B7"/>
    <w:rsid w:val="0096556B"/>
    <w:rsid w:val="009731A1"/>
    <w:rsid w:val="00973493"/>
    <w:rsid w:val="00974DAB"/>
    <w:rsid w:val="00977A1C"/>
    <w:rsid w:val="00983243"/>
    <w:rsid w:val="0098372A"/>
    <w:rsid w:val="00984340"/>
    <w:rsid w:val="00984DC1"/>
    <w:rsid w:val="009850BC"/>
    <w:rsid w:val="009865F5"/>
    <w:rsid w:val="00986EFA"/>
    <w:rsid w:val="009877A3"/>
    <w:rsid w:val="00991164"/>
    <w:rsid w:val="00995D0C"/>
    <w:rsid w:val="009975B8"/>
    <w:rsid w:val="009A0949"/>
    <w:rsid w:val="009A0E16"/>
    <w:rsid w:val="009A2935"/>
    <w:rsid w:val="009A37A2"/>
    <w:rsid w:val="009A4A4D"/>
    <w:rsid w:val="009A62A7"/>
    <w:rsid w:val="009A62D4"/>
    <w:rsid w:val="009A70F7"/>
    <w:rsid w:val="009A7286"/>
    <w:rsid w:val="009A7287"/>
    <w:rsid w:val="009B29A9"/>
    <w:rsid w:val="009B47D1"/>
    <w:rsid w:val="009B58DE"/>
    <w:rsid w:val="009B6188"/>
    <w:rsid w:val="009B707D"/>
    <w:rsid w:val="009B73C5"/>
    <w:rsid w:val="009B7B80"/>
    <w:rsid w:val="009C0694"/>
    <w:rsid w:val="009C0F00"/>
    <w:rsid w:val="009C1EFA"/>
    <w:rsid w:val="009C202B"/>
    <w:rsid w:val="009C2E62"/>
    <w:rsid w:val="009D0A52"/>
    <w:rsid w:val="009D0A69"/>
    <w:rsid w:val="009D2D7A"/>
    <w:rsid w:val="009D3EA3"/>
    <w:rsid w:val="009D4A9E"/>
    <w:rsid w:val="009D50D0"/>
    <w:rsid w:val="009D57B1"/>
    <w:rsid w:val="009D68F8"/>
    <w:rsid w:val="009E159D"/>
    <w:rsid w:val="009E2203"/>
    <w:rsid w:val="009E2753"/>
    <w:rsid w:val="009E2932"/>
    <w:rsid w:val="009E3924"/>
    <w:rsid w:val="009E5CD3"/>
    <w:rsid w:val="009E7957"/>
    <w:rsid w:val="009F0095"/>
    <w:rsid w:val="009F34B6"/>
    <w:rsid w:val="009F4123"/>
    <w:rsid w:val="009F5ED8"/>
    <w:rsid w:val="009F74BF"/>
    <w:rsid w:val="00A00303"/>
    <w:rsid w:val="00A01020"/>
    <w:rsid w:val="00A023A1"/>
    <w:rsid w:val="00A02574"/>
    <w:rsid w:val="00A02D07"/>
    <w:rsid w:val="00A040E8"/>
    <w:rsid w:val="00A04B73"/>
    <w:rsid w:val="00A0624B"/>
    <w:rsid w:val="00A07069"/>
    <w:rsid w:val="00A0793E"/>
    <w:rsid w:val="00A07D54"/>
    <w:rsid w:val="00A108F1"/>
    <w:rsid w:val="00A11D48"/>
    <w:rsid w:val="00A12602"/>
    <w:rsid w:val="00A157C1"/>
    <w:rsid w:val="00A163E4"/>
    <w:rsid w:val="00A20FA2"/>
    <w:rsid w:val="00A210C9"/>
    <w:rsid w:val="00A21485"/>
    <w:rsid w:val="00A217FE"/>
    <w:rsid w:val="00A22399"/>
    <w:rsid w:val="00A232E3"/>
    <w:rsid w:val="00A23A54"/>
    <w:rsid w:val="00A23C5C"/>
    <w:rsid w:val="00A23DB9"/>
    <w:rsid w:val="00A270B4"/>
    <w:rsid w:val="00A30AD5"/>
    <w:rsid w:val="00A32498"/>
    <w:rsid w:val="00A32FC0"/>
    <w:rsid w:val="00A338B5"/>
    <w:rsid w:val="00A33A31"/>
    <w:rsid w:val="00A33E9B"/>
    <w:rsid w:val="00A34CEE"/>
    <w:rsid w:val="00A35AA4"/>
    <w:rsid w:val="00A35C03"/>
    <w:rsid w:val="00A36C52"/>
    <w:rsid w:val="00A36EEE"/>
    <w:rsid w:val="00A36FC8"/>
    <w:rsid w:val="00A37487"/>
    <w:rsid w:val="00A4024C"/>
    <w:rsid w:val="00A45CD0"/>
    <w:rsid w:val="00A4618A"/>
    <w:rsid w:val="00A4706B"/>
    <w:rsid w:val="00A51C1C"/>
    <w:rsid w:val="00A52EA2"/>
    <w:rsid w:val="00A53141"/>
    <w:rsid w:val="00A53568"/>
    <w:rsid w:val="00A535ED"/>
    <w:rsid w:val="00A538CF"/>
    <w:rsid w:val="00A55CE8"/>
    <w:rsid w:val="00A55EC9"/>
    <w:rsid w:val="00A569F2"/>
    <w:rsid w:val="00A56D6E"/>
    <w:rsid w:val="00A57041"/>
    <w:rsid w:val="00A57842"/>
    <w:rsid w:val="00A57B48"/>
    <w:rsid w:val="00A60129"/>
    <w:rsid w:val="00A60B98"/>
    <w:rsid w:val="00A60D60"/>
    <w:rsid w:val="00A6446F"/>
    <w:rsid w:val="00A65784"/>
    <w:rsid w:val="00A659AA"/>
    <w:rsid w:val="00A6691D"/>
    <w:rsid w:val="00A67336"/>
    <w:rsid w:val="00A7378C"/>
    <w:rsid w:val="00A73939"/>
    <w:rsid w:val="00A74C3F"/>
    <w:rsid w:val="00A75205"/>
    <w:rsid w:val="00A76F37"/>
    <w:rsid w:val="00A80272"/>
    <w:rsid w:val="00A80517"/>
    <w:rsid w:val="00A806BA"/>
    <w:rsid w:val="00A81F7D"/>
    <w:rsid w:val="00A825AA"/>
    <w:rsid w:val="00A82926"/>
    <w:rsid w:val="00A82938"/>
    <w:rsid w:val="00A83069"/>
    <w:rsid w:val="00A834F2"/>
    <w:rsid w:val="00A83B44"/>
    <w:rsid w:val="00A84B20"/>
    <w:rsid w:val="00A857D4"/>
    <w:rsid w:val="00A937DF"/>
    <w:rsid w:val="00A94D73"/>
    <w:rsid w:val="00A9720A"/>
    <w:rsid w:val="00AA0369"/>
    <w:rsid w:val="00AA07EC"/>
    <w:rsid w:val="00AA2401"/>
    <w:rsid w:val="00AA2872"/>
    <w:rsid w:val="00AA2B98"/>
    <w:rsid w:val="00AA2EF2"/>
    <w:rsid w:val="00AA4687"/>
    <w:rsid w:val="00AA51CC"/>
    <w:rsid w:val="00AA71B6"/>
    <w:rsid w:val="00AB1D18"/>
    <w:rsid w:val="00AB2394"/>
    <w:rsid w:val="00AB2E52"/>
    <w:rsid w:val="00AB35E2"/>
    <w:rsid w:val="00AB3D71"/>
    <w:rsid w:val="00AB44DB"/>
    <w:rsid w:val="00AB51AB"/>
    <w:rsid w:val="00AB578E"/>
    <w:rsid w:val="00AB6EDD"/>
    <w:rsid w:val="00AC0D66"/>
    <w:rsid w:val="00AC1DB2"/>
    <w:rsid w:val="00AC2078"/>
    <w:rsid w:val="00AC3072"/>
    <w:rsid w:val="00AC30E0"/>
    <w:rsid w:val="00AC4F43"/>
    <w:rsid w:val="00AC6A5E"/>
    <w:rsid w:val="00AC6FE0"/>
    <w:rsid w:val="00AD2445"/>
    <w:rsid w:val="00AD2916"/>
    <w:rsid w:val="00AD2954"/>
    <w:rsid w:val="00AD4ED1"/>
    <w:rsid w:val="00AD7FCC"/>
    <w:rsid w:val="00AE0FD0"/>
    <w:rsid w:val="00AE1DE7"/>
    <w:rsid w:val="00AE2311"/>
    <w:rsid w:val="00AE2683"/>
    <w:rsid w:val="00AE337D"/>
    <w:rsid w:val="00AE3925"/>
    <w:rsid w:val="00AE3949"/>
    <w:rsid w:val="00AE45E9"/>
    <w:rsid w:val="00AE48E8"/>
    <w:rsid w:val="00AE5D99"/>
    <w:rsid w:val="00AE68BC"/>
    <w:rsid w:val="00AE70D6"/>
    <w:rsid w:val="00AF01FE"/>
    <w:rsid w:val="00AF24E5"/>
    <w:rsid w:val="00AF3001"/>
    <w:rsid w:val="00AF3B33"/>
    <w:rsid w:val="00AF4FE3"/>
    <w:rsid w:val="00AF55C1"/>
    <w:rsid w:val="00AF6887"/>
    <w:rsid w:val="00AF6EB4"/>
    <w:rsid w:val="00B00A34"/>
    <w:rsid w:val="00B00C0D"/>
    <w:rsid w:val="00B03EBB"/>
    <w:rsid w:val="00B03FF9"/>
    <w:rsid w:val="00B042BD"/>
    <w:rsid w:val="00B06863"/>
    <w:rsid w:val="00B07088"/>
    <w:rsid w:val="00B0778B"/>
    <w:rsid w:val="00B10A50"/>
    <w:rsid w:val="00B11059"/>
    <w:rsid w:val="00B1414F"/>
    <w:rsid w:val="00B14CED"/>
    <w:rsid w:val="00B155DE"/>
    <w:rsid w:val="00B16178"/>
    <w:rsid w:val="00B16C1D"/>
    <w:rsid w:val="00B20099"/>
    <w:rsid w:val="00B2013A"/>
    <w:rsid w:val="00B20B5A"/>
    <w:rsid w:val="00B20B9D"/>
    <w:rsid w:val="00B20ECB"/>
    <w:rsid w:val="00B210D8"/>
    <w:rsid w:val="00B22BF9"/>
    <w:rsid w:val="00B23432"/>
    <w:rsid w:val="00B23DEC"/>
    <w:rsid w:val="00B247C8"/>
    <w:rsid w:val="00B257EB"/>
    <w:rsid w:val="00B265B5"/>
    <w:rsid w:val="00B26DAC"/>
    <w:rsid w:val="00B300C5"/>
    <w:rsid w:val="00B30915"/>
    <w:rsid w:val="00B31B5A"/>
    <w:rsid w:val="00B332D2"/>
    <w:rsid w:val="00B3385E"/>
    <w:rsid w:val="00B34268"/>
    <w:rsid w:val="00B34615"/>
    <w:rsid w:val="00B34705"/>
    <w:rsid w:val="00B347D6"/>
    <w:rsid w:val="00B36C2D"/>
    <w:rsid w:val="00B36F87"/>
    <w:rsid w:val="00B37972"/>
    <w:rsid w:val="00B41B9D"/>
    <w:rsid w:val="00B420CB"/>
    <w:rsid w:val="00B437E8"/>
    <w:rsid w:val="00B43A33"/>
    <w:rsid w:val="00B44255"/>
    <w:rsid w:val="00B4612A"/>
    <w:rsid w:val="00B4645F"/>
    <w:rsid w:val="00B47E74"/>
    <w:rsid w:val="00B500FA"/>
    <w:rsid w:val="00B51198"/>
    <w:rsid w:val="00B53A3C"/>
    <w:rsid w:val="00B541FA"/>
    <w:rsid w:val="00B554B5"/>
    <w:rsid w:val="00B55DD6"/>
    <w:rsid w:val="00B56416"/>
    <w:rsid w:val="00B569E8"/>
    <w:rsid w:val="00B600EB"/>
    <w:rsid w:val="00B6086E"/>
    <w:rsid w:val="00B60D70"/>
    <w:rsid w:val="00B61609"/>
    <w:rsid w:val="00B61C78"/>
    <w:rsid w:val="00B65209"/>
    <w:rsid w:val="00B66506"/>
    <w:rsid w:val="00B72304"/>
    <w:rsid w:val="00B72862"/>
    <w:rsid w:val="00B75012"/>
    <w:rsid w:val="00B75459"/>
    <w:rsid w:val="00B7718D"/>
    <w:rsid w:val="00B80969"/>
    <w:rsid w:val="00B86C9F"/>
    <w:rsid w:val="00B8749B"/>
    <w:rsid w:val="00B9027A"/>
    <w:rsid w:val="00B93639"/>
    <w:rsid w:val="00B93F3B"/>
    <w:rsid w:val="00B94318"/>
    <w:rsid w:val="00B943FB"/>
    <w:rsid w:val="00B96146"/>
    <w:rsid w:val="00B9641E"/>
    <w:rsid w:val="00BA2716"/>
    <w:rsid w:val="00BA3819"/>
    <w:rsid w:val="00BA59B6"/>
    <w:rsid w:val="00BA5EAB"/>
    <w:rsid w:val="00BA6A3F"/>
    <w:rsid w:val="00BA6D21"/>
    <w:rsid w:val="00BA7026"/>
    <w:rsid w:val="00BA79EC"/>
    <w:rsid w:val="00BA7C89"/>
    <w:rsid w:val="00BB0160"/>
    <w:rsid w:val="00BB16C8"/>
    <w:rsid w:val="00BB2E6A"/>
    <w:rsid w:val="00BB490A"/>
    <w:rsid w:val="00BC03E5"/>
    <w:rsid w:val="00BC223E"/>
    <w:rsid w:val="00BC29DB"/>
    <w:rsid w:val="00BC2AB7"/>
    <w:rsid w:val="00BC2F1D"/>
    <w:rsid w:val="00BC4026"/>
    <w:rsid w:val="00BC542C"/>
    <w:rsid w:val="00BC5BB8"/>
    <w:rsid w:val="00BC6137"/>
    <w:rsid w:val="00BC7505"/>
    <w:rsid w:val="00BD0A5D"/>
    <w:rsid w:val="00BD51D1"/>
    <w:rsid w:val="00BE03ED"/>
    <w:rsid w:val="00BE1150"/>
    <w:rsid w:val="00BE1585"/>
    <w:rsid w:val="00BE1895"/>
    <w:rsid w:val="00BE2A45"/>
    <w:rsid w:val="00BE42C2"/>
    <w:rsid w:val="00BE4341"/>
    <w:rsid w:val="00BE6067"/>
    <w:rsid w:val="00BF0E2A"/>
    <w:rsid w:val="00BF1D98"/>
    <w:rsid w:val="00BF34C4"/>
    <w:rsid w:val="00BF6A91"/>
    <w:rsid w:val="00BF6C8A"/>
    <w:rsid w:val="00C00B93"/>
    <w:rsid w:val="00C0159A"/>
    <w:rsid w:val="00C03EB1"/>
    <w:rsid w:val="00C04B4C"/>
    <w:rsid w:val="00C0669A"/>
    <w:rsid w:val="00C10C17"/>
    <w:rsid w:val="00C113EA"/>
    <w:rsid w:val="00C1175D"/>
    <w:rsid w:val="00C13023"/>
    <w:rsid w:val="00C167B1"/>
    <w:rsid w:val="00C17DC7"/>
    <w:rsid w:val="00C20DBD"/>
    <w:rsid w:val="00C2213B"/>
    <w:rsid w:val="00C23E15"/>
    <w:rsid w:val="00C2409A"/>
    <w:rsid w:val="00C255F1"/>
    <w:rsid w:val="00C30107"/>
    <w:rsid w:val="00C302FF"/>
    <w:rsid w:val="00C3139D"/>
    <w:rsid w:val="00C357CD"/>
    <w:rsid w:val="00C362C4"/>
    <w:rsid w:val="00C400E4"/>
    <w:rsid w:val="00C4056A"/>
    <w:rsid w:val="00C4079B"/>
    <w:rsid w:val="00C40F8C"/>
    <w:rsid w:val="00C41C5A"/>
    <w:rsid w:val="00C41DB5"/>
    <w:rsid w:val="00C41EB4"/>
    <w:rsid w:val="00C428D0"/>
    <w:rsid w:val="00C4483A"/>
    <w:rsid w:val="00C473D6"/>
    <w:rsid w:val="00C506E0"/>
    <w:rsid w:val="00C50DB5"/>
    <w:rsid w:val="00C53F94"/>
    <w:rsid w:val="00C5475A"/>
    <w:rsid w:val="00C547BE"/>
    <w:rsid w:val="00C54F4D"/>
    <w:rsid w:val="00C5559A"/>
    <w:rsid w:val="00C55F9F"/>
    <w:rsid w:val="00C56AFF"/>
    <w:rsid w:val="00C573A6"/>
    <w:rsid w:val="00C5741F"/>
    <w:rsid w:val="00C57475"/>
    <w:rsid w:val="00C57F99"/>
    <w:rsid w:val="00C61E89"/>
    <w:rsid w:val="00C642D1"/>
    <w:rsid w:val="00C650BA"/>
    <w:rsid w:val="00C66480"/>
    <w:rsid w:val="00C67C50"/>
    <w:rsid w:val="00C70D65"/>
    <w:rsid w:val="00C71766"/>
    <w:rsid w:val="00C71776"/>
    <w:rsid w:val="00C72A34"/>
    <w:rsid w:val="00C72EF5"/>
    <w:rsid w:val="00C731BD"/>
    <w:rsid w:val="00C74CC8"/>
    <w:rsid w:val="00C756E8"/>
    <w:rsid w:val="00C75F3E"/>
    <w:rsid w:val="00C761A0"/>
    <w:rsid w:val="00C80758"/>
    <w:rsid w:val="00C81D94"/>
    <w:rsid w:val="00C83479"/>
    <w:rsid w:val="00C850DD"/>
    <w:rsid w:val="00C92195"/>
    <w:rsid w:val="00C92476"/>
    <w:rsid w:val="00C92886"/>
    <w:rsid w:val="00C94F69"/>
    <w:rsid w:val="00C95927"/>
    <w:rsid w:val="00C959AF"/>
    <w:rsid w:val="00C95A24"/>
    <w:rsid w:val="00C95D69"/>
    <w:rsid w:val="00C95FE0"/>
    <w:rsid w:val="00CA1A81"/>
    <w:rsid w:val="00CA1AEB"/>
    <w:rsid w:val="00CA2B2B"/>
    <w:rsid w:val="00CA4667"/>
    <w:rsid w:val="00CA487C"/>
    <w:rsid w:val="00CA4992"/>
    <w:rsid w:val="00CA5136"/>
    <w:rsid w:val="00CA5C0B"/>
    <w:rsid w:val="00CA6828"/>
    <w:rsid w:val="00CB1EFC"/>
    <w:rsid w:val="00CB2E3A"/>
    <w:rsid w:val="00CB4403"/>
    <w:rsid w:val="00CB4E07"/>
    <w:rsid w:val="00CB5457"/>
    <w:rsid w:val="00CB5B70"/>
    <w:rsid w:val="00CB6C64"/>
    <w:rsid w:val="00CB716F"/>
    <w:rsid w:val="00CC0A5E"/>
    <w:rsid w:val="00CC2654"/>
    <w:rsid w:val="00CC5341"/>
    <w:rsid w:val="00CC78F2"/>
    <w:rsid w:val="00CC7A6B"/>
    <w:rsid w:val="00CD1380"/>
    <w:rsid w:val="00CD1A8D"/>
    <w:rsid w:val="00CD2078"/>
    <w:rsid w:val="00CD2571"/>
    <w:rsid w:val="00CD2F98"/>
    <w:rsid w:val="00CD33BF"/>
    <w:rsid w:val="00CD348B"/>
    <w:rsid w:val="00CD462F"/>
    <w:rsid w:val="00CD50D2"/>
    <w:rsid w:val="00CD60A6"/>
    <w:rsid w:val="00CD7289"/>
    <w:rsid w:val="00CE09DA"/>
    <w:rsid w:val="00CE3152"/>
    <w:rsid w:val="00CE40E0"/>
    <w:rsid w:val="00CE42C6"/>
    <w:rsid w:val="00CE751C"/>
    <w:rsid w:val="00CF12F7"/>
    <w:rsid w:val="00CF169A"/>
    <w:rsid w:val="00CF1B9C"/>
    <w:rsid w:val="00CF1C99"/>
    <w:rsid w:val="00CF211A"/>
    <w:rsid w:val="00CF26DC"/>
    <w:rsid w:val="00CF3C4D"/>
    <w:rsid w:val="00CF5FF6"/>
    <w:rsid w:val="00D003EB"/>
    <w:rsid w:val="00D01429"/>
    <w:rsid w:val="00D0293F"/>
    <w:rsid w:val="00D0341B"/>
    <w:rsid w:val="00D03E77"/>
    <w:rsid w:val="00D044C4"/>
    <w:rsid w:val="00D0457A"/>
    <w:rsid w:val="00D05A9D"/>
    <w:rsid w:val="00D065F0"/>
    <w:rsid w:val="00D069C7"/>
    <w:rsid w:val="00D07DD4"/>
    <w:rsid w:val="00D117B2"/>
    <w:rsid w:val="00D11975"/>
    <w:rsid w:val="00D120A0"/>
    <w:rsid w:val="00D12542"/>
    <w:rsid w:val="00D14017"/>
    <w:rsid w:val="00D14192"/>
    <w:rsid w:val="00D15420"/>
    <w:rsid w:val="00D15EC4"/>
    <w:rsid w:val="00D16576"/>
    <w:rsid w:val="00D218F4"/>
    <w:rsid w:val="00D219FE"/>
    <w:rsid w:val="00D2250A"/>
    <w:rsid w:val="00D24B30"/>
    <w:rsid w:val="00D255D1"/>
    <w:rsid w:val="00D259DE"/>
    <w:rsid w:val="00D30B90"/>
    <w:rsid w:val="00D30D5B"/>
    <w:rsid w:val="00D330BA"/>
    <w:rsid w:val="00D33667"/>
    <w:rsid w:val="00D36A43"/>
    <w:rsid w:val="00D4037F"/>
    <w:rsid w:val="00D40BCB"/>
    <w:rsid w:val="00D426DC"/>
    <w:rsid w:val="00D4424E"/>
    <w:rsid w:val="00D4476B"/>
    <w:rsid w:val="00D44BA9"/>
    <w:rsid w:val="00D45EBC"/>
    <w:rsid w:val="00D462F1"/>
    <w:rsid w:val="00D47940"/>
    <w:rsid w:val="00D557C5"/>
    <w:rsid w:val="00D5632F"/>
    <w:rsid w:val="00D6099E"/>
    <w:rsid w:val="00D614B6"/>
    <w:rsid w:val="00D62863"/>
    <w:rsid w:val="00D641C0"/>
    <w:rsid w:val="00D66973"/>
    <w:rsid w:val="00D6733A"/>
    <w:rsid w:val="00D67B2A"/>
    <w:rsid w:val="00D70275"/>
    <w:rsid w:val="00D70719"/>
    <w:rsid w:val="00D71052"/>
    <w:rsid w:val="00D7604B"/>
    <w:rsid w:val="00D76A32"/>
    <w:rsid w:val="00D76DB3"/>
    <w:rsid w:val="00D778DF"/>
    <w:rsid w:val="00D82D5B"/>
    <w:rsid w:val="00D82F2E"/>
    <w:rsid w:val="00D832FD"/>
    <w:rsid w:val="00D843AD"/>
    <w:rsid w:val="00D85638"/>
    <w:rsid w:val="00D87074"/>
    <w:rsid w:val="00D87DDE"/>
    <w:rsid w:val="00D90463"/>
    <w:rsid w:val="00D90BCC"/>
    <w:rsid w:val="00D90C0B"/>
    <w:rsid w:val="00D92121"/>
    <w:rsid w:val="00D939A0"/>
    <w:rsid w:val="00D97919"/>
    <w:rsid w:val="00DA10D2"/>
    <w:rsid w:val="00DB19DC"/>
    <w:rsid w:val="00DB1D0E"/>
    <w:rsid w:val="00DB1DB8"/>
    <w:rsid w:val="00DB20E1"/>
    <w:rsid w:val="00DB32B3"/>
    <w:rsid w:val="00DB43D7"/>
    <w:rsid w:val="00DB60DC"/>
    <w:rsid w:val="00DB6D43"/>
    <w:rsid w:val="00DB7544"/>
    <w:rsid w:val="00DB799B"/>
    <w:rsid w:val="00DC27D0"/>
    <w:rsid w:val="00DC3661"/>
    <w:rsid w:val="00DC5CA5"/>
    <w:rsid w:val="00DC5D31"/>
    <w:rsid w:val="00DC5DD5"/>
    <w:rsid w:val="00DC6712"/>
    <w:rsid w:val="00DC6A6A"/>
    <w:rsid w:val="00DC76C3"/>
    <w:rsid w:val="00DC77B6"/>
    <w:rsid w:val="00DD01D4"/>
    <w:rsid w:val="00DD1235"/>
    <w:rsid w:val="00DD2033"/>
    <w:rsid w:val="00DD205D"/>
    <w:rsid w:val="00DD2DA5"/>
    <w:rsid w:val="00DD3608"/>
    <w:rsid w:val="00DD4C3B"/>
    <w:rsid w:val="00DD6782"/>
    <w:rsid w:val="00DD72BC"/>
    <w:rsid w:val="00DE045E"/>
    <w:rsid w:val="00DE4E93"/>
    <w:rsid w:val="00DE5BCA"/>
    <w:rsid w:val="00DF2F2B"/>
    <w:rsid w:val="00DF3618"/>
    <w:rsid w:val="00DF4542"/>
    <w:rsid w:val="00DF60B8"/>
    <w:rsid w:val="00DF6552"/>
    <w:rsid w:val="00DF6CB1"/>
    <w:rsid w:val="00E0127E"/>
    <w:rsid w:val="00E02357"/>
    <w:rsid w:val="00E027E1"/>
    <w:rsid w:val="00E04271"/>
    <w:rsid w:val="00E045F0"/>
    <w:rsid w:val="00E04968"/>
    <w:rsid w:val="00E050E4"/>
    <w:rsid w:val="00E05816"/>
    <w:rsid w:val="00E05DF2"/>
    <w:rsid w:val="00E0621F"/>
    <w:rsid w:val="00E11430"/>
    <w:rsid w:val="00E11846"/>
    <w:rsid w:val="00E1226B"/>
    <w:rsid w:val="00E137F3"/>
    <w:rsid w:val="00E1546A"/>
    <w:rsid w:val="00E17508"/>
    <w:rsid w:val="00E20DB8"/>
    <w:rsid w:val="00E24479"/>
    <w:rsid w:val="00E25DB1"/>
    <w:rsid w:val="00E27FCC"/>
    <w:rsid w:val="00E32EB7"/>
    <w:rsid w:val="00E33E55"/>
    <w:rsid w:val="00E34278"/>
    <w:rsid w:val="00E375AE"/>
    <w:rsid w:val="00E37A68"/>
    <w:rsid w:val="00E41A6B"/>
    <w:rsid w:val="00E422AF"/>
    <w:rsid w:val="00E4439C"/>
    <w:rsid w:val="00E44656"/>
    <w:rsid w:val="00E44CCD"/>
    <w:rsid w:val="00E46895"/>
    <w:rsid w:val="00E47174"/>
    <w:rsid w:val="00E476FD"/>
    <w:rsid w:val="00E47AC8"/>
    <w:rsid w:val="00E50BA0"/>
    <w:rsid w:val="00E511F9"/>
    <w:rsid w:val="00E52B3C"/>
    <w:rsid w:val="00E52B59"/>
    <w:rsid w:val="00E52CED"/>
    <w:rsid w:val="00E54165"/>
    <w:rsid w:val="00E5457D"/>
    <w:rsid w:val="00E55E64"/>
    <w:rsid w:val="00E5650B"/>
    <w:rsid w:val="00E56538"/>
    <w:rsid w:val="00E57683"/>
    <w:rsid w:val="00E62103"/>
    <w:rsid w:val="00E62A95"/>
    <w:rsid w:val="00E636A6"/>
    <w:rsid w:val="00E65A92"/>
    <w:rsid w:val="00E65ED7"/>
    <w:rsid w:val="00E66114"/>
    <w:rsid w:val="00E66FF1"/>
    <w:rsid w:val="00E67808"/>
    <w:rsid w:val="00E679BF"/>
    <w:rsid w:val="00E727FC"/>
    <w:rsid w:val="00E72CDC"/>
    <w:rsid w:val="00E73766"/>
    <w:rsid w:val="00E76721"/>
    <w:rsid w:val="00E778E4"/>
    <w:rsid w:val="00E80B7B"/>
    <w:rsid w:val="00E8120C"/>
    <w:rsid w:val="00E8162D"/>
    <w:rsid w:val="00E8297F"/>
    <w:rsid w:val="00E83885"/>
    <w:rsid w:val="00E8396B"/>
    <w:rsid w:val="00E840C3"/>
    <w:rsid w:val="00E84380"/>
    <w:rsid w:val="00E8485A"/>
    <w:rsid w:val="00E84BD8"/>
    <w:rsid w:val="00E87D0F"/>
    <w:rsid w:val="00E903B9"/>
    <w:rsid w:val="00E925AF"/>
    <w:rsid w:val="00E9383F"/>
    <w:rsid w:val="00E96B9B"/>
    <w:rsid w:val="00E96D0D"/>
    <w:rsid w:val="00E97343"/>
    <w:rsid w:val="00E97E47"/>
    <w:rsid w:val="00EA18BD"/>
    <w:rsid w:val="00EA1A0E"/>
    <w:rsid w:val="00EA23DA"/>
    <w:rsid w:val="00EA38B1"/>
    <w:rsid w:val="00EA3B80"/>
    <w:rsid w:val="00EA5719"/>
    <w:rsid w:val="00EA604C"/>
    <w:rsid w:val="00EA68ED"/>
    <w:rsid w:val="00EA712F"/>
    <w:rsid w:val="00EB445C"/>
    <w:rsid w:val="00EB48DC"/>
    <w:rsid w:val="00EB73B6"/>
    <w:rsid w:val="00EC1DAF"/>
    <w:rsid w:val="00EC2285"/>
    <w:rsid w:val="00EC2E72"/>
    <w:rsid w:val="00EC3B80"/>
    <w:rsid w:val="00EC5A99"/>
    <w:rsid w:val="00EC67D1"/>
    <w:rsid w:val="00ED132E"/>
    <w:rsid w:val="00ED1A07"/>
    <w:rsid w:val="00ED21BA"/>
    <w:rsid w:val="00ED4489"/>
    <w:rsid w:val="00ED5B96"/>
    <w:rsid w:val="00ED68C8"/>
    <w:rsid w:val="00ED7050"/>
    <w:rsid w:val="00ED723C"/>
    <w:rsid w:val="00ED7540"/>
    <w:rsid w:val="00ED785E"/>
    <w:rsid w:val="00EE084F"/>
    <w:rsid w:val="00EE0D86"/>
    <w:rsid w:val="00EE1189"/>
    <w:rsid w:val="00EE1806"/>
    <w:rsid w:val="00EE23C9"/>
    <w:rsid w:val="00EE24ED"/>
    <w:rsid w:val="00EE301E"/>
    <w:rsid w:val="00EE32CF"/>
    <w:rsid w:val="00EE349D"/>
    <w:rsid w:val="00EE404D"/>
    <w:rsid w:val="00EE5065"/>
    <w:rsid w:val="00EE53E6"/>
    <w:rsid w:val="00EE5705"/>
    <w:rsid w:val="00EE5B8B"/>
    <w:rsid w:val="00EE64F0"/>
    <w:rsid w:val="00EF0229"/>
    <w:rsid w:val="00EF0D88"/>
    <w:rsid w:val="00EF1CA3"/>
    <w:rsid w:val="00EF2507"/>
    <w:rsid w:val="00EF2DFE"/>
    <w:rsid w:val="00EF441D"/>
    <w:rsid w:val="00EF477C"/>
    <w:rsid w:val="00EF4C15"/>
    <w:rsid w:val="00EF6023"/>
    <w:rsid w:val="00EF636F"/>
    <w:rsid w:val="00EF7E20"/>
    <w:rsid w:val="00F02297"/>
    <w:rsid w:val="00F03DEE"/>
    <w:rsid w:val="00F03FB5"/>
    <w:rsid w:val="00F051A8"/>
    <w:rsid w:val="00F053D1"/>
    <w:rsid w:val="00F05973"/>
    <w:rsid w:val="00F063F6"/>
    <w:rsid w:val="00F0720B"/>
    <w:rsid w:val="00F108ED"/>
    <w:rsid w:val="00F117A1"/>
    <w:rsid w:val="00F14770"/>
    <w:rsid w:val="00F14A5D"/>
    <w:rsid w:val="00F15FED"/>
    <w:rsid w:val="00F1661B"/>
    <w:rsid w:val="00F16E2A"/>
    <w:rsid w:val="00F2018F"/>
    <w:rsid w:val="00F21EBA"/>
    <w:rsid w:val="00F22C6C"/>
    <w:rsid w:val="00F2335A"/>
    <w:rsid w:val="00F23638"/>
    <w:rsid w:val="00F263A2"/>
    <w:rsid w:val="00F27380"/>
    <w:rsid w:val="00F273C1"/>
    <w:rsid w:val="00F27BA0"/>
    <w:rsid w:val="00F34CA0"/>
    <w:rsid w:val="00F41380"/>
    <w:rsid w:val="00F4263E"/>
    <w:rsid w:val="00F4268F"/>
    <w:rsid w:val="00F46E15"/>
    <w:rsid w:val="00F478A1"/>
    <w:rsid w:val="00F53657"/>
    <w:rsid w:val="00F539C1"/>
    <w:rsid w:val="00F55724"/>
    <w:rsid w:val="00F57138"/>
    <w:rsid w:val="00F611EA"/>
    <w:rsid w:val="00F6163C"/>
    <w:rsid w:val="00F62CC2"/>
    <w:rsid w:val="00F64853"/>
    <w:rsid w:val="00F6509A"/>
    <w:rsid w:val="00F66A42"/>
    <w:rsid w:val="00F67CB5"/>
    <w:rsid w:val="00F70271"/>
    <w:rsid w:val="00F70589"/>
    <w:rsid w:val="00F70646"/>
    <w:rsid w:val="00F72077"/>
    <w:rsid w:val="00F753F1"/>
    <w:rsid w:val="00F76219"/>
    <w:rsid w:val="00F771BD"/>
    <w:rsid w:val="00F774CF"/>
    <w:rsid w:val="00F77A2F"/>
    <w:rsid w:val="00F81290"/>
    <w:rsid w:val="00F81741"/>
    <w:rsid w:val="00F823F3"/>
    <w:rsid w:val="00F8279D"/>
    <w:rsid w:val="00F85D26"/>
    <w:rsid w:val="00F9055C"/>
    <w:rsid w:val="00F90698"/>
    <w:rsid w:val="00F908DF"/>
    <w:rsid w:val="00F91204"/>
    <w:rsid w:val="00F91C6C"/>
    <w:rsid w:val="00F9212F"/>
    <w:rsid w:val="00F93EA9"/>
    <w:rsid w:val="00F9420F"/>
    <w:rsid w:val="00F94AC9"/>
    <w:rsid w:val="00F95229"/>
    <w:rsid w:val="00F95264"/>
    <w:rsid w:val="00F96A2A"/>
    <w:rsid w:val="00F96DC0"/>
    <w:rsid w:val="00F97B5F"/>
    <w:rsid w:val="00FA06A3"/>
    <w:rsid w:val="00FA2DF0"/>
    <w:rsid w:val="00FA364D"/>
    <w:rsid w:val="00FA4493"/>
    <w:rsid w:val="00FA4E63"/>
    <w:rsid w:val="00FA5433"/>
    <w:rsid w:val="00FA647C"/>
    <w:rsid w:val="00FA6BBC"/>
    <w:rsid w:val="00FA7C65"/>
    <w:rsid w:val="00FB0806"/>
    <w:rsid w:val="00FB12B4"/>
    <w:rsid w:val="00FB300D"/>
    <w:rsid w:val="00FB307A"/>
    <w:rsid w:val="00FB33FB"/>
    <w:rsid w:val="00FB5C01"/>
    <w:rsid w:val="00FB678C"/>
    <w:rsid w:val="00FB7386"/>
    <w:rsid w:val="00FB7662"/>
    <w:rsid w:val="00FB7706"/>
    <w:rsid w:val="00FB7E1F"/>
    <w:rsid w:val="00FC12A2"/>
    <w:rsid w:val="00FC3F35"/>
    <w:rsid w:val="00FC3FBE"/>
    <w:rsid w:val="00FC4087"/>
    <w:rsid w:val="00FC5CD5"/>
    <w:rsid w:val="00FC6A98"/>
    <w:rsid w:val="00FD117D"/>
    <w:rsid w:val="00FD1CFC"/>
    <w:rsid w:val="00FD1E16"/>
    <w:rsid w:val="00FD24FF"/>
    <w:rsid w:val="00FD3D93"/>
    <w:rsid w:val="00FD7298"/>
    <w:rsid w:val="00FE321E"/>
    <w:rsid w:val="00FE3ECE"/>
    <w:rsid w:val="00FE41C6"/>
    <w:rsid w:val="00FE5282"/>
    <w:rsid w:val="00FF092D"/>
    <w:rsid w:val="00FF16B3"/>
    <w:rsid w:val="00FF404D"/>
    <w:rsid w:val="00FF46EB"/>
    <w:rsid w:val="00FF5016"/>
    <w:rsid w:val="00FF55CA"/>
    <w:rsid w:val="00FF618D"/>
    <w:rsid w:val="00FF64CB"/>
    <w:rsid w:val="00FF697E"/>
    <w:rsid w:val="00FF758A"/>
    <w:rsid w:val="00FF7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33B305"/>
  <w15:docId w15:val="{3922596D-5624-4906-9000-529A3964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C0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5D7"/>
    <w:pPr>
      <w:keepNext/>
      <w:numPr>
        <w:numId w:val="1"/>
      </w:numPr>
      <w:tabs>
        <w:tab w:val="left" w:pos="0"/>
        <w:tab w:val="left" w:pos="284"/>
      </w:tabs>
      <w:spacing w:before="480" w:after="240"/>
      <w:outlineLvl w:val="0"/>
    </w:pPr>
    <w:rPr>
      <w:rFonts w:ascii="Calibri" w:hAnsi="Calibri" w:cs="Calibri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25D7"/>
    <w:pPr>
      <w:keepNext/>
      <w:numPr>
        <w:ilvl w:val="1"/>
        <w:numId w:val="1"/>
      </w:numPr>
      <w:tabs>
        <w:tab w:val="left" w:pos="567"/>
      </w:tabs>
      <w:spacing w:before="120" w:after="120"/>
      <w:outlineLvl w:val="1"/>
    </w:pPr>
    <w:rPr>
      <w:rFonts w:ascii="Calibri" w:hAnsi="Calibri" w:cs="Calibri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825D7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 w:cs="Calibri"/>
    </w:rPr>
  </w:style>
  <w:style w:type="paragraph" w:styleId="Nagwek4">
    <w:name w:val="heading 4"/>
    <w:basedOn w:val="Normalny"/>
    <w:link w:val="Nagwek4Znak"/>
    <w:uiPriority w:val="99"/>
    <w:qFormat/>
    <w:rsid w:val="003825D7"/>
    <w:pPr>
      <w:widowControl w:val="0"/>
      <w:spacing w:before="120"/>
      <w:ind w:left="170" w:right="170"/>
      <w:jc w:val="both"/>
      <w:outlineLvl w:val="3"/>
    </w:pPr>
    <w:rPr>
      <w:rFonts w:eastAsia="Calibri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825D7"/>
    <w:pPr>
      <w:keepNext/>
      <w:numPr>
        <w:ilvl w:val="4"/>
        <w:numId w:val="1"/>
      </w:numPr>
      <w:outlineLvl w:val="4"/>
    </w:pPr>
    <w:rPr>
      <w:rFonts w:ascii="Calibri" w:hAnsi="Calibri" w:cs="Calibri"/>
      <w:b/>
      <w:bCs/>
      <w:caps/>
      <w:sz w:val="32"/>
      <w:szCs w:val="32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825D7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825D7"/>
    <w:pPr>
      <w:numPr>
        <w:ilvl w:val="6"/>
        <w:numId w:val="1"/>
      </w:numPr>
      <w:spacing w:before="240" w:after="60"/>
      <w:outlineLvl w:val="6"/>
    </w:pPr>
    <w:rPr>
      <w:rFonts w:ascii="Arial" w:eastAsia="Calibri" w:hAnsi="Arial" w:cs="Aria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825D7"/>
    <w:pPr>
      <w:numPr>
        <w:ilvl w:val="7"/>
        <w:numId w:val="1"/>
      </w:numPr>
      <w:spacing w:before="240" w:after="60"/>
      <w:outlineLvl w:val="7"/>
    </w:pPr>
    <w:rPr>
      <w:rFonts w:ascii="Arial" w:eastAsia="Calibri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825D7"/>
    <w:pPr>
      <w:numPr>
        <w:ilvl w:val="8"/>
        <w:numId w:val="1"/>
      </w:numPr>
      <w:spacing w:before="240" w:after="60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825D7"/>
    <w:rPr>
      <w:rFonts w:eastAsia="Times New Roman" w:cs="Calibri"/>
      <w:b/>
      <w:bCs/>
      <w:kern w:val="28"/>
      <w:sz w:val="28"/>
      <w:szCs w:val="28"/>
    </w:rPr>
  </w:style>
  <w:style w:type="character" w:customStyle="1" w:styleId="Nagwek2Znak">
    <w:name w:val="Nagłówek 2 Znak"/>
    <w:link w:val="Nagwek2"/>
    <w:uiPriority w:val="99"/>
    <w:locked/>
    <w:rsid w:val="003825D7"/>
    <w:rPr>
      <w:rFonts w:eastAsia="Times New Roman" w:cs="Calibri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locked/>
    <w:rsid w:val="003825D7"/>
    <w:rPr>
      <w:rFonts w:eastAsia="Times New Roman" w:cs="Calibri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3825D7"/>
    <w:rPr>
      <w:rFonts w:eastAsia="Times New Roman" w:cs="Calibri"/>
      <w:b/>
      <w:bCs/>
      <w:caps/>
      <w:sz w:val="32"/>
      <w:szCs w:val="32"/>
      <w:u w:val="single"/>
    </w:rPr>
  </w:style>
  <w:style w:type="character" w:customStyle="1" w:styleId="Nagwek6Znak">
    <w:name w:val="Nagłówek 6 Znak"/>
    <w:link w:val="Nagwek6"/>
    <w:uiPriority w:val="99"/>
    <w:locked/>
    <w:rsid w:val="003825D7"/>
    <w:rPr>
      <w:rFonts w:eastAsia="Times New Roman" w:cs="Calibri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locked/>
    <w:rsid w:val="003825D7"/>
    <w:rPr>
      <w:rFonts w:ascii="Arial" w:hAnsi="Arial" w:cs="Arial"/>
      <w:sz w:val="24"/>
      <w:szCs w:val="24"/>
    </w:rPr>
  </w:style>
  <w:style w:type="character" w:customStyle="1" w:styleId="Nagwek8Znak">
    <w:name w:val="Nagłówek 8 Znak"/>
    <w:link w:val="Nagwek8"/>
    <w:uiPriority w:val="99"/>
    <w:locked/>
    <w:rsid w:val="003825D7"/>
    <w:rPr>
      <w:rFonts w:ascii="Arial" w:hAnsi="Arial" w:cs="Arial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3825D7"/>
    <w:rPr>
      <w:rFonts w:ascii="Arial" w:hAnsi="Arial" w:cs="Arial"/>
      <w:b/>
      <w:bCs/>
      <w:i/>
      <w:iCs/>
      <w:sz w:val="18"/>
      <w:szCs w:val="18"/>
    </w:rPr>
  </w:style>
  <w:style w:type="paragraph" w:styleId="Nagwek">
    <w:name w:val="header"/>
    <w:aliases w:val="Nagłówek strony"/>
    <w:basedOn w:val="Normalny"/>
    <w:link w:val="NagwekZnak"/>
    <w:uiPriority w:val="99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link w:val="Stopka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825D7"/>
    <w:rPr>
      <w:rFonts w:eastAsia="Calibri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825D7"/>
    <w:pPr>
      <w:jc w:val="both"/>
    </w:pPr>
    <w:rPr>
      <w:rFonts w:eastAsia="Calibri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825D7"/>
  </w:style>
  <w:style w:type="paragraph" w:styleId="Tekstpodstawowywcity2">
    <w:name w:val="Body Text Indent 2"/>
    <w:basedOn w:val="Normalny"/>
    <w:link w:val="Tekstpodstawowywcity2Znak"/>
    <w:uiPriority w:val="99"/>
    <w:rsid w:val="003825D7"/>
    <w:pPr>
      <w:ind w:left="708"/>
      <w:jc w:val="both"/>
    </w:pPr>
    <w:rPr>
      <w:rFonts w:eastAsia="Calibri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3825D7"/>
    <w:pPr>
      <w:ind w:firstLine="426"/>
      <w:jc w:val="both"/>
    </w:pPr>
    <w:rPr>
      <w:rFonts w:eastAsia="Calibri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825D7"/>
    <w:pPr>
      <w:ind w:left="708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825D7"/>
    <w:pPr>
      <w:tabs>
        <w:tab w:val="left" w:pos="993"/>
      </w:tabs>
      <w:jc w:val="both"/>
      <w:outlineLvl w:val="0"/>
    </w:pPr>
    <w:rPr>
      <w:rFonts w:ascii="Ottawa" w:eastAsia="Calibri" w:hAnsi="Ottawa" w:cs="Ottawa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3825D7"/>
    <w:rPr>
      <w:rFonts w:ascii="Ottawa" w:hAnsi="Ottawa" w:cs="Ottawa"/>
      <w:sz w:val="20"/>
      <w:szCs w:val="20"/>
      <w:lang w:eastAsia="pl-PL"/>
    </w:rPr>
  </w:style>
  <w:style w:type="character" w:styleId="Hipercze">
    <w:name w:val="Hyperlink"/>
    <w:uiPriority w:val="99"/>
    <w:rsid w:val="003825D7"/>
    <w:rPr>
      <w:color w:val="0000FF"/>
      <w:u w:val="single"/>
    </w:rPr>
  </w:style>
  <w:style w:type="paragraph" w:styleId="NormalnyWeb">
    <w:name w:val="Normal (Web)"/>
    <w:basedOn w:val="Normalny"/>
    <w:uiPriority w:val="99"/>
    <w:rsid w:val="003825D7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link w:val="HTML-wstpniesformatowanyZnak"/>
    <w:uiPriority w:val="99"/>
    <w:rsid w:val="00382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3825D7"/>
    <w:rPr>
      <w:rFonts w:ascii="Courier New" w:hAnsi="Courier New" w:cs="Courier New"/>
      <w:sz w:val="20"/>
      <w:szCs w:val="20"/>
      <w:lang w:eastAsia="pl-PL"/>
    </w:rPr>
  </w:style>
  <w:style w:type="character" w:styleId="Pogrubienie">
    <w:name w:val="Strong"/>
    <w:uiPriority w:val="99"/>
    <w:qFormat/>
    <w:rsid w:val="003825D7"/>
    <w:rPr>
      <w:b/>
      <w:bCs/>
    </w:rPr>
  </w:style>
  <w:style w:type="paragraph" w:customStyle="1" w:styleId="ust">
    <w:name w:val="ust"/>
    <w:basedOn w:val="Normalny"/>
    <w:next w:val="Normalny"/>
    <w:uiPriority w:val="99"/>
    <w:rsid w:val="007474EB"/>
    <w:pPr>
      <w:autoSpaceDE w:val="0"/>
      <w:autoSpaceDN w:val="0"/>
      <w:adjustRightInd w:val="0"/>
    </w:pPr>
  </w:style>
  <w:style w:type="paragraph" w:customStyle="1" w:styleId="pkt">
    <w:name w:val="pkt"/>
    <w:basedOn w:val="Normalny"/>
    <w:next w:val="Normalny"/>
    <w:uiPriority w:val="99"/>
    <w:rsid w:val="007474EB"/>
    <w:pPr>
      <w:autoSpaceDE w:val="0"/>
      <w:autoSpaceDN w:val="0"/>
      <w:adjustRightInd w:val="0"/>
    </w:p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7E13CC"/>
    <w:pPr>
      <w:ind w:left="708"/>
    </w:pPr>
    <w:rPr>
      <w:rFonts w:eastAsia="Calibri"/>
    </w:rPr>
  </w:style>
  <w:style w:type="paragraph" w:customStyle="1" w:styleId="spip2">
    <w:name w:val="spip2"/>
    <w:basedOn w:val="Normalny"/>
    <w:uiPriority w:val="99"/>
    <w:rsid w:val="00A569F2"/>
    <w:pPr>
      <w:spacing w:before="100" w:beforeAutospacing="1" w:after="100" w:afterAutospacing="1"/>
      <w:jc w:val="both"/>
    </w:pPr>
    <w:rPr>
      <w:rFonts w:ascii="Georgia" w:hAnsi="Georgia" w:cs="Georgia"/>
    </w:rPr>
  </w:style>
  <w:style w:type="paragraph" w:customStyle="1" w:styleId="Plandokumentu1">
    <w:name w:val="Plan dokumentu1"/>
    <w:basedOn w:val="Normalny"/>
    <w:link w:val="PlandokumentuZnak"/>
    <w:uiPriority w:val="99"/>
    <w:rsid w:val="004F5F8C"/>
    <w:rPr>
      <w:rFonts w:ascii="Tahoma" w:eastAsia="Calibri" w:hAnsi="Tahoma" w:cs="Tahoma"/>
      <w:sz w:val="16"/>
      <w:szCs w:val="16"/>
    </w:rPr>
  </w:style>
  <w:style w:type="character" w:customStyle="1" w:styleId="PlandokumentuZnak">
    <w:name w:val="Plan dokumentu Znak"/>
    <w:link w:val="Plandokumentu1"/>
    <w:uiPriority w:val="99"/>
    <w:locked/>
    <w:rsid w:val="004F5F8C"/>
    <w:rPr>
      <w:rFonts w:ascii="Tahoma" w:hAnsi="Tahoma" w:cs="Tahoma"/>
      <w:sz w:val="16"/>
      <w:szCs w:val="16"/>
    </w:rPr>
  </w:style>
  <w:style w:type="paragraph" w:customStyle="1" w:styleId="WW-Tekstpodstawowywcity2">
    <w:name w:val="WW-Tekst podstawowy wcięty 2"/>
    <w:basedOn w:val="Normalny"/>
    <w:uiPriority w:val="99"/>
    <w:rsid w:val="004F5F8C"/>
    <w:pPr>
      <w:suppressAutoHyphens/>
      <w:ind w:left="284" w:firstLine="1"/>
      <w:jc w:val="both"/>
    </w:pPr>
    <w:rPr>
      <w:rFonts w:ascii="Arial Narrow" w:hAnsi="Arial Narrow" w:cs="Arial Narrow"/>
    </w:rPr>
  </w:style>
  <w:style w:type="paragraph" w:styleId="Tekstdymka">
    <w:name w:val="Balloon Text"/>
    <w:basedOn w:val="Normalny"/>
    <w:link w:val="TekstdymkaZnak"/>
    <w:uiPriority w:val="99"/>
    <w:semiHidden/>
    <w:rsid w:val="004F5F8C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4F5F8C"/>
    <w:rPr>
      <w:rFonts w:ascii="Tahoma" w:hAnsi="Tahoma" w:cs="Tahoma"/>
      <w:sz w:val="16"/>
      <w:szCs w:val="16"/>
    </w:rPr>
  </w:style>
  <w:style w:type="paragraph" w:customStyle="1" w:styleId="Rozdzia1">
    <w:name w:val="Rozdział1"/>
    <w:basedOn w:val="Normalny"/>
    <w:uiPriority w:val="99"/>
    <w:rsid w:val="00841C28"/>
    <w:pPr>
      <w:numPr>
        <w:numId w:val="2"/>
      </w:numPr>
      <w:ind w:left="284" w:hanging="284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841C28"/>
    <w:pPr>
      <w:numPr>
        <w:numId w:val="3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841C28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841C28"/>
    <w:rPr>
      <w:rFonts w:ascii="Times New Roman" w:hAnsi="Times New Roman" w:cs="Times New Roman"/>
    </w:rPr>
  </w:style>
  <w:style w:type="paragraph" w:styleId="Spistreci1">
    <w:name w:val="toc 1"/>
    <w:basedOn w:val="Normalny"/>
    <w:next w:val="Normalny"/>
    <w:autoRedefine/>
    <w:uiPriority w:val="99"/>
    <w:semiHidden/>
    <w:rsid w:val="00841C28"/>
    <w:pPr>
      <w:spacing w:before="120"/>
    </w:pPr>
    <w:rPr>
      <w:b/>
      <w:bCs/>
      <w:i/>
      <w:iCs/>
    </w:rPr>
  </w:style>
  <w:style w:type="paragraph" w:styleId="Spistreci2">
    <w:name w:val="toc 2"/>
    <w:basedOn w:val="Normalny"/>
    <w:next w:val="Normalny"/>
    <w:autoRedefine/>
    <w:uiPriority w:val="99"/>
    <w:semiHidden/>
    <w:rsid w:val="00841C28"/>
    <w:pPr>
      <w:spacing w:before="120"/>
      <w:ind w:left="240"/>
    </w:pPr>
    <w:rPr>
      <w:b/>
      <w:bCs/>
    </w:rPr>
  </w:style>
  <w:style w:type="paragraph" w:styleId="Spistreci3">
    <w:name w:val="toc 3"/>
    <w:basedOn w:val="Normalny"/>
    <w:next w:val="Normalny"/>
    <w:autoRedefine/>
    <w:uiPriority w:val="99"/>
    <w:semiHidden/>
    <w:rsid w:val="00841C28"/>
    <w:pPr>
      <w:ind w:left="480"/>
    </w:pPr>
  </w:style>
  <w:style w:type="paragraph" w:styleId="Spistreci4">
    <w:name w:val="toc 4"/>
    <w:basedOn w:val="Normalny"/>
    <w:next w:val="Normalny"/>
    <w:autoRedefine/>
    <w:uiPriority w:val="99"/>
    <w:semiHidden/>
    <w:rsid w:val="00841C28"/>
    <w:pPr>
      <w:ind w:left="720"/>
    </w:pPr>
  </w:style>
  <w:style w:type="paragraph" w:styleId="Spistreci5">
    <w:name w:val="toc 5"/>
    <w:basedOn w:val="Normalny"/>
    <w:next w:val="Normalny"/>
    <w:autoRedefine/>
    <w:uiPriority w:val="99"/>
    <w:semiHidden/>
    <w:rsid w:val="00841C28"/>
    <w:pPr>
      <w:ind w:left="960"/>
    </w:pPr>
  </w:style>
  <w:style w:type="paragraph" w:styleId="Spistreci6">
    <w:name w:val="toc 6"/>
    <w:basedOn w:val="Normalny"/>
    <w:next w:val="Normalny"/>
    <w:autoRedefine/>
    <w:uiPriority w:val="99"/>
    <w:semiHidden/>
    <w:rsid w:val="00841C28"/>
    <w:pPr>
      <w:ind w:left="1200"/>
    </w:pPr>
  </w:style>
  <w:style w:type="paragraph" w:styleId="Spistreci7">
    <w:name w:val="toc 7"/>
    <w:basedOn w:val="Normalny"/>
    <w:next w:val="Normalny"/>
    <w:autoRedefine/>
    <w:uiPriority w:val="99"/>
    <w:semiHidden/>
    <w:rsid w:val="00841C28"/>
    <w:pPr>
      <w:ind w:left="1440"/>
    </w:pPr>
  </w:style>
  <w:style w:type="paragraph" w:styleId="Spistreci8">
    <w:name w:val="toc 8"/>
    <w:basedOn w:val="Normalny"/>
    <w:next w:val="Normalny"/>
    <w:autoRedefine/>
    <w:uiPriority w:val="99"/>
    <w:semiHidden/>
    <w:rsid w:val="00841C28"/>
    <w:pPr>
      <w:ind w:left="1680"/>
    </w:pPr>
  </w:style>
  <w:style w:type="paragraph" w:styleId="Spistreci9">
    <w:name w:val="toc 9"/>
    <w:basedOn w:val="Normalny"/>
    <w:next w:val="Normalny"/>
    <w:autoRedefine/>
    <w:uiPriority w:val="99"/>
    <w:semiHidden/>
    <w:rsid w:val="00841C28"/>
    <w:pPr>
      <w:ind w:left="1920"/>
    </w:pPr>
  </w:style>
  <w:style w:type="character" w:styleId="UyteHipercze">
    <w:name w:val="FollowedHyperlink"/>
    <w:uiPriority w:val="99"/>
    <w:rsid w:val="00841C28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841C28"/>
    <w:pPr>
      <w:jc w:val="center"/>
    </w:pPr>
    <w:rPr>
      <w:rFonts w:ascii="Arial" w:eastAsia="Calibri" w:hAnsi="Arial" w:cs="Arial"/>
      <w:b/>
      <w:bCs/>
    </w:rPr>
  </w:style>
  <w:style w:type="character" w:customStyle="1" w:styleId="TytuZnak">
    <w:name w:val="Tytuł Znak"/>
    <w:link w:val="Tytu"/>
    <w:uiPriority w:val="99"/>
    <w:locked/>
    <w:rsid w:val="00841C28"/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uiPriority w:val="99"/>
    <w:rsid w:val="00841C28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841C28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841C28"/>
    <w:pPr>
      <w:jc w:val="center"/>
    </w:pPr>
    <w:rPr>
      <w:b/>
      <w:bCs/>
      <w:i/>
      <w:iCs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F72077"/>
    <w:rPr>
      <w:rFonts w:ascii="Times New Roman" w:hAnsi="Times New Roman" w:cs="Times New Roman"/>
      <w:sz w:val="24"/>
      <w:szCs w:val="24"/>
    </w:rPr>
  </w:style>
  <w:style w:type="paragraph" w:customStyle="1" w:styleId="t">
    <w:name w:val="t"/>
    <w:basedOn w:val="Normalny"/>
    <w:uiPriority w:val="99"/>
    <w:rsid w:val="00583534"/>
    <w:pPr>
      <w:spacing w:before="100" w:beforeAutospacing="1" w:after="100" w:afterAutospacing="1"/>
      <w:ind w:right="170"/>
      <w:jc w:val="both"/>
    </w:pPr>
    <w:rPr>
      <w:b/>
      <w:bCs/>
      <w:color w:val="000000"/>
    </w:rPr>
  </w:style>
  <w:style w:type="character" w:styleId="Tekstzastpczy">
    <w:name w:val="Placeholder Text"/>
    <w:uiPriority w:val="99"/>
    <w:semiHidden/>
    <w:rsid w:val="004C1D9C"/>
    <w:rPr>
      <w:color w:val="808080"/>
    </w:rPr>
  </w:style>
  <w:style w:type="table" w:styleId="Tabela-Siatka">
    <w:name w:val="Table Grid"/>
    <w:basedOn w:val="Standardowy"/>
    <w:uiPriority w:val="59"/>
    <w:rsid w:val="0047380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A32FC0"/>
    <w:pPr>
      <w:suppressAutoHyphens/>
      <w:jc w:val="both"/>
    </w:pPr>
    <w:rPr>
      <w:rFonts w:eastAsia="Calibri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E34278"/>
    <w:rPr>
      <w:vertAlign w:val="superscript"/>
    </w:rPr>
  </w:style>
  <w:style w:type="character" w:styleId="Odwoaniedokomentarza">
    <w:name w:val="annotation reference"/>
    <w:basedOn w:val="Domylnaczcionkaakapitu"/>
    <w:unhideWhenUsed/>
    <w:locked/>
    <w:rsid w:val="00772B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772B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2BB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772B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2BBC"/>
    <w:rPr>
      <w:rFonts w:ascii="Times New Roman" w:eastAsia="Times New Roman" w:hAnsi="Times New Roman"/>
      <w:b/>
      <w:bCs/>
    </w:rPr>
  </w:style>
  <w:style w:type="paragraph" w:styleId="Lista">
    <w:name w:val="List"/>
    <w:basedOn w:val="Normalny"/>
    <w:locked/>
    <w:rsid w:val="000A0F61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1650A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50AE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1650AE"/>
    <w:rPr>
      <w:vertAlign w:val="superscript"/>
    </w:rPr>
  </w:style>
  <w:style w:type="paragraph" w:customStyle="1" w:styleId="p1">
    <w:name w:val="p1"/>
    <w:basedOn w:val="Normalny"/>
    <w:rsid w:val="00C00B93"/>
    <w:pPr>
      <w:spacing w:before="100" w:beforeAutospacing="1" w:after="100" w:afterAutospacing="1"/>
    </w:pPr>
  </w:style>
  <w:style w:type="paragraph" w:customStyle="1" w:styleId="p2">
    <w:name w:val="p2"/>
    <w:basedOn w:val="Normalny"/>
    <w:rsid w:val="00C00B93"/>
    <w:pPr>
      <w:spacing w:before="100" w:beforeAutospacing="1" w:after="100" w:afterAutospacing="1"/>
    </w:pPr>
  </w:style>
  <w:style w:type="paragraph" w:customStyle="1" w:styleId="nop2">
    <w:name w:val="nop2"/>
    <w:basedOn w:val="Normalny"/>
    <w:rsid w:val="00C00B93"/>
    <w:pPr>
      <w:spacing w:before="100" w:beforeAutospacing="1" w:after="100" w:afterAutospacing="1"/>
    </w:pPr>
  </w:style>
  <w:style w:type="character" w:customStyle="1" w:styleId="fontstyle01">
    <w:name w:val="fontstyle01"/>
    <w:basedOn w:val="Domylnaczcionkaakapitu"/>
    <w:rsid w:val="00D641C0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qFormat/>
    <w:rsid w:val="007B044A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60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3D082-ED78-44FA-9709-26C5525DE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1403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xyz</cp:lastModifiedBy>
  <cp:revision>67</cp:revision>
  <cp:lastPrinted>2025-05-20T09:13:00Z</cp:lastPrinted>
  <dcterms:created xsi:type="dcterms:W3CDTF">2022-09-05T10:39:00Z</dcterms:created>
  <dcterms:modified xsi:type="dcterms:W3CDTF">2025-05-30T10:48:00Z</dcterms:modified>
</cp:coreProperties>
</file>