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inorHAnsi" w:eastAsiaTheme="minorHAnsi" w:hAnsiTheme="minorHAnsi" w:cstheme="minorBidi"/>
          <w:color w:val="auto"/>
          <w:sz w:val="24"/>
          <w:szCs w:val="24"/>
          <w:lang w:eastAsia="en-US"/>
        </w:rPr>
        <w:id w:val="-1184815843"/>
        <w:docPartObj>
          <w:docPartGallery w:val="Table of Contents"/>
          <w:docPartUnique/>
        </w:docPartObj>
      </w:sdtPr>
      <w:sdtEndPr>
        <w:rPr>
          <w:b/>
          <w:bCs/>
        </w:rPr>
      </w:sdtEndPr>
      <w:sdtContent>
        <w:p w14:paraId="002A57DB" w14:textId="348404DF" w:rsidR="0095417E" w:rsidRDefault="0095417E">
          <w:pPr>
            <w:pStyle w:val="Nagwekspisutreci"/>
          </w:pPr>
          <w:r>
            <w:t>Spis treści</w:t>
          </w:r>
        </w:p>
        <w:p w14:paraId="433B3FF8" w14:textId="029CADB4" w:rsidR="0095417E" w:rsidRDefault="0095417E">
          <w:pPr>
            <w:pStyle w:val="Spistreci1"/>
            <w:tabs>
              <w:tab w:val="right" w:leader="dot" w:pos="9016"/>
            </w:tabs>
            <w:rPr>
              <w:noProof/>
            </w:rPr>
          </w:pPr>
          <w:r>
            <w:fldChar w:fldCharType="begin"/>
          </w:r>
          <w:r>
            <w:instrText xml:space="preserve"> TOC \o "1-3" \h \z \u </w:instrText>
          </w:r>
          <w:r>
            <w:fldChar w:fldCharType="separate"/>
          </w:r>
          <w:hyperlink w:anchor="_Toc196227157" w:history="1">
            <w:r w:rsidRPr="00E8006F">
              <w:rPr>
                <w:rStyle w:val="Hipercze"/>
                <w:noProof/>
              </w:rPr>
              <w:t>Sieć bezprzewodowa</w:t>
            </w:r>
            <w:r>
              <w:rPr>
                <w:noProof/>
                <w:webHidden/>
              </w:rPr>
              <w:tab/>
            </w:r>
            <w:r>
              <w:rPr>
                <w:noProof/>
                <w:webHidden/>
              </w:rPr>
              <w:fldChar w:fldCharType="begin"/>
            </w:r>
            <w:r>
              <w:rPr>
                <w:noProof/>
                <w:webHidden/>
              </w:rPr>
              <w:instrText xml:space="preserve"> PAGEREF _Toc196227157 \h </w:instrText>
            </w:r>
            <w:r>
              <w:rPr>
                <w:noProof/>
                <w:webHidden/>
              </w:rPr>
            </w:r>
            <w:r>
              <w:rPr>
                <w:noProof/>
                <w:webHidden/>
              </w:rPr>
              <w:fldChar w:fldCharType="separate"/>
            </w:r>
            <w:r>
              <w:rPr>
                <w:noProof/>
                <w:webHidden/>
              </w:rPr>
              <w:t>1</w:t>
            </w:r>
            <w:r>
              <w:rPr>
                <w:noProof/>
                <w:webHidden/>
              </w:rPr>
              <w:fldChar w:fldCharType="end"/>
            </w:r>
          </w:hyperlink>
        </w:p>
        <w:p w14:paraId="5311D82C" w14:textId="708A7A14" w:rsidR="0095417E" w:rsidRDefault="00B02DE8">
          <w:pPr>
            <w:pStyle w:val="Spistreci2"/>
            <w:tabs>
              <w:tab w:val="right" w:leader="dot" w:pos="9016"/>
            </w:tabs>
            <w:rPr>
              <w:noProof/>
            </w:rPr>
          </w:pPr>
          <w:hyperlink w:anchor="_Toc196227158" w:history="1">
            <w:r w:rsidR="0095417E" w:rsidRPr="00E8006F">
              <w:rPr>
                <w:rStyle w:val="Hipercze"/>
                <w:noProof/>
              </w:rPr>
              <w:t>Punkt dostępowy do sieci bezprzewodowej – 70 sztuk</w:t>
            </w:r>
            <w:r w:rsidR="0095417E">
              <w:rPr>
                <w:noProof/>
                <w:webHidden/>
              </w:rPr>
              <w:tab/>
            </w:r>
            <w:r w:rsidR="0095417E">
              <w:rPr>
                <w:noProof/>
                <w:webHidden/>
              </w:rPr>
              <w:fldChar w:fldCharType="begin"/>
            </w:r>
            <w:r w:rsidR="0095417E">
              <w:rPr>
                <w:noProof/>
                <w:webHidden/>
              </w:rPr>
              <w:instrText xml:space="preserve"> PAGEREF _Toc196227158 \h </w:instrText>
            </w:r>
            <w:r w:rsidR="0095417E">
              <w:rPr>
                <w:noProof/>
                <w:webHidden/>
              </w:rPr>
            </w:r>
            <w:r w:rsidR="0095417E">
              <w:rPr>
                <w:noProof/>
                <w:webHidden/>
              </w:rPr>
              <w:fldChar w:fldCharType="separate"/>
            </w:r>
            <w:r w:rsidR="0095417E">
              <w:rPr>
                <w:noProof/>
                <w:webHidden/>
              </w:rPr>
              <w:t>1</w:t>
            </w:r>
            <w:r w:rsidR="0095417E">
              <w:rPr>
                <w:noProof/>
                <w:webHidden/>
              </w:rPr>
              <w:fldChar w:fldCharType="end"/>
            </w:r>
          </w:hyperlink>
        </w:p>
        <w:p w14:paraId="6E9EE9F9" w14:textId="79678AB8" w:rsidR="0095417E" w:rsidRDefault="00B02DE8">
          <w:pPr>
            <w:pStyle w:val="Spistreci2"/>
            <w:tabs>
              <w:tab w:val="right" w:leader="dot" w:pos="9016"/>
            </w:tabs>
            <w:rPr>
              <w:noProof/>
            </w:rPr>
          </w:pPr>
          <w:hyperlink w:anchor="_Toc196227159" w:history="1">
            <w:r w:rsidR="0095417E" w:rsidRPr="00E8006F">
              <w:rPr>
                <w:rStyle w:val="Hipercze"/>
                <w:rFonts w:eastAsia="Calibri"/>
                <w:noProof/>
              </w:rPr>
              <w:t>Wdrożenie</w:t>
            </w:r>
            <w:r w:rsidR="0095417E">
              <w:rPr>
                <w:noProof/>
                <w:webHidden/>
              </w:rPr>
              <w:tab/>
            </w:r>
            <w:r w:rsidR="0095417E">
              <w:rPr>
                <w:noProof/>
                <w:webHidden/>
              </w:rPr>
              <w:fldChar w:fldCharType="begin"/>
            </w:r>
            <w:r w:rsidR="0095417E">
              <w:rPr>
                <w:noProof/>
                <w:webHidden/>
              </w:rPr>
              <w:instrText xml:space="preserve"> PAGEREF _Toc196227159 \h </w:instrText>
            </w:r>
            <w:r w:rsidR="0095417E">
              <w:rPr>
                <w:noProof/>
                <w:webHidden/>
              </w:rPr>
            </w:r>
            <w:r w:rsidR="0095417E">
              <w:rPr>
                <w:noProof/>
                <w:webHidden/>
              </w:rPr>
              <w:fldChar w:fldCharType="separate"/>
            </w:r>
            <w:r w:rsidR="0095417E">
              <w:rPr>
                <w:noProof/>
                <w:webHidden/>
              </w:rPr>
              <w:t>4</w:t>
            </w:r>
            <w:r w:rsidR="0095417E">
              <w:rPr>
                <w:noProof/>
                <w:webHidden/>
              </w:rPr>
              <w:fldChar w:fldCharType="end"/>
            </w:r>
          </w:hyperlink>
        </w:p>
        <w:p w14:paraId="73791877" w14:textId="14419F2C" w:rsidR="0095417E" w:rsidRDefault="0095417E">
          <w:pPr>
            <w:rPr>
              <w:b/>
              <w:bCs/>
            </w:rPr>
          </w:pPr>
          <w:r>
            <w:rPr>
              <w:b/>
              <w:bCs/>
            </w:rPr>
            <w:fldChar w:fldCharType="end"/>
          </w:r>
        </w:p>
      </w:sdtContent>
    </w:sdt>
    <w:p w14:paraId="479532C9" w14:textId="77777777" w:rsidR="0095417E" w:rsidRDefault="0095417E">
      <w:pPr>
        <w:rPr>
          <w:b/>
          <w:bCs/>
        </w:rPr>
      </w:pPr>
    </w:p>
    <w:p w14:paraId="00D398AE" w14:textId="77777777" w:rsidR="0095417E" w:rsidRDefault="0095417E">
      <w:pPr>
        <w:rPr>
          <w:b/>
          <w:bCs/>
        </w:rPr>
      </w:pPr>
    </w:p>
    <w:p w14:paraId="7C18B8D8" w14:textId="77777777" w:rsidR="0095417E" w:rsidRDefault="0095417E">
      <w:pPr>
        <w:rPr>
          <w:b/>
          <w:bCs/>
        </w:rPr>
      </w:pPr>
    </w:p>
    <w:p w14:paraId="2D3AFD37" w14:textId="77777777" w:rsidR="0095417E" w:rsidRDefault="0095417E">
      <w:pPr>
        <w:rPr>
          <w:b/>
          <w:bCs/>
        </w:rPr>
      </w:pPr>
    </w:p>
    <w:p w14:paraId="662E2BE6" w14:textId="77777777" w:rsidR="0095417E" w:rsidRDefault="0095417E">
      <w:pPr>
        <w:rPr>
          <w:b/>
          <w:bCs/>
        </w:rPr>
      </w:pPr>
    </w:p>
    <w:p w14:paraId="69C39CA8" w14:textId="77777777" w:rsidR="0095417E" w:rsidRDefault="0095417E">
      <w:pPr>
        <w:rPr>
          <w:b/>
          <w:bCs/>
        </w:rPr>
      </w:pPr>
    </w:p>
    <w:p w14:paraId="7B7203D2" w14:textId="77777777" w:rsidR="0095417E" w:rsidRDefault="0095417E">
      <w:pPr>
        <w:rPr>
          <w:b/>
          <w:bCs/>
        </w:rPr>
      </w:pPr>
    </w:p>
    <w:p w14:paraId="66AAEAEF" w14:textId="77777777" w:rsidR="0095417E" w:rsidRDefault="0095417E">
      <w:pPr>
        <w:rPr>
          <w:b/>
          <w:bCs/>
        </w:rPr>
      </w:pPr>
    </w:p>
    <w:p w14:paraId="191A43DE" w14:textId="77777777" w:rsidR="0095417E" w:rsidRDefault="0095417E">
      <w:pPr>
        <w:rPr>
          <w:b/>
          <w:bCs/>
        </w:rPr>
      </w:pPr>
    </w:p>
    <w:p w14:paraId="663C92AE" w14:textId="77777777" w:rsidR="0095417E" w:rsidRDefault="0095417E">
      <w:pPr>
        <w:rPr>
          <w:b/>
          <w:bCs/>
        </w:rPr>
      </w:pPr>
    </w:p>
    <w:p w14:paraId="2CF585A9" w14:textId="77777777" w:rsidR="0095417E" w:rsidRDefault="0095417E">
      <w:pPr>
        <w:rPr>
          <w:b/>
          <w:bCs/>
        </w:rPr>
      </w:pPr>
    </w:p>
    <w:p w14:paraId="6B5C8F34" w14:textId="77777777" w:rsidR="0095417E" w:rsidRDefault="0095417E">
      <w:pPr>
        <w:rPr>
          <w:b/>
          <w:bCs/>
        </w:rPr>
      </w:pPr>
    </w:p>
    <w:p w14:paraId="56593A92" w14:textId="77777777" w:rsidR="0095417E" w:rsidRDefault="0095417E">
      <w:pPr>
        <w:rPr>
          <w:b/>
          <w:bCs/>
        </w:rPr>
      </w:pPr>
    </w:p>
    <w:p w14:paraId="11CCB3F4" w14:textId="77777777" w:rsidR="0095417E" w:rsidRDefault="0095417E">
      <w:pPr>
        <w:rPr>
          <w:b/>
          <w:bCs/>
        </w:rPr>
      </w:pPr>
    </w:p>
    <w:p w14:paraId="75BA4F5D" w14:textId="77777777" w:rsidR="0095417E" w:rsidRDefault="0095417E">
      <w:pPr>
        <w:rPr>
          <w:b/>
          <w:bCs/>
        </w:rPr>
      </w:pPr>
    </w:p>
    <w:p w14:paraId="6175059E" w14:textId="77777777" w:rsidR="0095417E" w:rsidRDefault="0095417E">
      <w:pPr>
        <w:rPr>
          <w:b/>
          <w:bCs/>
        </w:rPr>
      </w:pPr>
    </w:p>
    <w:p w14:paraId="0CD95594" w14:textId="77777777" w:rsidR="0095417E" w:rsidRDefault="0095417E">
      <w:pPr>
        <w:rPr>
          <w:b/>
          <w:bCs/>
        </w:rPr>
      </w:pPr>
    </w:p>
    <w:p w14:paraId="1B0AE4FF" w14:textId="77777777" w:rsidR="0095417E" w:rsidRDefault="0095417E">
      <w:pPr>
        <w:rPr>
          <w:b/>
          <w:bCs/>
        </w:rPr>
      </w:pPr>
    </w:p>
    <w:p w14:paraId="713521C7" w14:textId="77777777" w:rsidR="0095417E" w:rsidRDefault="0095417E">
      <w:pPr>
        <w:rPr>
          <w:b/>
          <w:bCs/>
        </w:rPr>
      </w:pPr>
    </w:p>
    <w:p w14:paraId="0C9E12F7" w14:textId="77777777" w:rsidR="0095417E" w:rsidRDefault="0095417E"/>
    <w:p w14:paraId="3811382E" w14:textId="77777777" w:rsidR="0095417E" w:rsidRDefault="0095417E" w:rsidP="00BE213F">
      <w:pPr>
        <w:pStyle w:val="Nagwek1"/>
      </w:pPr>
      <w:bookmarkStart w:id="0" w:name="_Toc196227157"/>
    </w:p>
    <w:p w14:paraId="1A079223" w14:textId="1D6EA088" w:rsidR="359A70E1" w:rsidRDefault="359A70E1" w:rsidP="00BE213F">
      <w:pPr>
        <w:pStyle w:val="Nagwek1"/>
      </w:pPr>
      <w:r>
        <w:t>Sieć bezprzewodowa</w:t>
      </w:r>
      <w:bookmarkEnd w:id="0"/>
    </w:p>
    <w:p w14:paraId="4DB85429" w14:textId="143CF0EC" w:rsidR="40ACAB81" w:rsidRDefault="40ACAB81"/>
    <w:p w14:paraId="57375426" w14:textId="50A10360" w:rsidR="00A35DB2" w:rsidRDefault="65720A2D" w:rsidP="00BE213F">
      <w:pPr>
        <w:pStyle w:val="Nagwek2"/>
      </w:pPr>
      <w:bookmarkStart w:id="1" w:name="_Toc196227158"/>
      <w:r>
        <w:lastRenderedPageBreak/>
        <w:t>Punkt dostępowy do sieci bezprzewodowej</w:t>
      </w:r>
      <w:r w:rsidR="3C287AC8">
        <w:t xml:space="preserve"> – 70 sztuk</w:t>
      </w:r>
      <w:bookmarkEnd w:id="1"/>
    </w:p>
    <w:p w14:paraId="664E7F62" w14:textId="4F0F02B3" w:rsidR="65720A2D" w:rsidRDefault="65720A2D" w:rsidP="0F1DBA97">
      <w:pPr>
        <w:pStyle w:val="Akapitzlist"/>
        <w:numPr>
          <w:ilvl w:val="0"/>
          <w:numId w:val="3"/>
        </w:numPr>
        <w:spacing w:after="200" w:line="240" w:lineRule="auto"/>
        <w:rPr>
          <w:rFonts w:ascii="Calibri" w:eastAsia="Calibri" w:hAnsi="Calibri" w:cs="Calibri"/>
          <w:color w:val="000000" w:themeColor="text1"/>
          <w:sz w:val="22"/>
          <w:szCs w:val="22"/>
        </w:rPr>
      </w:pPr>
      <w:r w:rsidRPr="0F1DBA97">
        <w:rPr>
          <w:rFonts w:ascii="Calibri" w:eastAsia="Calibri" w:hAnsi="Calibri" w:cs="Calibri"/>
          <w:color w:val="000000" w:themeColor="text1"/>
          <w:sz w:val="22"/>
          <w:szCs w:val="22"/>
        </w:rPr>
        <w:t>Punkt dostępowy musi być przeznaczony do montażu wewnątrz budynków. Musi być wyposażony w dwa niezależne moduły radiowe, pracujące w paśmie 5GHz a/n/</w:t>
      </w:r>
      <w:proofErr w:type="spellStart"/>
      <w:r w:rsidRPr="0F1DBA97">
        <w:rPr>
          <w:rFonts w:ascii="Calibri" w:eastAsia="Calibri" w:hAnsi="Calibri" w:cs="Calibri"/>
          <w:color w:val="000000" w:themeColor="text1"/>
          <w:sz w:val="22"/>
          <w:szCs w:val="22"/>
        </w:rPr>
        <w:t>ac</w:t>
      </w:r>
      <w:proofErr w:type="spellEnd"/>
      <w:r w:rsidRPr="0F1DBA97">
        <w:rPr>
          <w:rFonts w:ascii="Calibri" w:eastAsia="Calibri" w:hAnsi="Calibri" w:cs="Calibri"/>
          <w:color w:val="000000" w:themeColor="text1"/>
          <w:sz w:val="22"/>
          <w:szCs w:val="22"/>
        </w:rPr>
        <w:t xml:space="preserve"> </w:t>
      </w:r>
      <w:proofErr w:type="spellStart"/>
      <w:r w:rsidRPr="0F1DBA97">
        <w:rPr>
          <w:rFonts w:ascii="Calibri" w:eastAsia="Calibri" w:hAnsi="Calibri" w:cs="Calibri"/>
          <w:color w:val="000000" w:themeColor="text1"/>
          <w:sz w:val="22"/>
          <w:szCs w:val="22"/>
        </w:rPr>
        <w:t>wave</w:t>
      </w:r>
      <w:proofErr w:type="spellEnd"/>
      <w:r w:rsidRPr="0F1DBA97">
        <w:rPr>
          <w:rFonts w:ascii="Calibri" w:eastAsia="Calibri" w:hAnsi="Calibri" w:cs="Calibri"/>
          <w:color w:val="000000" w:themeColor="text1"/>
          <w:sz w:val="22"/>
          <w:szCs w:val="22"/>
        </w:rPr>
        <w:t xml:space="preserve"> 2/</w:t>
      </w:r>
      <w:proofErr w:type="spellStart"/>
      <w:r w:rsidRPr="0F1DBA97">
        <w:rPr>
          <w:rFonts w:ascii="Calibri" w:eastAsia="Calibri" w:hAnsi="Calibri" w:cs="Calibri"/>
          <w:color w:val="000000" w:themeColor="text1"/>
          <w:sz w:val="22"/>
          <w:szCs w:val="22"/>
        </w:rPr>
        <w:t>ax</w:t>
      </w:r>
      <w:proofErr w:type="spellEnd"/>
      <w:r w:rsidRPr="0F1DBA97">
        <w:rPr>
          <w:rFonts w:ascii="Calibri" w:eastAsia="Calibri" w:hAnsi="Calibri" w:cs="Calibri"/>
          <w:color w:val="000000" w:themeColor="text1"/>
          <w:sz w:val="22"/>
          <w:szCs w:val="22"/>
        </w:rPr>
        <w:t>, oraz 2.4GHz b/g/n/</w:t>
      </w:r>
      <w:proofErr w:type="spellStart"/>
      <w:r w:rsidRPr="0F1DBA97">
        <w:rPr>
          <w:rFonts w:ascii="Calibri" w:eastAsia="Calibri" w:hAnsi="Calibri" w:cs="Calibri"/>
          <w:color w:val="000000" w:themeColor="text1"/>
          <w:sz w:val="22"/>
          <w:szCs w:val="22"/>
        </w:rPr>
        <w:t>ax</w:t>
      </w:r>
      <w:proofErr w:type="spellEnd"/>
      <w:r w:rsidRPr="0F1DBA97">
        <w:rPr>
          <w:rFonts w:ascii="Calibri" w:eastAsia="Calibri" w:hAnsi="Calibri" w:cs="Calibri"/>
          <w:color w:val="000000" w:themeColor="text1"/>
          <w:sz w:val="22"/>
          <w:szCs w:val="22"/>
        </w:rPr>
        <w:t>.</w:t>
      </w:r>
    </w:p>
    <w:p w14:paraId="0B10FD55" w14:textId="3DD57F6D" w:rsidR="65720A2D" w:rsidRDefault="65720A2D" w:rsidP="0F1DBA97">
      <w:pPr>
        <w:pStyle w:val="Akapitzlist"/>
        <w:numPr>
          <w:ilvl w:val="0"/>
          <w:numId w:val="3"/>
        </w:numPr>
        <w:spacing w:after="200" w:line="240" w:lineRule="auto"/>
        <w:rPr>
          <w:rFonts w:ascii="Calibri" w:eastAsia="Calibri" w:hAnsi="Calibri" w:cs="Calibri"/>
          <w:color w:val="000000" w:themeColor="text1"/>
          <w:sz w:val="22"/>
          <w:szCs w:val="22"/>
        </w:rPr>
      </w:pPr>
      <w:r w:rsidRPr="0F1DBA97">
        <w:rPr>
          <w:rFonts w:ascii="Calibri" w:eastAsia="Calibri" w:hAnsi="Calibri" w:cs="Calibri"/>
          <w:color w:val="000000" w:themeColor="text1"/>
          <w:sz w:val="22"/>
          <w:szCs w:val="22"/>
        </w:rPr>
        <w:t>Punkt dostępowy musi mieć możliwość współpracy z centralnym kontrolerem sieci bezprzewodowej.</w:t>
      </w:r>
    </w:p>
    <w:p w14:paraId="5DF24AC0" w14:textId="4C85F9C0" w:rsidR="65720A2D" w:rsidRDefault="65720A2D" w:rsidP="0F1DBA97">
      <w:pPr>
        <w:pStyle w:val="Akapitzlist"/>
        <w:numPr>
          <w:ilvl w:val="0"/>
          <w:numId w:val="3"/>
        </w:numPr>
        <w:spacing w:after="200" w:line="240" w:lineRule="auto"/>
        <w:rPr>
          <w:rFonts w:ascii="Calibri" w:eastAsia="Calibri" w:hAnsi="Calibri" w:cs="Calibri"/>
          <w:color w:val="000000" w:themeColor="text1"/>
          <w:sz w:val="22"/>
          <w:szCs w:val="22"/>
        </w:rPr>
      </w:pPr>
      <w:r w:rsidRPr="0F1DBA97">
        <w:rPr>
          <w:rFonts w:ascii="Calibri" w:eastAsia="Calibri" w:hAnsi="Calibri" w:cs="Calibri"/>
          <w:color w:val="000000" w:themeColor="text1"/>
          <w:sz w:val="22"/>
          <w:szCs w:val="22"/>
        </w:rPr>
        <w:t xml:space="preserve">Punkt dostępowy musi mieć możliwość pracy w trybie autonomicznym tj. bez nadzoru centralnego kontrolera: </w:t>
      </w:r>
    </w:p>
    <w:p w14:paraId="2AC5A7BD" w14:textId="2DF0049F" w:rsidR="65720A2D" w:rsidRDefault="65720A2D" w:rsidP="0F1DBA97">
      <w:pPr>
        <w:pStyle w:val="Akapitzlist"/>
        <w:numPr>
          <w:ilvl w:val="1"/>
          <w:numId w:val="2"/>
        </w:numPr>
        <w:spacing w:after="200" w:line="240" w:lineRule="auto"/>
        <w:rPr>
          <w:rFonts w:ascii="Calibri" w:eastAsia="Calibri" w:hAnsi="Calibri" w:cs="Calibri"/>
          <w:color w:val="000000" w:themeColor="text1"/>
          <w:sz w:val="22"/>
          <w:szCs w:val="22"/>
        </w:rPr>
      </w:pPr>
      <w:r w:rsidRPr="0F1DBA97">
        <w:rPr>
          <w:rFonts w:ascii="Calibri" w:eastAsia="Calibri" w:hAnsi="Calibri" w:cs="Calibri"/>
          <w:color w:val="000000" w:themeColor="text1"/>
          <w:sz w:val="22"/>
          <w:szCs w:val="22"/>
        </w:rPr>
        <w:t xml:space="preserve">Punkt dostępowy musi posiadać funkcjonalność zarządzania przez przeglądarkę internetową i protokół </w:t>
      </w:r>
      <w:proofErr w:type="spellStart"/>
      <w:r w:rsidRPr="0F1DBA97">
        <w:rPr>
          <w:rFonts w:ascii="Calibri" w:eastAsia="Calibri" w:hAnsi="Calibri" w:cs="Calibri"/>
          <w:color w:val="000000" w:themeColor="text1"/>
          <w:sz w:val="22"/>
          <w:szCs w:val="22"/>
        </w:rPr>
        <w:t>https</w:t>
      </w:r>
      <w:proofErr w:type="spellEnd"/>
    </w:p>
    <w:p w14:paraId="5046C920" w14:textId="26A607F6" w:rsidR="65720A2D" w:rsidRDefault="65720A2D" w:rsidP="0F1DBA97">
      <w:pPr>
        <w:pStyle w:val="Akapitzlist"/>
        <w:numPr>
          <w:ilvl w:val="1"/>
          <w:numId w:val="2"/>
        </w:numPr>
        <w:spacing w:after="200" w:line="240" w:lineRule="auto"/>
        <w:rPr>
          <w:rFonts w:ascii="Calibri" w:eastAsia="Calibri" w:hAnsi="Calibri" w:cs="Calibri"/>
          <w:color w:val="000000" w:themeColor="text1"/>
          <w:sz w:val="22"/>
          <w:szCs w:val="22"/>
        </w:rPr>
      </w:pPr>
      <w:r w:rsidRPr="0F1DBA97">
        <w:rPr>
          <w:rFonts w:ascii="Calibri" w:eastAsia="Calibri" w:hAnsi="Calibri" w:cs="Calibri"/>
          <w:color w:val="000000" w:themeColor="text1"/>
          <w:sz w:val="22"/>
          <w:szCs w:val="22"/>
        </w:rPr>
        <w:t>Wszystkie operacje konfiguracyjne muszą być możliwe do przeprowadzenia z poziomu przeglądarki</w:t>
      </w:r>
    </w:p>
    <w:p w14:paraId="4D2A66CD" w14:textId="57519707" w:rsidR="65720A2D" w:rsidRDefault="65720A2D" w:rsidP="0F1DBA97">
      <w:pPr>
        <w:pStyle w:val="Akapitzlist"/>
        <w:numPr>
          <w:ilvl w:val="1"/>
          <w:numId w:val="2"/>
        </w:numPr>
        <w:spacing w:after="200" w:line="240" w:lineRule="auto"/>
        <w:rPr>
          <w:rFonts w:ascii="Calibri" w:eastAsia="Calibri" w:hAnsi="Calibri" w:cs="Calibri"/>
          <w:color w:val="000000" w:themeColor="text1"/>
          <w:sz w:val="22"/>
          <w:szCs w:val="22"/>
        </w:rPr>
      </w:pPr>
      <w:r w:rsidRPr="0F1DBA97">
        <w:rPr>
          <w:rFonts w:ascii="Calibri" w:eastAsia="Calibri" w:hAnsi="Calibri" w:cs="Calibri"/>
          <w:color w:val="000000" w:themeColor="text1"/>
          <w:sz w:val="22"/>
          <w:szCs w:val="22"/>
        </w:rPr>
        <w:t xml:space="preserve">Przełączenie punktu dostępowego do pracy z centralnym kontrolerem może odbywać się tylko poprzez zmianę ustawienia trybu pracy urządzenia z poziomu GUI. Zmiana trybu pracy nie może się odbywać poprzez instalację na urządzeniu, nowej wersji oprogramowania. </w:t>
      </w:r>
    </w:p>
    <w:p w14:paraId="64566C27" w14:textId="277CD5A9" w:rsidR="65720A2D" w:rsidRDefault="65720A2D" w:rsidP="0F1DBA97">
      <w:pPr>
        <w:pStyle w:val="Akapitzlist"/>
        <w:numPr>
          <w:ilvl w:val="0"/>
          <w:numId w:val="3"/>
        </w:numPr>
        <w:spacing w:after="200" w:line="240" w:lineRule="auto"/>
        <w:rPr>
          <w:rFonts w:ascii="Calibri" w:eastAsia="Calibri" w:hAnsi="Calibri" w:cs="Calibri"/>
          <w:color w:val="000000" w:themeColor="text1"/>
          <w:sz w:val="22"/>
          <w:szCs w:val="22"/>
        </w:rPr>
      </w:pPr>
      <w:r w:rsidRPr="0F1DBA97">
        <w:rPr>
          <w:rFonts w:ascii="Calibri" w:eastAsia="Calibri" w:hAnsi="Calibri" w:cs="Calibri"/>
          <w:color w:val="000000" w:themeColor="text1"/>
          <w:sz w:val="22"/>
          <w:szCs w:val="22"/>
        </w:rPr>
        <w:t xml:space="preserve">Musi być zapewniona możliwość wspólnej konfiguracji punktów połączonych w jedną sieć LAN w warstwie 2:  </w:t>
      </w:r>
    </w:p>
    <w:p w14:paraId="4685A964" w14:textId="1622A456" w:rsidR="65720A2D" w:rsidRDefault="65720A2D" w:rsidP="0F1DBA97">
      <w:pPr>
        <w:pStyle w:val="Akapitzlist"/>
        <w:numPr>
          <w:ilvl w:val="1"/>
          <w:numId w:val="3"/>
        </w:numPr>
        <w:spacing w:after="200" w:line="240" w:lineRule="auto"/>
        <w:rPr>
          <w:rFonts w:ascii="Calibri" w:eastAsia="Calibri" w:hAnsi="Calibri" w:cs="Calibri"/>
          <w:color w:val="000000" w:themeColor="text1"/>
          <w:sz w:val="22"/>
          <w:szCs w:val="22"/>
        </w:rPr>
      </w:pPr>
      <w:r w:rsidRPr="0F1DBA97">
        <w:rPr>
          <w:rFonts w:ascii="Calibri" w:eastAsia="Calibri" w:hAnsi="Calibri" w:cs="Calibri"/>
          <w:color w:val="000000" w:themeColor="text1"/>
          <w:sz w:val="22"/>
          <w:szCs w:val="22"/>
        </w:rPr>
        <w:t xml:space="preserve">System operacyjny zainstalowany w punktach dostępowych musi umożliwiać automatyczny wybór jednego punktu dostępowego jako elementu zarządzającego </w:t>
      </w:r>
    </w:p>
    <w:p w14:paraId="627A7C4D" w14:textId="4D0F9661" w:rsidR="65720A2D" w:rsidRDefault="65720A2D" w:rsidP="0F1DBA97">
      <w:pPr>
        <w:pStyle w:val="Akapitzlist"/>
        <w:numPr>
          <w:ilvl w:val="1"/>
          <w:numId w:val="3"/>
        </w:numPr>
        <w:spacing w:after="200" w:line="240" w:lineRule="auto"/>
        <w:rPr>
          <w:rFonts w:ascii="Calibri" w:eastAsia="Calibri" w:hAnsi="Calibri" w:cs="Calibri"/>
          <w:color w:val="000000" w:themeColor="text1"/>
          <w:sz w:val="22"/>
          <w:szCs w:val="22"/>
        </w:rPr>
      </w:pPr>
      <w:r w:rsidRPr="0F1DBA97">
        <w:rPr>
          <w:rFonts w:ascii="Calibri" w:eastAsia="Calibri" w:hAnsi="Calibri" w:cs="Calibri"/>
          <w:color w:val="000000" w:themeColor="text1"/>
          <w:sz w:val="22"/>
          <w:szCs w:val="22"/>
        </w:rPr>
        <w:t>W przypadku awarii punktu zarządzającego kolejny punkt dostępowy w sieci musi przejąć jego rolę w sposób automatyczny</w:t>
      </w:r>
    </w:p>
    <w:p w14:paraId="656AB65D" w14:textId="6BC4EF43" w:rsidR="65720A2D" w:rsidRDefault="65720A2D" w:rsidP="0F1DBA97">
      <w:pPr>
        <w:pStyle w:val="Akapitzlist"/>
        <w:numPr>
          <w:ilvl w:val="1"/>
          <w:numId w:val="3"/>
        </w:numPr>
        <w:spacing w:after="200" w:line="240" w:lineRule="auto"/>
        <w:rPr>
          <w:rFonts w:ascii="Calibri" w:eastAsia="Calibri" w:hAnsi="Calibri" w:cs="Calibri"/>
          <w:color w:val="000000" w:themeColor="text1"/>
          <w:sz w:val="22"/>
          <w:szCs w:val="22"/>
        </w:rPr>
      </w:pPr>
      <w:r w:rsidRPr="0F1DBA97">
        <w:rPr>
          <w:rFonts w:ascii="Calibri" w:eastAsia="Calibri" w:hAnsi="Calibri" w:cs="Calibri"/>
          <w:color w:val="000000" w:themeColor="text1"/>
          <w:sz w:val="22"/>
          <w:szCs w:val="22"/>
        </w:rPr>
        <w:t>Modyfikacja konfiguracji musi się automatycznie propagować na pozostałe punkty dostępowe</w:t>
      </w:r>
    </w:p>
    <w:p w14:paraId="19D3A53F" w14:textId="159582FE" w:rsidR="65720A2D" w:rsidRDefault="65720A2D" w:rsidP="0F1DBA97">
      <w:pPr>
        <w:pStyle w:val="Akapitzlist"/>
        <w:numPr>
          <w:ilvl w:val="1"/>
          <w:numId w:val="3"/>
        </w:numPr>
        <w:spacing w:after="200" w:line="240" w:lineRule="auto"/>
        <w:rPr>
          <w:rFonts w:ascii="Calibri" w:eastAsia="Calibri" w:hAnsi="Calibri" w:cs="Calibri"/>
          <w:color w:val="000000" w:themeColor="text1"/>
          <w:sz w:val="22"/>
          <w:szCs w:val="22"/>
        </w:rPr>
      </w:pPr>
      <w:r w:rsidRPr="0F1DBA97">
        <w:rPr>
          <w:rFonts w:ascii="Calibri" w:eastAsia="Calibri" w:hAnsi="Calibri" w:cs="Calibri"/>
          <w:color w:val="000000" w:themeColor="text1"/>
          <w:sz w:val="22"/>
          <w:szCs w:val="22"/>
        </w:rPr>
        <w:t>Obraz systemu operacyjnego musi się automatycznie propagować na pozostałe punkty dostępowe, aby wszystkie punkty miały tą samą jego wersję</w:t>
      </w:r>
    </w:p>
    <w:p w14:paraId="356C0837" w14:textId="42A81001" w:rsidR="65720A2D" w:rsidRDefault="65720A2D" w:rsidP="0F1DBA97">
      <w:pPr>
        <w:pStyle w:val="Akapitzlist"/>
        <w:numPr>
          <w:ilvl w:val="1"/>
          <w:numId w:val="3"/>
        </w:numPr>
        <w:spacing w:after="200" w:line="240" w:lineRule="auto"/>
        <w:rPr>
          <w:rFonts w:ascii="Calibri" w:eastAsia="Calibri" w:hAnsi="Calibri" w:cs="Calibri"/>
          <w:color w:val="000000" w:themeColor="text1"/>
          <w:sz w:val="22"/>
          <w:szCs w:val="22"/>
        </w:rPr>
      </w:pPr>
      <w:r w:rsidRPr="0F1DBA97">
        <w:rPr>
          <w:rFonts w:ascii="Calibri" w:eastAsia="Calibri" w:hAnsi="Calibri" w:cs="Calibri"/>
          <w:color w:val="000000" w:themeColor="text1"/>
          <w:sz w:val="22"/>
          <w:szCs w:val="22"/>
        </w:rPr>
        <w:t xml:space="preserve">Tworzenie klastra do 130 urządzeń </w:t>
      </w:r>
    </w:p>
    <w:p w14:paraId="5C7E7DCE" w14:textId="3D9F0EFA" w:rsidR="65720A2D" w:rsidRDefault="65720A2D" w:rsidP="0F1DBA97">
      <w:pPr>
        <w:pStyle w:val="Akapitzlist"/>
        <w:numPr>
          <w:ilvl w:val="0"/>
          <w:numId w:val="3"/>
        </w:numPr>
        <w:spacing w:after="200" w:line="240" w:lineRule="auto"/>
        <w:rPr>
          <w:rFonts w:ascii="Calibri" w:eastAsia="Calibri" w:hAnsi="Calibri" w:cs="Calibri"/>
          <w:color w:val="000000" w:themeColor="text1"/>
          <w:sz w:val="22"/>
          <w:szCs w:val="22"/>
        </w:rPr>
      </w:pPr>
      <w:r w:rsidRPr="0F1DBA97">
        <w:rPr>
          <w:rFonts w:ascii="Calibri" w:eastAsia="Calibri" w:hAnsi="Calibri" w:cs="Calibri"/>
          <w:color w:val="000000" w:themeColor="text1"/>
          <w:sz w:val="22"/>
          <w:szCs w:val="22"/>
        </w:rPr>
        <w:t>Punkt dostępowy musi mieć możliwość pracy w trybie monitorującym pasmo radiowe w celu wykrywania np. fałszywych AP</w:t>
      </w:r>
    </w:p>
    <w:p w14:paraId="3E8B7CAE" w14:textId="675F0D6E" w:rsidR="65720A2D" w:rsidRDefault="65720A2D" w:rsidP="0F1DBA97">
      <w:pPr>
        <w:pStyle w:val="Akapitzlist"/>
        <w:numPr>
          <w:ilvl w:val="0"/>
          <w:numId w:val="3"/>
        </w:numPr>
        <w:spacing w:after="200" w:line="240" w:lineRule="auto"/>
        <w:rPr>
          <w:rFonts w:ascii="Calibri" w:eastAsia="Calibri" w:hAnsi="Calibri" w:cs="Calibri"/>
          <w:color w:val="000000" w:themeColor="text1"/>
          <w:sz w:val="22"/>
          <w:szCs w:val="22"/>
        </w:rPr>
      </w:pPr>
      <w:r w:rsidRPr="0F1DBA97">
        <w:rPr>
          <w:rFonts w:ascii="Calibri" w:eastAsia="Calibri" w:hAnsi="Calibri" w:cs="Calibri"/>
          <w:color w:val="000000" w:themeColor="text1"/>
          <w:sz w:val="22"/>
          <w:szCs w:val="22"/>
        </w:rPr>
        <w:t>Punkt dostępowy musi mieć możliwość pracy jako analizator widma</w:t>
      </w:r>
    </w:p>
    <w:p w14:paraId="332EFF5E" w14:textId="17012E76" w:rsidR="65720A2D" w:rsidRDefault="65720A2D" w:rsidP="0F1DBA97">
      <w:pPr>
        <w:pStyle w:val="Akapitzlist"/>
        <w:numPr>
          <w:ilvl w:val="0"/>
          <w:numId w:val="3"/>
        </w:numPr>
        <w:spacing w:after="200" w:line="240" w:lineRule="auto"/>
        <w:rPr>
          <w:rFonts w:ascii="Calibri" w:eastAsia="Calibri" w:hAnsi="Calibri" w:cs="Calibri"/>
          <w:color w:val="000000" w:themeColor="text1"/>
          <w:sz w:val="22"/>
          <w:szCs w:val="22"/>
        </w:rPr>
      </w:pPr>
      <w:r w:rsidRPr="0F1DBA97">
        <w:rPr>
          <w:rFonts w:ascii="Calibri" w:eastAsia="Calibri" w:hAnsi="Calibri" w:cs="Calibri"/>
          <w:color w:val="000000" w:themeColor="text1"/>
          <w:sz w:val="22"/>
          <w:szCs w:val="22"/>
        </w:rPr>
        <w:t xml:space="preserve">W system operacyjny musi być wbudowana </w:t>
      </w:r>
      <w:proofErr w:type="spellStart"/>
      <w:r w:rsidRPr="0F1DBA97">
        <w:rPr>
          <w:rFonts w:ascii="Calibri" w:eastAsia="Calibri" w:hAnsi="Calibri" w:cs="Calibri"/>
          <w:color w:val="000000" w:themeColor="text1"/>
          <w:sz w:val="22"/>
          <w:szCs w:val="22"/>
        </w:rPr>
        <w:t>pełnostanowa</w:t>
      </w:r>
      <w:proofErr w:type="spellEnd"/>
      <w:r w:rsidRPr="0F1DBA97">
        <w:rPr>
          <w:rFonts w:ascii="Calibri" w:eastAsia="Calibri" w:hAnsi="Calibri" w:cs="Calibri"/>
          <w:color w:val="000000" w:themeColor="text1"/>
          <w:sz w:val="22"/>
          <w:szCs w:val="22"/>
        </w:rPr>
        <w:t xml:space="preserve"> zapora sieciowa</w:t>
      </w:r>
    </w:p>
    <w:p w14:paraId="5AE55D16" w14:textId="08E71396" w:rsidR="65720A2D" w:rsidRDefault="65720A2D" w:rsidP="0F1DBA97">
      <w:pPr>
        <w:pStyle w:val="Akapitzlist"/>
        <w:numPr>
          <w:ilvl w:val="0"/>
          <w:numId w:val="3"/>
        </w:numPr>
        <w:spacing w:after="200" w:line="240" w:lineRule="auto"/>
        <w:rPr>
          <w:rFonts w:ascii="Calibri" w:eastAsia="Calibri" w:hAnsi="Calibri" w:cs="Calibri"/>
          <w:color w:val="000000" w:themeColor="text1"/>
          <w:sz w:val="22"/>
          <w:szCs w:val="22"/>
        </w:rPr>
      </w:pPr>
      <w:r w:rsidRPr="0F1DBA97">
        <w:rPr>
          <w:rFonts w:ascii="Calibri" w:eastAsia="Calibri" w:hAnsi="Calibri" w:cs="Calibri"/>
          <w:color w:val="000000" w:themeColor="text1"/>
          <w:sz w:val="22"/>
          <w:szCs w:val="22"/>
        </w:rPr>
        <w:t>W system musi być wbudowany serwer DHCP</w:t>
      </w:r>
    </w:p>
    <w:p w14:paraId="3D02FC70" w14:textId="392F9DEA" w:rsidR="65720A2D" w:rsidRDefault="65720A2D" w:rsidP="0F1DBA97">
      <w:pPr>
        <w:pStyle w:val="Akapitzlist"/>
        <w:numPr>
          <w:ilvl w:val="0"/>
          <w:numId w:val="3"/>
        </w:numPr>
        <w:spacing w:after="200" w:line="240" w:lineRule="auto"/>
        <w:rPr>
          <w:rFonts w:ascii="Calibri" w:eastAsia="Calibri" w:hAnsi="Calibri" w:cs="Calibri"/>
          <w:color w:val="000000" w:themeColor="text1"/>
          <w:sz w:val="22"/>
          <w:szCs w:val="22"/>
        </w:rPr>
      </w:pPr>
      <w:r w:rsidRPr="0F1DBA97">
        <w:rPr>
          <w:rFonts w:ascii="Calibri" w:eastAsia="Calibri" w:hAnsi="Calibri" w:cs="Calibri"/>
          <w:color w:val="000000" w:themeColor="text1"/>
          <w:sz w:val="22"/>
          <w:szCs w:val="22"/>
        </w:rPr>
        <w:t>W system musi być wbudowany serwer RADIUS umożliwiający terminowanie sesji EAP bezpośrednio na urządzeniach, bez pośrednictwa zewnętrznych elementów</w:t>
      </w:r>
    </w:p>
    <w:p w14:paraId="2F8366D4" w14:textId="043B2043" w:rsidR="65720A2D" w:rsidRDefault="65720A2D" w:rsidP="0F1DBA97">
      <w:pPr>
        <w:pStyle w:val="Akapitzlist"/>
        <w:numPr>
          <w:ilvl w:val="0"/>
          <w:numId w:val="3"/>
        </w:numPr>
        <w:spacing w:after="200" w:line="240" w:lineRule="auto"/>
        <w:rPr>
          <w:rFonts w:ascii="Calibri" w:eastAsia="Calibri" w:hAnsi="Calibri" w:cs="Calibri"/>
          <w:color w:val="000000" w:themeColor="text1"/>
          <w:sz w:val="22"/>
          <w:szCs w:val="22"/>
        </w:rPr>
      </w:pPr>
      <w:r w:rsidRPr="0F1DBA97">
        <w:rPr>
          <w:rFonts w:ascii="Calibri" w:eastAsia="Calibri" w:hAnsi="Calibri" w:cs="Calibri"/>
          <w:color w:val="000000" w:themeColor="text1"/>
          <w:sz w:val="22"/>
          <w:szCs w:val="22"/>
        </w:rPr>
        <w:t>Musi być obsługiwane terminowanie sesji EAP w nie mniej niż następujących opcjach:</w:t>
      </w:r>
    </w:p>
    <w:p w14:paraId="100A218D" w14:textId="4F524C61" w:rsidR="65720A2D" w:rsidRDefault="65720A2D" w:rsidP="0F1DBA97">
      <w:pPr>
        <w:pStyle w:val="Akapitzlist"/>
        <w:numPr>
          <w:ilvl w:val="1"/>
          <w:numId w:val="3"/>
        </w:numPr>
        <w:spacing w:after="200" w:line="240" w:lineRule="auto"/>
        <w:rPr>
          <w:rFonts w:ascii="Calibri" w:eastAsia="Calibri" w:hAnsi="Calibri" w:cs="Calibri"/>
          <w:color w:val="000000" w:themeColor="text1"/>
          <w:sz w:val="22"/>
          <w:szCs w:val="22"/>
        </w:rPr>
      </w:pPr>
      <w:r w:rsidRPr="0F1DBA97">
        <w:rPr>
          <w:rFonts w:ascii="Calibri" w:eastAsia="Calibri" w:hAnsi="Calibri" w:cs="Calibri"/>
          <w:color w:val="000000" w:themeColor="text1"/>
          <w:sz w:val="22"/>
          <w:szCs w:val="22"/>
        </w:rPr>
        <w:t>EAP-TLS</w:t>
      </w:r>
    </w:p>
    <w:p w14:paraId="7804221F" w14:textId="3A317276" w:rsidR="65720A2D" w:rsidRDefault="65720A2D" w:rsidP="0F1DBA97">
      <w:pPr>
        <w:pStyle w:val="Akapitzlist"/>
        <w:numPr>
          <w:ilvl w:val="1"/>
          <w:numId w:val="3"/>
        </w:numPr>
        <w:spacing w:after="200" w:line="240" w:lineRule="auto"/>
        <w:rPr>
          <w:rFonts w:ascii="Calibri" w:eastAsia="Calibri" w:hAnsi="Calibri" w:cs="Calibri"/>
          <w:color w:val="000000" w:themeColor="text1"/>
          <w:sz w:val="22"/>
          <w:szCs w:val="22"/>
        </w:rPr>
      </w:pPr>
      <w:r w:rsidRPr="0F1DBA97">
        <w:rPr>
          <w:rFonts w:ascii="Calibri" w:eastAsia="Calibri" w:hAnsi="Calibri" w:cs="Calibri"/>
          <w:color w:val="000000" w:themeColor="text1"/>
          <w:sz w:val="22"/>
          <w:szCs w:val="22"/>
        </w:rPr>
        <w:t>PEAP-MSCHAPv2</w:t>
      </w:r>
    </w:p>
    <w:p w14:paraId="687634DC" w14:textId="0CC6229B" w:rsidR="65720A2D" w:rsidRDefault="65720A2D" w:rsidP="0F1DBA97">
      <w:pPr>
        <w:pStyle w:val="Akapitzlist"/>
        <w:numPr>
          <w:ilvl w:val="1"/>
          <w:numId w:val="3"/>
        </w:numPr>
        <w:spacing w:after="200" w:line="240" w:lineRule="auto"/>
        <w:rPr>
          <w:rFonts w:ascii="Calibri" w:eastAsia="Calibri" w:hAnsi="Calibri" w:cs="Calibri"/>
          <w:color w:val="000000" w:themeColor="text1"/>
          <w:sz w:val="22"/>
          <w:szCs w:val="22"/>
        </w:rPr>
      </w:pPr>
      <w:r w:rsidRPr="0F1DBA97">
        <w:rPr>
          <w:rFonts w:ascii="Calibri" w:eastAsia="Calibri" w:hAnsi="Calibri" w:cs="Calibri"/>
          <w:color w:val="000000" w:themeColor="text1"/>
          <w:sz w:val="22"/>
          <w:szCs w:val="22"/>
        </w:rPr>
        <w:t>PEAP-GTC</w:t>
      </w:r>
    </w:p>
    <w:p w14:paraId="6ECBB088" w14:textId="7456D5DB" w:rsidR="65720A2D" w:rsidRDefault="65720A2D" w:rsidP="0F1DBA97">
      <w:pPr>
        <w:pStyle w:val="Akapitzlist"/>
        <w:numPr>
          <w:ilvl w:val="1"/>
          <w:numId w:val="3"/>
        </w:numPr>
        <w:spacing w:after="200" w:line="240" w:lineRule="auto"/>
        <w:rPr>
          <w:rFonts w:ascii="Calibri" w:eastAsia="Calibri" w:hAnsi="Calibri" w:cs="Calibri"/>
          <w:color w:val="000000" w:themeColor="text1"/>
          <w:sz w:val="22"/>
          <w:szCs w:val="22"/>
        </w:rPr>
      </w:pPr>
      <w:r w:rsidRPr="0F1DBA97">
        <w:rPr>
          <w:rFonts w:ascii="Calibri" w:eastAsia="Calibri" w:hAnsi="Calibri" w:cs="Calibri"/>
          <w:color w:val="000000" w:themeColor="text1"/>
          <w:sz w:val="22"/>
          <w:szCs w:val="22"/>
        </w:rPr>
        <w:t>TTLS-MSCHAPv2</w:t>
      </w:r>
    </w:p>
    <w:p w14:paraId="7BEAD9CC" w14:textId="44325B5F" w:rsidR="65720A2D" w:rsidRDefault="65720A2D" w:rsidP="0F1DBA97">
      <w:pPr>
        <w:pStyle w:val="Akapitzlist"/>
        <w:numPr>
          <w:ilvl w:val="0"/>
          <w:numId w:val="3"/>
        </w:numPr>
        <w:spacing w:after="200" w:line="240" w:lineRule="auto"/>
        <w:rPr>
          <w:rFonts w:ascii="Calibri" w:eastAsia="Calibri" w:hAnsi="Calibri" w:cs="Calibri"/>
          <w:color w:val="000000" w:themeColor="text1"/>
          <w:sz w:val="22"/>
          <w:szCs w:val="22"/>
        </w:rPr>
      </w:pPr>
      <w:r w:rsidRPr="0F1DBA97">
        <w:rPr>
          <w:rFonts w:ascii="Calibri" w:eastAsia="Calibri" w:hAnsi="Calibri" w:cs="Calibri"/>
          <w:color w:val="000000" w:themeColor="text1"/>
          <w:sz w:val="22"/>
          <w:szCs w:val="22"/>
        </w:rPr>
        <w:t>Musi istnieć możliwość integracji z zewnętrznymi serwerami uwierzytelniania RADIUS oraz LDAP</w:t>
      </w:r>
    </w:p>
    <w:p w14:paraId="4A4B5AC9" w14:textId="78A8E3E3" w:rsidR="65720A2D" w:rsidRDefault="65720A2D" w:rsidP="0F1DBA97">
      <w:pPr>
        <w:pStyle w:val="Akapitzlist"/>
        <w:numPr>
          <w:ilvl w:val="0"/>
          <w:numId w:val="3"/>
        </w:numPr>
        <w:spacing w:after="200" w:line="240" w:lineRule="auto"/>
        <w:rPr>
          <w:rFonts w:ascii="Calibri" w:eastAsia="Calibri" w:hAnsi="Calibri" w:cs="Calibri"/>
          <w:color w:val="000000" w:themeColor="text1"/>
          <w:sz w:val="22"/>
          <w:szCs w:val="22"/>
        </w:rPr>
      </w:pPr>
      <w:r w:rsidRPr="0F1DBA97">
        <w:rPr>
          <w:rFonts w:ascii="Calibri" w:eastAsia="Calibri" w:hAnsi="Calibri" w:cs="Calibri"/>
          <w:color w:val="000000" w:themeColor="text1"/>
          <w:sz w:val="22"/>
          <w:szCs w:val="22"/>
        </w:rPr>
        <w:t>Punkt dostępowy musi obsługiwać nie mniej niż 16 niezależnych SSID</w:t>
      </w:r>
    </w:p>
    <w:p w14:paraId="5B3ED78C" w14:textId="7EB621D8" w:rsidR="65720A2D" w:rsidRDefault="65720A2D" w:rsidP="0F1DBA97">
      <w:pPr>
        <w:pStyle w:val="Akapitzlist"/>
        <w:numPr>
          <w:ilvl w:val="0"/>
          <w:numId w:val="3"/>
        </w:numPr>
        <w:spacing w:after="200" w:line="240" w:lineRule="auto"/>
        <w:rPr>
          <w:rFonts w:ascii="Calibri" w:eastAsia="Calibri" w:hAnsi="Calibri" w:cs="Calibri"/>
          <w:color w:val="000000" w:themeColor="text1"/>
          <w:sz w:val="22"/>
          <w:szCs w:val="22"/>
        </w:rPr>
      </w:pPr>
      <w:r w:rsidRPr="0F1DBA97">
        <w:rPr>
          <w:rFonts w:ascii="Calibri" w:eastAsia="Calibri" w:hAnsi="Calibri" w:cs="Calibri"/>
          <w:color w:val="000000" w:themeColor="text1"/>
          <w:sz w:val="22"/>
          <w:szCs w:val="22"/>
        </w:rPr>
        <w:t>Każde SSID musi mieć możliwość przypisania w sposób statyczny lub dynamiczny do sieci VLAN</w:t>
      </w:r>
    </w:p>
    <w:p w14:paraId="0403FAEC" w14:textId="603FA30C" w:rsidR="65720A2D" w:rsidRDefault="65720A2D" w:rsidP="0F1DBA97">
      <w:pPr>
        <w:pStyle w:val="Akapitzlist"/>
        <w:numPr>
          <w:ilvl w:val="0"/>
          <w:numId w:val="3"/>
        </w:numPr>
        <w:spacing w:after="200" w:line="240" w:lineRule="auto"/>
        <w:rPr>
          <w:rFonts w:ascii="Calibri" w:eastAsia="Calibri" w:hAnsi="Calibri" w:cs="Calibri"/>
          <w:color w:val="000000" w:themeColor="text1"/>
          <w:sz w:val="22"/>
          <w:szCs w:val="22"/>
        </w:rPr>
      </w:pPr>
      <w:r w:rsidRPr="0F1DBA97">
        <w:rPr>
          <w:rFonts w:ascii="Calibri" w:eastAsia="Calibri" w:hAnsi="Calibri" w:cs="Calibri"/>
          <w:color w:val="000000" w:themeColor="text1"/>
          <w:sz w:val="22"/>
          <w:szCs w:val="22"/>
        </w:rPr>
        <w:t xml:space="preserve">Musi istnieć możliwość uwierzytelniania użytkowników za pomocą portalu WWW, przynajmniej poprzez: </w:t>
      </w:r>
    </w:p>
    <w:p w14:paraId="10A74181" w14:textId="00F4AB64" w:rsidR="65720A2D" w:rsidRDefault="65720A2D" w:rsidP="0F1DBA97">
      <w:pPr>
        <w:pStyle w:val="Akapitzlist"/>
        <w:numPr>
          <w:ilvl w:val="1"/>
          <w:numId w:val="3"/>
        </w:numPr>
        <w:spacing w:after="200" w:line="240" w:lineRule="auto"/>
        <w:rPr>
          <w:rFonts w:ascii="Calibri" w:eastAsia="Calibri" w:hAnsi="Calibri" w:cs="Calibri"/>
          <w:color w:val="000000" w:themeColor="text1"/>
          <w:sz w:val="22"/>
          <w:szCs w:val="22"/>
        </w:rPr>
      </w:pPr>
      <w:r w:rsidRPr="0F1DBA97">
        <w:rPr>
          <w:rFonts w:ascii="Calibri" w:eastAsia="Calibri" w:hAnsi="Calibri" w:cs="Calibri"/>
          <w:color w:val="000000" w:themeColor="text1"/>
          <w:sz w:val="22"/>
          <w:szCs w:val="22"/>
        </w:rPr>
        <w:t>Portal wbudowany w urządzenie, bez konieczności instalowania jakichkolwiek dodatkowych urządzeń/oprogramowania</w:t>
      </w:r>
    </w:p>
    <w:p w14:paraId="32035D5B" w14:textId="4621496D" w:rsidR="65720A2D" w:rsidRDefault="65720A2D" w:rsidP="0F1DBA97">
      <w:pPr>
        <w:pStyle w:val="Akapitzlist"/>
        <w:numPr>
          <w:ilvl w:val="1"/>
          <w:numId w:val="3"/>
        </w:numPr>
        <w:spacing w:after="200" w:line="240" w:lineRule="auto"/>
        <w:rPr>
          <w:rFonts w:ascii="Calibri" w:eastAsia="Calibri" w:hAnsi="Calibri" w:cs="Calibri"/>
          <w:color w:val="000000" w:themeColor="text1"/>
          <w:sz w:val="22"/>
          <w:szCs w:val="22"/>
        </w:rPr>
      </w:pPr>
      <w:r w:rsidRPr="0F1DBA97">
        <w:rPr>
          <w:rFonts w:ascii="Calibri" w:eastAsia="Calibri" w:hAnsi="Calibri" w:cs="Calibri"/>
          <w:color w:val="000000" w:themeColor="text1"/>
          <w:sz w:val="22"/>
          <w:szCs w:val="22"/>
        </w:rPr>
        <w:t>Zewnętrzny portal WWW</w:t>
      </w:r>
    </w:p>
    <w:p w14:paraId="58E58494" w14:textId="14AE894B" w:rsidR="65720A2D" w:rsidRDefault="65720A2D" w:rsidP="0F1DBA97">
      <w:pPr>
        <w:pStyle w:val="Akapitzlist"/>
        <w:numPr>
          <w:ilvl w:val="0"/>
          <w:numId w:val="3"/>
        </w:numPr>
        <w:spacing w:after="200" w:line="240" w:lineRule="auto"/>
        <w:rPr>
          <w:rFonts w:ascii="Calibri" w:eastAsia="Calibri" w:hAnsi="Calibri" w:cs="Calibri"/>
          <w:color w:val="000000" w:themeColor="text1"/>
          <w:sz w:val="22"/>
          <w:szCs w:val="22"/>
        </w:rPr>
      </w:pPr>
      <w:r w:rsidRPr="0F1DBA97">
        <w:rPr>
          <w:rFonts w:ascii="Calibri" w:eastAsia="Calibri" w:hAnsi="Calibri" w:cs="Calibri"/>
          <w:color w:val="000000" w:themeColor="text1"/>
          <w:sz w:val="22"/>
          <w:szCs w:val="22"/>
        </w:rPr>
        <w:t>Musi być zapewniona możliwość zdefiniowania odseparowanej sieci gościnnej z funkcją NAT</w:t>
      </w:r>
    </w:p>
    <w:p w14:paraId="25AF7D00" w14:textId="3B2ABE6D" w:rsidR="65720A2D" w:rsidRDefault="65720A2D" w:rsidP="0F1DBA97">
      <w:pPr>
        <w:pStyle w:val="Akapitzlist"/>
        <w:numPr>
          <w:ilvl w:val="0"/>
          <w:numId w:val="3"/>
        </w:numPr>
        <w:spacing w:after="200" w:line="240" w:lineRule="auto"/>
        <w:rPr>
          <w:rFonts w:ascii="Calibri" w:eastAsia="Calibri" w:hAnsi="Calibri" w:cs="Calibri"/>
          <w:color w:val="000000" w:themeColor="text1"/>
          <w:sz w:val="22"/>
          <w:szCs w:val="22"/>
        </w:rPr>
      </w:pPr>
      <w:r w:rsidRPr="0F1DBA97">
        <w:rPr>
          <w:rFonts w:ascii="Calibri" w:eastAsia="Calibri" w:hAnsi="Calibri" w:cs="Calibri"/>
          <w:color w:val="000000" w:themeColor="text1"/>
          <w:sz w:val="22"/>
          <w:szCs w:val="22"/>
        </w:rPr>
        <w:t>Wbudowany serwer uwierzytelniający musi obsługiwać konta gościnne</w:t>
      </w:r>
    </w:p>
    <w:p w14:paraId="4B74D514" w14:textId="7AF36D1D" w:rsidR="65720A2D" w:rsidRDefault="65720A2D" w:rsidP="0F1DBA97">
      <w:pPr>
        <w:pStyle w:val="Akapitzlist"/>
        <w:numPr>
          <w:ilvl w:val="0"/>
          <w:numId w:val="3"/>
        </w:numPr>
        <w:spacing w:after="200" w:line="240" w:lineRule="auto"/>
        <w:rPr>
          <w:rFonts w:ascii="Calibri" w:eastAsia="Calibri" w:hAnsi="Calibri" w:cs="Calibri"/>
          <w:color w:val="000000" w:themeColor="text1"/>
          <w:sz w:val="22"/>
          <w:szCs w:val="22"/>
        </w:rPr>
      </w:pPr>
      <w:r w:rsidRPr="0F1DBA97">
        <w:rPr>
          <w:rFonts w:ascii="Calibri" w:eastAsia="Calibri" w:hAnsi="Calibri" w:cs="Calibri"/>
          <w:color w:val="000000" w:themeColor="text1"/>
          <w:sz w:val="22"/>
          <w:szCs w:val="22"/>
        </w:rPr>
        <w:lastRenderedPageBreak/>
        <w:t xml:space="preserve">Zarządzanie pasmem radiowym w sieci punktów dostępowych musi się odbywać automatycznie za pomocą auto-adaptacyjnych mechanizmów, w tym nie mniej niż: </w:t>
      </w:r>
    </w:p>
    <w:p w14:paraId="64E117D3" w14:textId="38B95A77" w:rsidR="65720A2D" w:rsidRDefault="65720A2D" w:rsidP="0F1DBA97">
      <w:pPr>
        <w:pStyle w:val="Akapitzlist"/>
        <w:numPr>
          <w:ilvl w:val="1"/>
          <w:numId w:val="3"/>
        </w:numPr>
        <w:spacing w:after="200" w:line="240" w:lineRule="auto"/>
        <w:rPr>
          <w:rFonts w:ascii="Calibri" w:eastAsia="Calibri" w:hAnsi="Calibri" w:cs="Calibri"/>
          <w:color w:val="000000" w:themeColor="text1"/>
          <w:sz w:val="22"/>
          <w:szCs w:val="22"/>
        </w:rPr>
      </w:pPr>
      <w:r w:rsidRPr="0F1DBA97">
        <w:rPr>
          <w:rFonts w:ascii="Calibri" w:eastAsia="Calibri" w:hAnsi="Calibri" w:cs="Calibri"/>
          <w:color w:val="000000" w:themeColor="text1"/>
          <w:sz w:val="22"/>
          <w:szCs w:val="22"/>
        </w:rPr>
        <w:t>Automatyczne definiowanie kanału pracy oraz mocy sygnału dla poszczególnych punktów dostępowych przy uwzględnieniu warunków oraz otoczenia, w którym pracują punkty dostępowe</w:t>
      </w:r>
    </w:p>
    <w:p w14:paraId="0B38CD6F" w14:textId="1B80AFBC" w:rsidR="65720A2D" w:rsidRDefault="65720A2D" w:rsidP="0F1DBA97">
      <w:pPr>
        <w:pStyle w:val="Akapitzlist"/>
        <w:numPr>
          <w:ilvl w:val="1"/>
          <w:numId w:val="3"/>
        </w:numPr>
        <w:spacing w:after="200" w:line="240" w:lineRule="auto"/>
        <w:rPr>
          <w:rFonts w:ascii="Calibri" w:eastAsia="Calibri" w:hAnsi="Calibri" w:cs="Calibri"/>
          <w:color w:val="000000" w:themeColor="text1"/>
          <w:sz w:val="22"/>
          <w:szCs w:val="22"/>
        </w:rPr>
      </w:pPr>
      <w:r w:rsidRPr="0F1DBA97">
        <w:rPr>
          <w:rFonts w:ascii="Calibri" w:eastAsia="Calibri" w:hAnsi="Calibri" w:cs="Calibri"/>
          <w:color w:val="000000" w:themeColor="text1"/>
          <w:sz w:val="22"/>
          <w:szCs w:val="22"/>
        </w:rPr>
        <w:t>Stałe monitorowanie pasma oraz usług w celu zapewnienia niezakłóconej pracy systemu</w:t>
      </w:r>
    </w:p>
    <w:p w14:paraId="22049E9F" w14:textId="7A9AFE06" w:rsidR="65720A2D" w:rsidRDefault="65720A2D" w:rsidP="0F1DBA97">
      <w:pPr>
        <w:pStyle w:val="Akapitzlist"/>
        <w:numPr>
          <w:ilvl w:val="1"/>
          <w:numId w:val="3"/>
        </w:numPr>
        <w:spacing w:after="200" w:line="240" w:lineRule="auto"/>
        <w:rPr>
          <w:rFonts w:ascii="Calibri" w:eastAsia="Calibri" w:hAnsi="Calibri" w:cs="Calibri"/>
          <w:color w:val="000000" w:themeColor="text1"/>
          <w:sz w:val="22"/>
          <w:szCs w:val="22"/>
        </w:rPr>
      </w:pPr>
      <w:r w:rsidRPr="0F1DBA97">
        <w:rPr>
          <w:rFonts w:ascii="Calibri" w:eastAsia="Calibri" w:hAnsi="Calibri" w:cs="Calibri"/>
          <w:color w:val="000000" w:themeColor="text1"/>
          <w:sz w:val="22"/>
          <w:szCs w:val="22"/>
        </w:rPr>
        <w:t>Rozkład ruchu pomiędzy różnymi punkami dostępowym oraz pasmami bazując na ilości użytkowników oraz utylizacji pasma</w:t>
      </w:r>
    </w:p>
    <w:p w14:paraId="7415D06D" w14:textId="3DD320CB" w:rsidR="65720A2D" w:rsidRDefault="65720A2D" w:rsidP="0F1DBA97">
      <w:pPr>
        <w:pStyle w:val="Akapitzlist"/>
        <w:numPr>
          <w:ilvl w:val="1"/>
          <w:numId w:val="3"/>
        </w:numPr>
        <w:spacing w:after="200" w:line="240" w:lineRule="auto"/>
        <w:rPr>
          <w:rFonts w:ascii="Calibri" w:eastAsia="Calibri" w:hAnsi="Calibri" w:cs="Calibri"/>
          <w:color w:val="000000" w:themeColor="text1"/>
          <w:sz w:val="22"/>
          <w:szCs w:val="22"/>
        </w:rPr>
      </w:pPr>
      <w:r w:rsidRPr="0F1DBA97">
        <w:rPr>
          <w:rFonts w:ascii="Calibri" w:eastAsia="Calibri" w:hAnsi="Calibri" w:cs="Calibri"/>
          <w:color w:val="000000" w:themeColor="text1"/>
          <w:sz w:val="22"/>
          <w:szCs w:val="22"/>
        </w:rPr>
        <w:t>Wykrywanie interferencji oraz miejsc bez pokrycia sygnału</w:t>
      </w:r>
    </w:p>
    <w:p w14:paraId="088EFD17" w14:textId="744D9660" w:rsidR="65720A2D" w:rsidRDefault="65720A2D" w:rsidP="0F1DBA97">
      <w:pPr>
        <w:pStyle w:val="Akapitzlist"/>
        <w:numPr>
          <w:ilvl w:val="1"/>
          <w:numId w:val="3"/>
        </w:numPr>
        <w:spacing w:after="200" w:line="240" w:lineRule="auto"/>
        <w:rPr>
          <w:rFonts w:ascii="Calibri" w:eastAsia="Calibri" w:hAnsi="Calibri" w:cs="Calibri"/>
          <w:color w:val="000000" w:themeColor="text1"/>
          <w:sz w:val="22"/>
          <w:szCs w:val="22"/>
        </w:rPr>
      </w:pPr>
      <w:r w:rsidRPr="0F1DBA97">
        <w:rPr>
          <w:rFonts w:ascii="Calibri" w:eastAsia="Calibri" w:hAnsi="Calibri" w:cs="Calibri"/>
          <w:color w:val="000000" w:themeColor="text1"/>
          <w:sz w:val="22"/>
          <w:szCs w:val="22"/>
        </w:rPr>
        <w:t>Automatyczne przekierowywanie klientów, którzy mogą pracować w pasmie 5GHz</w:t>
      </w:r>
    </w:p>
    <w:p w14:paraId="2C7369F5" w14:textId="5D174B63" w:rsidR="65720A2D" w:rsidRDefault="65720A2D" w:rsidP="0F1DBA97">
      <w:pPr>
        <w:pStyle w:val="Akapitzlist"/>
        <w:numPr>
          <w:ilvl w:val="1"/>
          <w:numId w:val="3"/>
        </w:numPr>
        <w:spacing w:after="200" w:line="240" w:lineRule="auto"/>
        <w:rPr>
          <w:rFonts w:ascii="Calibri" w:eastAsia="Calibri" w:hAnsi="Calibri" w:cs="Calibri"/>
          <w:color w:val="000000" w:themeColor="text1"/>
          <w:sz w:val="22"/>
          <w:szCs w:val="22"/>
        </w:rPr>
      </w:pPr>
      <w:r w:rsidRPr="0F1DBA97">
        <w:rPr>
          <w:rFonts w:ascii="Calibri" w:eastAsia="Calibri" w:hAnsi="Calibri" w:cs="Calibri"/>
          <w:color w:val="000000" w:themeColor="text1"/>
          <w:sz w:val="22"/>
          <w:szCs w:val="22"/>
        </w:rPr>
        <w:t>Wyrównywanie czasów dostępu do pasma dla klientów pracujących w standardzie 802.11n/</w:t>
      </w:r>
      <w:proofErr w:type="spellStart"/>
      <w:r w:rsidRPr="0F1DBA97">
        <w:rPr>
          <w:rFonts w:ascii="Calibri" w:eastAsia="Calibri" w:hAnsi="Calibri" w:cs="Calibri"/>
          <w:color w:val="000000" w:themeColor="text1"/>
          <w:sz w:val="22"/>
          <w:szCs w:val="22"/>
        </w:rPr>
        <w:t>ac</w:t>
      </w:r>
      <w:proofErr w:type="spellEnd"/>
      <w:r w:rsidRPr="0F1DBA97">
        <w:rPr>
          <w:rFonts w:ascii="Calibri" w:eastAsia="Calibri" w:hAnsi="Calibri" w:cs="Calibri"/>
          <w:color w:val="000000" w:themeColor="text1"/>
          <w:sz w:val="22"/>
          <w:szCs w:val="22"/>
        </w:rPr>
        <w:t xml:space="preserve"> </w:t>
      </w:r>
      <w:proofErr w:type="spellStart"/>
      <w:r w:rsidRPr="0F1DBA97">
        <w:rPr>
          <w:rFonts w:ascii="Calibri" w:eastAsia="Calibri" w:hAnsi="Calibri" w:cs="Calibri"/>
          <w:color w:val="000000" w:themeColor="text1"/>
          <w:sz w:val="22"/>
          <w:szCs w:val="22"/>
        </w:rPr>
        <w:t>wave</w:t>
      </w:r>
      <w:proofErr w:type="spellEnd"/>
      <w:r w:rsidRPr="0F1DBA97">
        <w:rPr>
          <w:rFonts w:ascii="Calibri" w:eastAsia="Calibri" w:hAnsi="Calibri" w:cs="Calibri"/>
          <w:color w:val="000000" w:themeColor="text1"/>
          <w:sz w:val="22"/>
          <w:szCs w:val="22"/>
        </w:rPr>
        <w:t xml:space="preserve"> 2 oraz starszych (802.11b/g)</w:t>
      </w:r>
    </w:p>
    <w:p w14:paraId="033899B1" w14:textId="4A6039B5" w:rsidR="65720A2D" w:rsidRDefault="65720A2D" w:rsidP="0F1DBA97">
      <w:pPr>
        <w:pStyle w:val="Akapitzlist"/>
        <w:numPr>
          <w:ilvl w:val="1"/>
          <w:numId w:val="3"/>
        </w:numPr>
        <w:spacing w:after="200" w:line="240" w:lineRule="auto"/>
        <w:rPr>
          <w:rFonts w:ascii="Calibri" w:eastAsia="Calibri" w:hAnsi="Calibri" w:cs="Calibri"/>
          <w:color w:val="000000" w:themeColor="text1"/>
          <w:sz w:val="22"/>
          <w:szCs w:val="22"/>
        </w:rPr>
      </w:pPr>
      <w:r w:rsidRPr="0F1DBA97">
        <w:rPr>
          <w:rFonts w:ascii="Calibri" w:eastAsia="Calibri" w:hAnsi="Calibri" w:cs="Calibri"/>
          <w:color w:val="000000" w:themeColor="text1"/>
          <w:sz w:val="22"/>
          <w:szCs w:val="22"/>
        </w:rPr>
        <w:t>Wsparcie dla 802.11d oraz 802.11h</w:t>
      </w:r>
    </w:p>
    <w:p w14:paraId="29C8E9E7" w14:textId="1121FB99" w:rsidR="65720A2D" w:rsidRDefault="65720A2D" w:rsidP="0F1DBA97">
      <w:pPr>
        <w:pStyle w:val="Akapitzlist"/>
        <w:numPr>
          <w:ilvl w:val="1"/>
          <w:numId w:val="3"/>
        </w:numPr>
        <w:spacing w:after="200" w:line="240" w:lineRule="auto"/>
        <w:rPr>
          <w:rFonts w:ascii="Calibri" w:eastAsia="Calibri" w:hAnsi="Calibri" w:cs="Calibri"/>
          <w:color w:val="000000" w:themeColor="text1"/>
          <w:sz w:val="22"/>
          <w:szCs w:val="22"/>
        </w:rPr>
      </w:pPr>
      <w:r w:rsidRPr="0F1DBA97">
        <w:rPr>
          <w:rFonts w:ascii="Calibri" w:eastAsia="Calibri" w:hAnsi="Calibri" w:cs="Calibri"/>
          <w:color w:val="000000" w:themeColor="text1"/>
          <w:sz w:val="22"/>
          <w:szCs w:val="22"/>
        </w:rPr>
        <w:t xml:space="preserve">Możliwość stworzenia profili czasowych w których dane SSID ma być rozgłaszane </w:t>
      </w:r>
    </w:p>
    <w:p w14:paraId="386CA506" w14:textId="51FFB39C" w:rsidR="65720A2D" w:rsidRDefault="65720A2D" w:rsidP="0F1DBA97">
      <w:pPr>
        <w:pStyle w:val="Akapitzlist"/>
        <w:numPr>
          <w:ilvl w:val="0"/>
          <w:numId w:val="3"/>
        </w:numPr>
        <w:spacing w:after="200" w:line="240" w:lineRule="auto"/>
        <w:rPr>
          <w:rFonts w:ascii="Calibri" w:eastAsia="Calibri" w:hAnsi="Calibri" w:cs="Calibri"/>
          <w:color w:val="000000" w:themeColor="text1"/>
          <w:sz w:val="22"/>
          <w:szCs w:val="22"/>
        </w:rPr>
      </w:pPr>
      <w:r w:rsidRPr="0F1DBA97">
        <w:rPr>
          <w:rFonts w:ascii="Calibri" w:eastAsia="Calibri" w:hAnsi="Calibri" w:cs="Calibri"/>
          <w:color w:val="000000" w:themeColor="text1"/>
          <w:sz w:val="22"/>
          <w:szCs w:val="22"/>
        </w:rPr>
        <w:t xml:space="preserve">Minimalizacja interferencji związanych z sieciami 3G/4G LTE </w:t>
      </w:r>
    </w:p>
    <w:p w14:paraId="40A9C6F0" w14:textId="7CB75C08" w:rsidR="65720A2D" w:rsidRDefault="65720A2D" w:rsidP="0F1DBA97">
      <w:pPr>
        <w:pStyle w:val="Akapitzlist"/>
        <w:numPr>
          <w:ilvl w:val="0"/>
          <w:numId w:val="3"/>
        </w:numPr>
        <w:spacing w:after="200" w:line="240" w:lineRule="auto"/>
        <w:rPr>
          <w:rFonts w:ascii="Calibri" w:eastAsia="Calibri" w:hAnsi="Calibri" w:cs="Calibri"/>
          <w:color w:val="000000" w:themeColor="text1"/>
          <w:sz w:val="22"/>
          <w:szCs w:val="22"/>
        </w:rPr>
      </w:pPr>
      <w:r w:rsidRPr="0F1DBA97">
        <w:rPr>
          <w:rFonts w:ascii="Calibri" w:eastAsia="Calibri" w:hAnsi="Calibri" w:cs="Calibri"/>
          <w:color w:val="000000" w:themeColor="text1"/>
          <w:sz w:val="22"/>
          <w:szCs w:val="22"/>
        </w:rPr>
        <w:t xml:space="preserve">Punkt dostępowy musi mieć wbudowany moduł Bluetooth </w:t>
      </w:r>
      <w:proofErr w:type="spellStart"/>
      <w:r w:rsidRPr="0F1DBA97">
        <w:rPr>
          <w:rFonts w:ascii="Calibri" w:eastAsia="Calibri" w:hAnsi="Calibri" w:cs="Calibri"/>
          <w:color w:val="000000" w:themeColor="text1"/>
          <w:sz w:val="22"/>
          <w:szCs w:val="22"/>
        </w:rPr>
        <w:t>Low</w:t>
      </w:r>
      <w:proofErr w:type="spellEnd"/>
      <w:r w:rsidRPr="0F1DBA97">
        <w:rPr>
          <w:rFonts w:ascii="Calibri" w:eastAsia="Calibri" w:hAnsi="Calibri" w:cs="Calibri"/>
          <w:color w:val="000000" w:themeColor="text1"/>
          <w:sz w:val="22"/>
          <w:szCs w:val="22"/>
        </w:rPr>
        <w:t xml:space="preserve"> Energy (BLE5.0) (co najmniej 7dBm) wykorzystywany w systemie nawigacji wewnątrzbudynkowej </w:t>
      </w:r>
    </w:p>
    <w:p w14:paraId="1B1C9690" w14:textId="632A81B6" w:rsidR="65720A2D" w:rsidRDefault="65720A2D" w:rsidP="0F1DBA97">
      <w:pPr>
        <w:pStyle w:val="Akapitzlist"/>
        <w:numPr>
          <w:ilvl w:val="0"/>
          <w:numId w:val="3"/>
        </w:numPr>
        <w:spacing w:after="200" w:line="240" w:lineRule="auto"/>
        <w:rPr>
          <w:rFonts w:ascii="Calibri" w:eastAsia="Calibri" w:hAnsi="Calibri" w:cs="Calibri"/>
          <w:color w:val="000000" w:themeColor="text1"/>
          <w:sz w:val="22"/>
          <w:szCs w:val="22"/>
        </w:rPr>
      </w:pPr>
      <w:r w:rsidRPr="0F1DBA97">
        <w:rPr>
          <w:rFonts w:ascii="Calibri" w:eastAsia="Calibri" w:hAnsi="Calibri" w:cs="Calibri"/>
          <w:color w:val="000000" w:themeColor="text1"/>
          <w:sz w:val="22"/>
          <w:szCs w:val="22"/>
        </w:rPr>
        <w:t xml:space="preserve">Punkt dostępowy musi mieć wbudowany moduł </w:t>
      </w:r>
      <w:proofErr w:type="spellStart"/>
      <w:r w:rsidRPr="0F1DBA97">
        <w:rPr>
          <w:rFonts w:ascii="Calibri" w:eastAsia="Calibri" w:hAnsi="Calibri" w:cs="Calibri"/>
          <w:color w:val="231F20"/>
          <w:sz w:val="22"/>
          <w:szCs w:val="22"/>
        </w:rPr>
        <w:t>Zigbee</w:t>
      </w:r>
      <w:proofErr w:type="spellEnd"/>
      <w:r w:rsidRPr="0F1DBA97">
        <w:rPr>
          <w:rFonts w:ascii="Calibri" w:eastAsia="Calibri" w:hAnsi="Calibri" w:cs="Calibri"/>
          <w:color w:val="231F20"/>
          <w:sz w:val="22"/>
          <w:szCs w:val="22"/>
        </w:rPr>
        <w:t xml:space="preserve"> (802.15.4) </w:t>
      </w:r>
      <w:r w:rsidRPr="0F1DBA97">
        <w:rPr>
          <w:rFonts w:ascii="Calibri" w:eastAsia="Calibri" w:hAnsi="Calibri" w:cs="Calibri"/>
          <w:color w:val="000000" w:themeColor="text1"/>
          <w:sz w:val="22"/>
          <w:szCs w:val="22"/>
        </w:rPr>
        <w:t>(co najmniej 6dBm)</w:t>
      </w:r>
    </w:p>
    <w:p w14:paraId="3347DD8C" w14:textId="1499F53A" w:rsidR="65720A2D" w:rsidRDefault="65720A2D" w:rsidP="0F1DBA97">
      <w:pPr>
        <w:pStyle w:val="Akapitzlist"/>
        <w:numPr>
          <w:ilvl w:val="0"/>
          <w:numId w:val="3"/>
        </w:numPr>
        <w:spacing w:after="200" w:line="240" w:lineRule="auto"/>
        <w:rPr>
          <w:rFonts w:ascii="Calibri" w:eastAsia="Calibri" w:hAnsi="Calibri" w:cs="Calibri"/>
          <w:color w:val="000000" w:themeColor="text1"/>
          <w:sz w:val="22"/>
          <w:szCs w:val="22"/>
        </w:rPr>
      </w:pPr>
      <w:r w:rsidRPr="0F1DBA97">
        <w:rPr>
          <w:rFonts w:ascii="Calibri" w:eastAsia="Calibri" w:hAnsi="Calibri" w:cs="Calibri"/>
          <w:color w:val="000000" w:themeColor="text1"/>
          <w:sz w:val="22"/>
          <w:szCs w:val="22"/>
        </w:rPr>
        <w:t xml:space="preserve">Obsługa </w:t>
      </w:r>
      <w:proofErr w:type="spellStart"/>
      <w:r w:rsidRPr="0F1DBA97">
        <w:rPr>
          <w:rFonts w:ascii="Calibri" w:eastAsia="Calibri" w:hAnsi="Calibri" w:cs="Calibri"/>
          <w:color w:val="000000" w:themeColor="text1"/>
          <w:sz w:val="22"/>
          <w:szCs w:val="22"/>
        </w:rPr>
        <w:t>roamingu</w:t>
      </w:r>
      <w:proofErr w:type="spellEnd"/>
      <w:r w:rsidRPr="0F1DBA97">
        <w:rPr>
          <w:rFonts w:ascii="Calibri" w:eastAsia="Calibri" w:hAnsi="Calibri" w:cs="Calibri"/>
          <w:color w:val="000000" w:themeColor="text1"/>
          <w:sz w:val="22"/>
          <w:szCs w:val="22"/>
        </w:rPr>
        <w:t xml:space="preserve"> klientów w warstwie 2 </w:t>
      </w:r>
    </w:p>
    <w:p w14:paraId="204FF866" w14:textId="17B083F2" w:rsidR="65720A2D" w:rsidRDefault="65720A2D" w:rsidP="0F1DBA97">
      <w:pPr>
        <w:pStyle w:val="Akapitzlist"/>
        <w:numPr>
          <w:ilvl w:val="0"/>
          <w:numId w:val="3"/>
        </w:numPr>
        <w:spacing w:after="200" w:line="240" w:lineRule="auto"/>
        <w:rPr>
          <w:rFonts w:ascii="Calibri" w:eastAsia="Calibri" w:hAnsi="Calibri" w:cs="Calibri"/>
          <w:color w:val="000000" w:themeColor="text1"/>
          <w:sz w:val="22"/>
          <w:szCs w:val="22"/>
        </w:rPr>
      </w:pPr>
      <w:r w:rsidRPr="0F1DBA97">
        <w:rPr>
          <w:rFonts w:ascii="Calibri" w:eastAsia="Calibri" w:hAnsi="Calibri" w:cs="Calibri"/>
          <w:color w:val="000000" w:themeColor="text1"/>
          <w:sz w:val="22"/>
          <w:szCs w:val="22"/>
        </w:rPr>
        <w:t>Obsługa monitoringu przez SNMP</w:t>
      </w:r>
    </w:p>
    <w:p w14:paraId="477E1F53" w14:textId="7BE08F7D" w:rsidR="65720A2D" w:rsidRDefault="65720A2D" w:rsidP="0F1DBA97">
      <w:pPr>
        <w:pStyle w:val="Akapitzlist"/>
        <w:numPr>
          <w:ilvl w:val="0"/>
          <w:numId w:val="3"/>
        </w:numPr>
        <w:spacing w:after="200" w:line="240" w:lineRule="auto"/>
        <w:rPr>
          <w:rFonts w:ascii="Calibri" w:eastAsia="Calibri" w:hAnsi="Calibri" w:cs="Calibri"/>
          <w:color w:val="000000" w:themeColor="text1"/>
          <w:sz w:val="22"/>
          <w:szCs w:val="22"/>
        </w:rPr>
      </w:pPr>
      <w:r w:rsidRPr="0F1DBA97">
        <w:rPr>
          <w:rFonts w:ascii="Calibri" w:eastAsia="Calibri" w:hAnsi="Calibri" w:cs="Calibri"/>
          <w:color w:val="000000" w:themeColor="text1"/>
          <w:sz w:val="22"/>
          <w:szCs w:val="22"/>
        </w:rPr>
        <w:t>Obsługa logowania na zewnętrznym serwerze SYSLOG</w:t>
      </w:r>
    </w:p>
    <w:p w14:paraId="15ED1B9A" w14:textId="06A94B6F" w:rsidR="65720A2D" w:rsidRDefault="65720A2D" w:rsidP="0F1DBA97">
      <w:pPr>
        <w:pStyle w:val="Akapitzlist"/>
        <w:numPr>
          <w:ilvl w:val="0"/>
          <w:numId w:val="3"/>
        </w:numPr>
        <w:spacing w:after="200" w:line="240" w:lineRule="auto"/>
        <w:rPr>
          <w:rFonts w:ascii="Calibri" w:eastAsia="Calibri" w:hAnsi="Calibri" w:cs="Calibri"/>
          <w:color w:val="000000" w:themeColor="text1"/>
          <w:sz w:val="22"/>
          <w:szCs w:val="22"/>
        </w:rPr>
      </w:pPr>
      <w:r w:rsidRPr="0F1DBA97">
        <w:rPr>
          <w:rFonts w:ascii="Calibri" w:eastAsia="Calibri" w:hAnsi="Calibri" w:cs="Calibri"/>
          <w:color w:val="000000" w:themeColor="text1"/>
          <w:sz w:val="22"/>
          <w:szCs w:val="22"/>
        </w:rPr>
        <w:t>W system musi być wbudowany mechanizm wykrywania ataków na sieć bezprzewodową w zakresie ataków na infrastrukturę i klientów sieci</w:t>
      </w:r>
    </w:p>
    <w:p w14:paraId="4C786A8F" w14:textId="4A792DCE" w:rsidR="65720A2D" w:rsidRDefault="65720A2D" w:rsidP="0F1DBA97">
      <w:pPr>
        <w:pStyle w:val="Akapitzlist"/>
        <w:numPr>
          <w:ilvl w:val="0"/>
          <w:numId w:val="3"/>
        </w:numPr>
        <w:spacing w:after="200" w:line="240" w:lineRule="auto"/>
        <w:rPr>
          <w:rFonts w:ascii="Calibri" w:eastAsia="Calibri" w:hAnsi="Calibri" w:cs="Calibri"/>
          <w:color w:val="000000" w:themeColor="text1"/>
          <w:sz w:val="22"/>
          <w:szCs w:val="22"/>
        </w:rPr>
      </w:pPr>
      <w:r w:rsidRPr="0F1DBA97">
        <w:rPr>
          <w:rFonts w:ascii="Calibri" w:eastAsia="Calibri" w:hAnsi="Calibri" w:cs="Calibri"/>
          <w:color w:val="000000" w:themeColor="text1"/>
          <w:sz w:val="22"/>
          <w:szCs w:val="22"/>
        </w:rPr>
        <w:t>W system musi być wbudowany mechanizm zapobiegania atakom na sieć bezprzewodową w zakresie ataków na infrastrukturę i klientów sieci</w:t>
      </w:r>
    </w:p>
    <w:p w14:paraId="3915B3DF" w14:textId="63FCEC45" w:rsidR="65720A2D" w:rsidRDefault="65720A2D" w:rsidP="0F1DBA97">
      <w:pPr>
        <w:pStyle w:val="Akapitzlist"/>
        <w:numPr>
          <w:ilvl w:val="0"/>
          <w:numId w:val="3"/>
        </w:numPr>
        <w:spacing w:after="200" w:line="240" w:lineRule="auto"/>
        <w:rPr>
          <w:rFonts w:ascii="Calibri" w:eastAsia="Calibri" w:hAnsi="Calibri" w:cs="Calibri"/>
          <w:color w:val="000000" w:themeColor="text1"/>
          <w:sz w:val="22"/>
          <w:szCs w:val="22"/>
        </w:rPr>
      </w:pPr>
      <w:r w:rsidRPr="0F1DBA97">
        <w:rPr>
          <w:rFonts w:ascii="Calibri" w:eastAsia="Calibri" w:hAnsi="Calibri" w:cs="Calibri"/>
          <w:color w:val="000000" w:themeColor="text1"/>
          <w:sz w:val="22"/>
          <w:szCs w:val="22"/>
        </w:rPr>
        <w:t>Wbudowany interfejs zarządzania musi dostarczać następujących informacji o systemie:</w:t>
      </w:r>
    </w:p>
    <w:p w14:paraId="48CE4EE8" w14:textId="1879E9A0" w:rsidR="65720A2D" w:rsidRDefault="65720A2D" w:rsidP="0F1DBA97">
      <w:pPr>
        <w:pStyle w:val="Akapitzlist"/>
        <w:numPr>
          <w:ilvl w:val="1"/>
          <w:numId w:val="3"/>
        </w:numPr>
        <w:spacing w:after="200" w:line="240" w:lineRule="auto"/>
        <w:rPr>
          <w:rFonts w:ascii="Calibri" w:eastAsia="Calibri" w:hAnsi="Calibri" w:cs="Calibri"/>
          <w:color w:val="000000" w:themeColor="text1"/>
          <w:sz w:val="22"/>
          <w:szCs w:val="22"/>
        </w:rPr>
      </w:pPr>
      <w:r w:rsidRPr="0F1DBA97">
        <w:rPr>
          <w:rFonts w:ascii="Calibri" w:eastAsia="Calibri" w:hAnsi="Calibri" w:cs="Calibri"/>
          <w:color w:val="000000" w:themeColor="text1"/>
          <w:sz w:val="22"/>
          <w:szCs w:val="22"/>
        </w:rPr>
        <w:t>Widok diagnostyczny prezentujący problemy z sygnałem/prędkością</w:t>
      </w:r>
    </w:p>
    <w:p w14:paraId="4B370817" w14:textId="4D1D759D" w:rsidR="65720A2D" w:rsidRDefault="65720A2D" w:rsidP="0F1DBA97">
      <w:pPr>
        <w:pStyle w:val="Akapitzlist"/>
        <w:numPr>
          <w:ilvl w:val="1"/>
          <w:numId w:val="3"/>
        </w:numPr>
        <w:spacing w:after="200" w:line="240" w:lineRule="auto"/>
        <w:rPr>
          <w:rFonts w:ascii="Calibri" w:eastAsia="Calibri" w:hAnsi="Calibri" w:cs="Calibri"/>
          <w:color w:val="000000" w:themeColor="text1"/>
          <w:sz w:val="22"/>
          <w:szCs w:val="22"/>
        </w:rPr>
      </w:pPr>
      <w:r w:rsidRPr="0F1DBA97">
        <w:rPr>
          <w:rFonts w:ascii="Calibri" w:eastAsia="Calibri" w:hAnsi="Calibri" w:cs="Calibri"/>
          <w:color w:val="000000" w:themeColor="text1"/>
          <w:sz w:val="22"/>
          <w:szCs w:val="22"/>
        </w:rPr>
        <w:t>Wykorzystanie pasma</w:t>
      </w:r>
    </w:p>
    <w:p w14:paraId="4DA041D9" w14:textId="1782C2E7" w:rsidR="65720A2D" w:rsidRDefault="65720A2D" w:rsidP="0F1DBA97">
      <w:pPr>
        <w:pStyle w:val="Akapitzlist"/>
        <w:numPr>
          <w:ilvl w:val="1"/>
          <w:numId w:val="3"/>
        </w:numPr>
        <w:spacing w:after="200" w:line="240" w:lineRule="auto"/>
        <w:rPr>
          <w:rFonts w:ascii="Calibri" w:eastAsia="Calibri" w:hAnsi="Calibri" w:cs="Calibri"/>
          <w:color w:val="000000" w:themeColor="text1"/>
          <w:sz w:val="22"/>
          <w:szCs w:val="22"/>
        </w:rPr>
      </w:pPr>
      <w:r w:rsidRPr="0F1DBA97">
        <w:rPr>
          <w:rFonts w:ascii="Calibri" w:eastAsia="Calibri" w:hAnsi="Calibri" w:cs="Calibri"/>
          <w:color w:val="000000" w:themeColor="text1"/>
          <w:sz w:val="22"/>
          <w:szCs w:val="22"/>
        </w:rPr>
        <w:t>Ilość klientów korzystających z systemu/interferujących</w:t>
      </w:r>
    </w:p>
    <w:p w14:paraId="3463C642" w14:textId="547B8DF1" w:rsidR="65720A2D" w:rsidRDefault="65720A2D" w:rsidP="0F1DBA97">
      <w:pPr>
        <w:pStyle w:val="Akapitzlist"/>
        <w:numPr>
          <w:ilvl w:val="1"/>
          <w:numId w:val="3"/>
        </w:numPr>
        <w:spacing w:after="200" w:line="240" w:lineRule="auto"/>
        <w:rPr>
          <w:rFonts w:ascii="Calibri" w:eastAsia="Calibri" w:hAnsi="Calibri" w:cs="Calibri"/>
          <w:color w:val="000000" w:themeColor="text1"/>
          <w:sz w:val="22"/>
          <w:szCs w:val="22"/>
        </w:rPr>
      </w:pPr>
      <w:r w:rsidRPr="0F1DBA97">
        <w:rPr>
          <w:rFonts w:ascii="Calibri" w:eastAsia="Calibri" w:hAnsi="Calibri" w:cs="Calibri"/>
          <w:color w:val="000000" w:themeColor="text1"/>
          <w:sz w:val="22"/>
          <w:szCs w:val="22"/>
        </w:rPr>
        <w:t>Ilość ramek wejściowych/wyjściowych dla każdego radia</w:t>
      </w:r>
    </w:p>
    <w:p w14:paraId="46208255" w14:textId="26369DEA" w:rsidR="65720A2D" w:rsidRDefault="65720A2D" w:rsidP="0F1DBA97">
      <w:pPr>
        <w:pStyle w:val="Akapitzlist"/>
        <w:numPr>
          <w:ilvl w:val="1"/>
          <w:numId w:val="3"/>
        </w:numPr>
        <w:spacing w:after="200" w:line="240" w:lineRule="auto"/>
        <w:rPr>
          <w:rFonts w:ascii="Calibri" w:eastAsia="Calibri" w:hAnsi="Calibri" w:cs="Calibri"/>
          <w:color w:val="000000" w:themeColor="text1"/>
          <w:sz w:val="22"/>
          <w:szCs w:val="22"/>
        </w:rPr>
      </w:pPr>
      <w:r w:rsidRPr="0F1DBA97">
        <w:rPr>
          <w:rFonts w:ascii="Calibri" w:eastAsia="Calibri" w:hAnsi="Calibri" w:cs="Calibri"/>
          <w:color w:val="000000" w:themeColor="text1"/>
          <w:sz w:val="22"/>
          <w:szCs w:val="22"/>
        </w:rPr>
        <w:t>Ilość odrzuconych/błędnych ramek/s dla każdego radia</w:t>
      </w:r>
    </w:p>
    <w:p w14:paraId="4F156FD8" w14:textId="75263AB0" w:rsidR="65720A2D" w:rsidRDefault="65720A2D" w:rsidP="0F1DBA97">
      <w:pPr>
        <w:pStyle w:val="Akapitzlist"/>
        <w:numPr>
          <w:ilvl w:val="1"/>
          <w:numId w:val="3"/>
        </w:numPr>
        <w:spacing w:after="200" w:line="240" w:lineRule="auto"/>
        <w:rPr>
          <w:rFonts w:ascii="Calibri" w:eastAsia="Calibri" w:hAnsi="Calibri" w:cs="Calibri"/>
          <w:color w:val="000000" w:themeColor="text1"/>
          <w:sz w:val="22"/>
          <w:szCs w:val="22"/>
        </w:rPr>
      </w:pPr>
      <w:r w:rsidRPr="0F1DBA97">
        <w:rPr>
          <w:rFonts w:ascii="Calibri" w:eastAsia="Calibri" w:hAnsi="Calibri" w:cs="Calibri"/>
          <w:color w:val="000000" w:themeColor="text1"/>
          <w:sz w:val="22"/>
          <w:szCs w:val="22"/>
        </w:rPr>
        <w:t>Szum tła dla każdego radia</w:t>
      </w:r>
    </w:p>
    <w:p w14:paraId="781991AC" w14:textId="6CD730D8" w:rsidR="65720A2D" w:rsidRDefault="65720A2D" w:rsidP="0F1DBA97">
      <w:pPr>
        <w:pStyle w:val="Akapitzlist"/>
        <w:numPr>
          <w:ilvl w:val="1"/>
          <w:numId w:val="3"/>
        </w:numPr>
        <w:spacing w:after="200" w:line="240" w:lineRule="auto"/>
        <w:rPr>
          <w:rFonts w:ascii="Calibri" w:eastAsia="Calibri" w:hAnsi="Calibri" w:cs="Calibri"/>
          <w:color w:val="000000" w:themeColor="text1"/>
          <w:sz w:val="22"/>
          <w:szCs w:val="22"/>
        </w:rPr>
      </w:pPr>
      <w:r w:rsidRPr="0F1DBA97">
        <w:rPr>
          <w:rFonts w:ascii="Calibri" w:eastAsia="Calibri" w:hAnsi="Calibri" w:cs="Calibri"/>
          <w:color w:val="000000" w:themeColor="text1"/>
          <w:sz w:val="22"/>
          <w:szCs w:val="22"/>
        </w:rPr>
        <w:t>Wyświetlanie logów systemowych</w:t>
      </w:r>
    </w:p>
    <w:p w14:paraId="14BFE2DF" w14:textId="18515867" w:rsidR="65720A2D" w:rsidRDefault="65720A2D" w:rsidP="0F1DBA97">
      <w:pPr>
        <w:pStyle w:val="Akapitzlist"/>
        <w:numPr>
          <w:ilvl w:val="0"/>
          <w:numId w:val="3"/>
        </w:numPr>
        <w:spacing w:after="200" w:line="240" w:lineRule="auto"/>
        <w:rPr>
          <w:rFonts w:ascii="Calibri" w:eastAsia="Calibri" w:hAnsi="Calibri" w:cs="Calibri"/>
          <w:color w:val="000000" w:themeColor="text1"/>
          <w:sz w:val="22"/>
          <w:szCs w:val="22"/>
        </w:rPr>
      </w:pPr>
      <w:r w:rsidRPr="0F1DBA97">
        <w:rPr>
          <w:rFonts w:ascii="Calibri" w:eastAsia="Calibri" w:hAnsi="Calibri" w:cs="Calibri"/>
          <w:color w:val="000000" w:themeColor="text1"/>
          <w:sz w:val="22"/>
          <w:szCs w:val="22"/>
        </w:rPr>
        <w:t xml:space="preserve">Punkt dostępowy musi posiadać co najmniej 2 wbudowane anteny pracujące w trybie 2x2 MIMO, z parametrami co najmniej: 4.8 </w:t>
      </w:r>
      <w:proofErr w:type="spellStart"/>
      <w:r w:rsidRPr="0F1DBA97">
        <w:rPr>
          <w:rFonts w:ascii="Calibri" w:eastAsia="Calibri" w:hAnsi="Calibri" w:cs="Calibri"/>
          <w:color w:val="000000" w:themeColor="text1"/>
          <w:sz w:val="22"/>
          <w:szCs w:val="22"/>
        </w:rPr>
        <w:t>dBi</w:t>
      </w:r>
      <w:proofErr w:type="spellEnd"/>
      <w:r w:rsidRPr="0F1DBA97">
        <w:rPr>
          <w:rFonts w:ascii="Calibri" w:eastAsia="Calibri" w:hAnsi="Calibri" w:cs="Calibri"/>
          <w:color w:val="000000" w:themeColor="text1"/>
          <w:sz w:val="22"/>
          <w:szCs w:val="22"/>
        </w:rPr>
        <w:t xml:space="preserve"> dla 2,4GHz, 5.5 </w:t>
      </w:r>
      <w:proofErr w:type="spellStart"/>
      <w:r w:rsidRPr="0F1DBA97">
        <w:rPr>
          <w:rFonts w:ascii="Calibri" w:eastAsia="Calibri" w:hAnsi="Calibri" w:cs="Calibri"/>
          <w:color w:val="000000" w:themeColor="text1"/>
          <w:sz w:val="22"/>
          <w:szCs w:val="22"/>
        </w:rPr>
        <w:t>dBi</w:t>
      </w:r>
      <w:proofErr w:type="spellEnd"/>
      <w:r w:rsidRPr="0F1DBA97">
        <w:rPr>
          <w:rFonts w:ascii="Calibri" w:eastAsia="Calibri" w:hAnsi="Calibri" w:cs="Calibri"/>
          <w:color w:val="000000" w:themeColor="text1"/>
          <w:sz w:val="22"/>
          <w:szCs w:val="22"/>
        </w:rPr>
        <w:t xml:space="preserve"> dla 5 GHz</w:t>
      </w:r>
    </w:p>
    <w:p w14:paraId="796E6E81" w14:textId="6ACB873F" w:rsidR="65720A2D" w:rsidRDefault="65720A2D" w:rsidP="0F1DBA97">
      <w:pPr>
        <w:pStyle w:val="Akapitzlist"/>
        <w:numPr>
          <w:ilvl w:val="0"/>
          <w:numId w:val="3"/>
        </w:numPr>
        <w:spacing w:after="200" w:line="240" w:lineRule="auto"/>
        <w:rPr>
          <w:rFonts w:ascii="Calibri" w:eastAsia="Calibri" w:hAnsi="Calibri" w:cs="Calibri"/>
          <w:color w:val="000000" w:themeColor="text1"/>
          <w:sz w:val="22"/>
          <w:szCs w:val="22"/>
        </w:rPr>
      </w:pPr>
      <w:r w:rsidRPr="0F1DBA97">
        <w:rPr>
          <w:rFonts w:ascii="Calibri" w:eastAsia="Calibri" w:hAnsi="Calibri" w:cs="Calibri"/>
          <w:color w:val="000000" w:themeColor="text1"/>
          <w:sz w:val="22"/>
          <w:szCs w:val="22"/>
        </w:rPr>
        <w:t xml:space="preserve">Obsługa standardów 802.11a, 802.11b, 802.11g, 802.11n, 802.11ac 1 </w:t>
      </w:r>
      <w:proofErr w:type="spellStart"/>
      <w:r w:rsidRPr="0F1DBA97">
        <w:rPr>
          <w:rFonts w:ascii="Calibri" w:eastAsia="Calibri" w:hAnsi="Calibri" w:cs="Calibri"/>
          <w:color w:val="000000" w:themeColor="text1"/>
          <w:sz w:val="22"/>
          <w:szCs w:val="22"/>
        </w:rPr>
        <w:t>Wave</w:t>
      </w:r>
      <w:proofErr w:type="spellEnd"/>
      <w:r w:rsidRPr="0F1DBA97">
        <w:rPr>
          <w:rFonts w:ascii="Calibri" w:eastAsia="Calibri" w:hAnsi="Calibri" w:cs="Calibri"/>
          <w:color w:val="000000" w:themeColor="text1"/>
          <w:sz w:val="22"/>
          <w:szCs w:val="22"/>
        </w:rPr>
        <w:t xml:space="preserve">, 802.11ac 2 </w:t>
      </w:r>
      <w:proofErr w:type="spellStart"/>
      <w:r w:rsidRPr="0F1DBA97">
        <w:rPr>
          <w:rFonts w:ascii="Calibri" w:eastAsia="Calibri" w:hAnsi="Calibri" w:cs="Calibri"/>
          <w:color w:val="000000" w:themeColor="text1"/>
          <w:sz w:val="22"/>
          <w:szCs w:val="22"/>
        </w:rPr>
        <w:t>Wave</w:t>
      </w:r>
      <w:proofErr w:type="spellEnd"/>
      <w:r w:rsidRPr="0F1DBA97">
        <w:rPr>
          <w:rFonts w:ascii="Calibri" w:eastAsia="Calibri" w:hAnsi="Calibri" w:cs="Calibri"/>
          <w:color w:val="000000" w:themeColor="text1"/>
          <w:sz w:val="22"/>
          <w:szCs w:val="22"/>
        </w:rPr>
        <w:t xml:space="preserve">, 802.11ax </w:t>
      </w:r>
    </w:p>
    <w:p w14:paraId="3533995B" w14:textId="5412128E" w:rsidR="65720A2D" w:rsidRDefault="65720A2D" w:rsidP="0F1DBA97">
      <w:pPr>
        <w:pStyle w:val="Akapitzlist"/>
        <w:numPr>
          <w:ilvl w:val="0"/>
          <w:numId w:val="3"/>
        </w:numPr>
        <w:spacing w:after="200" w:line="240" w:lineRule="auto"/>
        <w:rPr>
          <w:rFonts w:ascii="Calibri" w:eastAsia="Calibri" w:hAnsi="Calibri" w:cs="Calibri"/>
          <w:color w:val="000000" w:themeColor="text1"/>
          <w:sz w:val="22"/>
          <w:szCs w:val="22"/>
        </w:rPr>
      </w:pPr>
      <w:r w:rsidRPr="0F1DBA97">
        <w:rPr>
          <w:rFonts w:ascii="Calibri" w:eastAsia="Calibri" w:hAnsi="Calibri" w:cs="Calibri"/>
          <w:color w:val="000000" w:themeColor="text1"/>
          <w:sz w:val="22"/>
          <w:szCs w:val="22"/>
        </w:rPr>
        <w:t>Praca w trybie SU MIMO 2X2:2 dla 5GHz</w:t>
      </w:r>
    </w:p>
    <w:p w14:paraId="669E7A49" w14:textId="5EB9B66B" w:rsidR="65720A2D" w:rsidRDefault="65720A2D" w:rsidP="0F1DBA97">
      <w:pPr>
        <w:pStyle w:val="Akapitzlist"/>
        <w:numPr>
          <w:ilvl w:val="0"/>
          <w:numId w:val="3"/>
        </w:numPr>
        <w:spacing w:after="200" w:line="240" w:lineRule="auto"/>
        <w:rPr>
          <w:rFonts w:ascii="Calibri" w:eastAsia="Calibri" w:hAnsi="Calibri" w:cs="Calibri"/>
          <w:color w:val="000000" w:themeColor="text1"/>
          <w:sz w:val="22"/>
          <w:szCs w:val="22"/>
        </w:rPr>
      </w:pPr>
      <w:r w:rsidRPr="0F1DBA97">
        <w:rPr>
          <w:rFonts w:ascii="Calibri" w:eastAsia="Calibri" w:hAnsi="Calibri" w:cs="Calibri"/>
          <w:color w:val="000000" w:themeColor="text1"/>
          <w:sz w:val="22"/>
          <w:szCs w:val="22"/>
        </w:rPr>
        <w:t>Specyfikacja radia 802.11a/n/</w:t>
      </w:r>
      <w:proofErr w:type="spellStart"/>
      <w:r w:rsidRPr="0F1DBA97">
        <w:rPr>
          <w:rFonts w:ascii="Calibri" w:eastAsia="Calibri" w:hAnsi="Calibri" w:cs="Calibri"/>
          <w:color w:val="000000" w:themeColor="text1"/>
          <w:sz w:val="22"/>
          <w:szCs w:val="22"/>
        </w:rPr>
        <w:t>ac</w:t>
      </w:r>
      <w:proofErr w:type="spellEnd"/>
      <w:r w:rsidRPr="0F1DBA97">
        <w:rPr>
          <w:rFonts w:ascii="Calibri" w:eastAsia="Calibri" w:hAnsi="Calibri" w:cs="Calibri"/>
          <w:color w:val="000000" w:themeColor="text1"/>
          <w:sz w:val="22"/>
          <w:szCs w:val="22"/>
        </w:rPr>
        <w:t>/</w:t>
      </w:r>
      <w:proofErr w:type="spellStart"/>
      <w:r w:rsidRPr="0F1DBA97">
        <w:rPr>
          <w:rFonts w:ascii="Calibri" w:eastAsia="Calibri" w:hAnsi="Calibri" w:cs="Calibri"/>
          <w:color w:val="000000" w:themeColor="text1"/>
          <w:sz w:val="22"/>
          <w:szCs w:val="22"/>
        </w:rPr>
        <w:t>ax</w:t>
      </w:r>
      <w:proofErr w:type="spellEnd"/>
      <w:r w:rsidRPr="0F1DBA97">
        <w:rPr>
          <w:rFonts w:ascii="Calibri" w:eastAsia="Calibri" w:hAnsi="Calibri" w:cs="Calibri"/>
          <w:color w:val="000000" w:themeColor="text1"/>
          <w:sz w:val="22"/>
          <w:szCs w:val="22"/>
        </w:rPr>
        <w:t>:</w:t>
      </w:r>
    </w:p>
    <w:p w14:paraId="66928F4F" w14:textId="443E739B" w:rsidR="65720A2D" w:rsidRDefault="65720A2D" w:rsidP="0F1DBA97">
      <w:pPr>
        <w:pStyle w:val="Akapitzlist"/>
        <w:numPr>
          <w:ilvl w:val="1"/>
          <w:numId w:val="3"/>
        </w:numPr>
        <w:spacing w:after="0" w:line="240" w:lineRule="auto"/>
        <w:rPr>
          <w:rFonts w:ascii="Calibri" w:eastAsia="Calibri" w:hAnsi="Calibri" w:cs="Calibri"/>
          <w:color w:val="231F20"/>
          <w:sz w:val="22"/>
          <w:szCs w:val="22"/>
        </w:rPr>
      </w:pPr>
      <w:r w:rsidRPr="0F1DBA97">
        <w:rPr>
          <w:rFonts w:ascii="Calibri" w:eastAsia="Calibri" w:hAnsi="Calibri" w:cs="Calibri"/>
          <w:color w:val="231F20"/>
          <w:sz w:val="22"/>
          <w:szCs w:val="22"/>
        </w:rPr>
        <w:t>Obsługiwana technologia OFDM oraz OFDMA</w:t>
      </w:r>
    </w:p>
    <w:p w14:paraId="745C4FB6" w14:textId="421B6D7D" w:rsidR="65720A2D" w:rsidRDefault="65720A2D" w:rsidP="0F1DBA97">
      <w:pPr>
        <w:pStyle w:val="Akapitzlist"/>
        <w:numPr>
          <w:ilvl w:val="1"/>
          <w:numId w:val="3"/>
        </w:numPr>
        <w:spacing w:after="0" w:line="240" w:lineRule="auto"/>
        <w:rPr>
          <w:rFonts w:ascii="Calibri" w:eastAsia="Calibri" w:hAnsi="Calibri" w:cs="Calibri"/>
          <w:color w:val="231F20"/>
          <w:sz w:val="22"/>
          <w:szCs w:val="22"/>
        </w:rPr>
      </w:pPr>
      <w:r w:rsidRPr="0F1DBA97">
        <w:rPr>
          <w:rFonts w:ascii="Calibri" w:eastAsia="Calibri" w:hAnsi="Calibri" w:cs="Calibri"/>
          <w:color w:val="231F20"/>
          <w:sz w:val="22"/>
          <w:szCs w:val="22"/>
        </w:rPr>
        <w:t>Typy modulacji: BPSK, QPSK, 16-QAM, 64-QAM, 256-QAM, 1024-QAM</w:t>
      </w:r>
    </w:p>
    <w:p w14:paraId="39789FA3" w14:textId="25597C6D" w:rsidR="65720A2D" w:rsidRDefault="65720A2D" w:rsidP="0F1DBA97">
      <w:pPr>
        <w:pStyle w:val="Akapitzlist"/>
        <w:numPr>
          <w:ilvl w:val="1"/>
          <w:numId w:val="3"/>
        </w:numPr>
        <w:spacing w:after="0" w:line="240" w:lineRule="auto"/>
        <w:rPr>
          <w:rFonts w:ascii="Calibri" w:eastAsia="Calibri" w:hAnsi="Calibri" w:cs="Calibri"/>
          <w:color w:val="000000" w:themeColor="text1"/>
          <w:sz w:val="22"/>
          <w:szCs w:val="22"/>
        </w:rPr>
      </w:pPr>
      <w:r w:rsidRPr="0F1DBA97">
        <w:rPr>
          <w:rFonts w:ascii="Calibri" w:eastAsia="Calibri" w:hAnsi="Calibri" w:cs="Calibri"/>
          <w:color w:val="000000" w:themeColor="text1"/>
          <w:sz w:val="22"/>
          <w:szCs w:val="22"/>
        </w:rPr>
        <w:t xml:space="preserve">Moc transmisji konfigurowalna przez administratora – możliwość zmiany co 0.5dbm </w:t>
      </w:r>
    </w:p>
    <w:p w14:paraId="2661742F" w14:textId="6823680D" w:rsidR="65720A2D" w:rsidRDefault="65720A2D" w:rsidP="0F1DBA97">
      <w:pPr>
        <w:pStyle w:val="Akapitzlist"/>
        <w:numPr>
          <w:ilvl w:val="1"/>
          <w:numId w:val="3"/>
        </w:numPr>
        <w:spacing w:after="0" w:line="240" w:lineRule="auto"/>
        <w:rPr>
          <w:rFonts w:ascii="Calibri" w:eastAsia="Calibri" w:hAnsi="Calibri" w:cs="Calibri"/>
          <w:color w:val="000000" w:themeColor="text1"/>
          <w:sz w:val="22"/>
          <w:szCs w:val="22"/>
        </w:rPr>
      </w:pPr>
      <w:r w:rsidRPr="0F1DBA97">
        <w:rPr>
          <w:rFonts w:ascii="Calibri" w:eastAsia="Calibri" w:hAnsi="Calibri" w:cs="Calibri"/>
          <w:color w:val="000000" w:themeColor="text1"/>
          <w:sz w:val="22"/>
          <w:szCs w:val="22"/>
        </w:rPr>
        <w:t>Prędkości transmisji:</w:t>
      </w:r>
    </w:p>
    <w:p w14:paraId="2E5B7E27" w14:textId="01CFAF0A" w:rsidR="65720A2D" w:rsidRDefault="65720A2D" w:rsidP="0F1DBA97">
      <w:pPr>
        <w:pStyle w:val="Akapitzlist"/>
        <w:numPr>
          <w:ilvl w:val="2"/>
          <w:numId w:val="3"/>
        </w:numPr>
        <w:spacing w:after="0" w:line="240" w:lineRule="auto"/>
        <w:rPr>
          <w:rFonts w:ascii="Calibri" w:eastAsia="Calibri" w:hAnsi="Calibri" w:cs="Calibri"/>
          <w:color w:val="000000" w:themeColor="text1"/>
          <w:sz w:val="22"/>
          <w:szCs w:val="22"/>
        </w:rPr>
      </w:pPr>
      <w:r w:rsidRPr="0F1DBA97">
        <w:rPr>
          <w:rFonts w:ascii="Calibri" w:eastAsia="Calibri" w:hAnsi="Calibri" w:cs="Calibri"/>
          <w:color w:val="000000" w:themeColor="text1"/>
          <w:sz w:val="22"/>
          <w:szCs w:val="22"/>
        </w:rPr>
        <w:t xml:space="preserve">Od 6,5 </w:t>
      </w:r>
      <w:proofErr w:type="spellStart"/>
      <w:r w:rsidRPr="0F1DBA97">
        <w:rPr>
          <w:rFonts w:ascii="Calibri" w:eastAsia="Calibri" w:hAnsi="Calibri" w:cs="Calibri"/>
          <w:color w:val="000000" w:themeColor="text1"/>
          <w:sz w:val="22"/>
          <w:szCs w:val="22"/>
        </w:rPr>
        <w:t>Mbps</w:t>
      </w:r>
      <w:proofErr w:type="spellEnd"/>
      <w:r w:rsidRPr="0F1DBA97">
        <w:rPr>
          <w:rFonts w:ascii="Calibri" w:eastAsia="Calibri" w:hAnsi="Calibri" w:cs="Calibri"/>
          <w:color w:val="000000" w:themeColor="text1"/>
          <w:sz w:val="22"/>
          <w:szCs w:val="22"/>
        </w:rPr>
        <w:t xml:space="preserve"> do 300 </w:t>
      </w:r>
      <w:proofErr w:type="spellStart"/>
      <w:r w:rsidRPr="0F1DBA97">
        <w:rPr>
          <w:rFonts w:ascii="Calibri" w:eastAsia="Calibri" w:hAnsi="Calibri" w:cs="Calibri"/>
          <w:color w:val="000000" w:themeColor="text1"/>
          <w:sz w:val="22"/>
          <w:szCs w:val="22"/>
        </w:rPr>
        <w:t>Mbps</w:t>
      </w:r>
      <w:proofErr w:type="spellEnd"/>
      <w:r w:rsidRPr="0F1DBA97">
        <w:rPr>
          <w:rFonts w:ascii="Calibri" w:eastAsia="Calibri" w:hAnsi="Calibri" w:cs="Calibri"/>
          <w:color w:val="000000" w:themeColor="text1"/>
          <w:sz w:val="22"/>
          <w:szCs w:val="22"/>
        </w:rPr>
        <w:t xml:space="preserve"> dla 802.11n</w:t>
      </w:r>
    </w:p>
    <w:p w14:paraId="22D319B2" w14:textId="12F81107" w:rsidR="65720A2D" w:rsidRDefault="65720A2D" w:rsidP="0F1DBA97">
      <w:pPr>
        <w:pStyle w:val="Akapitzlist"/>
        <w:numPr>
          <w:ilvl w:val="2"/>
          <w:numId w:val="3"/>
        </w:numPr>
        <w:spacing w:after="0" w:line="240" w:lineRule="auto"/>
        <w:rPr>
          <w:rFonts w:ascii="Calibri" w:eastAsia="Calibri" w:hAnsi="Calibri" w:cs="Calibri"/>
          <w:color w:val="000000" w:themeColor="text1"/>
          <w:sz w:val="22"/>
          <w:szCs w:val="22"/>
        </w:rPr>
      </w:pPr>
      <w:r w:rsidRPr="0F1DBA97">
        <w:rPr>
          <w:rFonts w:ascii="Calibri" w:eastAsia="Calibri" w:hAnsi="Calibri" w:cs="Calibri"/>
          <w:color w:val="000000" w:themeColor="text1"/>
          <w:sz w:val="22"/>
          <w:szCs w:val="22"/>
        </w:rPr>
        <w:t xml:space="preserve"> Od 6,5 </w:t>
      </w:r>
      <w:proofErr w:type="spellStart"/>
      <w:r w:rsidRPr="0F1DBA97">
        <w:rPr>
          <w:rFonts w:ascii="Calibri" w:eastAsia="Calibri" w:hAnsi="Calibri" w:cs="Calibri"/>
          <w:color w:val="000000" w:themeColor="text1"/>
          <w:sz w:val="22"/>
          <w:szCs w:val="22"/>
        </w:rPr>
        <w:t>Mbps</w:t>
      </w:r>
      <w:proofErr w:type="spellEnd"/>
      <w:r w:rsidRPr="0F1DBA97">
        <w:rPr>
          <w:rFonts w:ascii="Calibri" w:eastAsia="Calibri" w:hAnsi="Calibri" w:cs="Calibri"/>
          <w:color w:val="000000" w:themeColor="text1"/>
          <w:sz w:val="22"/>
          <w:szCs w:val="22"/>
        </w:rPr>
        <w:t xml:space="preserve"> do 867 </w:t>
      </w:r>
      <w:proofErr w:type="spellStart"/>
      <w:r w:rsidRPr="0F1DBA97">
        <w:rPr>
          <w:rFonts w:ascii="Calibri" w:eastAsia="Calibri" w:hAnsi="Calibri" w:cs="Calibri"/>
          <w:color w:val="000000" w:themeColor="text1"/>
          <w:sz w:val="22"/>
          <w:szCs w:val="22"/>
        </w:rPr>
        <w:t>Mbps</w:t>
      </w:r>
      <w:proofErr w:type="spellEnd"/>
      <w:r w:rsidRPr="0F1DBA97">
        <w:rPr>
          <w:rFonts w:ascii="Calibri" w:eastAsia="Calibri" w:hAnsi="Calibri" w:cs="Calibri"/>
          <w:color w:val="000000" w:themeColor="text1"/>
          <w:sz w:val="22"/>
          <w:szCs w:val="22"/>
        </w:rPr>
        <w:t xml:space="preserve"> dla 802.11ac</w:t>
      </w:r>
    </w:p>
    <w:p w14:paraId="38B51506" w14:textId="63CDC64E" w:rsidR="65720A2D" w:rsidRDefault="65720A2D" w:rsidP="0F1DBA97">
      <w:pPr>
        <w:pStyle w:val="Akapitzlist"/>
        <w:numPr>
          <w:ilvl w:val="2"/>
          <w:numId w:val="3"/>
        </w:numPr>
        <w:spacing w:after="0" w:line="240" w:lineRule="auto"/>
        <w:rPr>
          <w:rFonts w:ascii="Calibri" w:eastAsia="Calibri" w:hAnsi="Calibri" w:cs="Calibri"/>
          <w:color w:val="000000" w:themeColor="text1"/>
          <w:sz w:val="22"/>
          <w:szCs w:val="22"/>
        </w:rPr>
      </w:pPr>
      <w:r w:rsidRPr="0F1DBA97">
        <w:rPr>
          <w:rFonts w:ascii="Calibri" w:eastAsia="Calibri" w:hAnsi="Calibri" w:cs="Calibri"/>
          <w:color w:val="000000" w:themeColor="text1"/>
          <w:sz w:val="22"/>
          <w:szCs w:val="22"/>
        </w:rPr>
        <w:t xml:space="preserve"> Od 3,6 </w:t>
      </w:r>
      <w:proofErr w:type="spellStart"/>
      <w:r w:rsidRPr="0F1DBA97">
        <w:rPr>
          <w:rFonts w:ascii="Calibri" w:eastAsia="Calibri" w:hAnsi="Calibri" w:cs="Calibri"/>
          <w:color w:val="000000" w:themeColor="text1"/>
          <w:sz w:val="22"/>
          <w:szCs w:val="22"/>
        </w:rPr>
        <w:t>Mbps</w:t>
      </w:r>
      <w:proofErr w:type="spellEnd"/>
      <w:r w:rsidRPr="0F1DBA97">
        <w:rPr>
          <w:rFonts w:ascii="Calibri" w:eastAsia="Calibri" w:hAnsi="Calibri" w:cs="Calibri"/>
          <w:color w:val="000000" w:themeColor="text1"/>
          <w:sz w:val="22"/>
          <w:szCs w:val="22"/>
        </w:rPr>
        <w:t xml:space="preserve"> do 574 </w:t>
      </w:r>
      <w:proofErr w:type="spellStart"/>
      <w:r w:rsidRPr="0F1DBA97">
        <w:rPr>
          <w:rFonts w:ascii="Calibri" w:eastAsia="Calibri" w:hAnsi="Calibri" w:cs="Calibri"/>
          <w:color w:val="000000" w:themeColor="text1"/>
          <w:sz w:val="22"/>
          <w:szCs w:val="22"/>
        </w:rPr>
        <w:t>Mbps</w:t>
      </w:r>
      <w:proofErr w:type="spellEnd"/>
      <w:r w:rsidRPr="0F1DBA97">
        <w:rPr>
          <w:rFonts w:ascii="Calibri" w:eastAsia="Calibri" w:hAnsi="Calibri" w:cs="Calibri"/>
          <w:color w:val="000000" w:themeColor="text1"/>
          <w:sz w:val="22"/>
          <w:szCs w:val="22"/>
        </w:rPr>
        <w:t xml:space="preserve"> dla 802.11ax (2,4GHz)</w:t>
      </w:r>
    </w:p>
    <w:p w14:paraId="692F21E3" w14:textId="0249EA13" w:rsidR="65720A2D" w:rsidRDefault="65720A2D" w:rsidP="0F1DBA97">
      <w:pPr>
        <w:pStyle w:val="Akapitzlist"/>
        <w:numPr>
          <w:ilvl w:val="2"/>
          <w:numId w:val="3"/>
        </w:numPr>
        <w:spacing w:after="0" w:line="240" w:lineRule="auto"/>
        <w:rPr>
          <w:rFonts w:ascii="Calibri" w:eastAsia="Calibri" w:hAnsi="Calibri" w:cs="Calibri"/>
          <w:color w:val="000000" w:themeColor="text1"/>
          <w:sz w:val="22"/>
          <w:szCs w:val="22"/>
        </w:rPr>
      </w:pPr>
      <w:r w:rsidRPr="0F1DBA97">
        <w:rPr>
          <w:rFonts w:ascii="Calibri" w:eastAsia="Calibri" w:hAnsi="Calibri" w:cs="Calibri"/>
          <w:color w:val="000000" w:themeColor="text1"/>
          <w:sz w:val="22"/>
          <w:szCs w:val="22"/>
        </w:rPr>
        <w:t xml:space="preserve"> Od 3,6 </w:t>
      </w:r>
      <w:proofErr w:type="spellStart"/>
      <w:r w:rsidRPr="0F1DBA97">
        <w:rPr>
          <w:rFonts w:ascii="Calibri" w:eastAsia="Calibri" w:hAnsi="Calibri" w:cs="Calibri"/>
          <w:color w:val="000000" w:themeColor="text1"/>
          <w:sz w:val="22"/>
          <w:szCs w:val="22"/>
        </w:rPr>
        <w:t>Mbps</w:t>
      </w:r>
      <w:proofErr w:type="spellEnd"/>
      <w:r w:rsidRPr="0F1DBA97">
        <w:rPr>
          <w:rFonts w:ascii="Calibri" w:eastAsia="Calibri" w:hAnsi="Calibri" w:cs="Calibri"/>
          <w:color w:val="000000" w:themeColor="text1"/>
          <w:sz w:val="22"/>
          <w:szCs w:val="22"/>
        </w:rPr>
        <w:t xml:space="preserve"> do 1200 </w:t>
      </w:r>
      <w:proofErr w:type="spellStart"/>
      <w:r w:rsidRPr="0F1DBA97">
        <w:rPr>
          <w:rFonts w:ascii="Calibri" w:eastAsia="Calibri" w:hAnsi="Calibri" w:cs="Calibri"/>
          <w:color w:val="000000" w:themeColor="text1"/>
          <w:sz w:val="22"/>
          <w:szCs w:val="22"/>
        </w:rPr>
        <w:t>Mbps</w:t>
      </w:r>
      <w:proofErr w:type="spellEnd"/>
      <w:r w:rsidRPr="0F1DBA97">
        <w:rPr>
          <w:rFonts w:ascii="Calibri" w:eastAsia="Calibri" w:hAnsi="Calibri" w:cs="Calibri"/>
          <w:color w:val="000000" w:themeColor="text1"/>
          <w:sz w:val="22"/>
          <w:szCs w:val="22"/>
        </w:rPr>
        <w:t xml:space="preserve"> dla 802.11ax (5GHz)</w:t>
      </w:r>
    </w:p>
    <w:p w14:paraId="43DAE978" w14:textId="6E6E2AB2" w:rsidR="65720A2D" w:rsidRDefault="65720A2D" w:rsidP="0F1DBA97">
      <w:pPr>
        <w:pStyle w:val="Akapitzlist"/>
        <w:numPr>
          <w:ilvl w:val="1"/>
          <w:numId w:val="3"/>
        </w:numPr>
        <w:spacing w:after="0" w:line="240" w:lineRule="auto"/>
        <w:rPr>
          <w:rFonts w:ascii="Calibri" w:eastAsia="Calibri" w:hAnsi="Calibri" w:cs="Calibri"/>
          <w:color w:val="231F20"/>
          <w:sz w:val="22"/>
          <w:szCs w:val="22"/>
        </w:rPr>
      </w:pPr>
      <w:r w:rsidRPr="0F1DBA97">
        <w:rPr>
          <w:rFonts w:ascii="Calibri" w:eastAsia="Calibri" w:hAnsi="Calibri" w:cs="Calibri"/>
          <w:color w:val="000000" w:themeColor="text1"/>
          <w:sz w:val="22"/>
          <w:szCs w:val="22"/>
        </w:rPr>
        <w:t xml:space="preserve">Obsługa HT – kanały 20/40MHz dla </w:t>
      </w:r>
      <w:r w:rsidRPr="0F1DBA97">
        <w:rPr>
          <w:rFonts w:ascii="Calibri" w:eastAsia="Calibri" w:hAnsi="Calibri" w:cs="Calibri"/>
          <w:color w:val="231F20"/>
          <w:sz w:val="22"/>
          <w:szCs w:val="22"/>
        </w:rPr>
        <w:t>802.11n</w:t>
      </w:r>
    </w:p>
    <w:p w14:paraId="6F2CC18C" w14:textId="577870E1" w:rsidR="65720A2D" w:rsidRDefault="65720A2D" w:rsidP="0F1DBA97">
      <w:pPr>
        <w:pStyle w:val="Akapitzlist"/>
        <w:numPr>
          <w:ilvl w:val="1"/>
          <w:numId w:val="3"/>
        </w:numPr>
        <w:spacing w:after="0" w:line="240" w:lineRule="auto"/>
        <w:rPr>
          <w:rFonts w:ascii="Calibri" w:eastAsia="Calibri" w:hAnsi="Calibri" w:cs="Calibri"/>
          <w:color w:val="231F20"/>
          <w:sz w:val="22"/>
          <w:szCs w:val="22"/>
        </w:rPr>
      </w:pPr>
      <w:r w:rsidRPr="0F1DBA97">
        <w:rPr>
          <w:rFonts w:ascii="Calibri" w:eastAsia="Calibri" w:hAnsi="Calibri" w:cs="Calibri"/>
          <w:color w:val="231F20"/>
          <w:sz w:val="22"/>
          <w:szCs w:val="22"/>
        </w:rPr>
        <w:t>Obsługa VHT – kanały 20/40/80MHz dla 802.11ac</w:t>
      </w:r>
    </w:p>
    <w:p w14:paraId="4687AB20" w14:textId="080DAF20" w:rsidR="65720A2D" w:rsidRDefault="65720A2D" w:rsidP="0F1DBA97">
      <w:pPr>
        <w:pStyle w:val="Akapitzlist"/>
        <w:numPr>
          <w:ilvl w:val="1"/>
          <w:numId w:val="3"/>
        </w:numPr>
        <w:spacing w:after="0" w:line="240" w:lineRule="auto"/>
        <w:rPr>
          <w:rFonts w:ascii="Calibri" w:eastAsia="Calibri" w:hAnsi="Calibri" w:cs="Calibri"/>
          <w:color w:val="231F20"/>
          <w:sz w:val="22"/>
          <w:szCs w:val="22"/>
        </w:rPr>
      </w:pPr>
      <w:r w:rsidRPr="0F1DBA97">
        <w:rPr>
          <w:rFonts w:ascii="Calibri" w:eastAsia="Calibri" w:hAnsi="Calibri" w:cs="Calibri"/>
          <w:color w:val="231F20"/>
          <w:sz w:val="22"/>
          <w:szCs w:val="22"/>
        </w:rPr>
        <w:t>Obsługa HE – kanały 20/40/80MHz dla 802.11ax</w:t>
      </w:r>
    </w:p>
    <w:p w14:paraId="14D7F7A2" w14:textId="34FBE349" w:rsidR="65720A2D" w:rsidRDefault="65720A2D" w:rsidP="0F1DBA97">
      <w:pPr>
        <w:pStyle w:val="Akapitzlist"/>
        <w:numPr>
          <w:ilvl w:val="1"/>
          <w:numId w:val="3"/>
        </w:numPr>
        <w:spacing w:after="0" w:line="240" w:lineRule="auto"/>
        <w:rPr>
          <w:rFonts w:ascii="Calibri" w:eastAsia="Calibri" w:hAnsi="Calibri" w:cs="Calibri"/>
          <w:color w:val="231F20"/>
          <w:sz w:val="22"/>
          <w:szCs w:val="22"/>
        </w:rPr>
      </w:pPr>
      <w:r w:rsidRPr="0F1DBA97">
        <w:rPr>
          <w:rFonts w:ascii="Calibri" w:eastAsia="Calibri" w:hAnsi="Calibri" w:cs="Calibri"/>
          <w:color w:val="231F20"/>
          <w:sz w:val="22"/>
          <w:szCs w:val="22"/>
        </w:rPr>
        <w:lastRenderedPageBreak/>
        <w:t>Wsparcie dla technologii DFS (</w:t>
      </w:r>
      <w:proofErr w:type="spellStart"/>
      <w:r w:rsidRPr="0F1DBA97">
        <w:rPr>
          <w:rFonts w:ascii="Calibri" w:eastAsia="Calibri" w:hAnsi="Calibri" w:cs="Calibri"/>
          <w:color w:val="231F20"/>
          <w:sz w:val="22"/>
          <w:szCs w:val="22"/>
        </w:rPr>
        <w:t>Dynamic</w:t>
      </w:r>
      <w:proofErr w:type="spellEnd"/>
      <w:r w:rsidRPr="0F1DBA97">
        <w:rPr>
          <w:rFonts w:ascii="Calibri" w:eastAsia="Calibri" w:hAnsi="Calibri" w:cs="Calibri"/>
          <w:color w:val="231F20"/>
          <w:sz w:val="22"/>
          <w:szCs w:val="22"/>
        </w:rPr>
        <w:t xml:space="preserve"> </w:t>
      </w:r>
      <w:proofErr w:type="spellStart"/>
      <w:r w:rsidRPr="0F1DBA97">
        <w:rPr>
          <w:rFonts w:ascii="Calibri" w:eastAsia="Calibri" w:hAnsi="Calibri" w:cs="Calibri"/>
          <w:color w:val="231F20"/>
          <w:sz w:val="22"/>
          <w:szCs w:val="22"/>
        </w:rPr>
        <w:t>frequency</w:t>
      </w:r>
      <w:proofErr w:type="spellEnd"/>
      <w:r w:rsidRPr="0F1DBA97">
        <w:rPr>
          <w:rFonts w:ascii="Calibri" w:eastAsia="Calibri" w:hAnsi="Calibri" w:cs="Calibri"/>
          <w:color w:val="231F20"/>
          <w:sz w:val="22"/>
          <w:szCs w:val="22"/>
        </w:rPr>
        <w:t xml:space="preserve"> </w:t>
      </w:r>
      <w:proofErr w:type="spellStart"/>
      <w:r w:rsidRPr="0F1DBA97">
        <w:rPr>
          <w:rFonts w:ascii="Calibri" w:eastAsia="Calibri" w:hAnsi="Calibri" w:cs="Calibri"/>
          <w:color w:val="231F20"/>
          <w:sz w:val="22"/>
          <w:szCs w:val="22"/>
        </w:rPr>
        <w:t>selection</w:t>
      </w:r>
      <w:proofErr w:type="spellEnd"/>
      <w:r w:rsidRPr="0F1DBA97">
        <w:rPr>
          <w:rFonts w:ascii="Calibri" w:eastAsia="Calibri" w:hAnsi="Calibri" w:cs="Calibri"/>
          <w:color w:val="231F20"/>
          <w:sz w:val="22"/>
          <w:szCs w:val="22"/>
        </w:rPr>
        <w:t>) – dla wszystkich 80Mhz kanałów w paśmie 5GHz</w:t>
      </w:r>
    </w:p>
    <w:p w14:paraId="01138688" w14:textId="7A2BE764" w:rsidR="65720A2D" w:rsidRDefault="65720A2D" w:rsidP="0F1DBA97">
      <w:pPr>
        <w:pStyle w:val="Akapitzlist"/>
        <w:numPr>
          <w:ilvl w:val="1"/>
          <w:numId w:val="3"/>
        </w:numPr>
        <w:spacing w:after="0" w:line="240" w:lineRule="auto"/>
        <w:rPr>
          <w:rFonts w:ascii="Calibri" w:eastAsia="Calibri" w:hAnsi="Calibri" w:cs="Calibri"/>
          <w:color w:val="231F20"/>
          <w:sz w:val="22"/>
          <w:szCs w:val="22"/>
        </w:rPr>
      </w:pPr>
      <w:r w:rsidRPr="0F1DBA97">
        <w:rPr>
          <w:rFonts w:ascii="Calibri" w:eastAsia="Calibri" w:hAnsi="Calibri" w:cs="Calibri"/>
          <w:color w:val="231F20"/>
          <w:sz w:val="22"/>
          <w:szCs w:val="22"/>
        </w:rPr>
        <w:t>Agregacja pakietów: A-MPDU, A-MSDU dla standardów 802.11n/</w:t>
      </w:r>
      <w:proofErr w:type="spellStart"/>
      <w:r w:rsidRPr="0F1DBA97">
        <w:rPr>
          <w:rFonts w:ascii="Calibri" w:eastAsia="Calibri" w:hAnsi="Calibri" w:cs="Calibri"/>
          <w:color w:val="231F20"/>
          <w:sz w:val="22"/>
          <w:szCs w:val="22"/>
        </w:rPr>
        <w:t>ac</w:t>
      </w:r>
      <w:proofErr w:type="spellEnd"/>
    </w:p>
    <w:p w14:paraId="6FCF166C" w14:textId="4110871F" w:rsidR="65720A2D" w:rsidRDefault="65720A2D" w:rsidP="0F1DBA97">
      <w:pPr>
        <w:pStyle w:val="Akapitzlist"/>
        <w:numPr>
          <w:ilvl w:val="1"/>
          <w:numId w:val="3"/>
        </w:numPr>
        <w:spacing w:after="0" w:line="240" w:lineRule="auto"/>
        <w:rPr>
          <w:rFonts w:ascii="Calibri" w:eastAsia="Calibri" w:hAnsi="Calibri" w:cs="Calibri"/>
          <w:color w:val="231F20"/>
          <w:sz w:val="22"/>
          <w:szCs w:val="22"/>
        </w:rPr>
      </w:pPr>
      <w:proofErr w:type="spellStart"/>
      <w:r w:rsidRPr="0F1DBA97">
        <w:rPr>
          <w:rFonts w:ascii="Calibri" w:eastAsia="Calibri" w:hAnsi="Calibri" w:cs="Calibri"/>
          <w:color w:val="231F20"/>
          <w:sz w:val="22"/>
          <w:szCs w:val="22"/>
          <w:lang w:val="en-US"/>
        </w:rPr>
        <w:t>Wsparcie</w:t>
      </w:r>
      <w:proofErr w:type="spellEnd"/>
      <w:r w:rsidRPr="0F1DBA97">
        <w:rPr>
          <w:rFonts w:ascii="Calibri" w:eastAsia="Calibri" w:hAnsi="Calibri" w:cs="Calibri"/>
          <w:color w:val="231F20"/>
          <w:sz w:val="22"/>
          <w:szCs w:val="22"/>
          <w:lang w:val="en-US"/>
        </w:rPr>
        <w:t xml:space="preserve"> </w:t>
      </w:r>
      <w:proofErr w:type="spellStart"/>
      <w:r w:rsidRPr="0F1DBA97">
        <w:rPr>
          <w:rFonts w:ascii="Calibri" w:eastAsia="Calibri" w:hAnsi="Calibri" w:cs="Calibri"/>
          <w:color w:val="231F20"/>
          <w:sz w:val="22"/>
          <w:szCs w:val="22"/>
          <w:lang w:val="en-US"/>
        </w:rPr>
        <w:t>dla</w:t>
      </w:r>
      <w:proofErr w:type="spellEnd"/>
      <w:r w:rsidRPr="0F1DBA97">
        <w:rPr>
          <w:rFonts w:ascii="Calibri" w:eastAsia="Calibri" w:hAnsi="Calibri" w:cs="Calibri"/>
          <w:color w:val="231F20"/>
          <w:sz w:val="22"/>
          <w:szCs w:val="22"/>
          <w:lang w:val="en-US"/>
        </w:rPr>
        <w:t>:</w:t>
      </w:r>
    </w:p>
    <w:p w14:paraId="148F5919" w14:textId="3413FE24" w:rsidR="65720A2D" w:rsidRDefault="65720A2D" w:rsidP="0F1DBA97">
      <w:pPr>
        <w:pStyle w:val="Akapitzlist"/>
        <w:numPr>
          <w:ilvl w:val="2"/>
          <w:numId w:val="3"/>
        </w:numPr>
        <w:spacing w:after="0" w:line="240" w:lineRule="auto"/>
        <w:rPr>
          <w:rFonts w:ascii="Calibri" w:eastAsia="Calibri" w:hAnsi="Calibri" w:cs="Calibri"/>
          <w:color w:val="231F20"/>
          <w:sz w:val="22"/>
          <w:szCs w:val="22"/>
        </w:rPr>
      </w:pPr>
      <w:r w:rsidRPr="0F1DBA97">
        <w:rPr>
          <w:rFonts w:ascii="Calibri" w:eastAsia="Calibri" w:hAnsi="Calibri" w:cs="Calibri"/>
          <w:color w:val="231F20"/>
          <w:sz w:val="22"/>
          <w:szCs w:val="22"/>
          <w:lang w:val="en-US"/>
        </w:rPr>
        <w:t>MRC (Maximal ratio combining)</w:t>
      </w:r>
    </w:p>
    <w:p w14:paraId="6A37EA2E" w14:textId="5659DDE8" w:rsidR="65720A2D" w:rsidRPr="00BE213F" w:rsidRDefault="65720A2D" w:rsidP="0F1DBA97">
      <w:pPr>
        <w:pStyle w:val="Akapitzlist"/>
        <w:numPr>
          <w:ilvl w:val="2"/>
          <w:numId w:val="3"/>
        </w:numPr>
        <w:spacing w:after="0" w:line="240" w:lineRule="auto"/>
        <w:rPr>
          <w:rFonts w:ascii="Calibri" w:eastAsia="Calibri" w:hAnsi="Calibri" w:cs="Calibri"/>
          <w:color w:val="231F20"/>
          <w:sz w:val="22"/>
          <w:szCs w:val="22"/>
          <w:lang w:val="en-GB"/>
        </w:rPr>
      </w:pPr>
      <w:r w:rsidRPr="0F1DBA97">
        <w:rPr>
          <w:rFonts w:ascii="Calibri" w:eastAsia="Calibri" w:hAnsi="Calibri" w:cs="Calibri"/>
          <w:color w:val="231F20"/>
          <w:sz w:val="22"/>
          <w:szCs w:val="22"/>
          <w:lang w:val="en-US"/>
        </w:rPr>
        <w:t>CDD/CSD (Cyclic delay/shift diversity)</w:t>
      </w:r>
    </w:p>
    <w:p w14:paraId="786446A9" w14:textId="7558EF82" w:rsidR="65720A2D" w:rsidRPr="00BE213F" w:rsidRDefault="65720A2D" w:rsidP="0F1DBA97">
      <w:pPr>
        <w:pStyle w:val="Akapitzlist"/>
        <w:numPr>
          <w:ilvl w:val="2"/>
          <w:numId w:val="3"/>
        </w:numPr>
        <w:spacing w:after="0" w:line="240" w:lineRule="auto"/>
        <w:rPr>
          <w:rFonts w:ascii="Calibri" w:eastAsia="Calibri" w:hAnsi="Calibri" w:cs="Calibri"/>
          <w:color w:val="231F20"/>
          <w:sz w:val="22"/>
          <w:szCs w:val="22"/>
          <w:lang w:val="en-GB"/>
        </w:rPr>
      </w:pPr>
      <w:r w:rsidRPr="0F1DBA97">
        <w:rPr>
          <w:rFonts w:ascii="Calibri" w:eastAsia="Calibri" w:hAnsi="Calibri" w:cs="Calibri"/>
          <w:color w:val="231F20"/>
          <w:sz w:val="22"/>
          <w:szCs w:val="22"/>
          <w:lang w:val="en-US"/>
        </w:rPr>
        <w:t>STBC (Space-time block coding)</w:t>
      </w:r>
    </w:p>
    <w:p w14:paraId="0B4820C5" w14:textId="0265A8AD" w:rsidR="65720A2D" w:rsidRPr="00BE213F" w:rsidRDefault="65720A2D" w:rsidP="0F1DBA97">
      <w:pPr>
        <w:pStyle w:val="Akapitzlist"/>
        <w:numPr>
          <w:ilvl w:val="2"/>
          <w:numId w:val="3"/>
        </w:numPr>
        <w:spacing w:after="0" w:line="240" w:lineRule="auto"/>
        <w:rPr>
          <w:rFonts w:ascii="Calibri" w:eastAsia="Calibri" w:hAnsi="Calibri" w:cs="Calibri"/>
          <w:color w:val="231F20"/>
          <w:sz w:val="22"/>
          <w:szCs w:val="22"/>
          <w:lang w:val="en-GB"/>
        </w:rPr>
      </w:pPr>
      <w:r w:rsidRPr="0F1DBA97">
        <w:rPr>
          <w:rFonts w:ascii="Calibri" w:eastAsia="Calibri" w:hAnsi="Calibri" w:cs="Calibri"/>
          <w:color w:val="231F20"/>
          <w:sz w:val="22"/>
          <w:szCs w:val="22"/>
          <w:lang w:val="en-US"/>
        </w:rPr>
        <w:t>LDPC (Low-density parity check)</w:t>
      </w:r>
    </w:p>
    <w:p w14:paraId="00AE5854" w14:textId="66234B26" w:rsidR="65720A2D" w:rsidRDefault="65720A2D" w:rsidP="0F1DBA97">
      <w:pPr>
        <w:pStyle w:val="Akapitzlist"/>
        <w:numPr>
          <w:ilvl w:val="2"/>
          <w:numId w:val="3"/>
        </w:numPr>
        <w:spacing w:after="0" w:line="240" w:lineRule="auto"/>
        <w:rPr>
          <w:rFonts w:ascii="Calibri" w:eastAsia="Calibri" w:hAnsi="Calibri" w:cs="Calibri"/>
          <w:color w:val="231F20"/>
          <w:sz w:val="22"/>
          <w:szCs w:val="22"/>
        </w:rPr>
      </w:pPr>
      <w:proofErr w:type="spellStart"/>
      <w:r w:rsidRPr="0F1DBA97">
        <w:rPr>
          <w:rFonts w:ascii="Calibri" w:eastAsia="Calibri" w:hAnsi="Calibri" w:cs="Calibri"/>
          <w:color w:val="231F20"/>
          <w:sz w:val="22"/>
          <w:szCs w:val="22"/>
          <w:lang w:val="en-US"/>
        </w:rPr>
        <w:t>Technologia</w:t>
      </w:r>
      <w:proofErr w:type="spellEnd"/>
      <w:r w:rsidRPr="0F1DBA97">
        <w:rPr>
          <w:rFonts w:ascii="Calibri" w:eastAsia="Calibri" w:hAnsi="Calibri" w:cs="Calibri"/>
          <w:color w:val="231F20"/>
          <w:sz w:val="22"/>
          <w:szCs w:val="22"/>
          <w:lang w:val="en-US"/>
        </w:rPr>
        <w:t xml:space="preserve"> </w:t>
      </w:r>
      <w:proofErr w:type="spellStart"/>
      <w:r w:rsidRPr="0F1DBA97">
        <w:rPr>
          <w:rFonts w:ascii="Calibri" w:eastAsia="Calibri" w:hAnsi="Calibri" w:cs="Calibri"/>
          <w:color w:val="231F20"/>
          <w:sz w:val="22"/>
          <w:szCs w:val="22"/>
          <w:lang w:val="en-US"/>
        </w:rPr>
        <w:t>TxBF</w:t>
      </w:r>
      <w:proofErr w:type="spellEnd"/>
      <w:r w:rsidRPr="0F1DBA97">
        <w:rPr>
          <w:rFonts w:ascii="Calibri" w:eastAsia="Calibri" w:hAnsi="Calibri" w:cs="Calibri"/>
          <w:color w:val="231F20"/>
          <w:sz w:val="22"/>
          <w:szCs w:val="22"/>
          <w:lang w:val="en-US"/>
        </w:rPr>
        <w:t xml:space="preserve"> </w:t>
      </w:r>
    </w:p>
    <w:p w14:paraId="54F42451" w14:textId="1FB946A5" w:rsidR="65720A2D" w:rsidRDefault="65720A2D" w:rsidP="0F1DBA97">
      <w:pPr>
        <w:pStyle w:val="Akapitzlist"/>
        <w:numPr>
          <w:ilvl w:val="0"/>
          <w:numId w:val="3"/>
        </w:numPr>
        <w:spacing w:after="0" w:line="240" w:lineRule="auto"/>
        <w:rPr>
          <w:rFonts w:ascii="Calibri" w:eastAsia="Calibri" w:hAnsi="Calibri" w:cs="Calibri"/>
          <w:color w:val="231F20"/>
          <w:sz w:val="22"/>
          <w:szCs w:val="22"/>
        </w:rPr>
      </w:pPr>
      <w:r w:rsidRPr="0F1DBA97">
        <w:rPr>
          <w:rFonts w:ascii="Calibri" w:eastAsia="Calibri" w:hAnsi="Calibri" w:cs="Calibri"/>
          <w:color w:val="231F20"/>
          <w:sz w:val="22"/>
          <w:szCs w:val="22"/>
        </w:rPr>
        <w:t>Specyfikacja radia 802.11b/g/n/</w:t>
      </w:r>
      <w:proofErr w:type="spellStart"/>
      <w:r w:rsidRPr="0F1DBA97">
        <w:rPr>
          <w:rFonts w:ascii="Calibri" w:eastAsia="Calibri" w:hAnsi="Calibri" w:cs="Calibri"/>
          <w:color w:val="231F20"/>
          <w:sz w:val="22"/>
          <w:szCs w:val="22"/>
        </w:rPr>
        <w:t>ax</w:t>
      </w:r>
      <w:proofErr w:type="spellEnd"/>
      <w:r w:rsidRPr="0F1DBA97">
        <w:rPr>
          <w:rFonts w:ascii="Calibri" w:eastAsia="Calibri" w:hAnsi="Calibri" w:cs="Calibri"/>
          <w:color w:val="231F20"/>
          <w:sz w:val="22"/>
          <w:szCs w:val="22"/>
        </w:rPr>
        <w:t>:</w:t>
      </w:r>
    </w:p>
    <w:p w14:paraId="6FA4307D" w14:textId="1EABAE73" w:rsidR="65720A2D" w:rsidRPr="00BE213F" w:rsidRDefault="65720A2D" w:rsidP="0F1DBA97">
      <w:pPr>
        <w:pStyle w:val="Akapitzlist"/>
        <w:numPr>
          <w:ilvl w:val="1"/>
          <w:numId w:val="3"/>
        </w:numPr>
        <w:spacing w:after="0" w:line="240" w:lineRule="auto"/>
        <w:rPr>
          <w:rFonts w:ascii="Calibri" w:eastAsia="Calibri" w:hAnsi="Calibri" w:cs="Calibri"/>
          <w:color w:val="231F20"/>
          <w:sz w:val="22"/>
          <w:szCs w:val="22"/>
          <w:lang w:val="en-GB"/>
        </w:rPr>
      </w:pPr>
      <w:proofErr w:type="spellStart"/>
      <w:r w:rsidRPr="0F1DBA97">
        <w:rPr>
          <w:rFonts w:ascii="Calibri" w:eastAsia="Calibri" w:hAnsi="Calibri" w:cs="Calibri"/>
          <w:color w:val="231F20"/>
          <w:sz w:val="22"/>
          <w:szCs w:val="22"/>
          <w:lang w:val="en-US"/>
        </w:rPr>
        <w:t>Technologia</w:t>
      </w:r>
      <w:proofErr w:type="spellEnd"/>
      <w:r w:rsidRPr="0F1DBA97">
        <w:rPr>
          <w:rFonts w:ascii="Calibri" w:eastAsia="Calibri" w:hAnsi="Calibri" w:cs="Calibri"/>
          <w:color w:val="231F20"/>
          <w:sz w:val="22"/>
          <w:szCs w:val="22"/>
          <w:lang w:val="en-US"/>
        </w:rPr>
        <w:t xml:space="preserve"> direct sequence spread spectrum (DSSS), OFDM, OFDMA</w:t>
      </w:r>
    </w:p>
    <w:p w14:paraId="47718995" w14:textId="4568B13C" w:rsidR="65720A2D" w:rsidRPr="00BE213F" w:rsidRDefault="65720A2D" w:rsidP="0F1DBA97">
      <w:pPr>
        <w:pStyle w:val="Akapitzlist"/>
        <w:numPr>
          <w:ilvl w:val="1"/>
          <w:numId w:val="3"/>
        </w:numPr>
        <w:spacing w:after="0" w:line="240" w:lineRule="auto"/>
        <w:rPr>
          <w:rFonts w:ascii="Calibri" w:eastAsia="Calibri" w:hAnsi="Calibri" w:cs="Calibri"/>
          <w:color w:val="231F20"/>
          <w:sz w:val="22"/>
          <w:szCs w:val="22"/>
          <w:lang w:val="en-GB"/>
        </w:rPr>
      </w:pPr>
      <w:proofErr w:type="spellStart"/>
      <w:r w:rsidRPr="0F1DBA97">
        <w:rPr>
          <w:rFonts w:ascii="Calibri" w:eastAsia="Calibri" w:hAnsi="Calibri" w:cs="Calibri"/>
          <w:color w:val="231F20"/>
          <w:sz w:val="22"/>
          <w:szCs w:val="22"/>
          <w:lang w:val="en-US"/>
        </w:rPr>
        <w:t>Typy</w:t>
      </w:r>
      <w:proofErr w:type="spellEnd"/>
      <w:r w:rsidRPr="0F1DBA97">
        <w:rPr>
          <w:rFonts w:ascii="Calibri" w:eastAsia="Calibri" w:hAnsi="Calibri" w:cs="Calibri"/>
          <w:color w:val="231F20"/>
          <w:sz w:val="22"/>
          <w:szCs w:val="22"/>
          <w:lang w:val="en-US"/>
        </w:rPr>
        <w:t xml:space="preserve"> </w:t>
      </w:r>
      <w:proofErr w:type="spellStart"/>
      <w:r w:rsidRPr="0F1DBA97">
        <w:rPr>
          <w:rFonts w:ascii="Calibri" w:eastAsia="Calibri" w:hAnsi="Calibri" w:cs="Calibri"/>
          <w:color w:val="231F20"/>
          <w:sz w:val="22"/>
          <w:szCs w:val="22"/>
          <w:lang w:val="en-US"/>
        </w:rPr>
        <w:t>modulacji</w:t>
      </w:r>
      <w:proofErr w:type="spellEnd"/>
      <w:r w:rsidRPr="0F1DBA97">
        <w:rPr>
          <w:rFonts w:ascii="Calibri" w:eastAsia="Calibri" w:hAnsi="Calibri" w:cs="Calibri"/>
          <w:color w:val="231F20"/>
          <w:sz w:val="22"/>
          <w:szCs w:val="22"/>
          <w:lang w:val="en-US"/>
        </w:rPr>
        <w:t xml:space="preserve"> – BPSK, QPSK,16-QAM, 64-QAM, 256-QAM, 1024-QAM</w:t>
      </w:r>
    </w:p>
    <w:p w14:paraId="778DCD46" w14:textId="758505BF" w:rsidR="65720A2D" w:rsidRDefault="65720A2D" w:rsidP="0F1DBA97">
      <w:pPr>
        <w:pStyle w:val="Akapitzlist"/>
        <w:numPr>
          <w:ilvl w:val="1"/>
          <w:numId w:val="3"/>
        </w:numPr>
        <w:spacing w:after="0" w:line="240" w:lineRule="auto"/>
        <w:rPr>
          <w:rFonts w:ascii="Calibri" w:eastAsia="Calibri" w:hAnsi="Calibri" w:cs="Calibri"/>
          <w:color w:val="231F20"/>
          <w:sz w:val="22"/>
          <w:szCs w:val="22"/>
        </w:rPr>
      </w:pPr>
      <w:r w:rsidRPr="0F1DBA97">
        <w:rPr>
          <w:rFonts w:ascii="Calibri" w:eastAsia="Calibri" w:hAnsi="Calibri" w:cs="Calibri"/>
          <w:color w:val="231F20"/>
          <w:sz w:val="22"/>
          <w:szCs w:val="22"/>
        </w:rPr>
        <w:t>Moc transmisji konfigurowalna przez administratora</w:t>
      </w:r>
    </w:p>
    <w:p w14:paraId="17D03538" w14:textId="3127EF9A" w:rsidR="65720A2D" w:rsidRDefault="65720A2D" w:rsidP="0F1DBA97">
      <w:pPr>
        <w:pStyle w:val="Akapitzlist"/>
        <w:numPr>
          <w:ilvl w:val="0"/>
          <w:numId w:val="3"/>
        </w:numPr>
        <w:spacing w:after="0" w:line="240" w:lineRule="auto"/>
        <w:rPr>
          <w:rFonts w:ascii="Calibri" w:eastAsia="Calibri" w:hAnsi="Calibri" w:cs="Calibri"/>
          <w:color w:val="231F20"/>
          <w:sz w:val="22"/>
          <w:szCs w:val="22"/>
        </w:rPr>
      </w:pPr>
      <w:r w:rsidRPr="0F1DBA97">
        <w:rPr>
          <w:rFonts w:ascii="Calibri" w:eastAsia="Calibri" w:hAnsi="Calibri" w:cs="Calibri"/>
          <w:color w:val="231F20"/>
          <w:sz w:val="22"/>
          <w:szCs w:val="22"/>
        </w:rPr>
        <w:t>Punkt dostępowy musi posiadać co najmniej:</w:t>
      </w:r>
    </w:p>
    <w:p w14:paraId="37DA92A5" w14:textId="126EC939" w:rsidR="65720A2D" w:rsidRDefault="65720A2D" w:rsidP="0F1DBA97">
      <w:pPr>
        <w:pStyle w:val="Akapitzlist"/>
        <w:numPr>
          <w:ilvl w:val="1"/>
          <w:numId w:val="3"/>
        </w:numPr>
        <w:spacing w:after="0" w:line="240" w:lineRule="auto"/>
        <w:rPr>
          <w:rFonts w:ascii="Calibri" w:eastAsia="Calibri" w:hAnsi="Calibri" w:cs="Calibri"/>
          <w:color w:val="231F20"/>
          <w:sz w:val="22"/>
          <w:szCs w:val="22"/>
        </w:rPr>
      </w:pPr>
      <w:r w:rsidRPr="0F1DBA97">
        <w:rPr>
          <w:rFonts w:ascii="Calibri" w:eastAsia="Calibri" w:hAnsi="Calibri" w:cs="Calibri"/>
          <w:color w:val="231F20"/>
          <w:sz w:val="22"/>
          <w:szCs w:val="22"/>
        </w:rPr>
        <w:t xml:space="preserve">1 interfejs 100/1000BaseT </w:t>
      </w:r>
    </w:p>
    <w:p w14:paraId="25E77B4E" w14:textId="019A782D" w:rsidR="65720A2D" w:rsidRDefault="65720A2D" w:rsidP="0F1DBA97">
      <w:pPr>
        <w:pStyle w:val="Akapitzlist"/>
        <w:numPr>
          <w:ilvl w:val="2"/>
          <w:numId w:val="3"/>
        </w:numPr>
        <w:spacing w:after="0" w:line="240" w:lineRule="auto"/>
        <w:rPr>
          <w:rFonts w:ascii="Calibri" w:eastAsia="Calibri" w:hAnsi="Calibri" w:cs="Calibri"/>
          <w:color w:val="231F20"/>
          <w:sz w:val="22"/>
          <w:szCs w:val="22"/>
        </w:rPr>
      </w:pPr>
      <w:r w:rsidRPr="0F1DBA97">
        <w:rPr>
          <w:rFonts w:ascii="Calibri" w:eastAsia="Calibri" w:hAnsi="Calibri" w:cs="Calibri"/>
          <w:color w:val="231F20"/>
          <w:sz w:val="22"/>
          <w:szCs w:val="22"/>
        </w:rPr>
        <w:t>z funkcją auto-</w:t>
      </w:r>
      <w:proofErr w:type="spellStart"/>
      <w:r w:rsidRPr="0F1DBA97">
        <w:rPr>
          <w:rFonts w:ascii="Calibri" w:eastAsia="Calibri" w:hAnsi="Calibri" w:cs="Calibri"/>
          <w:color w:val="231F20"/>
          <w:sz w:val="22"/>
          <w:szCs w:val="22"/>
        </w:rPr>
        <w:t>sensing</w:t>
      </w:r>
      <w:proofErr w:type="spellEnd"/>
      <w:r w:rsidRPr="0F1DBA97">
        <w:rPr>
          <w:rFonts w:ascii="Calibri" w:eastAsia="Calibri" w:hAnsi="Calibri" w:cs="Calibri"/>
          <w:color w:val="231F20"/>
          <w:sz w:val="22"/>
          <w:szCs w:val="22"/>
        </w:rPr>
        <w:t xml:space="preserve"> link oraz MDI/MDX</w:t>
      </w:r>
    </w:p>
    <w:p w14:paraId="0314975B" w14:textId="023DCDD5" w:rsidR="65720A2D" w:rsidRDefault="65720A2D" w:rsidP="0F1DBA97">
      <w:pPr>
        <w:pStyle w:val="Akapitzlist"/>
        <w:numPr>
          <w:ilvl w:val="2"/>
          <w:numId w:val="3"/>
        </w:numPr>
        <w:spacing w:after="0" w:line="240" w:lineRule="auto"/>
        <w:rPr>
          <w:rFonts w:ascii="Calibri" w:eastAsia="Calibri" w:hAnsi="Calibri" w:cs="Calibri"/>
          <w:color w:val="231F20"/>
          <w:sz w:val="22"/>
          <w:szCs w:val="22"/>
        </w:rPr>
      </w:pPr>
      <w:r w:rsidRPr="0F1DBA97">
        <w:rPr>
          <w:rFonts w:ascii="Calibri" w:eastAsia="Calibri" w:hAnsi="Calibri" w:cs="Calibri"/>
          <w:color w:val="231F20"/>
          <w:sz w:val="22"/>
          <w:szCs w:val="22"/>
        </w:rPr>
        <w:t xml:space="preserve">z funkcją </w:t>
      </w:r>
      <w:proofErr w:type="spellStart"/>
      <w:r w:rsidRPr="0F1DBA97">
        <w:rPr>
          <w:rFonts w:ascii="Calibri" w:eastAsia="Calibri" w:hAnsi="Calibri" w:cs="Calibri"/>
          <w:color w:val="231F20"/>
          <w:sz w:val="22"/>
          <w:szCs w:val="22"/>
        </w:rPr>
        <w:t>PoE</w:t>
      </w:r>
      <w:proofErr w:type="spellEnd"/>
      <w:r w:rsidRPr="0F1DBA97">
        <w:rPr>
          <w:rFonts w:ascii="Calibri" w:eastAsia="Calibri" w:hAnsi="Calibri" w:cs="Calibri"/>
          <w:color w:val="231F20"/>
          <w:sz w:val="22"/>
          <w:szCs w:val="22"/>
        </w:rPr>
        <w:t>/</w:t>
      </w:r>
      <w:proofErr w:type="spellStart"/>
      <w:r w:rsidRPr="0F1DBA97">
        <w:rPr>
          <w:rFonts w:ascii="Calibri" w:eastAsia="Calibri" w:hAnsi="Calibri" w:cs="Calibri"/>
          <w:color w:val="231F20"/>
          <w:sz w:val="22"/>
          <w:szCs w:val="22"/>
        </w:rPr>
        <w:t>PoE</w:t>
      </w:r>
      <w:proofErr w:type="spellEnd"/>
      <w:r w:rsidRPr="0F1DBA97">
        <w:rPr>
          <w:rFonts w:ascii="Calibri" w:eastAsia="Calibri" w:hAnsi="Calibri" w:cs="Calibri"/>
          <w:color w:val="231F20"/>
          <w:sz w:val="22"/>
          <w:szCs w:val="22"/>
        </w:rPr>
        <w:t>+</w:t>
      </w:r>
    </w:p>
    <w:p w14:paraId="60BA2FD7" w14:textId="341DC642" w:rsidR="65720A2D" w:rsidRDefault="65720A2D" w:rsidP="0F1DBA97">
      <w:pPr>
        <w:pStyle w:val="Akapitzlist"/>
        <w:numPr>
          <w:ilvl w:val="2"/>
          <w:numId w:val="3"/>
        </w:numPr>
        <w:spacing w:after="0" w:line="240" w:lineRule="auto"/>
        <w:rPr>
          <w:rFonts w:ascii="Calibri" w:eastAsia="Calibri" w:hAnsi="Calibri" w:cs="Calibri"/>
          <w:color w:val="231F20"/>
          <w:sz w:val="22"/>
          <w:szCs w:val="22"/>
        </w:rPr>
      </w:pPr>
      <w:r w:rsidRPr="0F1DBA97">
        <w:rPr>
          <w:rFonts w:ascii="Calibri" w:eastAsia="Calibri" w:hAnsi="Calibri" w:cs="Calibri"/>
          <w:color w:val="231F20"/>
          <w:sz w:val="22"/>
          <w:szCs w:val="22"/>
        </w:rPr>
        <w:t xml:space="preserve">ze wsparciem dla standardu 802.3az Energy </w:t>
      </w:r>
      <w:proofErr w:type="spellStart"/>
      <w:r w:rsidRPr="0F1DBA97">
        <w:rPr>
          <w:rFonts w:ascii="Calibri" w:eastAsia="Calibri" w:hAnsi="Calibri" w:cs="Calibri"/>
          <w:color w:val="231F20"/>
          <w:sz w:val="22"/>
          <w:szCs w:val="22"/>
        </w:rPr>
        <w:t>Efficient</w:t>
      </w:r>
      <w:proofErr w:type="spellEnd"/>
      <w:r w:rsidRPr="0F1DBA97">
        <w:rPr>
          <w:rFonts w:ascii="Calibri" w:eastAsia="Calibri" w:hAnsi="Calibri" w:cs="Calibri"/>
          <w:color w:val="231F20"/>
          <w:sz w:val="22"/>
          <w:szCs w:val="22"/>
        </w:rPr>
        <w:t xml:space="preserve"> Ethernet (EEE)</w:t>
      </w:r>
    </w:p>
    <w:p w14:paraId="0C58608B" w14:textId="15BAF2B5" w:rsidR="65720A2D" w:rsidRDefault="65720A2D" w:rsidP="0F1DBA97">
      <w:pPr>
        <w:pStyle w:val="Akapitzlist"/>
        <w:numPr>
          <w:ilvl w:val="1"/>
          <w:numId w:val="3"/>
        </w:numPr>
        <w:spacing w:after="0" w:line="240" w:lineRule="auto"/>
        <w:rPr>
          <w:rFonts w:ascii="Calibri" w:eastAsia="Calibri" w:hAnsi="Calibri" w:cs="Calibri"/>
          <w:color w:val="231F20"/>
          <w:sz w:val="22"/>
          <w:szCs w:val="22"/>
        </w:rPr>
      </w:pPr>
      <w:r w:rsidRPr="0F1DBA97">
        <w:rPr>
          <w:rFonts w:ascii="Calibri" w:eastAsia="Calibri" w:hAnsi="Calibri" w:cs="Calibri"/>
          <w:color w:val="231F20"/>
          <w:sz w:val="22"/>
          <w:szCs w:val="22"/>
        </w:rPr>
        <w:t>interfejs konsoli RS-232 (RJ-45) lub USB</w:t>
      </w:r>
    </w:p>
    <w:p w14:paraId="60D6055C" w14:textId="72BF7DBD" w:rsidR="65720A2D" w:rsidRDefault="65720A2D" w:rsidP="0F1DBA97">
      <w:pPr>
        <w:pStyle w:val="Akapitzlist"/>
        <w:numPr>
          <w:ilvl w:val="1"/>
          <w:numId w:val="3"/>
        </w:numPr>
        <w:spacing w:after="0" w:line="240" w:lineRule="auto"/>
        <w:rPr>
          <w:rFonts w:ascii="Calibri" w:eastAsia="Calibri" w:hAnsi="Calibri" w:cs="Calibri"/>
          <w:color w:val="231F20"/>
          <w:sz w:val="22"/>
          <w:szCs w:val="22"/>
        </w:rPr>
      </w:pPr>
      <w:r w:rsidRPr="0F1DBA97">
        <w:rPr>
          <w:rFonts w:ascii="Calibri" w:eastAsia="Calibri" w:hAnsi="Calibri" w:cs="Calibri"/>
          <w:color w:val="231F20"/>
          <w:sz w:val="22"/>
          <w:szCs w:val="22"/>
        </w:rPr>
        <w:t xml:space="preserve">interfejs USB 2.0 (Typ-A, niezależny od portu konsoli) </w:t>
      </w:r>
    </w:p>
    <w:p w14:paraId="5DB254B5" w14:textId="1A1FB1CB" w:rsidR="65720A2D" w:rsidRDefault="65720A2D" w:rsidP="0F1DBA97">
      <w:pPr>
        <w:pStyle w:val="Akapitzlist"/>
        <w:numPr>
          <w:ilvl w:val="1"/>
          <w:numId w:val="3"/>
        </w:numPr>
        <w:spacing w:after="0" w:line="240" w:lineRule="auto"/>
        <w:rPr>
          <w:rFonts w:ascii="Calibri" w:eastAsia="Calibri" w:hAnsi="Calibri" w:cs="Calibri"/>
          <w:color w:val="231F20"/>
          <w:sz w:val="22"/>
          <w:szCs w:val="22"/>
        </w:rPr>
      </w:pPr>
      <w:r w:rsidRPr="0F1DBA97">
        <w:rPr>
          <w:rFonts w:ascii="Calibri" w:eastAsia="Calibri" w:hAnsi="Calibri" w:cs="Calibri"/>
          <w:color w:val="231F20"/>
          <w:sz w:val="22"/>
          <w:szCs w:val="22"/>
        </w:rPr>
        <w:t>przycisk przywracający konfigurację fabryczną</w:t>
      </w:r>
    </w:p>
    <w:p w14:paraId="02FB44D7" w14:textId="6302E2F5" w:rsidR="65720A2D" w:rsidRDefault="65720A2D" w:rsidP="0F1DBA97">
      <w:pPr>
        <w:pStyle w:val="Akapitzlist"/>
        <w:numPr>
          <w:ilvl w:val="1"/>
          <w:numId w:val="3"/>
        </w:numPr>
        <w:spacing w:after="0" w:line="240" w:lineRule="auto"/>
        <w:rPr>
          <w:rFonts w:ascii="Calibri" w:eastAsia="Calibri" w:hAnsi="Calibri" w:cs="Calibri"/>
          <w:color w:val="231F20"/>
          <w:sz w:val="22"/>
          <w:szCs w:val="22"/>
        </w:rPr>
      </w:pPr>
      <w:r w:rsidRPr="0F1DBA97">
        <w:rPr>
          <w:rFonts w:ascii="Calibri" w:eastAsia="Calibri" w:hAnsi="Calibri" w:cs="Calibri"/>
          <w:color w:val="231F20"/>
          <w:sz w:val="22"/>
          <w:szCs w:val="22"/>
        </w:rPr>
        <w:t xml:space="preserve">slot zabezpieczający </w:t>
      </w:r>
      <w:proofErr w:type="spellStart"/>
      <w:r w:rsidRPr="0F1DBA97">
        <w:rPr>
          <w:rFonts w:ascii="Calibri" w:eastAsia="Calibri" w:hAnsi="Calibri" w:cs="Calibri"/>
          <w:color w:val="231F20"/>
          <w:sz w:val="22"/>
          <w:szCs w:val="22"/>
        </w:rPr>
        <w:t>Keningston</w:t>
      </w:r>
      <w:proofErr w:type="spellEnd"/>
      <w:r w:rsidRPr="0F1DBA97">
        <w:rPr>
          <w:rFonts w:ascii="Calibri" w:eastAsia="Calibri" w:hAnsi="Calibri" w:cs="Calibri"/>
          <w:color w:val="231F20"/>
          <w:sz w:val="22"/>
          <w:szCs w:val="22"/>
        </w:rPr>
        <w:t xml:space="preserve"> </w:t>
      </w:r>
    </w:p>
    <w:p w14:paraId="179638B1" w14:textId="1591C98A" w:rsidR="65720A2D" w:rsidRDefault="65720A2D" w:rsidP="0F1DBA97">
      <w:pPr>
        <w:pStyle w:val="Akapitzlist"/>
        <w:numPr>
          <w:ilvl w:val="0"/>
          <w:numId w:val="3"/>
        </w:numPr>
        <w:spacing w:after="0" w:line="240" w:lineRule="auto"/>
        <w:rPr>
          <w:rFonts w:ascii="Calibri" w:eastAsia="Calibri" w:hAnsi="Calibri" w:cs="Calibri"/>
          <w:color w:val="231F20"/>
          <w:sz w:val="22"/>
          <w:szCs w:val="22"/>
        </w:rPr>
      </w:pPr>
      <w:r w:rsidRPr="0F1DBA97">
        <w:rPr>
          <w:rFonts w:ascii="Calibri" w:eastAsia="Calibri" w:hAnsi="Calibri" w:cs="Calibri"/>
          <w:color w:val="231F20"/>
          <w:sz w:val="22"/>
          <w:szCs w:val="22"/>
        </w:rPr>
        <w:t>Parametry pracy urządzenia:</w:t>
      </w:r>
    </w:p>
    <w:p w14:paraId="60C9D950" w14:textId="18A8D9EF" w:rsidR="65720A2D" w:rsidRDefault="65720A2D" w:rsidP="0F1DBA97">
      <w:pPr>
        <w:pStyle w:val="Akapitzlist"/>
        <w:numPr>
          <w:ilvl w:val="1"/>
          <w:numId w:val="3"/>
        </w:numPr>
        <w:spacing w:after="0" w:line="240" w:lineRule="auto"/>
        <w:rPr>
          <w:rFonts w:ascii="Calibri" w:eastAsia="Calibri" w:hAnsi="Calibri" w:cs="Calibri"/>
          <w:color w:val="231F20"/>
          <w:sz w:val="22"/>
          <w:szCs w:val="22"/>
        </w:rPr>
      </w:pPr>
      <w:r w:rsidRPr="0F1DBA97">
        <w:rPr>
          <w:rFonts w:ascii="Calibri" w:eastAsia="Calibri" w:hAnsi="Calibri" w:cs="Calibri"/>
          <w:color w:val="231F20"/>
          <w:sz w:val="22"/>
          <w:szCs w:val="22"/>
        </w:rPr>
        <w:t>Temperatura otoczenia (zakres minimalny): 0-50 º C</w:t>
      </w:r>
    </w:p>
    <w:p w14:paraId="45E0BC8C" w14:textId="26AEE72E" w:rsidR="65720A2D" w:rsidRDefault="65720A2D" w:rsidP="0F1DBA97">
      <w:pPr>
        <w:pStyle w:val="Akapitzlist"/>
        <w:numPr>
          <w:ilvl w:val="1"/>
          <w:numId w:val="3"/>
        </w:numPr>
        <w:spacing w:after="0" w:line="240" w:lineRule="auto"/>
        <w:rPr>
          <w:rFonts w:ascii="Calibri" w:eastAsia="Calibri" w:hAnsi="Calibri" w:cs="Calibri"/>
          <w:color w:val="231F20"/>
          <w:sz w:val="22"/>
          <w:szCs w:val="22"/>
        </w:rPr>
      </w:pPr>
      <w:r w:rsidRPr="0F1DBA97">
        <w:rPr>
          <w:rFonts w:ascii="Calibri" w:eastAsia="Calibri" w:hAnsi="Calibri" w:cs="Calibri"/>
          <w:color w:val="231F20"/>
          <w:sz w:val="22"/>
          <w:szCs w:val="22"/>
        </w:rPr>
        <w:t>Wilgotność (zakres minimalny): 5% - 92%</w:t>
      </w:r>
    </w:p>
    <w:p w14:paraId="23FEB7FF" w14:textId="19DC51F2" w:rsidR="65720A2D" w:rsidRDefault="65720A2D" w:rsidP="0F1DBA97">
      <w:pPr>
        <w:pStyle w:val="Akapitzlist"/>
        <w:numPr>
          <w:ilvl w:val="1"/>
          <w:numId w:val="3"/>
        </w:numPr>
        <w:spacing w:after="0" w:line="240" w:lineRule="auto"/>
        <w:rPr>
          <w:rFonts w:ascii="Calibri" w:eastAsia="Calibri" w:hAnsi="Calibri" w:cs="Calibri"/>
          <w:color w:val="231F20"/>
          <w:sz w:val="22"/>
          <w:szCs w:val="22"/>
        </w:rPr>
      </w:pPr>
      <w:r w:rsidRPr="0F1DBA97">
        <w:rPr>
          <w:rFonts w:ascii="Calibri" w:eastAsia="Calibri" w:hAnsi="Calibri" w:cs="Calibri"/>
          <w:color w:val="231F20"/>
          <w:sz w:val="22"/>
          <w:szCs w:val="22"/>
        </w:rPr>
        <w:t xml:space="preserve">Obsługiwane standardy: </w:t>
      </w:r>
    </w:p>
    <w:p w14:paraId="370BBA21" w14:textId="23660B4B" w:rsidR="65720A2D" w:rsidRDefault="65720A2D" w:rsidP="0F1DBA97">
      <w:pPr>
        <w:spacing w:after="0" w:line="240" w:lineRule="auto"/>
        <w:ind w:left="1428" w:firstLine="696"/>
        <w:rPr>
          <w:rFonts w:ascii="Calibri" w:eastAsia="Calibri" w:hAnsi="Calibri" w:cs="Calibri"/>
          <w:color w:val="231F20"/>
          <w:sz w:val="22"/>
          <w:szCs w:val="22"/>
        </w:rPr>
      </w:pPr>
      <w:r w:rsidRPr="0F1DBA97">
        <w:rPr>
          <w:rFonts w:ascii="Calibri" w:eastAsia="Calibri" w:hAnsi="Calibri" w:cs="Calibri"/>
          <w:color w:val="231F20"/>
          <w:sz w:val="22"/>
          <w:szCs w:val="22"/>
          <w:lang w:val="en-US"/>
        </w:rPr>
        <w:t>• Power-over-Ethernet IEEE 802.3af</w:t>
      </w:r>
    </w:p>
    <w:p w14:paraId="67B9318A" w14:textId="6CE1E2CB" w:rsidR="65720A2D" w:rsidRPr="00BE213F" w:rsidRDefault="65720A2D" w:rsidP="0F1DBA97">
      <w:pPr>
        <w:spacing w:after="0" w:line="240" w:lineRule="auto"/>
        <w:ind w:left="1428" w:firstLine="696"/>
        <w:rPr>
          <w:rFonts w:ascii="Calibri" w:eastAsia="Calibri" w:hAnsi="Calibri" w:cs="Calibri"/>
          <w:color w:val="231F20"/>
          <w:sz w:val="22"/>
          <w:szCs w:val="22"/>
          <w:lang w:val="en-GB"/>
        </w:rPr>
      </w:pPr>
      <w:r w:rsidRPr="0F1DBA97">
        <w:rPr>
          <w:rFonts w:ascii="Calibri" w:eastAsia="Calibri" w:hAnsi="Calibri" w:cs="Calibri"/>
          <w:color w:val="231F20"/>
          <w:sz w:val="22"/>
          <w:szCs w:val="22"/>
          <w:lang w:val="en-US"/>
        </w:rPr>
        <w:t>• Wireless IEEE 802.11a/b/g/n/ac/ax</w:t>
      </w:r>
    </w:p>
    <w:p w14:paraId="7BC60C93" w14:textId="54736948" w:rsidR="65720A2D" w:rsidRDefault="65720A2D" w:rsidP="0F1DBA97">
      <w:pPr>
        <w:pStyle w:val="Akapitzlist"/>
        <w:numPr>
          <w:ilvl w:val="1"/>
          <w:numId w:val="3"/>
        </w:numPr>
        <w:spacing w:after="0" w:line="240" w:lineRule="auto"/>
        <w:rPr>
          <w:rFonts w:ascii="Calibri" w:eastAsia="Calibri" w:hAnsi="Calibri" w:cs="Calibri"/>
          <w:color w:val="231F20"/>
          <w:sz w:val="22"/>
          <w:szCs w:val="22"/>
        </w:rPr>
      </w:pPr>
      <w:r w:rsidRPr="0F1DBA97">
        <w:rPr>
          <w:rFonts w:ascii="Calibri" w:eastAsia="Calibri" w:hAnsi="Calibri" w:cs="Calibri"/>
          <w:color w:val="231F20"/>
          <w:sz w:val="22"/>
          <w:szCs w:val="22"/>
        </w:rPr>
        <w:t>Znak CE</w:t>
      </w:r>
    </w:p>
    <w:p w14:paraId="1569E1E9" w14:textId="36653434" w:rsidR="65720A2D" w:rsidRDefault="65720A2D" w:rsidP="0F1DBA97">
      <w:pPr>
        <w:pStyle w:val="Akapitzlist"/>
        <w:numPr>
          <w:ilvl w:val="1"/>
          <w:numId w:val="3"/>
        </w:numPr>
        <w:spacing w:after="0" w:line="240" w:lineRule="auto"/>
        <w:rPr>
          <w:rFonts w:ascii="Calibri" w:eastAsia="Calibri" w:hAnsi="Calibri" w:cs="Calibri"/>
          <w:color w:val="231F20"/>
          <w:sz w:val="22"/>
          <w:szCs w:val="22"/>
        </w:rPr>
      </w:pPr>
      <w:r w:rsidRPr="0F1DBA97">
        <w:rPr>
          <w:rFonts w:ascii="Calibri" w:eastAsia="Calibri" w:hAnsi="Calibri" w:cs="Calibri"/>
          <w:color w:val="231F20"/>
          <w:sz w:val="22"/>
          <w:szCs w:val="22"/>
        </w:rPr>
        <w:t>EN 60601-1-1, EN60601-1-2</w:t>
      </w:r>
    </w:p>
    <w:p w14:paraId="44A03746" w14:textId="144C02E5" w:rsidR="65720A2D" w:rsidRDefault="65720A2D" w:rsidP="0F1DBA97">
      <w:pPr>
        <w:pStyle w:val="Akapitzlist"/>
        <w:numPr>
          <w:ilvl w:val="0"/>
          <w:numId w:val="3"/>
        </w:numPr>
        <w:spacing w:after="200" w:line="240" w:lineRule="auto"/>
        <w:rPr>
          <w:rFonts w:ascii="Calibri" w:eastAsia="Calibri" w:hAnsi="Calibri" w:cs="Calibri"/>
          <w:color w:val="231F20"/>
          <w:sz w:val="22"/>
          <w:szCs w:val="22"/>
        </w:rPr>
      </w:pPr>
      <w:r w:rsidRPr="0F1DBA97">
        <w:rPr>
          <w:rFonts w:ascii="Calibri" w:eastAsia="Calibri" w:hAnsi="Calibri" w:cs="Calibri"/>
          <w:color w:val="231F20"/>
          <w:sz w:val="22"/>
          <w:szCs w:val="22"/>
        </w:rPr>
        <w:t xml:space="preserve">Punkt dostępowy zasilony przy użyciu zgodnym ze standardem 802.3at </w:t>
      </w:r>
      <w:proofErr w:type="spellStart"/>
      <w:r w:rsidRPr="0F1DBA97">
        <w:rPr>
          <w:rFonts w:ascii="Calibri" w:eastAsia="Calibri" w:hAnsi="Calibri" w:cs="Calibri"/>
          <w:color w:val="231F20"/>
          <w:sz w:val="22"/>
          <w:szCs w:val="22"/>
        </w:rPr>
        <w:t>PoE</w:t>
      </w:r>
      <w:proofErr w:type="spellEnd"/>
      <w:r w:rsidRPr="0F1DBA97">
        <w:rPr>
          <w:rFonts w:ascii="Calibri" w:eastAsia="Calibri" w:hAnsi="Calibri" w:cs="Calibri"/>
          <w:color w:val="231F20"/>
          <w:sz w:val="22"/>
          <w:szCs w:val="22"/>
        </w:rPr>
        <w:t xml:space="preserve"> oraz przy pomocy lokalnego zasilacza DC (zasilacz nie musi być dołączony) </w:t>
      </w:r>
    </w:p>
    <w:p w14:paraId="0E198436" w14:textId="5ED5E9C5" w:rsidR="65720A2D" w:rsidRDefault="65720A2D" w:rsidP="0F1DBA97">
      <w:pPr>
        <w:pStyle w:val="Akapitzlist"/>
        <w:numPr>
          <w:ilvl w:val="0"/>
          <w:numId w:val="3"/>
        </w:numPr>
        <w:spacing w:after="0" w:line="240" w:lineRule="auto"/>
        <w:rPr>
          <w:rFonts w:ascii="Calibri" w:eastAsia="Calibri" w:hAnsi="Calibri" w:cs="Calibri"/>
          <w:color w:val="231F20"/>
          <w:sz w:val="22"/>
          <w:szCs w:val="22"/>
        </w:rPr>
      </w:pPr>
      <w:r w:rsidRPr="0F1DBA97">
        <w:rPr>
          <w:rFonts w:ascii="Calibri" w:eastAsia="Calibri" w:hAnsi="Calibri" w:cs="Calibri"/>
          <w:color w:val="231F20"/>
          <w:sz w:val="22"/>
          <w:szCs w:val="22"/>
        </w:rPr>
        <w:t>Urządzenie musi posiadać certyfikat Wi-Fi Alliance (WFA) dla standardów 802.11/a/b/g/n/</w:t>
      </w:r>
      <w:proofErr w:type="spellStart"/>
      <w:r w:rsidRPr="0F1DBA97">
        <w:rPr>
          <w:rFonts w:ascii="Calibri" w:eastAsia="Calibri" w:hAnsi="Calibri" w:cs="Calibri"/>
          <w:color w:val="231F20"/>
          <w:sz w:val="22"/>
          <w:szCs w:val="22"/>
        </w:rPr>
        <w:t>ac</w:t>
      </w:r>
      <w:proofErr w:type="spellEnd"/>
    </w:p>
    <w:p w14:paraId="09EAF56C" w14:textId="32C42BC4" w:rsidR="65720A2D" w:rsidRDefault="65720A2D" w:rsidP="0F1DBA97">
      <w:pPr>
        <w:pStyle w:val="Akapitzlist"/>
        <w:numPr>
          <w:ilvl w:val="0"/>
          <w:numId w:val="3"/>
        </w:numPr>
        <w:spacing w:after="200"/>
        <w:rPr>
          <w:rFonts w:ascii="Calibri" w:eastAsia="Calibri" w:hAnsi="Calibri" w:cs="Calibri"/>
          <w:color w:val="000000" w:themeColor="text1"/>
          <w:sz w:val="22"/>
          <w:szCs w:val="22"/>
        </w:rPr>
      </w:pPr>
      <w:r w:rsidRPr="0F1DBA97">
        <w:rPr>
          <w:rFonts w:ascii="Calibri" w:eastAsia="Calibri" w:hAnsi="Calibri" w:cs="Calibri"/>
          <w:color w:val="000000" w:themeColor="text1"/>
          <w:sz w:val="22"/>
          <w:szCs w:val="22"/>
        </w:rPr>
        <w:t xml:space="preserve">Wszystkie dostępne na urządzeniu funkcje (tak wyspecyfikowane jak i nie wyspecyfikowane) muszą być dostępne przez cały okres jego użytkowania (permanentne), nie dopuszcza się licencji czasowych i subskrypcji.  </w:t>
      </w:r>
    </w:p>
    <w:p w14:paraId="7683D4BE" w14:textId="151268D3" w:rsidR="65720A2D" w:rsidRDefault="65720A2D" w:rsidP="0F1DBA97">
      <w:pPr>
        <w:pStyle w:val="Akapitzlist"/>
        <w:numPr>
          <w:ilvl w:val="0"/>
          <w:numId w:val="3"/>
        </w:numPr>
        <w:spacing w:after="0" w:line="240" w:lineRule="auto"/>
        <w:rPr>
          <w:rFonts w:ascii="Calibri" w:eastAsia="Calibri" w:hAnsi="Calibri" w:cs="Calibri"/>
          <w:color w:val="000000" w:themeColor="text1"/>
          <w:sz w:val="22"/>
          <w:szCs w:val="22"/>
        </w:rPr>
      </w:pPr>
      <w:r w:rsidRPr="0F1DBA97">
        <w:rPr>
          <w:rFonts w:ascii="Calibri" w:eastAsia="Calibri" w:hAnsi="Calibri" w:cs="Calibri"/>
          <w:color w:val="000000" w:themeColor="text1"/>
          <w:sz w:val="22"/>
          <w:szCs w:val="22"/>
        </w:rPr>
        <w:t>Punkt dostępowy musi być objęty co najmniej ograniczoną dożywotnią gwarancja producenta tj. gwarancją przez 5 lat od daty ogłoszenia przez producenta zaprzestania sprzedaży danego modelu urządzenia. Gwarancja realizowana jest przez zwrot zepsutego urządzenia do producenta, który w terminie nie dłuższym niż 10 dni przesyła zamiennik. Gwarancja musi być realizowana bezpośrednio przez producenta sprzętu.</w:t>
      </w:r>
    </w:p>
    <w:p w14:paraId="2B548A56" w14:textId="2B14BAD0" w:rsidR="65720A2D" w:rsidRDefault="65720A2D" w:rsidP="0F1DBA97">
      <w:pPr>
        <w:pStyle w:val="Akapitzlist"/>
        <w:numPr>
          <w:ilvl w:val="0"/>
          <w:numId w:val="3"/>
        </w:numPr>
        <w:spacing w:after="0" w:line="240" w:lineRule="auto"/>
        <w:rPr>
          <w:rFonts w:ascii="Calibri" w:eastAsia="Calibri" w:hAnsi="Calibri" w:cs="Calibri"/>
          <w:color w:val="000000" w:themeColor="text1"/>
          <w:sz w:val="22"/>
          <w:szCs w:val="22"/>
        </w:rPr>
      </w:pPr>
      <w:r w:rsidRPr="0F1DBA97">
        <w:rPr>
          <w:rFonts w:ascii="Calibri" w:eastAsia="Calibri" w:hAnsi="Calibri" w:cs="Calibri"/>
          <w:color w:val="000000" w:themeColor="text1"/>
          <w:sz w:val="22"/>
          <w:szCs w:val="22"/>
        </w:rPr>
        <w:t>Do punktów dostępowych muszą być dostarczone następujące, oficjalne, certyfikowane przez producenta punktów dostępowych zestawy montażowe pozwalające na montaż na płaskiej powierzchni oraz wymagane licencje do podłączenia punktu dostępowego do kontrolera sieci bezprzewodowej (min. Licencja na AP oraz licencja na Firewall)</w:t>
      </w:r>
    </w:p>
    <w:p w14:paraId="515CF54E" w14:textId="77777777" w:rsidR="00B02DE8" w:rsidRPr="00B02DE8" w:rsidRDefault="00B02DE8" w:rsidP="00B02DE8">
      <w:pPr>
        <w:pStyle w:val="Akapitzlist"/>
        <w:numPr>
          <w:ilvl w:val="0"/>
          <w:numId w:val="3"/>
        </w:numPr>
        <w:spacing w:after="0" w:line="240" w:lineRule="auto"/>
        <w:rPr>
          <w:rFonts w:ascii="Calibri" w:eastAsia="Calibri" w:hAnsi="Calibri" w:cs="Calibri"/>
          <w:color w:val="000000" w:themeColor="text1"/>
          <w:sz w:val="22"/>
          <w:szCs w:val="22"/>
        </w:rPr>
      </w:pPr>
      <w:bookmarkStart w:id="2" w:name="_GoBack"/>
      <w:r w:rsidRPr="00B02DE8">
        <w:rPr>
          <w:rFonts w:ascii="Calibri" w:eastAsia="Calibri" w:hAnsi="Calibri" w:cs="Calibri"/>
          <w:color w:val="000000" w:themeColor="text1"/>
          <w:sz w:val="22"/>
          <w:szCs w:val="22"/>
        </w:rPr>
        <w:t xml:space="preserve">Proponowany Access Point musi współpracować z systemem monitorowania sieci posiadanym przez Zamawiającego o nazwie Aruba </w:t>
      </w:r>
      <w:proofErr w:type="spellStart"/>
      <w:r w:rsidRPr="00B02DE8">
        <w:rPr>
          <w:rFonts w:ascii="Calibri" w:eastAsia="Calibri" w:hAnsi="Calibri" w:cs="Calibri"/>
          <w:color w:val="000000" w:themeColor="text1"/>
          <w:sz w:val="22"/>
          <w:szCs w:val="22"/>
        </w:rPr>
        <w:t>AirWave</w:t>
      </w:r>
      <w:proofErr w:type="spellEnd"/>
      <w:r w:rsidRPr="00B02DE8">
        <w:rPr>
          <w:rFonts w:ascii="Calibri" w:eastAsia="Calibri" w:hAnsi="Calibri" w:cs="Calibri"/>
          <w:color w:val="000000" w:themeColor="text1"/>
          <w:sz w:val="22"/>
          <w:szCs w:val="22"/>
        </w:rPr>
        <w:t>.</w:t>
      </w:r>
    </w:p>
    <w:p w14:paraId="554F826C" w14:textId="56CCC157" w:rsidR="00B02DE8" w:rsidRPr="00B02DE8" w:rsidRDefault="00B02DE8" w:rsidP="00D655B3">
      <w:pPr>
        <w:pStyle w:val="Akapitzlist"/>
        <w:numPr>
          <w:ilvl w:val="0"/>
          <w:numId w:val="3"/>
        </w:numPr>
        <w:spacing w:after="0" w:line="240" w:lineRule="auto"/>
        <w:rPr>
          <w:rFonts w:ascii="Calibri" w:eastAsia="Calibri" w:hAnsi="Calibri" w:cs="Calibri"/>
          <w:color w:val="000000" w:themeColor="text1"/>
          <w:sz w:val="22"/>
          <w:szCs w:val="22"/>
        </w:rPr>
      </w:pPr>
      <w:r w:rsidRPr="00B02DE8">
        <w:rPr>
          <w:rFonts w:ascii="Calibri" w:eastAsia="Calibri" w:hAnsi="Calibri" w:cs="Calibri"/>
          <w:color w:val="000000" w:themeColor="text1"/>
          <w:sz w:val="22"/>
          <w:szCs w:val="22"/>
        </w:rPr>
        <w:t xml:space="preserve">Wymagane dostarczenie licencji dostępowej do posiadanego przez Zamawiającego systemu </w:t>
      </w:r>
      <w:proofErr w:type="spellStart"/>
      <w:r w:rsidRPr="00B02DE8">
        <w:rPr>
          <w:rFonts w:ascii="Calibri" w:eastAsia="Calibri" w:hAnsi="Calibri" w:cs="Calibri"/>
          <w:color w:val="000000" w:themeColor="text1"/>
          <w:sz w:val="22"/>
          <w:szCs w:val="22"/>
        </w:rPr>
        <w:t>Airwave</w:t>
      </w:r>
      <w:proofErr w:type="spellEnd"/>
      <w:r w:rsidRPr="00B02DE8">
        <w:rPr>
          <w:rFonts w:ascii="Calibri" w:eastAsia="Calibri" w:hAnsi="Calibri" w:cs="Calibri"/>
          <w:color w:val="000000" w:themeColor="text1"/>
          <w:sz w:val="22"/>
          <w:szCs w:val="22"/>
        </w:rPr>
        <w:t xml:space="preserve"> na każdy Access Point.</w:t>
      </w:r>
    </w:p>
    <w:bookmarkEnd w:id="2"/>
    <w:p w14:paraId="7EE363AC" w14:textId="023F61B4" w:rsidR="65720A2D" w:rsidRDefault="65720A2D" w:rsidP="40ACAB81">
      <w:pPr>
        <w:spacing w:after="0" w:line="240" w:lineRule="auto"/>
        <w:rPr>
          <w:rFonts w:ascii="Calibri" w:eastAsia="Calibri" w:hAnsi="Calibri" w:cs="Calibri"/>
          <w:color w:val="000000" w:themeColor="text1"/>
          <w:sz w:val="22"/>
          <w:szCs w:val="22"/>
          <w:highlight w:val="yellow"/>
        </w:rPr>
      </w:pPr>
    </w:p>
    <w:p w14:paraId="66B8F842" w14:textId="70D4E2A7" w:rsidR="00BE213F" w:rsidRPr="0095417E" w:rsidRDefault="00BE213F" w:rsidP="0095417E">
      <w:pPr>
        <w:pStyle w:val="Nagwek2"/>
        <w:rPr>
          <w:rFonts w:eastAsia="Calibri"/>
        </w:rPr>
      </w:pPr>
      <w:bookmarkStart w:id="3" w:name="_Toc196227159"/>
      <w:r w:rsidRPr="0095417E">
        <w:rPr>
          <w:rFonts w:eastAsia="Calibri"/>
        </w:rPr>
        <w:t>Wdrożenie</w:t>
      </w:r>
      <w:bookmarkEnd w:id="3"/>
    </w:p>
    <w:p w14:paraId="707F7C33" w14:textId="1D55F46F" w:rsidR="40ACAB81" w:rsidRDefault="40ACAB81" w:rsidP="40ACAB81">
      <w:pPr>
        <w:spacing w:after="0" w:line="240" w:lineRule="auto"/>
        <w:rPr>
          <w:rFonts w:ascii="Calibri" w:eastAsia="Calibri" w:hAnsi="Calibri" w:cs="Calibri"/>
          <w:color w:val="000000" w:themeColor="text1"/>
          <w:sz w:val="22"/>
          <w:szCs w:val="22"/>
          <w:highlight w:val="yellow"/>
        </w:rPr>
      </w:pPr>
    </w:p>
    <w:p w14:paraId="4414C371" w14:textId="77777777" w:rsidR="00402FEE" w:rsidRDefault="00402FEE" w:rsidP="00402FEE">
      <w:r>
        <w:t>W ramach postępowania wymagane jest wdrożenie powyższych komponentów. Wdrożenie obejmie poniższy zakres prac:</w:t>
      </w:r>
    </w:p>
    <w:p w14:paraId="6B9A9A0B" w14:textId="77777777" w:rsidR="00402FEE" w:rsidRDefault="00402FEE" w:rsidP="00402FEE"/>
    <w:p w14:paraId="25148997" w14:textId="77777777" w:rsidR="00402FEE" w:rsidRDefault="00402FEE" w:rsidP="00402FEE">
      <w:pPr>
        <w:pStyle w:val="Akapitzlist"/>
        <w:numPr>
          <w:ilvl w:val="0"/>
          <w:numId w:val="5"/>
        </w:numPr>
        <w:spacing w:line="259" w:lineRule="auto"/>
      </w:pPr>
      <w:r>
        <w:t xml:space="preserve">Dostawa sprzętu </w:t>
      </w:r>
    </w:p>
    <w:p w14:paraId="1FEF276C" w14:textId="77777777" w:rsidR="00402FEE" w:rsidRDefault="00402FEE" w:rsidP="00402FEE">
      <w:pPr>
        <w:pStyle w:val="Akapitzlist"/>
        <w:numPr>
          <w:ilvl w:val="0"/>
          <w:numId w:val="5"/>
        </w:numPr>
        <w:spacing w:line="259" w:lineRule="auto"/>
      </w:pPr>
      <w:r>
        <w:t xml:space="preserve">Instalacja w ustalonym z zamawiającym miejscu  </w:t>
      </w:r>
    </w:p>
    <w:p w14:paraId="34C80B3D" w14:textId="77777777" w:rsidR="00402FEE" w:rsidRDefault="00402FEE" w:rsidP="00402FEE">
      <w:pPr>
        <w:pStyle w:val="Akapitzlist"/>
        <w:numPr>
          <w:ilvl w:val="0"/>
          <w:numId w:val="4"/>
        </w:numPr>
        <w:spacing w:line="259" w:lineRule="auto"/>
      </w:pPr>
      <w:r>
        <w:t xml:space="preserve">Połączenie z istniejącymi elementami infrastruktury  </w:t>
      </w:r>
    </w:p>
    <w:p w14:paraId="0ABD0862" w14:textId="69E2A832" w:rsidR="00402FEE" w:rsidRDefault="00402FEE" w:rsidP="00402FEE">
      <w:pPr>
        <w:pStyle w:val="Akapitzlist"/>
        <w:numPr>
          <w:ilvl w:val="0"/>
          <w:numId w:val="4"/>
        </w:numPr>
        <w:spacing w:line="259" w:lineRule="auto"/>
      </w:pPr>
      <w:r>
        <w:t xml:space="preserve">Konfiguracja uzgodnionej funkcjonalności L2 (SSID, NTP)  </w:t>
      </w:r>
    </w:p>
    <w:p w14:paraId="10F75977" w14:textId="77777777" w:rsidR="00402FEE" w:rsidRDefault="00402FEE" w:rsidP="00402FEE">
      <w:pPr>
        <w:pStyle w:val="Akapitzlist"/>
        <w:numPr>
          <w:ilvl w:val="0"/>
          <w:numId w:val="4"/>
        </w:numPr>
        <w:spacing w:line="259" w:lineRule="auto"/>
      </w:pPr>
      <w:r>
        <w:t xml:space="preserve">Konfiguracja uzgodnionej funkcjonalności L3 (adresy, bramy, </w:t>
      </w:r>
      <w:proofErr w:type="spellStart"/>
      <w:r>
        <w:t>DNSy</w:t>
      </w:r>
      <w:proofErr w:type="spellEnd"/>
      <w:r>
        <w:t xml:space="preserve">, NTP, </w:t>
      </w:r>
      <w:proofErr w:type="spellStart"/>
      <w:r>
        <w:t>syslog</w:t>
      </w:r>
      <w:proofErr w:type="spellEnd"/>
      <w:r>
        <w:t xml:space="preserve">)  </w:t>
      </w:r>
    </w:p>
    <w:p w14:paraId="7C2FF71B" w14:textId="77777777" w:rsidR="00402FEE" w:rsidRDefault="00402FEE" w:rsidP="00402FEE">
      <w:pPr>
        <w:pStyle w:val="Akapitzlist"/>
        <w:numPr>
          <w:ilvl w:val="0"/>
          <w:numId w:val="4"/>
        </w:numPr>
        <w:spacing w:line="259" w:lineRule="auto"/>
      </w:pPr>
      <w:r>
        <w:t xml:space="preserve">Konfiguracja uzgodnionych funkcjonalności bezpieczeństwa  </w:t>
      </w:r>
    </w:p>
    <w:p w14:paraId="5727AE95" w14:textId="77777777" w:rsidR="00402FEE" w:rsidRPr="00533B75" w:rsidRDefault="00402FEE" w:rsidP="00402FEE">
      <w:pPr>
        <w:pStyle w:val="Akapitzlist"/>
        <w:numPr>
          <w:ilvl w:val="0"/>
          <w:numId w:val="4"/>
        </w:numPr>
        <w:spacing w:line="259" w:lineRule="auto"/>
      </w:pPr>
      <w:r>
        <w:t>Wykonanie dokumentacji powykonawczej</w:t>
      </w:r>
    </w:p>
    <w:p w14:paraId="446FF87A" w14:textId="6B934A72" w:rsidR="0F1DBA97" w:rsidRDefault="0F1DBA97"/>
    <w:sectPr w:rsidR="0F1DBA9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0612C9"/>
    <w:multiLevelType w:val="hybridMultilevel"/>
    <w:tmpl w:val="19E23F8C"/>
    <w:lvl w:ilvl="0" w:tplc="474EFD16">
      <w:start w:val="4"/>
      <w:numFmt w:val="decimal"/>
      <w:lvlText w:val="%1."/>
      <w:lvlJc w:val="left"/>
      <w:pPr>
        <w:ind w:left="720" w:hanging="360"/>
      </w:pPr>
    </w:lvl>
    <w:lvl w:ilvl="1" w:tplc="EB303CF6">
      <w:start w:val="1"/>
      <w:numFmt w:val="lowerLetter"/>
      <w:lvlText w:val="%2."/>
      <w:lvlJc w:val="left"/>
      <w:pPr>
        <w:ind w:left="1440" w:hanging="360"/>
      </w:pPr>
    </w:lvl>
    <w:lvl w:ilvl="2" w:tplc="F4F05702">
      <w:start w:val="1"/>
      <w:numFmt w:val="lowerRoman"/>
      <w:lvlText w:val="%3."/>
      <w:lvlJc w:val="right"/>
      <w:pPr>
        <w:ind w:left="2160" w:hanging="180"/>
      </w:pPr>
    </w:lvl>
    <w:lvl w:ilvl="3" w:tplc="83105F00">
      <w:start w:val="1"/>
      <w:numFmt w:val="decimal"/>
      <w:lvlText w:val="%4."/>
      <w:lvlJc w:val="left"/>
      <w:pPr>
        <w:ind w:left="2880" w:hanging="360"/>
      </w:pPr>
    </w:lvl>
    <w:lvl w:ilvl="4" w:tplc="ECC87396">
      <w:start w:val="1"/>
      <w:numFmt w:val="lowerLetter"/>
      <w:lvlText w:val="%5."/>
      <w:lvlJc w:val="left"/>
      <w:pPr>
        <w:ind w:left="3600" w:hanging="360"/>
      </w:pPr>
    </w:lvl>
    <w:lvl w:ilvl="5" w:tplc="DD4C387A">
      <w:start w:val="1"/>
      <w:numFmt w:val="lowerRoman"/>
      <w:lvlText w:val="%6."/>
      <w:lvlJc w:val="right"/>
      <w:pPr>
        <w:ind w:left="4320" w:hanging="180"/>
      </w:pPr>
    </w:lvl>
    <w:lvl w:ilvl="6" w:tplc="0A522922">
      <w:start w:val="1"/>
      <w:numFmt w:val="decimal"/>
      <w:lvlText w:val="%7."/>
      <w:lvlJc w:val="left"/>
      <w:pPr>
        <w:ind w:left="5040" w:hanging="360"/>
      </w:pPr>
    </w:lvl>
    <w:lvl w:ilvl="7" w:tplc="3FF619AA">
      <w:start w:val="1"/>
      <w:numFmt w:val="lowerLetter"/>
      <w:lvlText w:val="%8."/>
      <w:lvlJc w:val="left"/>
      <w:pPr>
        <w:ind w:left="5760" w:hanging="360"/>
      </w:pPr>
    </w:lvl>
    <w:lvl w:ilvl="8" w:tplc="FE966FD4">
      <w:start w:val="1"/>
      <w:numFmt w:val="lowerRoman"/>
      <w:lvlText w:val="%9."/>
      <w:lvlJc w:val="right"/>
      <w:pPr>
        <w:ind w:left="6480" w:hanging="180"/>
      </w:pPr>
    </w:lvl>
  </w:abstractNum>
  <w:abstractNum w:abstractNumId="1" w15:restartNumberingAfterBreak="0">
    <w:nsid w:val="1C2ACBA1"/>
    <w:multiLevelType w:val="hybridMultilevel"/>
    <w:tmpl w:val="377ABC6C"/>
    <w:lvl w:ilvl="0" w:tplc="F1145582">
      <w:start w:val="1"/>
      <w:numFmt w:val="decimal"/>
      <w:lvlText w:val="%1."/>
      <w:lvlJc w:val="left"/>
      <w:pPr>
        <w:ind w:left="720" w:hanging="360"/>
      </w:pPr>
    </w:lvl>
    <w:lvl w:ilvl="1" w:tplc="D7E87760">
      <w:start w:val="1"/>
      <w:numFmt w:val="lowerLetter"/>
      <w:lvlText w:val="%2."/>
      <w:lvlJc w:val="left"/>
      <w:pPr>
        <w:ind w:left="1440" w:hanging="360"/>
      </w:pPr>
    </w:lvl>
    <w:lvl w:ilvl="2" w:tplc="2F96EB5A">
      <w:start w:val="1"/>
      <w:numFmt w:val="lowerRoman"/>
      <w:lvlText w:val="%3."/>
      <w:lvlJc w:val="right"/>
      <w:pPr>
        <w:ind w:left="2160" w:hanging="180"/>
      </w:pPr>
    </w:lvl>
    <w:lvl w:ilvl="3" w:tplc="94027DF2">
      <w:start w:val="1"/>
      <w:numFmt w:val="decimal"/>
      <w:lvlText w:val="%4."/>
      <w:lvlJc w:val="left"/>
      <w:pPr>
        <w:ind w:left="2880" w:hanging="360"/>
      </w:pPr>
    </w:lvl>
    <w:lvl w:ilvl="4" w:tplc="2C9CAA94">
      <w:start w:val="1"/>
      <w:numFmt w:val="lowerLetter"/>
      <w:lvlText w:val="%5."/>
      <w:lvlJc w:val="left"/>
      <w:pPr>
        <w:ind w:left="3600" w:hanging="360"/>
      </w:pPr>
    </w:lvl>
    <w:lvl w:ilvl="5" w:tplc="78721530">
      <w:start w:val="1"/>
      <w:numFmt w:val="lowerRoman"/>
      <w:lvlText w:val="%6."/>
      <w:lvlJc w:val="right"/>
      <w:pPr>
        <w:ind w:left="4320" w:hanging="180"/>
      </w:pPr>
    </w:lvl>
    <w:lvl w:ilvl="6" w:tplc="2362E044">
      <w:start w:val="1"/>
      <w:numFmt w:val="decimal"/>
      <w:lvlText w:val="%7."/>
      <w:lvlJc w:val="left"/>
      <w:pPr>
        <w:ind w:left="5040" w:hanging="360"/>
      </w:pPr>
    </w:lvl>
    <w:lvl w:ilvl="7" w:tplc="0F8A5C8A">
      <w:start w:val="1"/>
      <w:numFmt w:val="lowerLetter"/>
      <w:lvlText w:val="%8."/>
      <w:lvlJc w:val="left"/>
      <w:pPr>
        <w:ind w:left="5760" w:hanging="360"/>
      </w:pPr>
    </w:lvl>
    <w:lvl w:ilvl="8" w:tplc="7E782768">
      <w:start w:val="1"/>
      <w:numFmt w:val="lowerRoman"/>
      <w:lvlText w:val="%9."/>
      <w:lvlJc w:val="right"/>
      <w:pPr>
        <w:ind w:left="6480" w:hanging="180"/>
      </w:pPr>
    </w:lvl>
  </w:abstractNum>
  <w:abstractNum w:abstractNumId="2" w15:restartNumberingAfterBreak="0">
    <w:nsid w:val="1F0F38D4"/>
    <w:multiLevelType w:val="hybridMultilevel"/>
    <w:tmpl w:val="D6286F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573AA4B9"/>
    <w:multiLevelType w:val="hybridMultilevel"/>
    <w:tmpl w:val="EF94C41A"/>
    <w:lvl w:ilvl="0" w:tplc="AE1E4678">
      <w:start w:val="1"/>
      <w:numFmt w:val="decimal"/>
      <w:lvlText w:val="%1."/>
      <w:lvlJc w:val="left"/>
      <w:pPr>
        <w:ind w:left="720" w:hanging="360"/>
      </w:pPr>
    </w:lvl>
    <w:lvl w:ilvl="1" w:tplc="F686FBBC">
      <w:start w:val="1"/>
      <w:numFmt w:val="lowerLetter"/>
      <w:lvlText w:val="%2."/>
      <w:lvlJc w:val="left"/>
      <w:pPr>
        <w:ind w:left="1440" w:hanging="360"/>
      </w:pPr>
    </w:lvl>
    <w:lvl w:ilvl="2" w:tplc="07244A5A">
      <w:start w:val="1"/>
      <w:numFmt w:val="bullet"/>
      <w:lvlText w:val=""/>
      <w:lvlJc w:val="left"/>
      <w:pPr>
        <w:ind w:left="2160" w:hanging="180"/>
      </w:pPr>
      <w:rPr>
        <w:rFonts w:ascii="Symbol" w:hAnsi="Symbol" w:hint="default"/>
      </w:rPr>
    </w:lvl>
    <w:lvl w:ilvl="3" w:tplc="ADA64B1C">
      <w:start w:val="1"/>
      <w:numFmt w:val="decimal"/>
      <w:lvlText w:val="%4."/>
      <w:lvlJc w:val="left"/>
      <w:pPr>
        <w:ind w:left="2880" w:hanging="360"/>
      </w:pPr>
    </w:lvl>
    <w:lvl w:ilvl="4" w:tplc="09C2D3B8">
      <w:start w:val="1"/>
      <w:numFmt w:val="lowerLetter"/>
      <w:lvlText w:val="%5."/>
      <w:lvlJc w:val="left"/>
      <w:pPr>
        <w:ind w:left="3600" w:hanging="360"/>
      </w:pPr>
    </w:lvl>
    <w:lvl w:ilvl="5" w:tplc="BDA84F8A">
      <w:start w:val="1"/>
      <w:numFmt w:val="lowerRoman"/>
      <w:lvlText w:val="%6."/>
      <w:lvlJc w:val="right"/>
      <w:pPr>
        <w:ind w:left="4320" w:hanging="180"/>
      </w:pPr>
    </w:lvl>
    <w:lvl w:ilvl="6" w:tplc="F6D27208">
      <w:start w:val="1"/>
      <w:numFmt w:val="decimal"/>
      <w:lvlText w:val="%7."/>
      <w:lvlJc w:val="left"/>
      <w:pPr>
        <w:ind w:left="5040" w:hanging="360"/>
      </w:pPr>
    </w:lvl>
    <w:lvl w:ilvl="7" w:tplc="2B20E834">
      <w:start w:val="1"/>
      <w:numFmt w:val="lowerLetter"/>
      <w:lvlText w:val="%8."/>
      <w:lvlJc w:val="left"/>
      <w:pPr>
        <w:ind w:left="5760" w:hanging="360"/>
      </w:pPr>
    </w:lvl>
    <w:lvl w:ilvl="8" w:tplc="BC58260C">
      <w:start w:val="1"/>
      <w:numFmt w:val="lowerRoman"/>
      <w:lvlText w:val="%9."/>
      <w:lvlJc w:val="right"/>
      <w:pPr>
        <w:ind w:left="6480" w:hanging="180"/>
      </w:pPr>
    </w:lvl>
  </w:abstractNum>
  <w:abstractNum w:abstractNumId="4" w15:restartNumberingAfterBreak="0">
    <w:nsid w:val="6D977FCE"/>
    <w:multiLevelType w:val="hybridMultilevel"/>
    <w:tmpl w:val="B5F85F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1809C53"/>
    <w:rsid w:val="00402FEE"/>
    <w:rsid w:val="00707959"/>
    <w:rsid w:val="0095417E"/>
    <w:rsid w:val="00A35DB2"/>
    <w:rsid w:val="00B02DE8"/>
    <w:rsid w:val="00BE213F"/>
    <w:rsid w:val="00C1302A"/>
    <w:rsid w:val="0F1DBA97"/>
    <w:rsid w:val="11809C53"/>
    <w:rsid w:val="359A70E1"/>
    <w:rsid w:val="3C287AC8"/>
    <w:rsid w:val="40ACAB81"/>
    <w:rsid w:val="65720A2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DEF0B"/>
  <w15:chartTrackingRefBased/>
  <w15:docId w15:val="{0D5DB753-E228-498B-9709-8CE4E3957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pl-PL"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BE213F"/>
    <w:pPr>
      <w:keepNext/>
      <w:keepLines/>
      <w:spacing w:before="240" w:after="0"/>
      <w:outlineLvl w:val="0"/>
    </w:pPr>
    <w:rPr>
      <w:rFonts w:asciiTheme="majorHAnsi" w:eastAsiaTheme="majorEastAsia" w:hAnsiTheme="majorHAnsi" w:cstheme="majorBidi"/>
      <w:color w:val="0F4761" w:themeColor="accent1" w:themeShade="BF"/>
      <w:sz w:val="32"/>
      <w:szCs w:val="32"/>
    </w:rPr>
  </w:style>
  <w:style w:type="paragraph" w:styleId="Nagwek2">
    <w:name w:val="heading 2"/>
    <w:basedOn w:val="Normalny"/>
    <w:next w:val="Normalny"/>
    <w:link w:val="Nagwek2Znak"/>
    <w:uiPriority w:val="9"/>
    <w:unhideWhenUsed/>
    <w:qFormat/>
    <w:rsid w:val="00BE213F"/>
    <w:pPr>
      <w:keepNext/>
      <w:keepLines/>
      <w:spacing w:before="40" w:after="0"/>
      <w:outlineLvl w:val="1"/>
    </w:pPr>
    <w:rPr>
      <w:rFonts w:asciiTheme="majorHAnsi" w:eastAsiaTheme="majorEastAsia" w:hAnsiTheme="majorHAnsi" w:cstheme="majorBidi"/>
      <w:color w:val="0F4761"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F1DBA97"/>
    <w:pPr>
      <w:ind w:left="720"/>
      <w:contextualSpacing/>
    </w:pPr>
  </w:style>
  <w:style w:type="character" w:customStyle="1" w:styleId="Nagwek1Znak">
    <w:name w:val="Nagłówek 1 Znak"/>
    <w:basedOn w:val="Domylnaczcionkaakapitu"/>
    <w:link w:val="Nagwek1"/>
    <w:uiPriority w:val="9"/>
    <w:rsid w:val="00BE213F"/>
    <w:rPr>
      <w:rFonts w:asciiTheme="majorHAnsi" w:eastAsiaTheme="majorEastAsia" w:hAnsiTheme="majorHAnsi" w:cstheme="majorBidi"/>
      <w:color w:val="0F4761" w:themeColor="accent1" w:themeShade="BF"/>
      <w:sz w:val="32"/>
      <w:szCs w:val="32"/>
    </w:rPr>
  </w:style>
  <w:style w:type="character" w:customStyle="1" w:styleId="Nagwek2Znak">
    <w:name w:val="Nagłówek 2 Znak"/>
    <w:basedOn w:val="Domylnaczcionkaakapitu"/>
    <w:link w:val="Nagwek2"/>
    <w:uiPriority w:val="9"/>
    <w:rsid w:val="00BE213F"/>
    <w:rPr>
      <w:rFonts w:asciiTheme="majorHAnsi" w:eastAsiaTheme="majorEastAsia" w:hAnsiTheme="majorHAnsi" w:cstheme="majorBidi"/>
      <w:color w:val="0F4761" w:themeColor="accent1" w:themeShade="BF"/>
      <w:sz w:val="26"/>
      <w:szCs w:val="26"/>
    </w:rPr>
  </w:style>
  <w:style w:type="paragraph" w:styleId="Nagwekspisutreci">
    <w:name w:val="TOC Heading"/>
    <w:basedOn w:val="Nagwek1"/>
    <w:next w:val="Normalny"/>
    <w:uiPriority w:val="39"/>
    <w:unhideWhenUsed/>
    <w:qFormat/>
    <w:rsid w:val="0095417E"/>
    <w:pPr>
      <w:spacing w:line="259" w:lineRule="auto"/>
      <w:outlineLvl w:val="9"/>
    </w:pPr>
    <w:rPr>
      <w:lang w:eastAsia="pl-PL"/>
    </w:rPr>
  </w:style>
  <w:style w:type="paragraph" w:styleId="Spistreci1">
    <w:name w:val="toc 1"/>
    <w:basedOn w:val="Normalny"/>
    <w:next w:val="Normalny"/>
    <w:autoRedefine/>
    <w:uiPriority w:val="39"/>
    <w:unhideWhenUsed/>
    <w:rsid w:val="0095417E"/>
    <w:pPr>
      <w:spacing w:after="100"/>
    </w:pPr>
  </w:style>
  <w:style w:type="paragraph" w:styleId="Spistreci2">
    <w:name w:val="toc 2"/>
    <w:basedOn w:val="Normalny"/>
    <w:next w:val="Normalny"/>
    <w:autoRedefine/>
    <w:uiPriority w:val="39"/>
    <w:unhideWhenUsed/>
    <w:rsid w:val="0095417E"/>
    <w:pPr>
      <w:spacing w:after="100"/>
      <w:ind w:left="240"/>
    </w:pPr>
  </w:style>
  <w:style w:type="character" w:styleId="Hipercze">
    <w:name w:val="Hyperlink"/>
    <w:basedOn w:val="Domylnaczcionkaakapitu"/>
    <w:uiPriority w:val="99"/>
    <w:unhideWhenUsed/>
    <w:rsid w:val="0095417E"/>
    <w:rPr>
      <w:color w:val="467886" w:themeColor="hyperlink"/>
      <w:u w:val="single"/>
    </w:rPr>
  </w:style>
  <w:style w:type="character" w:customStyle="1" w:styleId="AkapitzlistZnak">
    <w:name w:val="Akapit z listą Znak"/>
    <w:basedOn w:val="Domylnaczcionkaakapitu"/>
    <w:link w:val="Akapitzlist"/>
    <w:uiPriority w:val="34"/>
    <w:locked/>
    <w:rsid w:val="00402F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9897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d96d4ce-91be-4d14-aa11-62aee8a32798">
      <Terms xmlns="http://schemas.microsoft.com/office/infopath/2007/PartnerControls"/>
    </lcf76f155ced4ddcb4097134ff3c332f>
    <TaxCatchAll xmlns="25a59f89-b28c-47b4-bbbf-5253e79df1b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8B72D959B4F14540AE36F098D03C801F" ma:contentTypeVersion="18" ma:contentTypeDescription="Utwórz nowy dokument." ma:contentTypeScope="" ma:versionID="2ebef3e2b618893fb2a010fc5418cd2c">
  <xsd:schema xmlns:xsd="http://www.w3.org/2001/XMLSchema" xmlns:xs="http://www.w3.org/2001/XMLSchema" xmlns:p="http://schemas.microsoft.com/office/2006/metadata/properties" xmlns:ns2="fd96d4ce-91be-4d14-aa11-62aee8a32798" xmlns:ns3="25a59f89-b28c-47b4-bbbf-5253e79df1bf" targetNamespace="http://schemas.microsoft.com/office/2006/metadata/properties" ma:root="true" ma:fieldsID="acd47d586c916e73b86a644860a21b08" ns2:_="" ns3:_="">
    <xsd:import namespace="fd96d4ce-91be-4d14-aa11-62aee8a32798"/>
    <xsd:import namespace="25a59f89-b28c-47b4-bbbf-5253e79df1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96d4ce-91be-4d14-aa11-62aee8a327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Tagi obrazów" ma:readOnly="false" ma:fieldId="{5cf76f15-5ced-4ddc-b409-7134ff3c332f}" ma:taxonomyMulti="true" ma:sspId="44871abd-bfa1-4268-b242-828f86de291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a59f89-b28c-47b4-bbbf-5253e79df1bf" elementFormDefault="qualified">
    <xsd:import namespace="http://schemas.microsoft.com/office/2006/documentManagement/types"/>
    <xsd:import namespace="http://schemas.microsoft.com/office/infopath/2007/PartnerControls"/>
    <xsd:element name="SharedWithUsers" ma:index="14"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Udostępnione dla — szczegóły" ma:internalName="SharedWithDetails" ma:readOnly="true">
      <xsd:simpleType>
        <xsd:restriction base="dms:Note">
          <xsd:maxLength value="255"/>
        </xsd:restriction>
      </xsd:simpleType>
    </xsd:element>
    <xsd:element name="TaxCatchAll" ma:index="22" nillable="true" ma:displayName="Taxonomy Catch All Column" ma:hidden="true" ma:list="{845ac574-a945-4708-a7b1-d2b76b6dfa40}" ma:internalName="TaxCatchAll" ma:showField="CatchAllData" ma:web="25a59f89-b28c-47b4-bbbf-5253e79df1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E5C351-D49C-4CAB-9EA9-F41E6738844F}">
  <ds:schemaRefs>
    <ds:schemaRef ds:uri="http://purl.org/dc/elements/1.1/"/>
    <ds:schemaRef ds:uri="http://www.w3.org/XML/1998/namespace"/>
    <ds:schemaRef ds:uri="http://purl.org/dc/dcmitype/"/>
    <ds:schemaRef ds:uri="http://schemas.microsoft.com/office/2006/documentManagement/types"/>
    <ds:schemaRef ds:uri="http://purl.org/dc/terms/"/>
    <ds:schemaRef ds:uri="http://schemas.microsoft.com/office/infopath/2007/PartnerControls"/>
    <ds:schemaRef ds:uri="fd96d4ce-91be-4d14-aa11-62aee8a32798"/>
    <ds:schemaRef ds:uri="25a59f89-b28c-47b4-bbbf-5253e79df1bf"/>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52B5704C-4492-49FC-9FE1-69718885BEA5}">
  <ds:schemaRefs>
    <ds:schemaRef ds:uri="http://schemas.microsoft.com/sharepoint/v3/contenttype/forms"/>
  </ds:schemaRefs>
</ds:datastoreItem>
</file>

<file path=customXml/itemProps3.xml><?xml version="1.0" encoding="utf-8"?>
<ds:datastoreItem xmlns:ds="http://schemas.openxmlformats.org/officeDocument/2006/customXml" ds:itemID="{95A08D04-5919-42AE-B965-9D6958231D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96d4ce-91be-4d14-aa11-62aee8a32798"/>
    <ds:schemaRef ds:uri="25a59f89-b28c-47b4-bbbf-5253e79df1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9DF69B5-61B2-41C4-8C70-C535B8551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1275</Words>
  <Characters>7655</Characters>
  <Application>Microsoft Office Word</Application>
  <DocSecurity>0</DocSecurity>
  <Lines>63</Lines>
  <Paragraphs>17</Paragraphs>
  <ScaleCrop>false</ScaleCrop>
  <Company/>
  <LinksUpToDate>false</LinksUpToDate>
  <CharactersWithSpaces>8913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Michał Giżyński</dc:creator>
  <cp:keywords/>
  <dc:description/>
  <cp:lastModifiedBy>Agnieszka Kucharska</cp:lastModifiedBy>
  <cp:revision>5</cp:revision>
  <dcterms:created xsi:type="dcterms:W3CDTF">2025-04-22T13:05:00Z</dcterms:created>
  <dcterms:modified xsi:type="dcterms:W3CDTF">2025-04-24T12:26:00Z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0x0101008B72D959B4F14540AE36F098D03C801F</vt:lpwstr>
  </property>
  <property fmtid="{D5CDD505-2E9C-101B-9397-08002B2CF9AE}" pid="3" name="MediaServiceImageTags">
    <vt:lpwstr/>
  </property>
</Properties>
</file>