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D7" w:rsidRPr="008A02D7" w:rsidRDefault="00426B85" w:rsidP="008A02D7">
      <w:pPr>
        <w:tabs>
          <w:tab w:val="left" w:pos="496"/>
          <w:tab w:val="left" w:pos="6024"/>
          <w:tab w:val="left" w:pos="8434"/>
        </w:tabs>
        <w:spacing w:line="276" w:lineRule="auto"/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ZP.26.1.13.2025</w:t>
      </w:r>
    </w:p>
    <w:p w:rsidR="008A02D7" w:rsidRPr="008A02D7" w:rsidRDefault="008A02D7" w:rsidP="008A02D7">
      <w:pPr>
        <w:tabs>
          <w:tab w:val="left" w:pos="496"/>
          <w:tab w:val="left" w:pos="6024"/>
          <w:tab w:val="left" w:pos="8434"/>
        </w:tabs>
        <w:spacing w:line="276" w:lineRule="auto"/>
        <w:rPr>
          <w:rFonts w:asciiTheme="minorHAnsi" w:hAnsiTheme="minorHAnsi"/>
          <w:iCs/>
          <w:sz w:val="24"/>
          <w:szCs w:val="24"/>
        </w:rPr>
      </w:pPr>
      <w:r w:rsidRPr="008A02D7">
        <w:rPr>
          <w:rFonts w:asciiTheme="minorHAnsi" w:hAnsiTheme="minorHAnsi"/>
          <w:iCs/>
          <w:sz w:val="24"/>
          <w:szCs w:val="24"/>
        </w:rPr>
        <w:t>Załącznik nr 2 do SWZ</w:t>
      </w:r>
    </w:p>
    <w:p w:rsidR="00496B2B" w:rsidRPr="008A02D7" w:rsidRDefault="00B365A6" w:rsidP="008A02D7">
      <w:pPr>
        <w:pStyle w:val="Tekstpodstawowy"/>
        <w:spacing w:line="276" w:lineRule="auto"/>
        <w:rPr>
          <w:rFonts w:asciiTheme="minorHAnsi" w:hAnsiTheme="minorHAnsi" w:cs="Tahoma"/>
          <w:b/>
          <w:szCs w:val="24"/>
        </w:rPr>
      </w:pPr>
      <w:r w:rsidRPr="008A02D7">
        <w:rPr>
          <w:rFonts w:asciiTheme="minorHAnsi" w:hAnsiTheme="minorHAnsi" w:cs="Tahoma"/>
          <w:b/>
          <w:szCs w:val="24"/>
        </w:rPr>
        <w:t>OPIS PRZEDMIOTU ZAMÓWIENIA</w:t>
      </w:r>
    </w:p>
    <w:p w:rsidR="00496B2B" w:rsidRPr="008A02D7" w:rsidRDefault="00496B2B" w:rsidP="008A02D7">
      <w:pPr>
        <w:pStyle w:val="Tekstpodstawowy"/>
        <w:spacing w:line="276" w:lineRule="auto"/>
        <w:jc w:val="both"/>
        <w:rPr>
          <w:rFonts w:asciiTheme="minorHAnsi" w:hAnsiTheme="minorHAnsi" w:cs="Tahoma"/>
          <w:b/>
          <w:szCs w:val="24"/>
        </w:rPr>
      </w:pPr>
    </w:p>
    <w:p w:rsidR="00496B2B" w:rsidRPr="008A02D7" w:rsidRDefault="00B365A6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Przedmiotem zamówienia jest świadczenie usługi codziennego sprzątania obiektów Uniwersytetu  Jana Długosza w Częstochowie znajdujących się w Częstochowie: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13/15,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6,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14,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 A,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2/4,</w:t>
      </w:r>
    </w:p>
    <w:p w:rsidR="00496B2B" w:rsidRPr="008A02D7" w:rsidRDefault="00B365A6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Do obowiązków Wykonawcy należeć będzie utrzymywanie czystości we wszystkich pomieszczeniach oraz ciągach komunikacyjnych obsługiwanych obiektów, również po realizowanych remontach, w tym także porządkowanie ustawienia wyposażenia we wszystkich pomieszczeniach obiektów. Wykonawca zobowiązany będzie do wpisu w zeszycie usterek na portierni sprzątanego obiektu wszelkich zauważonych awarii i uszkodzeń oraz do zdania znalezionych rzeczy osobistych na portiernię danego obiektu.</w:t>
      </w:r>
    </w:p>
    <w:p w:rsidR="00496B2B" w:rsidRPr="008A02D7" w:rsidRDefault="00B365A6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Usługę Wykonawca będzie świadczył przy użyciu własnych urządzeń, materiałów</w:t>
      </w:r>
      <w:r w:rsidR="000317ED" w:rsidRPr="008A02D7">
        <w:rPr>
          <w:rFonts w:asciiTheme="minorHAnsi" w:hAnsiTheme="minorHAnsi" w:cs="Tahoma"/>
          <w:sz w:val="24"/>
          <w:szCs w:val="24"/>
        </w:rPr>
        <w:t xml:space="preserve">, środków do dezynfekcji powierzchni </w:t>
      </w:r>
      <w:r w:rsidRPr="008A02D7">
        <w:rPr>
          <w:rFonts w:asciiTheme="minorHAnsi" w:hAnsiTheme="minorHAnsi" w:cs="Tahoma"/>
          <w:sz w:val="24"/>
          <w:szCs w:val="24"/>
        </w:rPr>
        <w:t xml:space="preserve">oraz środków czyszczących odpowiednich do powierzchni znajdujących się w obiektach zamawiającego. Wykonawca zobowiązany będzie do bieżącego zaopatrywania obiektów w worki na śmieci, materiały higieniczne codziennego użytku do toalet takie jak: papier toaletowy, ręczniki papierowe w rolkach i typu ZZ, mydło w płynie, zapachy </w:t>
      </w:r>
      <w:r w:rsidR="00084CF5" w:rsidRPr="008A02D7">
        <w:rPr>
          <w:rFonts w:asciiTheme="minorHAnsi" w:hAnsiTheme="minorHAnsi" w:cs="Tahoma"/>
          <w:sz w:val="24"/>
          <w:szCs w:val="24"/>
        </w:rPr>
        <w:t>(odświeżacze powietrza – 50% w żelu, 50% w aerozolu)</w:t>
      </w:r>
      <w:r w:rsidRPr="008A02D7">
        <w:rPr>
          <w:rFonts w:asciiTheme="minorHAnsi" w:hAnsiTheme="minorHAnsi" w:cs="Tahoma"/>
          <w:sz w:val="24"/>
          <w:szCs w:val="24"/>
        </w:rPr>
        <w:t xml:space="preserve"> do toalet oraz gąbki, ściereczki do pomieszczeń dydaktycznych (wymieniane raz na dwa tygodnie) wraz z odpowiednim płynem do zmywania tablic białych pozostawionym w każdym pomieszczeniu wyposażonym w taką tablicę. </w:t>
      </w:r>
      <w:r w:rsidR="006A3E15" w:rsidRPr="008A02D7">
        <w:rPr>
          <w:rFonts w:asciiTheme="minorHAnsi" w:hAnsiTheme="minorHAnsi" w:cs="Tahoma"/>
          <w:sz w:val="24"/>
          <w:szCs w:val="24"/>
        </w:rPr>
        <w:t>Wykonawca będzie świadczył usługę przy użyciu własnych środków dezynfekujących oraz zobowiązany będzie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3D428B" w:rsidRPr="008A02D7">
        <w:rPr>
          <w:rFonts w:asciiTheme="minorHAnsi" w:hAnsiTheme="minorHAnsi" w:cs="Tahoma"/>
          <w:sz w:val="24"/>
          <w:szCs w:val="24"/>
        </w:rPr>
        <w:t>do</w:t>
      </w:r>
      <w:r w:rsidR="000317ED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bieżącego zaopatrywania </w:t>
      </w:r>
      <w:r w:rsidR="008611C5" w:rsidRPr="008A02D7">
        <w:rPr>
          <w:rFonts w:asciiTheme="minorHAnsi" w:hAnsiTheme="minorHAnsi" w:cs="Tahoma"/>
          <w:sz w:val="24"/>
          <w:szCs w:val="24"/>
        </w:rPr>
        <w:t>i uzupełniania pojemników na płyn</w:t>
      </w:r>
      <w:r w:rsidR="00B06974" w:rsidRPr="008A02D7">
        <w:rPr>
          <w:rFonts w:asciiTheme="minorHAnsi" w:hAnsiTheme="minorHAnsi" w:cs="Tahoma"/>
          <w:sz w:val="24"/>
          <w:szCs w:val="24"/>
        </w:rPr>
        <w:t>y</w:t>
      </w:r>
      <w:r w:rsidR="008611C5" w:rsidRPr="008A02D7">
        <w:rPr>
          <w:rFonts w:asciiTheme="minorHAnsi" w:hAnsiTheme="minorHAnsi" w:cs="Tahoma"/>
          <w:sz w:val="24"/>
          <w:szCs w:val="24"/>
        </w:rPr>
        <w:t xml:space="preserve"> do dezynfekcji</w:t>
      </w:r>
      <w:r w:rsidR="00B06974" w:rsidRPr="008A02D7">
        <w:rPr>
          <w:rFonts w:asciiTheme="minorHAnsi" w:hAnsiTheme="minorHAnsi" w:cs="Tahoma"/>
          <w:sz w:val="24"/>
          <w:szCs w:val="24"/>
        </w:rPr>
        <w:t xml:space="preserve"> znajdujące</w:t>
      </w:r>
      <w:r w:rsidR="008611C5"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06974" w:rsidRPr="008A02D7">
        <w:rPr>
          <w:rFonts w:asciiTheme="minorHAnsi" w:hAnsiTheme="minorHAnsi" w:cs="Tahoma"/>
          <w:sz w:val="24"/>
          <w:szCs w:val="24"/>
        </w:rPr>
        <w:t>się w obiektach</w:t>
      </w:r>
      <w:r w:rsidRPr="008A02D7">
        <w:rPr>
          <w:rFonts w:asciiTheme="minorHAnsi" w:hAnsiTheme="minorHAnsi" w:cs="Tahoma"/>
          <w:sz w:val="24"/>
          <w:szCs w:val="24"/>
        </w:rPr>
        <w:t xml:space="preserve"> w płyny do dezynfekcji na bazie alkoholu minimum 70%, z dodatkiem glicerolu, wykazujących działanie bakteriobójcze i działanie wirusobójcze wobec wirusów osłonkowych</w:t>
      </w:r>
      <w:r w:rsidR="00130AD1" w:rsidRPr="008A02D7">
        <w:rPr>
          <w:rFonts w:asciiTheme="minorHAnsi" w:hAnsiTheme="minorHAnsi" w:cs="Tahoma"/>
          <w:sz w:val="24"/>
          <w:szCs w:val="24"/>
        </w:rPr>
        <w:t xml:space="preserve">, </w:t>
      </w:r>
      <w:r w:rsidRPr="008A02D7">
        <w:rPr>
          <w:rFonts w:asciiTheme="minorHAnsi" w:hAnsiTheme="minorHAnsi" w:cs="Tahoma"/>
          <w:sz w:val="24"/>
          <w:szCs w:val="24"/>
        </w:rPr>
        <w:t>posiadających zezwolenie MZ. Ponadto Wykonawca w celu realizacji zamówienia w okresie zimowym powinien posiadać sól i piasek oraz inne materiały i narzędzia niezbędne do należytego wykonania zamówienia. Wykonawca będzie dostarczał środki czystości</w:t>
      </w:r>
      <w:r w:rsidR="000317ED" w:rsidRPr="008A02D7">
        <w:rPr>
          <w:rFonts w:asciiTheme="minorHAnsi" w:hAnsiTheme="minorHAnsi" w:cs="Tahoma"/>
          <w:sz w:val="24"/>
          <w:szCs w:val="24"/>
        </w:rPr>
        <w:t>,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0317ED" w:rsidRPr="008A02D7">
        <w:rPr>
          <w:rFonts w:asciiTheme="minorHAnsi" w:hAnsiTheme="minorHAnsi" w:cs="Tahoma"/>
          <w:sz w:val="24"/>
          <w:szCs w:val="24"/>
        </w:rPr>
        <w:t xml:space="preserve">środki </w:t>
      </w:r>
      <w:r w:rsidRPr="008A02D7">
        <w:rPr>
          <w:rFonts w:asciiTheme="minorHAnsi" w:hAnsiTheme="minorHAnsi" w:cs="Tahoma"/>
          <w:sz w:val="24"/>
          <w:szCs w:val="24"/>
        </w:rPr>
        <w:t>higieniczne</w:t>
      </w:r>
      <w:r w:rsidR="000317ED" w:rsidRPr="008A02D7">
        <w:rPr>
          <w:rFonts w:asciiTheme="minorHAnsi" w:hAnsiTheme="minorHAnsi" w:cs="Tahoma"/>
          <w:sz w:val="24"/>
          <w:szCs w:val="24"/>
        </w:rPr>
        <w:t xml:space="preserve"> oraz płyny do </w:t>
      </w:r>
      <w:r w:rsidR="00130AD1" w:rsidRPr="008A02D7">
        <w:rPr>
          <w:rFonts w:asciiTheme="minorHAnsi" w:hAnsiTheme="minorHAnsi" w:cs="Tahoma"/>
          <w:sz w:val="24"/>
          <w:szCs w:val="24"/>
        </w:rPr>
        <w:t xml:space="preserve">dezynfekcji </w:t>
      </w:r>
      <w:r w:rsidRPr="008A02D7">
        <w:rPr>
          <w:rFonts w:asciiTheme="minorHAnsi" w:hAnsiTheme="minorHAnsi" w:cs="Tahoma"/>
          <w:sz w:val="24"/>
          <w:szCs w:val="24"/>
        </w:rPr>
        <w:t>w ilościach zapewniających użytkownikom obiektów Zamawiającego stałe, wystarczające korzystanie z nich.</w:t>
      </w:r>
      <w:r w:rsidR="00867ECE" w:rsidRPr="008A02D7">
        <w:rPr>
          <w:rFonts w:asciiTheme="minorHAnsi" w:hAnsiTheme="minorHAnsi" w:cs="Tahoma"/>
          <w:sz w:val="24"/>
          <w:szCs w:val="24"/>
        </w:rPr>
        <w:t xml:space="preserve"> Wszystkie stosowane przez Wykonawcę środki chemiczne winny być dopuszczone do użytku zgodnie z obowiązującymi przepisami</w:t>
      </w:r>
      <w:r w:rsidRPr="008A02D7">
        <w:rPr>
          <w:rFonts w:asciiTheme="minorHAnsi" w:hAnsiTheme="minorHAnsi" w:cs="Tahoma"/>
          <w:sz w:val="24"/>
          <w:szCs w:val="24"/>
        </w:rPr>
        <w:t>.</w:t>
      </w:r>
    </w:p>
    <w:p w:rsidR="00496B2B" w:rsidRPr="008A02D7" w:rsidRDefault="00B365A6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Wykonawca zobowiązany jest do dezynfekcji wszystkich pomieszczeń w obiektach: sprzątanie toalet wycieranie klamek, poręczy, uchwytów, przycisków płynem dezynfekującym na bazie alkoholu minimum 70%, z dodatkiem glicerolu, wykazującym działanie bakteriobójcze i działanie wirusobó</w:t>
      </w:r>
      <w:r w:rsidR="006F71F7" w:rsidRPr="008A02D7">
        <w:rPr>
          <w:rFonts w:asciiTheme="minorHAnsi" w:hAnsiTheme="minorHAnsi" w:cs="Tahoma"/>
          <w:sz w:val="24"/>
          <w:szCs w:val="24"/>
        </w:rPr>
        <w:t>jcze wobec wirusów osłonkowych,</w:t>
      </w:r>
      <w:r w:rsidRPr="008A02D7">
        <w:rPr>
          <w:rFonts w:asciiTheme="minorHAnsi" w:hAnsiTheme="minorHAnsi" w:cs="Tahoma"/>
          <w:sz w:val="24"/>
          <w:szCs w:val="24"/>
        </w:rPr>
        <w:t xml:space="preserve"> posiadającym zezwolenie MZ co najmniej </w:t>
      </w:r>
      <w:r w:rsidR="006F71F7" w:rsidRPr="008A02D7">
        <w:rPr>
          <w:rFonts w:asciiTheme="minorHAnsi" w:hAnsiTheme="minorHAnsi" w:cs="Tahoma"/>
          <w:sz w:val="24"/>
          <w:szCs w:val="24"/>
        </w:rPr>
        <w:t>raz</w:t>
      </w:r>
      <w:r w:rsidRPr="008A02D7">
        <w:rPr>
          <w:rFonts w:asciiTheme="minorHAnsi" w:hAnsiTheme="minorHAnsi" w:cs="Tahoma"/>
          <w:sz w:val="24"/>
          <w:szCs w:val="24"/>
        </w:rPr>
        <w:t xml:space="preserve"> w ciągu godzin pracy</w:t>
      </w:r>
      <w:r w:rsidRPr="008A02D7">
        <w:rPr>
          <w:rFonts w:asciiTheme="minorHAnsi" w:hAnsiTheme="minorHAnsi" w:cs="Tahoma"/>
          <w:color w:val="FF0000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oraz uzupełnianie w/w płynu w dozownikach do dezynfekcji rąk, zainstalowanych  w korytarzach we wszystkich obiektach UJD.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Wykonawca zobowiązany jest również do uzupełniania ręczników jednorazowych</w:t>
      </w:r>
      <w:r w:rsidR="007B2A01" w:rsidRPr="008A02D7">
        <w:rPr>
          <w:rFonts w:asciiTheme="minorHAnsi" w:hAnsiTheme="minorHAnsi" w:cs="Tahoma"/>
          <w:sz w:val="24"/>
          <w:szCs w:val="24"/>
        </w:rPr>
        <w:t xml:space="preserve">, </w:t>
      </w:r>
      <w:r w:rsidRPr="008A02D7">
        <w:rPr>
          <w:rFonts w:asciiTheme="minorHAnsi" w:hAnsiTheme="minorHAnsi" w:cs="Tahoma"/>
          <w:sz w:val="24"/>
          <w:szCs w:val="24"/>
        </w:rPr>
        <w:t>oraz  płynów do dezynfekcji na bazie alkoholu minimum 70%, z dodatkiem glicerolu, wykazujących działanie bakteriobójcze i działanie wirusobójcze wobec wirusów osłonkowych</w:t>
      </w:r>
      <w:r w:rsidR="006F71F7" w:rsidRPr="008A02D7">
        <w:rPr>
          <w:rFonts w:asciiTheme="minorHAnsi" w:hAnsiTheme="minorHAnsi" w:cs="Tahoma"/>
          <w:sz w:val="24"/>
          <w:szCs w:val="24"/>
        </w:rPr>
        <w:t>,</w:t>
      </w:r>
      <w:r w:rsidR="007B2A01" w:rsidRPr="008A02D7">
        <w:rPr>
          <w:rFonts w:asciiTheme="minorHAnsi" w:hAnsiTheme="minorHAnsi" w:cs="Tahoma"/>
          <w:sz w:val="24"/>
          <w:szCs w:val="24"/>
        </w:rPr>
        <w:t xml:space="preserve"> posiadających zezwolenie MZ </w:t>
      </w:r>
      <w:r w:rsidRPr="008A02D7">
        <w:rPr>
          <w:rFonts w:asciiTheme="minorHAnsi" w:hAnsiTheme="minorHAnsi" w:cs="Tahoma"/>
          <w:sz w:val="24"/>
          <w:szCs w:val="24"/>
        </w:rPr>
        <w:t xml:space="preserve">w pojemnikach </w:t>
      </w:r>
      <w:r w:rsidR="000317ED" w:rsidRPr="008A02D7">
        <w:rPr>
          <w:rFonts w:asciiTheme="minorHAnsi" w:hAnsiTheme="minorHAnsi" w:cs="Tahoma"/>
          <w:sz w:val="24"/>
          <w:szCs w:val="24"/>
        </w:rPr>
        <w:t xml:space="preserve">oraz </w:t>
      </w:r>
      <w:r w:rsidRPr="008A02D7">
        <w:rPr>
          <w:rFonts w:asciiTheme="minorHAnsi" w:hAnsiTheme="minorHAnsi" w:cs="Tahoma"/>
          <w:sz w:val="24"/>
          <w:szCs w:val="24"/>
        </w:rPr>
        <w:t>spryskiwaczach we wszystkich salach, pracowniach, laboratoriach i pozostałych pomieszczeniach</w:t>
      </w:r>
      <w:r w:rsidR="000317ED" w:rsidRPr="008A02D7">
        <w:rPr>
          <w:rFonts w:asciiTheme="minorHAnsi" w:hAnsiTheme="minorHAnsi" w:cs="Tahoma"/>
          <w:sz w:val="24"/>
          <w:szCs w:val="24"/>
        </w:rPr>
        <w:t>,</w:t>
      </w:r>
      <w:r w:rsidRPr="008A02D7">
        <w:rPr>
          <w:rFonts w:asciiTheme="minorHAnsi" w:hAnsiTheme="minorHAnsi" w:cs="Tahoma"/>
          <w:sz w:val="24"/>
          <w:szCs w:val="24"/>
        </w:rPr>
        <w:t xml:space="preserve"> w których pojemniki</w:t>
      </w:r>
      <w:r w:rsidR="000317ED" w:rsidRPr="008A02D7">
        <w:rPr>
          <w:rFonts w:asciiTheme="minorHAnsi" w:hAnsiTheme="minorHAnsi" w:cs="Tahoma"/>
          <w:sz w:val="24"/>
          <w:szCs w:val="24"/>
        </w:rPr>
        <w:t>/spryskiwacze</w:t>
      </w:r>
      <w:r w:rsidRPr="008A02D7">
        <w:rPr>
          <w:rFonts w:asciiTheme="minorHAnsi" w:hAnsiTheme="minorHAnsi" w:cs="Tahoma"/>
          <w:sz w:val="24"/>
          <w:szCs w:val="24"/>
        </w:rPr>
        <w:t xml:space="preserve"> te się znajdują.</w:t>
      </w:r>
    </w:p>
    <w:p w:rsidR="00496B2B" w:rsidRPr="008A02D7" w:rsidRDefault="00B365A6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5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wskazuje następujące dane mające wpływ na zużycie środków higieny</w:t>
      </w:r>
      <w:r w:rsidR="006F71F7" w:rsidRPr="008A02D7">
        <w:rPr>
          <w:rFonts w:asciiTheme="minorHAnsi" w:hAnsiTheme="minorHAnsi" w:cs="Tahoma"/>
          <w:sz w:val="24"/>
          <w:szCs w:val="24"/>
        </w:rPr>
        <w:t xml:space="preserve"> i</w:t>
      </w:r>
      <w:r w:rsidR="00165A95" w:rsidRPr="008A02D7">
        <w:rPr>
          <w:rFonts w:asciiTheme="minorHAnsi" w:hAnsiTheme="minorHAnsi" w:cs="Tahoma"/>
          <w:sz w:val="24"/>
          <w:szCs w:val="24"/>
        </w:rPr>
        <w:t xml:space="preserve"> dezy</w:t>
      </w:r>
      <w:r w:rsidR="006F71F7" w:rsidRPr="008A02D7">
        <w:rPr>
          <w:rFonts w:asciiTheme="minorHAnsi" w:hAnsiTheme="minorHAnsi" w:cs="Tahoma"/>
          <w:sz w:val="24"/>
          <w:szCs w:val="24"/>
        </w:rPr>
        <w:t xml:space="preserve">nfekujących </w:t>
      </w:r>
      <w:r w:rsidR="00165A95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na poszczególnych obiektach:</w:t>
      </w:r>
    </w:p>
    <w:p w:rsidR="00496B2B" w:rsidRPr="008A02D7" w:rsidRDefault="00B365A6" w:rsidP="008A02D7">
      <w:pPr>
        <w:spacing w:line="276" w:lineRule="auto"/>
        <w:ind w:left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pracow</w:t>
      </w:r>
      <w:r w:rsidR="007F3833" w:rsidRPr="008A02D7">
        <w:rPr>
          <w:rFonts w:asciiTheme="minorHAnsi" w:hAnsiTheme="minorHAnsi" w:cs="Tahoma"/>
          <w:sz w:val="24"/>
          <w:szCs w:val="24"/>
        </w:rPr>
        <w:t>nicy 190 osób, studenci ok. 2200</w:t>
      </w:r>
      <w:r w:rsidRPr="008A02D7">
        <w:rPr>
          <w:rFonts w:asciiTheme="minorHAnsi" w:hAnsiTheme="minorHAnsi" w:cs="Tahoma"/>
          <w:sz w:val="24"/>
          <w:szCs w:val="24"/>
        </w:rPr>
        <w:t xml:space="preserve"> osób,</w:t>
      </w:r>
    </w:p>
    <w:p w:rsidR="00496B2B" w:rsidRPr="008A02D7" w:rsidRDefault="00B365A6" w:rsidP="008A02D7">
      <w:pPr>
        <w:spacing w:line="276" w:lineRule="auto"/>
        <w:ind w:left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pracownicy 40 osób, studenci ok. 500 osób,</w:t>
      </w:r>
    </w:p>
    <w:p w:rsidR="00496B2B" w:rsidRPr="008A02D7" w:rsidRDefault="00B365A6" w:rsidP="008A02D7">
      <w:pPr>
        <w:spacing w:line="276" w:lineRule="auto"/>
        <w:ind w:left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pracownicy 28 osób, studenci ok. 260 osób,</w:t>
      </w:r>
    </w:p>
    <w:p w:rsidR="00496B2B" w:rsidRPr="008A02D7" w:rsidRDefault="00B365A6" w:rsidP="008A02D7">
      <w:pPr>
        <w:spacing w:line="276" w:lineRule="auto"/>
        <w:ind w:left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 A – pracownicy 100 osób, studenci ok. 800 osób,</w:t>
      </w:r>
    </w:p>
    <w:p w:rsidR="00496B2B" w:rsidRPr="008A02D7" w:rsidRDefault="00B365A6" w:rsidP="008A02D7">
      <w:pPr>
        <w:spacing w:line="276" w:lineRule="auto"/>
        <w:ind w:left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 – pracownicy 140 osób, studenci ok. 1000 osób</w:t>
      </w:r>
    </w:p>
    <w:p w:rsidR="00496B2B" w:rsidRPr="008A02D7" w:rsidRDefault="00B365A6" w:rsidP="008A02D7">
      <w:pPr>
        <w:pStyle w:val="Standard"/>
        <w:spacing w:line="276" w:lineRule="auto"/>
        <w:ind w:left="425"/>
        <w:jc w:val="both"/>
        <w:rPr>
          <w:rFonts w:asciiTheme="minorHAnsi" w:hAnsiTheme="minorHAnsi" w:cs="Tahoma"/>
        </w:rPr>
      </w:pPr>
      <w:r w:rsidRPr="008A02D7">
        <w:rPr>
          <w:rFonts w:asciiTheme="minorHAnsi" w:hAnsiTheme="minorHAnsi" w:cs="Tahoma"/>
        </w:rPr>
        <w:t xml:space="preserve">Pracownicy administracyjni pracują od poniedziałku do piątku. Rotacja studentów w danym obiekcie jest zależna od planów zajęć. Podane ilości studentów to wartości maksymalne przy </w:t>
      </w:r>
      <w:r w:rsidR="00165A95" w:rsidRPr="008A02D7">
        <w:rPr>
          <w:rFonts w:asciiTheme="minorHAnsi" w:hAnsiTheme="minorHAnsi" w:cs="Tahoma"/>
        </w:rPr>
        <w:t>za</w:t>
      </w:r>
      <w:r w:rsidR="007B2A01" w:rsidRPr="008A02D7">
        <w:rPr>
          <w:rFonts w:asciiTheme="minorHAnsi" w:hAnsiTheme="minorHAnsi" w:cs="Tahoma"/>
        </w:rPr>
        <w:t xml:space="preserve">łożeniu </w:t>
      </w:r>
      <w:r w:rsidR="00165A95" w:rsidRPr="008A02D7">
        <w:rPr>
          <w:rFonts w:asciiTheme="minorHAnsi" w:hAnsiTheme="minorHAnsi" w:cs="Tahoma"/>
        </w:rPr>
        <w:t>prowadzenia</w:t>
      </w:r>
      <w:r w:rsidR="00CD4B31" w:rsidRPr="008A02D7">
        <w:rPr>
          <w:rFonts w:asciiTheme="minorHAnsi" w:hAnsiTheme="minorHAnsi" w:cs="Tahoma"/>
        </w:rPr>
        <w:t xml:space="preserve"> </w:t>
      </w:r>
      <w:r w:rsidRPr="008A02D7">
        <w:rPr>
          <w:rFonts w:asciiTheme="minorHAnsi" w:hAnsiTheme="minorHAnsi" w:cs="Tahoma"/>
        </w:rPr>
        <w:t>zajęć w trybie stacjonarnym, duże natężenie ruchu w ciągu tygodnia występuje przez 3 dni.</w:t>
      </w:r>
    </w:p>
    <w:p w:rsidR="00496B2B" w:rsidRPr="008A02D7" w:rsidRDefault="00B365A6" w:rsidP="008A02D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Rodzaj, ilość i jakość sprzętu skierowanego do realizacji zamówienia powinny gwarantować prawidłową i płynną realizację zamówienia. Awarie i naprawy sprzętu nie mogą mieć wpływu na prawidłową jakość wykonywania usługi. W przypadku niezadawalającej jakości pracy maszyn myjących, Zamawiający ma prawo żądać  zmiany maszyny myjącej na odpowiednią do rodzaju powierzchni. Podłogi w korytarzach, salach dydaktycznych, pokojach biurowych, toaletach, schody i dźwigi osobowe muszą być czyszczone codziennie, ręcznie lub mechanicznie (zgodnie z opisem zamówienia poszczególnych obiektów), odpowiednimi do powierzchni preparatami, zapewniającymi utrzymanie ich w należytej czystości i nie powodującymi ich niszczenia.  Na prawidłową jakość wykonywanych usług nie mogą mieć także wpływu zwolnienia lekarskie lub urlopy pracowników wykonawcy, który zobowiązany jest zapewnić zastępstwo .</w:t>
      </w:r>
    </w:p>
    <w:p w:rsidR="00496B2B" w:rsidRPr="008A02D7" w:rsidRDefault="00B365A6" w:rsidP="008A02D7">
      <w:pPr>
        <w:numPr>
          <w:ilvl w:val="0"/>
          <w:numId w:val="7"/>
        </w:numPr>
        <w:spacing w:line="276" w:lineRule="auto"/>
        <w:ind w:left="425" w:hanging="357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Prace muszą być wykonywane przy użyciu czystych, estetycznych i sprawnych narzędzi pracy. Przechowywanie wszystkich narzędzi pracy odbywać się powinno tylko w miejscach wskazanych przez Zamawiającego (bezwzględny zakaz pozostawiania ich w toaletach, ciągach komunikacyjnych). Śmieci usuwane z obiektów należy umieszczać w wyznaczonych pojemnikach znajdujących się na zewnątrz budynków z zachowaniem zasad segregacji odpadów.</w:t>
      </w:r>
    </w:p>
    <w:p w:rsidR="00496B2B" w:rsidRPr="008A02D7" w:rsidRDefault="00B365A6" w:rsidP="008A02D7">
      <w:pPr>
        <w:pStyle w:val="Akapitzlist"/>
        <w:spacing w:line="276" w:lineRule="auto"/>
        <w:ind w:left="426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 trakcie wykonywania prac objętych przedmiotem zamówienia, Wykonawca winien się zastosować do następujących wymagań Zamawiającego: mycie, czyszczenie, polerowanie podłóg, biurek, szaf i innych powierzchni powinno być wykonane w taki sposób, aby na mytych powierzchniach nie pozostawiać smug (używanie wody i detergentów w odpowiednich proporcjach – zgodnych z zaleceniami wytwórcy, częsta wymiana wody i przepłukiwanie ścierek, używanie lekko wilgotnej szmatki do wycierania kurzu, itp.). </w:t>
      </w:r>
    </w:p>
    <w:p w:rsidR="00496B2B" w:rsidRPr="008A02D7" w:rsidRDefault="00B365A6" w:rsidP="008A02D7">
      <w:pPr>
        <w:numPr>
          <w:ilvl w:val="0"/>
          <w:numId w:val="7"/>
        </w:numPr>
        <w:spacing w:line="276" w:lineRule="auto"/>
        <w:ind w:left="426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przed rozpoczęciem świadczenia usługi zobowiązany jest doręczyć Zamawiającemu imienny (imię i nazwisko) wykaz pracowników, przy pomocy których będzie wykonywał usługi stanowiące przedmiot umowy przed przystąpieniem tych osób  do pracy, z wyszczególnieniem osób posiadających ważne orzeczenie lekarskie o zdolności wykonywania prac, przy których wykonywaniu istnieje możliwość przeniesienia zakażenia lub choroby zakaźnej (dotyczy sprzątania </w:t>
      </w:r>
      <w:r w:rsidRPr="008A02D7">
        <w:rPr>
          <w:rFonts w:asciiTheme="minorHAnsi" w:hAnsiTheme="minorHAnsi" w:cs="Tahoma"/>
          <w:sz w:val="24"/>
          <w:szCs w:val="24"/>
        </w:rPr>
        <w:lastRenderedPageBreak/>
        <w:t>w pracowniach kierunku Dietetyka, Pielęgniarstwo, Kosmetologia, Fizjoterapia</w:t>
      </w:r>
      <w:r w:rsidR="002A0997" w:rsidRPr="008A02D7">
        <w:rPr>
          <w:rFonts w:asciiTheme="minorHAnsi" w:hAnsiTheme="minorHAnsi" w:cs="Tahoma"/>
          <w:sz w:val="24"/>
          <w:szCs w:val="24"/>
        </w:rPr>
        <w:t>, Ratownictwo Medyczne</w:t>
      </w:r>
      <w:r w:rsidRPr="008A02D7">
        <w:rPr>
          <w:rFonts w:asciiTheme="minorHAnsi" w:hAnsiTheme="minorHAnsi" w:cs="Tahoma"/>
          <w:sz w:val="24"/>
          <w:szCs w:val="24"/>
        </w:rPr>
        <w:t>). Wykaz należy przekazać Zamawiającemu pisemnie lub drogą elektroniczną. W wykazie winny być wyszczególnione osoby obsługujące serwis dzienny. Wykonawca zobowiązany jest do bieżącej aktualizacji (pisemnie lub drogą elektroniczną ) wykazu osób zatrudnionych w sprzątanym obiekcie. Osoby, których dane (imię i nazwisko) nie zostaną przekazane Zamawiającemu, nie zostaną dopuszczone do wykonywania czynności sprzątania przez wewnętrzne służby ochrony i dozoru. Wykonawca zobowiązany jest przedstawić Zamawiającemu podział sprzątanej powierzchni na rejony sprzątania ze wskazaniem osób sprzątających poszczególne rejony.</w:t>
      </w:r>
    </w:p>
    <w:p w:rsidR="00496B2B" w:rsidRPr="008A02D7" w:rsidRDefault="00B365A6" w:rsidP="008A02D7">
      <w:pPr>
        <w:numPr>
          <w:ilvl w:val="0"/>
          <w:numId w:val="7"/>
        </w:numPr>
        <w:spacing w:line="276" w:lineRule="auto"/>
        <w:ind w:left="426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Wykonawca zobowiązany jest w czasie wykonywania usług zapewnić na terenie objętym umową należyty ład, porządek, przestrzeganie przepisów BHP (w szczególności odpowiednie oznakowanie powierzchni śliskich w trakcie sprzątania) i ppoż. oraz ponosi pełną odpowiedzialność za szkody powstałe w związku z realizacją usług oraz wskutek innych działań osób przez siebie zatrudnionych.</w:t>
      </w:r>
    </w:p>
    <w:p w:rsidR="00496B2B" w:rsidRPr="008A02D7" w:rsidRDefault="00FB6B9B" w:rsidP="008A02D7">
      <w:pPr>
        <w:numPr>
          <w:ilvl w:val="0"/>
          <w:numId w:val="7"/>
        </w:numPr>
        <w:spacing w:line="276" w:lineRule="auto"/>
        <w:ind w:left="426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>Usługa sprzątania świadczona będzie w okresie od 1 września do 31 lipca codziennie od poniedziałku do piątku, z wyjątkiem świąt ustawowo wolnych od pracy, z wyłączeniem serwisu dziennego który będzie pracował od poniedziałku do niedzieli. W miesiącu sierpniu usługa sprzątania wraz z serwisem dziennym świadczona będzie codziennie od poniedziałku do piątku z wyjątkiem świąt ustawowo wolnych od pracy. Sprzątanie winno odbywać się w godzinach nie kolidujących z pracą studentów oraz pracowników uczelni. Od poniedziałku do piątku pracownicy administracji Uczelni pracują w przedziale godzinowym od 07:00 do 16:00, pracownicy dydaktyczni od 07:00 do 21:00, zajęcia dydaktyczne odbywają się w przedz</w:t>
      </w:r>
      <w:r w:rsidR="00B443BD" w:rsidRPr="008A02D7">
        <w:rPr>
          <w:rFonts w:asciiTheme="minorHAnsi" w:hAnsiTheme="minorHAnsi" w:cs="Tahoma"/>
          <w:sz w:val="24"/>
          <w:szCs w:val="24"/>
        </w:rPr>
        <w:t>iale godzinowym od 07:00 do 21:0</w:t>
      </w:r>
      <w:r w:rsidR="00B365A6" w:rsidRPr="008A02D7">
        <w:rPr>
          <w:rFonts w:asciiTheme="minorHAnsi" w:hAnsiTheme="minorHAnsi" w:cs="Tahoma"/>
          <w:sz w:val="24"/>
          <w:szCs w:val="24"/>
        </w:rPr>
        <w:t>0. Biblioteka Główna Uczelni znajdująca się w obiekcie przy al. Armii Krajowej 36 A pracuje w godzinach: pn. 08:00 do 15:00, wt. – pt. 08:00 – 20:00, sobota (2 razy w miesiącu) 08:00 – 15:30. Korytarze i hole w obiektach nie mogą być myte w czasie przebywania w nich użytkowników, za wyjątkiem sytuacji nieprzewidzianych, na skutek których mycie nawierzchni jest konieczne niezwłocznie</w:t>
      </w:r>
      <w:r w:rsidR="00B365A6" w:rsidRPr="008A02D7">
        <w:rPr>
          <w:rFonts w:asciiTheme="minorHAnsi" w:eastAsia="Calibri" w:hAnsiTheme="minorHAnsi" w:cs="Tahoma"/>
          <w:sz w:val="24"/>
          <w:szCs w:val="24"/>
        </w:rPr>
        <w:t xml:space="preserve">. </w:t>
      </w:r>
    </w:p>
    <w:p w:rsidR="00496B2B" w:rsidRPr="008A02D7" w:rsidRDefault="00B365A6" w:rsidP="008A02D7">
      <w:pPr>
        <w:spacing w:line="276" w:lineRule="auto"/>
        <w:ind w:left="426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W przypadku ograniczenia działalności Uczelni </w:t>
      </w:r>
      <w:r w:rsidR="00F27D11" w:rsidRPr="008A02D7">
        <w:rPr>
          <w:rFonts w:asciiTheme="minorHAnsi" w:eastAsia="Calibri" w:hAnsiTheme="minorHAnsi" w:cs="Tahoma"/>
          <w:sz w:val="24"/>
          <w:szCs w:val="24"/>
        </w:rPr>
        <w:t>na mocy przepisów prawa powszechnie obowiązującego</w:t>
      </w:r>
      <w:r w:rsidR="006A3E15" w:rsidRPr="008A02D7">
        <w:rPr>
          <w:rFonts w:asciiTheme="minorHAnsi" w:eastAsia="Calibri" w:hAnsiTheme="minorHAnsi" w:cs="Tahoma"/>
          <w:sz w:val="24"/>
          <w:szCs w:val="24"/>
        </w:rPr>
        <w:t xml:space="preserve"> lub aktów wydawanych przez organy </w:t>
      </w:r>
      <w:r w:rsidR="003D428B" w:rsidRPr="008A02D7">
        <w:rPr>
          <w:rFonts w:asciiTheme="minorHAnsi" w:eastAsia="Calibri" w:hAnsiTheme="minorHAnsi" w:cs="Tahoma"/>
          <w:sz w:val="24"/>
          <w:szCs w:val="24"/>
        </w:rPr>
        <w:t xml:space="preserve">Uczelni </w:t>
      </w:r>
      <w:r w:rsidRPr="008A02D7">
        <w:rPr>
          <w:rFonts w:asciiTheme="minorHAnsi" w:eastAsia="Calibri" w:hAnsiTheme="minorHAnsi" w:cs="Tahoma"/>
          <w:sz w:val="24"/>
          <w:szCs w:val="24"/>
        </w:rPr>
        <w:t>harmonogram godzin pracy pracowników firmy świadczącej usługi sprzątania będzie ustalony z Administratorami poszczególnych obiektów.</w:t>
      </w:r>
    </w:p>
    <w:p w:rsidR="00496B2B" w:rsidRPr="008A02D7" w:rsidRDefault="00165A95" w:rsidP="008A02D7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W odniesieniu do każdego z zadań </w:t>
      </w:r>
      <w:r w:rsidR="00B365A6" w:rsidRPr="008A02D7">
        <w:rPr>
          <w:rFonts w:asciiTheme="minorHAnsi" w:eastAsia="Calibri" w:hAnsiTheme="minorHAnsi" w:cs="Tahoma"/>
          <w:sz w:val="24"/>
          <w:szCs w:val="24"/>
        </w:rPr>
        <w:t>Zamawiający zastrzega sobie możliwość zmniejszenia zakresu realizacji umowy (zmniejszenie powierzchni sprzątania oraz proporcjonalnie do zmiany metrażu zmniejszenie etatów)  w przypadku sytuacji nadzwyczajnych zdarzeń losowych (klęsk, kataklizmów, epidemii itp.), w przypadku ograniczenia działalności Uczelni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na mocy</w:t>
      </w:r>
      <w:r w:rsidR="00B365A6" w:rsidRPr="008A02D7">
        <w:rPr>
          <w:rFonts w:asciiTheme="minorHAnsi" w:eastAsia="Calibri" w:hAnsiTheme="minorHAnsi" w:cs="Tahoma"/>
          <w:sz w:val="24"/>
          <w:szCs w:val="24"/>
        </w:rPr>
        <w:t xml:space="preserve">  specjalnych ustaw i rozporządzeń maksymalnie  o 50%.</w:t>
      </w:r>
      <w:r w:rsidR="006A3E15" w:rsidRPr="008A02D7">
        <w:rPr>
          <w:rFonts w:asciiTheme="minorHAnsi" w:eastAsia="Calibri" w:hAnsiTheme="minorHAnsi" w:cs="Tahoma"/>
          <w:sz w:val="24"/>
          <w:szCs w:val="24"/>
        </w:rPr>
        <w:t xml:space="preserve"> Zmniejszeniu zakresu realizacji umowy, o którym mowa w niniejszym punkcie, odpowiadać będzie proporcjonalne zmniejszenie wynagrodzenia przysługującego Wykonawcy z tytułu realizacji umowy w okresie objętym ograniczeniem zakresu usług.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</w:t>
      </w:r>
    </w:p>
    <w:p w:rsidR="00496B2B" w:rsidRPr="008A02D7" w:rsidRDefault="007B2A01" w:rsidP="008A02D7">
      <w:pPr>
        <w:pStyle w:val="Tekstpodstawowy"/>
        <w:spacing w:line="276" w:lineRule="auto"/>
        <w:ind w:left="426" w:hanging="284"/>
        <w:jc w:val="both"/>
        <w:rPr>
          <w:rFonts w:asciiTheme="minorHAnsi" w:hAnsiTheme="minorHAnsi" w:cs="Tahoma"/>
          <w:szCs w:val="24"/>
        </w:rPr>
      </w:pPr>
      <w:r w:rsidRPr="008A02D7">
        <w:rPr>
          <w:rFonts w:asciiTheme="minorHAnsi" w:hAnsiTheme="minorHAnsi" w:cs="Tahoma"/>
          <w:b/>
          <w:kern w:val="1"/>
          <w:position w:val="1"/>
          <w:szCs w:val="24"/>
        </w:rPr>
        <w:t>12</w:t>
      </w:r>
      <w:r w:rsidR="00B365A6" w:rsidRPr="008A02D7">
        <w:rPr>
          <w:rFonts w:asciiTheme="minorHAnsi" w:hAnsiTheme="minorHAnsi" w:cs="Tahoma"/>
          <w:b/>
          <w:kern w:val="1"/>
          <w:position w:val="1"/>
          <w:szCs w:val="24"/>
        </w:rPr>
        <w:t>.</w:t>
      </w:r>
      <w:r w:rsidR="00B365A6" w:rsidRPr="008A02D7">
        <w:rPr>
          <w:rFonts w:asciiTheme="minorHAnsi" w:hAnsiTheme="minorHAnsi" w:cs="Tahoma"/>
          <w:kern w:val="1"/>
          <w:position w:val="1"/>
          <w:szCs w:val="24"/>
        </w:rPr>
        <w:t xml:space="preserve"> W razie wystąpienia istotnej okoliczności powodującej, że wykonanie umowy nie leży w interesie publicznym, czego nie można było przewidzieć w dniu zawarcia umowy, Zamawiający może odstąpić od umowy w terminie </w:t>
      </w:r>
      <w:r w:rsidR="006A3E15" w:rsidRPr="008A02D7">
        <w:rPr>
          <w:rFonts w:asciiTheme="minorHAnsi" w:hAnsiTheme="minorHAnsi" w:cs="Tahoma"/>
          <w:kern w:val="1"/>
          <w:position w:val="1"/>
          <w:szCs w:val="24"/>
        </w:rPr>
        <w:t>30 dni</w:t>
      </w:r>
      <w:r w:rsidR="00B365A6" w:rsidRPr="008A02D7">
        <w:rPr>
          <w:rFonts w:asciiTheme="minorHAnsi" w:hAnsiTheme="minorHAnsi" w:cs="Tahoma"/>
          <w:kern w:val="1"/>
          <w:position w:val="1"/>
          <w:szCs w:val="24"/>
        </w:rPr>
        <w:t xml:space="preserve"> od powzięcia wiadomości o powyższych okolicznościach. W </w:t>
      </w:r>
      <w:r w:rsidR="00B365A6" w:rsidRPr="008A02D7">
        <w:rPr>
          <w:rFonts w:asciiTheme="minorHAnsi" w:hAnsiTheme="minorHAnsi" w:cs="Tahoma"/>
          <w:kern w:val="1"/>
          <w:position w:val="1"/>
          <w:szCs w:val="24"/>
        </w:rPr>
        <w:lastRenderedPageBreak/>
        <w:t>takim wypadku Wykonawca może żądać jedynie wynagrodzenia należnego mu z tytułu wykonania części umowy.</w:t>
      </w:r>
    </w:p>
    <w:p w:rsidR="00496B2B" w:rsidRPr="008A02D7" w:rsidRDefault="00B365A6" w:rsidP="008A02D7">
      <w:pPr>
        <w:pStyle w:val="Akapitzlist"/>
        <w:spacing w:line="276" w:lineRule="auto"/>
        <w:ind w:left="426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Termin realizacji zamówienia: </w:t>
      </w:r>
      <w:r w:rsidR="00E362FB" w:rsidRPr="008A02D7">
        <w:rPr>
          <w:rFonts w:asciiTheme="minorHAnsi" w:hAnsiTheme="minorHAnsi" w:cs="Tahoma"/>
          <w:b/>
          <w:sz w:val="24"/>
          <w:szCs w:val="24"/>
        </w:rPr>
        <w:t>01.09.2025-31.08.2026</w:t>
      </w:r>
      <w:r w:rsidR="00D36B76" w:rsidRPr="008A02D7">
        <w:rPr>
          <w:rFonts w:asciiTheme="minorHAnsi" w:hAnsiTheme="minorHAnsi" w:cs="Tahoma"/>
          <w:b/>
          <w:sz w:val="24"/>
          <w:szCs w:val="24"/>
        </w:rPr>
        <w:t>r</w:t>
      </w:r>
    </w:p>
    <w:p w:rsidR="00496B2B" w:rsidRPr="008A02D7" w:rsidRDefault="00496B2B" w:rsidP="008A02D7">
      <w:pPr>
        <w:spacing w:line="276" w:lineRule="auto"/>
        <w:ind w:left="1418" w:hanging="1418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</w:p>
    <w:p w:rsidR="00F27D11" w:rsidRPr="008A02D7" w:rsidRDefault="00F27D11" w:rsidP="008A02D7">
      <w:pPr>
        <w:spacing w:line="276" w:lineRule="auto"/>
        <w:ind w:left="1418" w:hanging="1418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</w:p>
    <w:p w:rsidR="00FA6189" w:rsidRPr="008A02D7" w:rsidRDefault="00C73F84" w:rsidP="008A02D7">
      <w:pPr>
        <w:spacing w:line="276" w:lineRule="auto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b/>
          <w:sz w:val="24"/>
          <w:szCs w:val="24"/>
          <w:u w:val="single"/>
        </w:rPr>
        <w:br w:type="page"/>
      </w:r>
      <w:r w:rsidR="00B365A6" w:rsidRPr="008A02D7">
        <w:rPr>
          <w:rFonts w:asciiTheme="minorHAnsi" w:hAnsiTheme="minorHAnsi" w:cs="Tahoma"/>
          <w:b/>
          <w:sz w:val="24"/>
          <w:szCs w:val="24"/>
          <w:u w:val="single"/>
        </w:rPr>
        <w:lastRenderedPageBreak/>
        <w:t>Zadanie nr 1:</w:t>
      </w: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budynku dydaktycznego przy al. Armii Krajowej 13/15 w Częstochowie </w:t>
      </w:r>
    </w:p>
    <w:p w:rsidR="00496B2B" w:rsidRPr="008A02D7" w:rsidRDefault="00496B2B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</w:p>
    <w:p w:rsidR="00496B2B" w:rsidRPr="008A02D7" w:rsidRDefault="00B365A6" w:rsidP="008A02D7">
      <w:pPr>
        <w:numPr>
          <w:ilvl w:val="0"/>
          <w:numId w:val="8"/>
        </w:numPr>
        <w:spacing w:line="276" w:lineRule="auto"/>
        <w:ind w:left="502" w:hanging="360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wymaga minimum piętnastu pełnych etatów do codziennej realizacji zamówienia, w tym:</w:t>
      </w:r>
    </w:p>
    <w:p w:rsidR="00496B2B" w:rsidRPr="008A02D7" w:rsidRDefault="00B365A6" w:rsidP="008A02D7">
      <w:pPr>
        <w:numPr>
          <w:ilvl w:val="0"/>
          <w:numId w:val="12"/>
        </w:numPr>
        <w:spacing w:line="276" w:lineRule="auto"/>
        <w:ind w:left="426" w:hanging="207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minimum </w:t>
      </w:r>
      <w:r w:rsidRPr="008A02D7">
        <w:rPr>
          <w:rFonts w:asciiTheme="minorHAnsi" w:hAnsiTheme="minorHAnsi" w:cs="Tahoma"/>
          <w:b/>
          <w:sz w:val="24"/>
          <w:szCs w:val="24"/>
        </w:rPr>
        <w:t>jedna osoba posiadająca ważne orzeczenie lekarskie o zdolności do wykonywania prac, przy których wykonywaniu istnieje możliwość przeniesienia zakażenia lub choroby zakaźnej</w:t>
      </w:r>
      <w:r w:rsidRPr="008A02D7">
        <w:rPr>
          <w:rFonts w:asciiTheme="minorHAnsi" w:hAnsiTheme="minorHAnsi" w:cs="Tahoma"/>
          <w:sz w:val="24"/>
          <w:szCs w:val="24"/>
        </w:rPr>
        <w:t>, która będzie skierowana do sprzątania pracowni kierunku Dietetyka: pomieszczenia 0011, 0012; pracowni kierunku Pielęgniarstwo: pomieszczenia 28A i 28B, 17, 18, 27,</w:t>
      </w:r>
      <w:r w:rsidR="005924C7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215, 216</w:t>
      </w:r>
      <w:r w:rsidR="005924C7" w:rsidRPr="008A02D7">
        <w:rPr>
          <w:rFonts w:asciiTheme="minorHAnsi" w:hAnsiTheme="minorHAnsi" w:cs="Tahoma"/>
          <w:sz w:val="24"/>
          <w:szCs w:val="24"/>
        </w:rPr>
        <w:t xml:space="preserve">, </w:t>
      </w:r>
      <w:r w:rsidRPr="008A02D7">
        <w:rPr>
          <w:rFonts w:asciiTheme="minorHAnsi" w:hAnsiTheme="minorHAnsi" w:cs="Tahoma"/>
          <w:sz w:val="24"/>
          <w:szCs w:val="24"/>
        </w:rPr>
        <w:t>1001,1002 pracowni kierunku Kosmeto</w:t>
      </w:r>
      <w:r w:rsidR="005924C7" w:rsidRPr="008A02D7">
        <w:rPr>
          <w:rFonts w:asciiTheme="minorHAnsi" w:hAnsiTheme="minorHAnsi" w:cs="Tahoma"/>
          <w:sz w:val="24"/>
          <w:szCs w:val="24"/>
        </w:rPr>
        <w:t>logia: pomieszczenia 0024, 0013</w:t>
      </w:r>
      <w:r w:rsidR="007F3833" w:rsidRPr="008A02D7">
        <w:rPr>
          <w:rFonts w:asciiTheme="minorHAnsi" w:hAnsiTheme="minorHAnsi" w:cs="Tahoma"/>
          <w:sz w:val="24"/>
          <w:szCs w:val="24"/>
        </w:rPr>
        <w:t>, 011</w:t>
      </w:r>
      <w:r w:rsidR="002A0997" w:rsidRPr="008A02D7">
        <w:rPr>
          <w:rFonts w:asciiTheme="minorHAnsi" w:hAnsiTheme="minorHAnsi" w:cs="Tahoma"/>
          <w:sz w:val="24"/>
          <w:szCs w:val="24"/>
        </w:rPr>
        <w:t>, pracowni</w:t>
      </w:r>
      <w:r w:rsidR="00025625" w:rsidRPr="008A02D7">
        <w:rPr>
          <w:rFonts w:asciiTheme="minorHAnsi" w:hAnsiTheme="minorHAnsi" w:cs="Tahoma"/>
          <w:sz w:val="24"/>
          <w:szCs w:val="24"/>
        </w:rPr>
        <w:t xml:space="preserve"> Ratownictwa Medycznego:016,A,B,C,D,E,F</w:t>
      </w:r>
    </w:p>
    <w:p w:rsidR="00496B2B" w:rsidRPr="008A02D7" w:rsidRDefault="00B365A6" w:rsidP="008A02D7">
      <w:pPr>
        <w:numPr>
          <w:ilvl w:val="0"/>
          <w:numId w:val="12"/>
        </w:numPr>
        <w:spacing w:line="276" w:lineRule="auto"/>
        <w:ind w:left="426" w:hanging="207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serwis dzienny: trzy osoby w godz. 07:00 – 15:00, dwie osoby w godz. 15:00 - 19:00.,w soboty i niedziele 2 osoby  w godz. 7.00-19.00</w:t>
      </w:r>
    </w:p>
    <w:p w:rsidR="00496B2B" w:rsidRPr="008A02D7" w:rsidRDefault="00B365A6" w:rsidP="008A02D7">
      <w:pPr>
        <w:numPr>
          <w:ilvl w:val="0"/>
          <w:numId w:val="8"/>
        </w:numPr>
        <w:spacing w:line="276" w:lineRule="auto"/>
        <w:ind w:left="499" w:hanging="357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Zamawiający zastrzega sobie prawo do zmiany liczby osób na serwisie dziennym w ramach ogólnej liczby osób zatrudnionych w  obiekcie, w razie szczególnych potrzeb Zamawiającego (konferencje, uroczystości  uczelniane itp.) również w soboty i niedziele w ramach obowiązującej umowy. O konieczności i zakresie zmian Wykonawca będzie informowany z dwudniowym wyprzedzeniem.</w:t>
      </w:r>
    </w:p>
    <w:p w:rsidR="00496B2B" w:rsidRPr="008A02D7" w:rsidRDefault="00B365A6" w:rsidP="008A02D7">
      <w:pPr>
        <w:numPr>
          <w:ilvl w:val="0"/>
          <w:numId w:val="8"/>
        </w:numPr>
        <w:tabs>
          <w:tab w:val="left" w:pos="426"/>
        </w:tabs>
        <w:spacing w:line="276" w:lineRule="auto"/>
        <w:ind w:left="502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Przedmiot zamówienia obejmuje: </w:t>
      </w:r>
    </w:p>
    <w:p w:rsidR="00496B2B" w:rsidRPr="008A02D7" w:rsidRDefault="00B365A6" w:rsidP="008A02D7">
      <w:pPr>
        <w:numPr>
          <w:ilvl w:val="1"/>
          <w:numId w:val="8"/>
        </w:numPr>
        <w:spacing w:line="276" w:lineRule="auto"/>
        <w:ind w:left="426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>sprzątanie codzienne: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</w:p>
    <w:p w:rsidR="00FB6B9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Codzienne sprzątanie 5 dni w tygodniu (poniedziałek – piątek, z wyłączeniem dni ustawowo wolnych od pracy) </w:t>
      </w:r>
      <w:r w:rsidRPr="008A02D7">
        <w:rPr>
          <w:rFonts w:asciiTheme="minorHAnsi" w:eastAsia="Calibri" w:hAnsiTheme="minorHAnsi" w:cs="Tahoma"/>
          <w:b/>
          <w:sz w:val="24"/>
          <w:szCs w:val="24"/>
        </w:rPr>
        <w:t>obejmuje: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zamiatanie, odkurzanie i mycie podłóg (mycie podłóg z płytek ceramicznych, lastryka, marmuru w korytarzach, holach przy użyciu maszyn czyszczących), mycie drzwi wejściowych do budynków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A 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B1, zamiatanie i mycie schodów przed wejściem do budynków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A 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B1,  mycie wnętrza i zewnętrza wind, schodów i balustrad  przy schodach i na korytarzach, czyszczenie elementów ze stali nierdzewnej, odkurzanie mebli tapicerowanych i wykładzin dywanowych, utrzymywanie w czystości wszystkich elementów wyposażenia pomieszczeń, </w:t>
      </w:r>
      <w:r w:rsidR="0091176C" w:rsidRPr="008A02D7">
        <w:rPr>
          <w:rFonts w:asciiTheme="minorHAnsi" w:eastAsia="Calibri" w:hAnsiTheme="minorHAnsi" w:cs="Tahoma"/>
          <w:sz w:val="24"/>
          <w:szCs w:val="24"/>
        </w:rPr>
        <w:t>co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>dzienna dezynfekcja pomieszczeń i powierzchni,</w:t>
      </w:r>
      <w:r w:rsidR="0091176C"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codzienne usuwanie śmieci i wymiana worków w koszach oraz pojemnikach niszczarek (wyrzucanie także śmieci wskazanych przez pracowników zamawiającego), wycieranie mebli, aparatów telefonicznych, komputerów, stolików, krzeseł, parapetów,  kaloryferów, mycie tablic i gablot ogłoszeniowych, obrazów,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antyram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>, utrzymywanie w czystości tablic szkolnych, gąbek i ścierek, usuwanie pajęczyn, ustawianie krzeseł i stołów w pomieszczeniach, holach, korytarzach oraz ich rozstawianie do właściwych pomieszczeń zgodnie z dyspozycją administratora obiektu, mycie urządzeń i kabin  sanitarnych, mycie ścian wykładanych glazurą, luster, bieżące uzupełnianie mydła i płynu dezynfekującego w dozownikach, uzupełnianie w pojemnikach papieru toaletowego i ręczników papierowych, podlewanie kwiatów, wietrzenie sprzątanych pomieszczeń i zamykanie okien.</w:t>
      </w:r>
      <w:r w:rsidR="00FB6B9B"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zobowiązany jest zapewnić </w:t>
      </w:r>
      <w:r w:rsidRPr="008A02D7">
        <w:rPr>
          <w:rFonts w:asciiTheme="minorHAnsi" w:hAnsiTheme="minorHAnsi" w:cs="Tahoma"/>
          <w:b/>
          <w:sz w:val="24"/>
          <w:szCs w:val="24"/>
        </w:rPr>
        <w:t>serwis dzienny 7 dni w tygodniu</w:t>
      </w:r>
      <w:r w:rsidRPr="008A02D7">
        <w:rPr>
          <w:rFonts w:asciiTheme="minorHAnsi" w:hAnsiTheme="minorHAnsi" w:cs="Tahoma"/>
          <w:sz w:val="24"/>
          <w:szCs w:val="24"/>
        </w:rPr>
        <w:t xml:space="preserve"> z wyjątkiem świąt ustawowo wolnych od pracy w godzinach 7:00-19:00 w celu utrzymania czystości w pomieszczeniach i bieżącej interwencji w zakresie powstawania wszelkiego rodzaju zabrudzeń. </w:t>
      </w:r>
    </w:p>
    <w:p w:rsidR="005924C7" w:rsidRPr="008A02D7" w:rsidRDefault="005924C7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</w:p>
    <w:p w:rsidR="005924C7" w:rsidRDefault="005924C7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</w:p>
    <w:p w:rsidR="008A02D7" w:rsidRPr="008A02D7" w:rsidRDefault="008A02D7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Zakres obowiązków serwisu dziennego: </w:t>
      </w:r>
    </w:p>
    <w:p w:rsidR="00496B2B" w:rsidRPr="008A02D7" w:rsidRDefault="009A4A15" w:rsidP="008A02D7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utrzymanie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czystości w ogólnodostępnych pomieszczeniach i bieżąca interwencja w zakresie powstawania wszelkiego rodzaju zabrudzeń. 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 soboty i niedziele sprzątanie pomieszczeń biurowych i dydaktycznych, z których korzystali pracownicy i studenci w czasie zjazdów. W przypadku opuszczenia pomieszczeń przez pracowników po godz. 19.00, do ich sprzątnięcia zobligowany jest serwis dzienny w dniu następnym. 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Sprzątanie pomieszczeń, których sprzątanie wymaga obecności pracownika Zamawiającego, tj. pomieszczeń 2007 serwer, </w:t>
      </w:r>
      <w:r w:rsidR="00D37497" w:rsidRPr="008A02D7">
        <w:rPr>
          <w:rFonts w:asciiTheme="minorHAnsi" w:eastAsia="Calibri" w:hAnsiTheme="minorHAnsi" w:cs="Tahoma"/>
          <w:sz w:val="24"/>
          <w:szCs w:val="24"/>
        </w:rPr>
        <w:t xml:space="preserve">207A, 207B, 207C, </w:t>
      </w:r>
      <w:r w:rsidRPr="008A02D7">
        <w:rPr>
          <w:rFonts w:asciiTheme="minorHAnsi" w:eastAsia="Calibri" w:hAnsiTheme="minorHAnsi" w:cs="Tahoma"/>
          <w:sz w:val="24"/>
          <w:szCs w:val="24"/>
        </w:rPr>
        <w:t>2008, 2011, 2033, 2034, 2017, 2026, 2029, 230</w:t>
      </w:r>
      <w:r w:rsidR="00982A8E" w:rsidRPr="008A02D7">
        <w:rPr>
          <w:rFonts w:asciiTheme="minorHAnsi" w:eastAsia="Calibri" w:hAnsiTheme="minorHAnsi" w:cs="Tahoma"/>
          <w:sz w:val="24"/>
          <w:szCs w:val="24"/>
        </w:rPr>
        <w:t>,</w:t>
      </w:r>
      <w:r w:rsidR="008833D9" w:rsidRPr="008A02D7">
        <w:rPr>
          <w:rFonts w:asciiTheme="minorHAnsi" w:eastAsia="Calibri" w:hAnsiTheme="minorHAnsi" w:cs="Tahoma"/>
          <w:sz w:val="24"/>
          <w:szCs w:val="24"/>
        </w:rPr>
        <w:t xml:space="preserve"> 1032</w:t>
      </w:r>
      <w:r w:rsidR="00982A8E" w:rsidRPr="008A02D7">
        <w:rPr>
          <w:rFonts w:asciiTheme="minorHAnsi" w:eastAsia="Calibri" w:hAnsiTheme="minorHAnsi" w:cs="Tahoma"/>
          <w:sz w:val="24"/>
          <w:szCs w:val="24"/>
        </w:rPr>
        <w:t>A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- w godzinach 7.30 – 15.30 w obecności pracowników Zamawiające</w:t>
      </w:r>
      <w:r w:rsidR="008833D9" w:rsidRPr="008A02D7">
        <w:rPr>
          <w:rFonts w:asciiTheme="minorHAnsi" w:eastAsia="Calibri" w:hAnsiTheme="minorHAnsi" w:cs="Tahoma"/>
          <w:sz w:val="24"/>
          <w:szCs w:val="24"/>
        </w:rPr>
        <w:t>go zajmujących te pomieszczenia (pomieszczenia te to pracownie o łącznej pow. ok. 300m</w:t>
      </w:r>
      <w:r w:rsidR="008833D9"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  <w:r w:rsidR="008833D9" w:rsidRPr="008A02D7">
        <w:rPr>
          <w:rFonts w:asciiTheme="minorHAnsi" w:eastAsia="Calibri" w:hAnsiTheme="minorHAnsi" w:cs="Tahoma"/>
          <w:sz w:val="24"/>
          <w:szCs w:val="24"/>
        </w:rPr>
        <w:t>);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utrzymanie czystości we wszystkich toaletach w budynku wraz ze stałym dostarczaniem środków higieniczno-czystościowych takich jak: papier toaletowy, ręczniki papierowe, mydło w płynie oraz płyn do dezynfekcji rąk ; po zakończeniu każdej przerwy w zajęciach sprawdzenie czystości wszystkich toalet; usuwanie powstałych bieżących nieczystości w obiekcie (rozlania, naniesienia i zalania związane z niekorzystną pogodą, tj. deszczem, śniegiem itp., usuwanie śniegu z wejścia do budynku tj. podest, schody); usuwanie bieżących nieczystości z innych pomieszczeń zgłoszonych przez ich użytkowników lub administratora obiektu. </w:t>
      </w:r>
    </w:p>
    <w:p w:rsidR="00E542DE" w:rsidRPr="008A02D7" w:rsidRDefault="00B365A6" w:rsidP="008A02D7">
      <w:pPr>
        <w:numPr>
          <w:ilvl w:val="0"/>
          <w:numId w:val="18"/>
        </w:numPr>
        <w:spacing w:line="276" w:lineRule="auto"/>
        <w:ind w:left="568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usuwanie nieczystości ze schodów przed budynkami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A 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B1 ,tarasu i patio  tj. papiery, butelki, niedopałki papierosów itp.(soboty i niedziele). W okresie zimowym do osoby dyżurującej należeć będzie usuwanie śniegu </w:t>
      </w:r>
      <w:r w:rsidR="00C3713C" w:rsidRPr="008A02D7">
        <w:rPr>
          <w:rFonts w:asciiTheme="minorHAnsi" w:eastAsia="Calibri" w:hAnsiTheme="minorHAnsi" w:cs="Tahoma"/>
          <w:sz w:val="24"/>
          <w:szCs w:val="24"/>
        </w:rPr>
        <w:t>, posypanie piaskiem i solą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powierzchni: schody, podesty przed wejściem do budynków (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A 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B1)</w:t>
      </w:r>
      <w:r w:rsidR="009B3B7D" w:rsidRPr="008A02D7">
        <w:rPr>
          <w:rFonts w:asciiTheme="minorHAnsi" w:eastAsia="Calibri" w:hAnsiTheme="minorHAnsi" w:cs="Tahoma"/>
          <w:sz w:val="24"/>
          <w:szCs w:val="24"/>
        </w:rPr>
        <w:t xml:space="preserve"> – ok. 60m</w:t>
      </w:r>
      <w:r w:rsidR="009B3B7D"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, </w:t>
      </w:r>
    </w:p>
    <w:p w:rsidR="00E542DE" w:rsidRPr="008A02D7" w:rsidRDefault="00E542DE" w:rsidP="008A02D7">
      <w:pPr>
        <w:numPr>
          <w:ilvl w:val="0"/>
          <w:numId w:val="18"/>
        </w:numPr>
        <w:spacing w:line="276" w:lineRule="auto"/>
        <w:ind w:left="568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ustawianie stołów i krzeseł na holach i korytarzach </w:t>
      </w:r>
    </w:p>
    <w:p w:rsidR="00E542DE" w:rsidRPr="008A02D7" w:rsidRDefault="00E542DE" w:rsidP="008A02D7">
      <w:pPr>
        <w:numPr>
          <w:ilvl w:val="0"/>
          <w:numId w:val="18"/>
        </w:numPr>
        <w:spacing w:line="276" w:lineRule="auto"/>
        <w:ind w:left="568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wystawianie z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wykładowych i pokoi pracowniczych krzeseł drewnianych przypisanych do zestawów stołów ustawionych w holach i korytarzach budynku </w:t>
      </w:r>
    </w:p>
    <w:p w:rsidR="00E542DE" w:rsidRPr="008A02D7" w:rsidRDefault="00E542DE" w:rsidP="008A02D7">
      <w:pPr>
        <w:spacing w:line="276" w:lineRule="auto"/>
        <w:ind w:left="568"/>
        <w:jc w:val="both"/>
        <w:rPr>
          <w:rFonts w:asciiTheme="minorHAnsi" w:hAnsiTheme="minorHAnsi" w:cs="Tahoma"/>
          <w:sz w:val="24"/>
          <w:szCs w:val="24"/>
        </w:rPr>
      </w:pPr>
    </w:p>
    <w:p w:rsidR="00496B2B" w:rsidRPr="008A02D7" w:rsidRDefault="00B365A6" w:rsidP="008A02D7">
      <w:pPr>
        <w:numPr>
          <w:ilvl w:val="1"/>
          <w:numId w:val="8"/>
        </w:numPr>
        <w:spacing w:line="276" w:lineRule="auto"/>
        <w:ind w:left="426" w:hanging="284"/>
        <w:jc w:val="both"/>
        <w:rPr>
          <w:rFonts w:asciiTheme="minorHAnsi" w:eastAsia="Calibr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sprzątanie okresowe, według potrzeb zapewniając utrzymanie czystości: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szklanego wiatrołapu przy wejściu do budynku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B1 oraz ścianek i drzwi szklanych wewnętrznych – raz w tygodniu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drzwi wewnętrznych  i zewnętrznych (dwustronne) oraz futryn w budynku – dwa razy w miesiącu;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podjazdu dla niepełnosprawnych przy wejściu do budynku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B1  raz w tygodniu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szorowanie i pastowanie  podłóg  z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lastrika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i marmuru preparatami nabłyszczającymi antypoślizgowymi po uprzednim usunięciu poprzedniej warstwy –  raz w miesiącu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pokrywanie  podłóg  z PCV powłokami polimerowymi, nabłyszczającymi 2 razy w trakcie trwania umowy w terminie wyznaczonym przez administratora obiektu zapewniającymi utrzymanie się położonej powłoki ochronnej co najmniej przez pół roku, po uprzednim  usunięciu  poprzedniej warstwy.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zamiatanie patio – raz w tygodniu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czyszczenie maszyną szorującą kamieni ogrodowych ułożonych w patio – 2 razy w okresie realizacji zamówienia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czyszczenie wycieraczek przy wejściach – dwa razy w tygodniu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pranie wykładzin dywanowych –  dwa razy w okresie realizacji zamówienia w terminie wyznaczonym przez administratora obiektu;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pranie tapicerki meblowej –  trzy razy w okresie realizacji zamówienia;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odkurzanie i mycie zmywalnych powierzchni ścian (glazura, płyta, tworzywa sztuczne ,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itp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); zmywanie śladów po butach itp. ze ścian pomalowanych farbą –</w:t>
      </w:r>
      <w:r w:rsidR="006A6E10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dwa razy </w:t>
      </w:r>
      <w:r w:rsidR="00E542DE" w:rsidRPr="008A02D7">
        <w:rPr>
          <w:rFonts w:asciiTheme="minorHAnsi" w:hAnsiTheme="minorHAnsi" w:cs="Tahoma"/>
          <w:sz w:val="24"/>
          <w:szCs w:val="24"/>
        </w:rPr>
        <w:t>w okresie realizacji zamówienia</w:t>
      </w:r>
      <w:r w:rsidRPr="008A02D7">
        <w:rPr>
          <w:rFonts w:asciiTheme="minorHAnsi" w:hAnsiTheme="minorHAnsi" w:cs="Tahoma"/>
          <w:sz w:val="24"/>
          <w:szCs w:val="24"/>
        </w:rPr>
        <w:t>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rozmrażanie i mycie lodówek- dwa razy w okresie realizacji zamówienia;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sprzątanie pomieszczeń piwnicznych</w:t>
      </w:r>
      <w:r w:rsidR="00DA642B" w:rsidRPr="008A02D7">
        <w:rPr>
          <w:rFonts w:asciiTheme="minorHAnsi" w:hAnsiTheme="minorHAnsi" w:cs="Tahoma"/>
          <w:sz w:val="24"/>
          <w:szCs w:val="24"/>
        </w:rPr>
        <w:t xml:space="preserve"> – pow. ok. 500 m</w:t>
      </w:r>
      <w:r w:rsidR="00DA642B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="00DA642B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- raz w miesiącu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opraw świetlnych - raz w okresie realizacji zamówienia;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wynoszenie, wnoszenie i ustawianie wyposażenia pomieszczeń oraz wykonywanie innych czynności niezbędnych do wykonywania prac porządkowych objętych umową takich jak np. pastowanie podłóg, pranie wykładzin, w tym także ściąganie brudnych zasłon ,firan, żaluzji  pionowych  w pomieszczeniach oraz  ponowne  zawieszenie czystych firan zasłon, żaluzji pionowych;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stojaków na rowery przed wejściem do budynków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bl.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A i B1 –</w:t>
      </w:r>
      <w:r w:rsidR="00DA642B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raz w miesiącu;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przygotowanie, prasowanie flag, tóg, sukna itp. do uroczystości uczelnianych – dwa razy w okresie trwania umowy – żelazko oraz deskę do prasowania zapewnia Zamawiający;</w:t>
      </w:r>
    </w:p>
    <w:p w:rsidR="00496B2B" w:rsidRPr="008A02D7" w:rsidRDefault="009420D9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pranie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żaluzji pionowych – dwa razy </w:t>
      </w:r>
      <w:r w:rsidR="00E542DE" w:rsidRPr="008A02D7">
        <w:rPr>
          <w:rFonts w:asciiTheme="minorHAnsi" w:hAnsiTheme="minorHAnsi" w:cs="Tahoma"/>
          <w:sz w:val="24"/>
          <w:szCs w:val="24"/>
        </w:rPr>
        <w:t>w okresie realizacji zamówienia</w:t>
      </w:r>
      <w:r w:rsidR="00B365A6" w:rsidRPr="008A02D7">
        <w:rPr>
          <w:rFonts w:asciiTheme="minorHAnsi" w:hAnsiTheme="minorHAnsi" w:cs="Tahoma"/>
          <w:sz w:val="24"/>
          <w:szCs w:val="24"/>
        </w:rPr>
        <w:t>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obustronne mycie okien, ram okiennych i parapetów zewnętrznych przez osoby posiadające uprawnienia wysokościowe - o łącznej powierzchni 320 m2 (liczone 2 strony okien) - sala gimnastyczna, aula, klatka schodowa - dwukrotne mycie w okresie realizacji zamówienia,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obustronne mycie okien, ram okiennych i parapetów zewnętrznych – trzy razy w okresie realizacji zamówienia;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mycie grawitacyjnych kratek wentylacyjnych raz w okresie realizacji zamówienia;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wszystkich kontaktów i listew przypodłogowych w całym obiekcie  dwa razy w miesiącu kompleksowe czyszczenie mebli : ławki, stoliki, siedziska itp. z różnego rodzaju zabrudzeń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: gumy do żucia, plamy z tuszu, wszelkiego rodzaju napisy itp. raz w miesiącu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przesadzanie kwiatów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- </w:t>
      </w:r>
      <w:r w:rsidR="00946FA3" w:rsidRPr="008A02D7">
        <w:rPr>
          <w:rFonts w:asciiTheme="minorHAnsi" w:hAnsiTheme="minorHAnsi" w:cs="Tahoma"/>
          <w:sz w:val="24"/>
          <w:szCs w:val="24"/>
        </w:rPr>
        <w:t xml:space="preserve">   </w:t>
      </w:r>
      <w:r w:rsidRPr="008A02D7">
        <w:rPr>
          <w:rFonts w:asciiTheme="minorHAnsi" w:hAnsiTheme="minorHAnsi" w:cs="Tahoma"/>
          <w:sz w:val="24"/>
          <w:szCs w:val="24"/>
        </w:rPr>
        <w:t xml:space="preserve">czyszczenie gablot z pucharami raz w miesiącu; </w:t>
      </w:r>
    </w:p>
    <w:p w:rsidR="00496B2B" w:rsidRPr="008A02D7" w:rsidRDefault="00B365A6" w:rsidP="008A02D7">
      <w:pPr>
        <w:spacing w:line="276" w:lineRule="auto"/>
        <w:ind w:left="567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udostępni Wykonawcy obiekt, w celu wykonania powyższych prac. Czas i miejsce wykonania poszczególnych prac wchodzących w zakres sprzątania okresowego  będzie  wyznaczał administrator obiektu informując wykonawcę z 2 tygodniowym wyprzedzeniem</w:t>
      </w:r>
    </w:p>
    <w:p w:rsidR="00496B2B" w:rsidRPr="008A02D7" w:rsidRDefault="00496B2B" w:rsidP="008A02D7">
      <w:pPr>
        <w:spacing w:line="276" w:lineRule="auto"/>
        <w:contextualSpacing/>
        <w:jc w:val="both"/>
        <w:rPr>
          <w:rFonts w:asciiTheme="minorHAnsi" w:eastAsia="Calibri" w:hAnsiTheme="minorHAnsi" w:cs="Tahoma"/>
          <w:sz w:val="24"/>
          <w:szCs w:val="24"/>
        </w:rPr>
      </w:pPr>
    </w:p>
    <w:p w:rsidR="00496B2B" w:rsidRPr="008A02D7" w:rsidRDefault="00B365A6" w:rsidP="008A02D7">
      <w:pPr>
        <w:numPr>
          <w:ilvl w:val="0"/>
          <w:numId w:val="8"/>
        </w:numPr>
        <w:spacing w:line="276" w:lineRule="auto"/>
        <w:ind w:left="284" w:hanging="360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Informacje dodatkowe dotyczące obsługi obiektu: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Materiały higieniczne i środki czystości:</w:t>
      </w:r>
    </w:p>
    <w:p w:rsidR="00496B2B" w:rsidRPr="008A02D7" w:rsidRDefault="009A4A15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papier toaletowy, miękki</w:t>
      </w:r>
      <w:r w:rsidR="00B365A6" w:rsidRPr="008A02D7">
        <w:rPr>
          <w:rFonts w:asciiTheme="minorHAnsi" w:hAnsiTheme="minorHAnsi" w:cs="Tahoma"/>
          <w:sz w:val="24"/>
          <w:szCs w:val="24"/>
        </w:rPr>
        <w:t>, dwuwarstwowy, rozpuszczalny w wodzie kolor biały (duże rolki 190mm)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ręczniki papierowe białe (w listkach ZZ)</w:t>
      </w:r>
    </w:p>
    <w:p w:rsidR="0091176C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ręczniki papierowe w rolkach minimum dwuwarstwowe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mydło w płynie</w:t>
      </w:r>
    </w:p>
    <w:p w:rsidR="0091176C" w:rsidRPr="008A02D7" w:rsidRDefault="0091176C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 xml:space="preserve">płyn dezynfekujący na bazie alkoholu minimum 70%, z dodatkiem glicerolu, wykazujący działanie bakteriobójcze i działanie wirusobójcze wobec wirusów osłonkowych </w:t>
      </w:r>
      <w:r w:rsidR="00E67176" w:rsidRPr="008A02D7">
        <w:rPr>
          <w:rFonts w:asciiTheme="minorHAnsi" w:hAnsiTheme="minorHAnsi" w:cs="Tahoma"/>
          <w:sz w:val="24"/>
          <w:szCs w:val="24"/>
        </w:rPr>
        <w:t xml:space="preserve">, </w:t>
      </w:r>
      <w:r w:rsidRPr="008A02D7">
        <w:rPr>
          <w:rFonts w:asciiTheme="minorHAnsi" w:hAnsiTheme="minorHAnsi" w:cs="Tahoma"/>
          <w:sz w:val="24"/>
          <w:szCs w:val="24"/>
        </w:rPr>
        <w:t>posiadający zezwolenie MZ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zapachy do toalet</w:t>
      </w:r>
      <w:r w:rsidR="00084CF5" w:rsidRPr="008A02D7">
        <w:rPr>
          <w:rFonts w:asciiTheme="minorHAnsi" w:hAnsiTheme="minorHAnsi" w:cs="Tahoma"/>
          <w:sz w:val="24"/>
          <w:szCs w:val="24"/>
        </w:rPr>
        <w:t xml:space="preserve"> (odświeżacze powietrza – 50% w żelu, 50% w aerozolu)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emulsja do częstego chirurgicznego i higienicznego mycia rąk i ciała, mikrobiologicznie czysta przez cały okres użytkowania, nie zawierająca konserwantów, substancji bakteriostatycznych i barwników (kierunek Kosmetologia i Dietetyka)</w:t>
      </w:r>
      <w:r w:rsidR="00DA642B" w:rsidRPr="008A02D7">
        <w:rPr>
          <w:rFonts w:asciiTheme="minorHAnsi" w:eastAsia="Calibri" w:hAnsiTheme="minorHAnsi" w:cs="Tahoma"/>
          <w:sz w:val="24"/>
          <w:szCs w:val="24"/>
        </w:rPr>
        <w:t xml:space="preserve"> – </w:t>
      </w:r>
      <w:r w:rsidR="00660C8E" w:rsidRPr="008A02D7">
        <w:rPr>
          <w:rFonts w:asciiTheme="minorHAnsi" w:eastAsia="Calibri" w:hAnsiTheme="minorHAnsi" w:cs="Tahoma"/>
          <w:sz w:val="24"/>
          <w:szCs w:val="24"/>
        </w:rPr>
        <w:t xml:space="preserve">uzupełnianie w </w:t>
      </w:r>
      <w:r w:rsidR="00DA642B" w:rsidRPr="008A02D7">
        <w:rPr>
          <w:rFonts w:asciiTheme="minorHAnsi" w:eastAsia="Calibri" w:hAnsiTheme="minorHAnsi" w:cs="Tahoma"/>
          <w:sz w:val="24"/>
          <w:szCs w:val="24"/>
        </w:rPr>
        <w:t xml:space="preserve">15 </w:t>
      </w:r>
      <w:r w:rsidR="00660C8E" w:rsidRPr="008A02D7">
        <w:rPr>
          <w:rFonts w:asciiTheme="minorHAnsi" w:eastAsia="Calibri" w:hAnsiTheme="minorHAnsi" w:cs="Tahoma"/>
          <w:sz w:val="24"/>
          <w:szCs w:val="24"/>
        </w:rPr>
        <w:t>dozownikach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płyn do dezynfekcji rąk np. preparat AHD 1000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Sterisol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lub inny o równoważnych parametrach tj. </w:t>
      </w:r>
      <w:r w:rsidRPr="008A02D7">
        <w:rPr>
          <w:rFonts w:asciiTheme="minorHAnsi" w:hAnsiTheme="minorHAnsi" w:cs="Tahoma"/>
          <w:sz w:val="24"/>
          <w:szCs w:val="24"/>
        </w:rPr>
        <w:t xml:space="preserve">alkoholowy płyn przeznaczony do dezynfekcji rąk i skóry oraz małych powierzchni wyrobów medycznych posiadający szerokie spektrum biobójcze wobec bakterii, prątków, grzybów i wirusów, wykazującego natychmiastowe i przedłużone działanie dezynfekujące, dobrze tolerowanego przy częstym stosowaniu, nie pozostawiającego uczucia lepkich dłoni, dobrze odtłuszczającego skórę </w:t>
      </w:r>
      <w:r w:rsidRPr="008A02D7">
        <w:rPr>
          <w:rFonts w:asciiTheme="minorHAnsi" w:eastAsia="Calibri" w:hAnsiTheme="minorHAnsi" w:cs="Tahoma"/>
          <w:sz w:val="24"/>
          <w:szCs w:val="24"/>
        </w:rPr>
        <w:t>(Pracownia Kosmetologii pom 0024, 0013,</w:t>
      </w:r>
      <w:r w:rsidR="00D37497" w:rsidRPr="008A02D7">
        <w:rPr>
          <w:rFonts w:asciiTheme="minorHAnsi" w:eastAsia="Calibri" w:hAnsiTheme="minorHAnsi" w:cs="Tahoma"/>
          <w:sz w:val="24"/>
          <w:szCs w:val="24"/>
        </w:rPr>
        <w:t>011,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Pracownia Dietetyki 0011,0012, Pracownia Biotechnologii  Odpadów i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Bioreme</w:t>
      </w:r>
      <w:r w:rsidR="007C38CD" w:rsidRPr="008A02D7">
        <w:rPr>
          <w:rFonts w:asciiTheme="minorHAnsi" w:eastAsia="Calibri" w:hAnsiTheme="minorHAnsi" w:cs="Tahoma"/>
          <w:sz w:val="24"/>
          <w:szCs w:val="24"/>
        </w:rPr>
        <w:t>ditacji</w:t>
      </w:r>
      <w:proofErr w:type="spellEnd"/>
      <w:r w:rsidR="007C38CD" w:rsidRPr="008A02D7">
        <w:rPr>
          <w:rFonts w:asciiTheme="minorHAnsi" w:eastAsia="Calibri" w:hAnsiTheme="minorHAnsi" w:cs="Tahoma"/>
          <w:sz w:val="24"/>
          <w:szCs w:val="24"/>
        </w:rPr>
        <w:t xml:space="preserve"> pom. 0009,</w:t>
      </w:r>
      <w:r w:rsidR="0030557C"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r w:rsidR="007C38CD" w:rsidRPr="008A02D7">
        <w:rPr>
          <w:rFonts w:asciiTheme="minorHAnsi" w:eastAsia="Calibri" w:hAnsiTheme="minorHAnsi" w:cs="Tahoma"/>
          <w:sz w:val="24"/>
          <w:szCs w:val="24"/>
        </w:rPr>
        <w:t xml:space="preserve">Pracownia </w:t>
      </w:r>
      <w:proofErr w:type="spellStart"/>
      <w:r w:rsidR="007C38CD" w:rsidRPr="008A02D7">
        <w:rPr>
          <w:rFonts w:asciiTheme="minorHAnsi" w:eastAsia="Calibri" w:hAnsiTheme="minorHAnsi" w:cs="Tahoma"/>
          <w:sz w:val="24"/>
          <w:szCs w:val="24"/>
        </w:rPr>
        <w:t>Pilę</w:t>
      </w:r>
      <w:r w:rsidRPr="008A02D7">
        <w:rPr>
          <w:rFonts w:asciiTheme="minorHAnsi" w:eastAsia="Calibri" w:hAnsiTheme="minorHAnsi" w:cs="Tahoma"/>
          <w:sz w:val="24"/>
          <w:szCs w:val="24"/>
        </w:rPr>
        <w:t>gniarstwa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17,18,27,</w:t>
      </w:r>
      <w:r w:rsidR="007C38CD" w:rsidRPr="008A02D7">
        <w:rPr>
          <w:rFonts w:asciiTheme="minorHAnsi" w:eastAsia="Calibri" w:hAnsiTheme="minorHAnsi" w:cs="Tahoma"/>
          <w:sz w:val="24"/>
          <w:szCs w:val="24"/>
        </w:rPr>
        <w:t>28,28A,B,29,215,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216</w:t>
      </w:r>
      <w:r w:rsidR="007C38CD" w:rsidRPr="008A02D7">
        <w:rPr>
          <w:rFonts w:asciiTheme="minorHAnsi" w:eastAsia="Calibri" w:hAnsiTheme="minorHAnsi" w:cs="Tahoma"/>
          <w:sz w:val="24"/>
          <w:szCs w:val="24"/>
        </w:rPr>
        <w:t>,1001,1002,1003</w:t>
      </w:r>
      <w:r w:rsidR="009420D9" w:rsidRPr="008A02D7">
        <w:rPr>
          <w:rFonts w:asciiTheme="minorHAnsi" w:eastAsia="Calibri" w:hAnsiTheme="minorHAnsi" w:cs="Tahoma"/>
          <w:sz w:val="24"/>
          <w:szCs w:val="24"/>
        </w:rPr>
        <w:t>,pomieszczenia Ratownictw</w:t>
      </w:r>
      <w:r w:rsidR="009A4A15" w:rsidRPr="008A02D7">
        <w:rPr>
          <w:rFonts w:asciiTheme="minorHAnsi" w:eastAsia="Calibri" w:hAnsiTheme="minorHAnsi" w:cs="Tahoma"/>
          <w:sz w:val="24"/>
          <w:szCs w:val="24"/>
        </w:rPr>
        <w:t>a</w:t>
      </w:r>
      <w:r w:rsidR="009420D9" w:rsidRPr="008A02D7">
        <w:rPr>
          <w:rFonts w:asciiTheme="minorHAnsi" w:eastAsia="Calibri" w:hAnsiTheme="minorHAnsi" w:cs="Tahoma"/>
          <w:sz w:val="24"/>
          <w:szCs w:val="24"/>
        </w:rPr>
        <w:t xml:space="preserve"> Medycznego</w:t>
      </w:r>
      <w:r w:rsidRPr="008A02D7">
        <w:rPr>
          <w:rFonts w:asciiTheme="minorHAnsi" w:eastAsia="Calibri" w:hAnsiTheme="minorHAnsi" w:cs="Tahoma"/>
          <w:sz w:val="24"/>
          <w:szCs w:val="24"/>
        </w:rPr>
        <w:t>)</w:t>
      </w:r>
      <w:r w:rsidR="00946FA3"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r w:rsidR="008833D9" w:rsidRPr="008A02D7">
        <w:rPr>
          <w:rFonts w:asciiTheme="minorHAnsi" w:eastAsia="Calibri" w:hAnsiTheme="minorHAnsi" w:cs="Tahoma"/>
          <w:sz w:val="24"/>
          <w:szCs w:val="24"/>
        </w:rPr>
        <w:t xml:space="preserve">– </w:t>
      </w:r>
      <w:r w:rsidR="00660C8E" w:rsidRPr="008A02D7">
        <w:rPr>
          <w:rFonts w:asciiTheme="minorHAnsi" w:eastAsia="Calibri" w:hAnsiTheme="minorHAnsi" w:cs="Tahoma"/>
          <w:sz w:val="24"/>
          <w:szCs w:val="24"/>
        </w:rPr>
        <w:t xml:space="preserve">uzupełnianie w </w:t>
      </w:r>
      <w:r w:rsidR="008833D9" w:rsidRPr="008A02D7">
        <w:rPr>
          <w:rFonts w:asciiTheme="minorHAnsi" w:eastAsia="Calibri" w:hAnsiTheme="minorHAnsi" w:cs="Tahoma"/>
          <w:sz w:val="24"/>
          <w:szCs w:val="24"/>
        </w:rPr>
        <w:t xml:space="preserve">12 </w:t>
      </w:r>
      <w:r w:rsidR="00660C8E" w:rsidRPr="008A02D7">
        <w:rPr>
          <w:rFonts w:asciiTheme="minorHAnsi" w:eastAsia="Calibri" w:hAnsiTheme="minorHAnsi" w:cs="Tahoma"/>
          <w:sz w:val="24"/>
          <w:szCs w:val="24"/>
        </w:rPr>
        <w:t>dozownikach</w:t>
      </w:r>
    </w:p>
    <w:p w:rsidR="00496B2B" w:rsidRPr="008A02D7" w:rsidRDefault="00B365A6" w:rsidP="008A02D7">
      <w:pPr>
        <w:numPr>
          <w:ilvl w:val="0"/>
          <w:numId w:val="13"/>
        </w:numPr>
        <w:tabs>
          <w:tab w:val="left" w:pos="567"/>
        </w:tabs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ok.400m </w:t>
      </w:r>
      <w:r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podłogi z płytek ceramicznych - konieczność mycia preparatem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Surfanios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Lemon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Fresh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 MD lub innym o równoważnych parametrach tj. </w:t>
      </w:r>
      <w:r w:rsidRPr="008A02D7">
        <w:rPr>
          <w:rFonts w:asciiTheme="minorHAnsi" w:hAnsiTheme="minorHAnsi" w:cs="Tahoma"/>
          <w:sz w:val="24"/>
          <w:szCs w:val="24"/>
        </w:rPr>
        <w:t xml:space="preserve">preparat do dezynfekcji i mycia powierzchni,  wyrobów medycznych i wyposażenia, o spektrum biobójczym: bakteriobójczy,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prątkobójczy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grzybobójczy, wirusobójczy, aktywny również wobec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Legionella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pneumophila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, MRSA i VRE, przeznaczony do mycia i dezynfekcji powierzchni mających kontakt z żywnością, może być używany w obecności pacjenta, po wyschnięciu nie pozostawiający smug i osadów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(kierunek Kosmetologia i Dietetyka)</w:t>
      </w:r>
    </w:p>
    <w:p w:rsidR="00496B2B" w:rsidRPr="008A02D7" w:rsidRDefault="00B365A6" w:rsidP="008A02D7">
      <w:pPr>
        <w:numPr>
          <w:ilvl w:val="0"/>
          <w:numId w:val="13"/>
        </w:numPr>
        <w:tabs>
          <w:tab w:val="left" w:pos="567"/>
        </w:tabs>
        <w:spacing w:line="276" w:lineRule="auto"/>
        <w:ind w:left="568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ok. 200  m </w:t>
      </w:r>
      <w:r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blatów i parapetów – konieczność mycia preparatem AERODESIN 2000 lub innym o równoważnych parametrach tj. </w:t>
      </w:r>
      <w:r w:rsidRPr="008A02D7">
        <w:rPr>
          <w:rFonts w:asciiTheme="minorHAnsi" w:hAnsiTheme="minorHAnsi" w:cs="Tahoma"/>
          <w:sz w:val="24"/>
          <w:szCs w:val="24"/>
        </w:rPr>
        <w:t xml:space="preserve">preparat do szybkiej dezynfekcji wyrobów medycznych oraz małych i trudno dostępnych powierzchni wyposażenia odpornego na działanie alkoholi, szerokim spektrum biobójczym: bakteriobójczy,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prątkobójczy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grzybobójczy, wirusobójczy, działanie przy bardzo krótkim 1 minutowym czasie kontaktu, przeznaczony do dezynfekcji powierzchni kontaktujących się z żywnością, po aplikacji nie tworzący tłustego nalotu, po zastosowaniu szybkoschnący nie pozostawiając żadnych śladów </w:t>
      </w:r>
      <w:r w:rsidRPr="008A02D7">
        <w:rPr>
          <w:rFonts w:asciiTheme="minorHAnsi" w:eastAsia="Calibri" w:hAnsiTheme="minorHAnsi" w:cs="Tahoma"/>
          <w:sz w:val="24"/>
          <w:szCs w:val="24"/>
        </w:rPr>
        <w:t>(kierunek Kosmetologia i Dietetyka).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Wykonawca zobowiązany jest dostarczać wszelkie środki czystości oraz higieniczne w asortymencie i ilościach, jakie są niezbędne do utrzymania czystości w obiektach oraz zabezpieczenia potrzeb użytkowników obiektów.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Łączna powierzchnia pozioma sprzątania budynku wynosi 13583,0 m2, na którą składają się: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biurowa – 2571,30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komunikacyjna- 4137,00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sanitarna- 398,00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socjalna, gospodarcza – 119,50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powierzchnia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wykładowych i pracowni- 4298,00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biblioteki – 346,30m 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laboratoriów fizycznych i chemicznych – 1364,40 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planetarium z zapleczem – 69,50m2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powierzchnia sali gimnastycznej – 279,00m2</w:t>
      </w:r>
    </w:p>
    <w:p w:rsidR="00496B2B" w:rsidRPr="008A02D7" w:rsidRDefault="00B365A6" w:rsidP="008A02D7">
      <w:p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* rodzaje i ilości powierzchni poziomych: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2965,30 m2 -stanowią płytki ceramiczne,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2500,90 m2 - stanowi lastriko,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5997,10 m2 - stanowi wykładzina PCV,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1491,20m2 – stanowi wykładzina dywanowa,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366,50m2 – stanowi parkiet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262,00m2 – stanowi marmur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Dodatkowo 380,00m2 –płytki ceramiczne wyłożone na stołach laboratoryjnych.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Łączna powierzchnia pionowa sprzątania budynku wynosi 9861 m2, na którą składają się:</w:t>
      </w:r>
    </w:p>
    <w:p w:rsidR="00496B2B" w:rsidRPr="008A02D7" w:rsidRDefault="00B365A6" w:rsidP="008A02D7">
      <w:p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*  rodzaje i ilości powierzchni pionowych:</w:t>
      </w:r>
    </w:p>
    <w:p w:rsidR="00496B2B" w:rsidRPr="008A02D7" w:rsidRDefault="00B365A6" w:rsidP="008A02D7">
      <w:p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- 2025,00 m2 - płytki ceramiczne,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5004,00 m2 - okna  - liczone 2 strony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320m2 – liczone 2 strony  - mycie przez osoby posiadające uprawnienia wysokościowe (sala gimnastyczna, aula, klatka schodowa) 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1618,00 m2 - drzwi – liczone 2 strony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74,00 m2 –</w:t>
      </w:r>
      <w:r w:rsidR="006A6E10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firany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620,00 m2 – żaluzje pionowe</w:t>
      </w:r>
    </w:p>
    <w:p w:rsidR="0059238D" w:rsidRPr="008A02D7" w:rsidRDefault="0059238D" w:rsidP="008A02D7">
      <w:p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Ilość pomieszczeń sanitarnych : </w:t>
      </w:r>
      <w:r w:rsidRPr="008A02D7">
        <w:rPr>
          <w:rFonts w:asciiTheme="minorHAnsi" w:hAnsiTheme="minorHAnsi" w:cs="Tahoma"/>
          <w:sz w:val="24"/>
          <w:szCs w:val="24"/>
        </w:rPr>
        <w:t>28</w:t>
      </w:r>
    </w:p>
    <w:p w:rsidR="00496B2B" w:rsidRPr="008A02D7" w:rsidRDefault="00B365A6" w:rsidP="008A02D7">
      <w:p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Ilość punktów sanitarnych: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WC</w:t>
      </w:r>
      <w:r w:rsidR="009420D9" w:rsidRPr="008A02D7">
        <w:rPr>
          <w:rFonts w:asciiTheme="minorHAnsi" w:hAnsiTheme="minorHAnsi" w:cs="Tahoma"/>
          <w:sz w:val="24"/>
          <w:szCs w:val="24"/>
        </w:rPr>
        <w:t xml:space="preserve"> wraz z muszlami sedesowymi – 89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9420D9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Umywalki – 235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9420D9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Pisuary z przegrodami – 38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9420D9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Zlewozmywaki – 228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 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Zlewy w laboratoriach – </w:t>
      </w:r>
      <w:r w:rsidR="00D37497" w:rsidRPr="008A02D7">
        <w:rPr>
          <w:rFonts w:asciiTheme="minorHAnsi" w:hAnsiTheme="minorHAnsi" w:cs="Tahoma"/>
          <w:sz w:val="24"/>
          <w:szCs w:val="24"/>
        </w:rPr>
        <w:t>190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natryskowe – 10 szt.</w:t>
      </w:r>
    </w:p>
    <w:p w:rsidR="00496B2B" w:rsidRPr="008A02D7" w:rsidRDefault="00B365A6" w:rsidP="008A02D7">
      <w:pPr>
        <w:numPr>
          <w:ilvl w:val="0"/>
          <w:numId w:val="19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Lodówki – </w:t>
      </w:r>
      <w:r w:rsidR="007C38CD" w:rsidRPr="008A02D7">
        <w:rPr>
          <w:rFonts w:asciiTheme="minorHAnsi" w:hAnsiTheme="minorHAnsi" w:cs="Tahoma"/>
          <w:sz w:val="24"/>
          <w:szCs w:val="24"/>
        </w:rPr>
        <w:t>1</w:t>
      </w:r>
      <w:r w:rsidRPr="008A02D7">
        <w:rPr>
          <w:rFonts w:asciiTheme="minorHAnsi" w:hAnsiTheme="minorHAnsi" w:cs="Tahoma"/>
          <w:sz w:val="24"/>
          <w:szCs w:val="24"/>
        </w:rPr>
        <w:t>5 szt.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Ilości mebli tapicerowanych i krzeseł przeznaczonych do prania: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- siedziska tapicerowane aula - 265 szt.;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- fotele obrotowe, krzesła tapicerowane, fotele - ok. 250 szt.;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- fotele w planetarium  - 21 szt.;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Powierzchnia, na który ma być nakładana powłoka polimerowa - </w:t>
      </w:r>
      <w:r w:rsidRPr="008A02D7">
        <w:rPr>
          <w:rFonts w:asciiTheme="minorHAnsi" w:hAnsiTheme="minorHAnsi" w:cs="Tahoma"/>
          <w:b/>
          <w:bCs/>
          <w:sz w:val="24"/>
          <w:szCs w:val="24"/>
        </w:rPr>
        <w:t xml:space="preserve">ok. </w:t>
      </w:r>
      <w:r w:rsidRPr="008A02D7">
        <w:rPr>
          <w:rFonts w:asciiTheme="minorHAnsi" w:hAnsiTheme="minorHAnsi" w:cs="Tahoma"/>
          <w:b/>
          <w:sz w:val="24"/>
          <w:szCs w:val="24"/>
        </w:rPr>
        <w:t>5000 m2;</w:t>
      </w:r>
    </w:p>
    <w:p w:rsidR="00E24BEA" w:rsidRPr="008A02D7" w:rsidRDefault="00E24BEA" w:rsidP="008A02D7">
      <w:pPr>
        <w:spacing w:line="276" w:lineRule="auto"/>
        <w:ind w:left="426" w:hanging="283"/>
        <w:jc w:val="both"/>
        <w:rPr>
          <w:rFonts w:asciiTheme="minorHAnsi" w:hAnsiTheme="minorHAnsi" w:cs="Tahoma"/>
          <w:b/>
          <w:sz w:val="24"/>
          <w:szCs w:val="24"/>
        </w:rPr>
      </w:pP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b/>
          <w:sz w:val="24"/>
          <w:szCs w:val="24"/>
          <w:u w:val="single"/>
        </w:rPr>
        <w:t>Zadanie nr 2:</w:t>
      </w: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Sprzątanie obiektu Akademickiego Centrum Sportowego przy ul. Zbierskiego 6 w Częstochowie</w:t>
      </w:r>
    </w:p>
    <w:p w:rsidR="00496B2B" w:rsidRPr="008A02D7" w:rsidRDefault="00B365A6" w:rsidP="008A02D7">
      <w:pPr>
        <w:numPr>
          <w:ilvl w:val="0"/>
          <w:numId w:val="10"/>
        </w:numPr>
        <w:spacing w:line="276" w:lineRule="auto"/>
        <w:ind w:left="567" w:hanging="360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wymaga minimum pięciu pełnych etatów do codziennej realizacji zamówienia, w tym:</w:t>
      </w:r>
    </w:p>
    <w:p w:rsidR="00496B2B" w:rsidRPr="008A02D7" w:rsidRDefault="00B365A6" w:rsidP="008A02D7">
      <w:pPr>
        <w:numPr>
          <w:ilvl w:val="0"/>
          <w:numId w:val="9"/>
        </w:numPr>
        <w:spacing w:line="276" w:lineRule="auto"/>
        <w:ind w:left="993" w:hanging="360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minimum dwie osoby na serwisie dziennym: w godzinach 07:00 – 19:00. w soboty i niedziele 1 osoba  w godz. 7.00-19.00</w:t>
      </w:r>
    </w:p>
    <w:p w:rsidR="00496B2B" w:rsidRPr="008A02D7" w:rsidRDefault="00B365A6" w:rsidP="008A02D7">
      <w:pPr>
        <w:numPr>
          <w:ilvl w:val="0"/>
          <w:numId w:val="10"/>
        </w:numPr>
        <w:spacing w:line="276" w:lineRule="auto"/>
        <w:ind w:left="567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Zamawiający zastrzega sobie prawo do zmiany liczby osób na serwisie dziennym w ramach ogólnej liczby osób zatrudnionych w obiekcie, w razie szczególnych potrzeb Zamawiającego (konferencje, uroczystości  uczelniane itp.) również w soboty i niedziele w ramach obowiązującej </w:t>
      </w:r>
      <w:r w:rsidRPr="008A02D7">
        <w:rPr>
          <w:rFonts w:asciiTheme="minorHAnsi" w:eastAsia="Calibri" w:hAnsiTheme="minorHAnsi" w:cs="Tahoma"/>
          <w:sz w:val="24"/>
          <w:szCs w:val="24"/>
        </w:rPr>
        <w:lastRenderedPageBreak/>
        <w:t>umowy. O konieczności i zakresie zmian Wykonawca będzie informowany z dwudniowym wyprzedzeniem.</w:t>
      </w:r>
    </w:p>
    <w:p w:rsidR="00496B2B" w:rsidRDefault="00B365A6" w:rsidP="008A02D7">
      <w:pPr>
        <w:numPr>
          <w:ilvl w:val="0"/>
          <w:numId w:val="10"/>
        </w:numPr>
        <w:spacing w:line="276" w:lineRule="auto"/>
        <w:ind w:left="567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Przedmiot zamówienia obejmuje:</w:t>
      </w:r>
    </w:p>
    <w:p w:rsidR="008A02D7" w:rsidRDefault="008A02D7" w:rsidP="008A02D7">
      <w:pPr>
        <w:spacing w:line="276" w:lineRule="auto"/>
        <w:ind w:left="567"/>
        <w:jc w:val="both"/>
        <w:rPr>
          <w:rFonts w:asciiTheme="minorHAnsi" w:eastAsia="Calibri" w:hAnsiTheme="minorHAnsi" w:cs="Tahoma"/>
          <w:sz w:val="24"/>
          <w:szCs w:val="24"/>
        </w:rPr>
      </w:pPr>
    </w:p>
    <w:p w:rsidR="008A02D7" w:rsidRPr="008A02D7" w:rsidRDefault="008A02D7" w:rsidP="008A02D7">
      <w:pPr>
        <w:spacing w:line="276" w:lineRule="auto"/>
        <w:ind w:left="567"/>
        <w:jc w:val="both"/>
        <w:rPr>
          <w:rFonts w:asciiTheme="minorHAnsi" w:eastAsia="Calibri" w:hAnsiTheme="minorHAnsi" w:cs="Tahoma"/>
          <w:sz w:val="24"/>
          <w:szCs w:val="24"/>
        </w:rPr>
      </w:pPr>
    </w:p>
    <w:p w:rsidR="00496B2B" w:rsidRPr="008A02D7" w:rsidRDefault="00B365A6" w:rsidP="008A02D7">
      <w:pPr>
        <w:numPr>
          <w:ilvl w:val="1"/>
          <w:numId w:val="10"/>
        </w:numPr>
        <w:spacing w:line="276" w:lineRule="auto"/>
        <w:ind w:left="709" w:hanging="425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>sprzątanie codzienne:</w:t>
      </w:r>
    </w:p>
    <w:p w:rsidR="00496B2B" w:rsidRPr="008A02D7" w:rsidRDefault="00B365A6" w:rsidP="008A02D7">
      <w:pPr>
        <w:pStyle w:val="Zwykytekst"/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Codzienne sprzątanie 5 dni w tygodniu (poniedziałek-piątek z wyłączeniem dni ustawowo wolnych od pracy) </w:t>
      </w:r>
      <w:r w:rsidRPr="008A02D7">
        <w:rPr>
          <w:rFonts w:asciiTheme="minorHAnsi" w:hAnsiTheme="minorHAnsi" w:cs="Tahoma"/>
          <w:b/>
          <w:sz w:val="24"/>
          <w:szCs w:val="24"/>
        </w:rPr>
        <w:t>obejmuje</w:t>
      </w:r>
      <w:r w:rsidRPr="008A02D7">
        <w:rPr>
          <w:rFonts w:asciiTheme="minorHAnsi" w:hAnsiTheme="minorHAnsi" w:cs="Tahoma"/>
          <w:sz w:val="24"/>
          <w:szCs w:val="24"/>
        </w:rPr>
        <w:t>: zamiatanie, odkurzanie i mycie podłóg i wykładzin sportowych (przy użyciu maszyn czyszczących), obustronne mycie wszystkich drzwi wejściowych i ewakuacyjnych, mycie podestu przed wejściem do części C obiektu , mycie pomieszczenia sauny, mycie windy, mycie schodów i balustrad przy schodach, czyszczenie i odkurzanie mebli tapicerowanych i wykładzin dywanowych, utrzymywanie w czystości wszystkich elementów wyposażenia pomieszczeń,</w:t>
      </w:r>
      <w:r w:rsidR="0091176C" w:rsidRPr="008A02D7">
        <w:rPr>
          <w:rFonts w:asciiTheme="minorHAnsi" w:hAnsiTheme="minorHAnsi" w:cs="Tahoma"/>
          <w:sz w:val="24"/>
          <w:szCs w:val="24"/>
        </w:rPr>
        <w:t xml:space="preserve"> codzienna dezynfekcja pomieszczeń i powierzchni,</w:t>
      </w:r>
      <w:r w:rsidRPr="008A02D7">
        <w:rPr>
          <w:rFonts w:asciiTheme="minorHAnsi" w:hAnsiTheme="minorHAnsi" w:cs="Tahoma"/>
          <w:sz w:val="24"/>
          <w:szCs w:val="24"/>
        </w:rPr>
        <w:t xml:space="preserve"> codzienne usuwanie śmieci i wymiana worków w koszach oraz pojemnikach niszczarek (wyrzucanie także śmieci wskazanych przez pracowników zamawiającego), wycieranie mebli, aparatów telefonicznych, komputerów, stolików, krzeseł, siedzisk dla widzów na trybunach, parapetów, kaloryferów, mycie tablic i gablot ogłoszeniowych, obrazów,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antyram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usuwanie pajęczyn, ustawianie krzeseł i stołów w pomieszczeniach, holach, korytarzach oraz ich rozstawianie do właściwych pomieszczeń zgodnie z dyspozycją administratora obiektu, mycie urządzeń i kabin  sanitarnych, mycie ścian wykładanych glazurą, mycie luster, uzupełnianie mydła i płynu dezynfekującego w dozownikach, uzupełnianie i zawieszanie w pojemnikach papieru toaletowego i ręczników papierowych. Podlewanie kwiatów, wietrzenie sprzątanych pomieszczeń i zamykanie okien. Sprzątanie pokoi </w:t>
      </w:r>
      <w:r w:rsidR="00E57773" w:rsidRPr="008A02D7">
        <w:rPr>
          <w:rFonts w:asciiTheme="minorHAnsi" w:hAnsiTheme="minorHAnsi" w:cs="Tahoma"/>
          <w:sz w:val="24"/>
          <w:szCs w:val="24"/>
        </w:rPr>
        <w:t>gościnnych (9 szt. , pow. całego zaplecza hotelowego – 254 m</w:t>
      </w:r>
      <w:r w:rsidR="00E57773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="00E57773" w:rsidRPr="008A02D7">
        <w:rPr>
          <w:rFonts w:asciiTheme="minorHAnsi" w:hAnsiTheme="minorHAnsi" w:cs="Tahoma"/>
          <w:sz w:val="24"/>
          <w:szCs w:val="24"/>
        </w:rPr>
        <w:t xml:space="preserve">) </w:t>
      </w:r>
      <w:r w:rsidRPr="008A02D7">
        <w:rPr>
          <w:rFonts w:asciiTheme="minorHAnsi" w:hAnsiTheme="minorHAnsi" w:cs="Tahoma"/>
          <w:sz w:val="24"/>
          <w:szCs w:val="24"/>
        </w:rPr>
        <w:t>, zmiana pościeli i ręczników w pokojach gościnnych, mycie mebli, naczyń i sprzętu w aneksie kuchennym.</w:t>
      </w:r>
    </w:p>
    <w:p w:rsidR="00496B2B" w:rsidRPr="008A02D7" w:rsidRDefault="00B365A6" w:rsidP="008A02D7">
      <w:pPr>
        <w:spacing w:line="276" w:lineRule="auto"/>
        <w:ind w:left="567" w:hanging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   Uwaga:</w:t>
      </w:r>
      <w:r w:rsidRPr="008A02D7">
        <w:rPr>
          <w:rFonts w:asciiTheme="minorHAnsi" w:hAnsiTheme="minorHAnsi" w:cs="Tahoma"/>
          <w:sz w:val="24"/>
          <w:szCs w:val="24"/>
        </w:rPr>
        <w:t xml:space="preserve"> wykładzinę sportową w obiekcie Akademickiego Centrum Sportowego należy czyścić</w:t>
      </w:r>
    </w:p>
    <w:p w:rsidR="00496B2B" w:rsidRPr="008A02D7" w:rsidRDefault="00B365A6" w:rsidP="008A02D7">
      <w:pPr>
        <w:spacing w:line="276" w:lineRule="auto"/>
        <w:ind w:left="567" w:hanging="425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 wyłącznie środkami przeznaczonymi do takiego rodzaju wykładziny.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zobowiązany jest zapewnić </w:t>
      </w:r>
      <w:r w:rsidRPr="008A02D7">
        <w:rPr>
          <w:rFonts w:asciiTheme="minorHAnsi" w:hAnsiTheme="minorHAnsi" w:cs="Tahoma"/>
          <w:b/>
          <w:sz w:val="24"/>
          <w:szCs w:val="24"/>
        </w:rPr>
        <w:t>serwis dzienny 7 dni w tygodniu</w:t>
      </w:r>
      <w:r w:rsidRPr="008A02D7">
        <w:rPr>
          <w:rFonts w:asciiTheme="minorHAnsi" w:hAnsiTheme="minorHAnsi" w:cs="Tahoma"/>
          <w:sz w:val="24"/>
          <w:szCs w:val="24"/>
        </w:rPr>
        <w:t xml:space="preserve"> z wyjątkiem świąt ustawowo wolnych od pracy w godzinach 7:00-19:00 w celu utrzymania czystości w pomieszczeniach i bieżącej interwencji w zakresie powstawania wszelkiego rodzaju zabrudzeń.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Zakres obowiązków serwisu dziennego: 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utrzymanie czystości w ogólnodostępnych pomieszczeniach i bieżącej interwencji w zakresie powstawania wszelkiego rodzaju zabrudzeń. 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W soboty i niedziele sprzątanie także pomieszczeń biurowych, dydaktycznych z których korzystali  pracownicy i studenci w czasie zjazdów oraz pokoi </w:t>
      </w:r>
      <w:r w:rsidR="00C50CA6" w:rsidRPr="008A02D7">
        <w:rPr>
          <w:rFonts w:asciiTheme="minorHAnsi" w:eastAsia="Calibri" w:hAnsiTheme="minorHAnsi" w:cs="Tahoma"/>
          <w:sz w:val="24"/>
          <w:szCs w:val="24"/>
        </w:rPr>
        <w:t>gościnnych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z których korzystali  goście. </w:t>
      </w:r>
      <w:r w:rsidRPr="008A02D7">
        <w:rPr>
          <w:rFonts w:asciiTheme="minorHAnsi" w:hAnsiTheme="minorHAnsi" w:cs="Tahoma"/>
          <w:sz w:val="24"/>
          <w:szCs w:val="24"/>
        </w:rPr>
        <w:t>W przypadku opuszczenia pomieszczeń przez pracowników po godz. 19, do ich sprzątnięcia zobligowany jest serwis dzienny w dniu następnym.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Utrzymanie czystości we wszystkich toaletach i szatniach w budynku wraz ze stałym dostarczaniem środków higieniczno-czystościowych (takich jak: papier toaletowy, ręczniki papierowe, mydło w płynie i płynu dezynfekującego do uzupełnienia w dozownikach); po zakończeniu każdej przerwy w zajęciach sprawdzenie czystości wszystkich toalet i szatni; usuwanie powstałych bieżących nieczystości w obiektach (rozlania, naniesienia i zalania związane z niekorzystną pogodą, tj. deszczem, śniegiem itp., usuwanie śniegu z wejścia do budynku);</w:t>
      </w:r>
    </w:p>
    <w:p w:rsidR="00496B2B" w:rsidRPr="008A02D7" w:rsidRDefault="00B365A6" w:rsidP="008A02D7">
      <w:pPr>
        <w:numPr>
          <w:ilvl w:val="0"/>
          <w:numId w:val="1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lastRenderedPageBreak/>
        <w:t xml:space="preserve">sprzątanie pokoi </w:t>
      </w:r>
      <w:r w:rsidR="00C50CA6" w:rsidRPr="008A02D7">
        <w:rPr>
          <w:rFonts w:asciiTheme="minorHAnsi" w:eastAsia="Calibri" w:hAnsiTheme="minorHAnsi" w:cs="Tahoma"/>
          <w:sz w:val="24"/>
          <w:szCs w:val="24"/>
        </w:rPr>
        <w:t>gościnnych,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opuszczanych przez gości wraz z wymianą pościeli i ręczników, usuwanie bieżących nieczystości z innych pomieszczeń zgłoszonych przez ich użytkowników lub administratora obiektu.</w:t>
      </w:r>
    </w:p>
    <w:p w:rsidR="008A02D7" w:rsidRPr="008A02D7" w:rsidRDefault="00B365A6" w:rsidP="008A02D7">
      <w:pPr>
        <w:numPr>
          <w:ilvl w:val="0"/>
          <w:numId w:val="1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 soboty i niedziele usuwa</w:t>
      </w:r>
      <w:r w:rsidR="00945FE9" w:rsidRPr="008A02D7">
        <w:rPr>
          <w:rFonts w:asciiTheme="minorHAnsi" w:hAnsiTheme="minorHAnsi" w:cs="Tahoma"/>
          <w:sz w:val="24"/>
          <w:szCs w:val="24"/>
        </w:rPr>
        <w:t>nie nieczystości z terenu przy wejściu do budynku</w:t>
      </w:r>
      <w:r w:rsidRPr="008A02D7">
        <w:rPr>
          <w:rFonts w:asciiTheme="minorHAnsi" w:hAnsiTheme="minorHAnsi" w:cs="Tahoma"/>
          <w:sz w:val="24"/>
          <w:szCs w:val="24"/>
        </w:rPr>
        <w:t xml:space="preserve">, tj. papiery, butelki, niedopałki papierosów itp. W okresie zimowym do osoby dyżurującej należeć będzie usuwanie śniegu i </w:t>
      </w:r>
      <w:r w:rsidR="00945FE9" w:rsidRPr="008A02D7">
        <w:rPr>
          <w:rFonts w:asciiTheme="minorHAnsi" w:hAnsiTheme="minorHAnsi" w:cs="Tahoma"/>
          <w:sz w:val="24"/>
          <w:szCs w:val="24"/>
        </w:rPr>
        <w:t>posypywanie piaskiem i solą</w:t>
      </w:r>
      <w:r w:rsidRPr="008A02D7">
        <w:rPr>
          <w:rFonts w:asciiTheme="minorHAnsi" w:hAnsiTheme="minorHAnsi" w:cs="Tahoma"/>
          <w:sz w:val="24"/>
          <w:szCs w:val="24"/>
        </w:rPr>
        <w:t xml:space="preserve"> powierzchni przed wejściami do budynku (soboty i niedziele).</w:t>
      </w:r>
    </w:p>
    <w:p w:rsidR="00496B2B" w:rsidRPr="008A02D7" w:rsidRDefault="00B365A6" w:rsidP="008A02D7">
      <w:pPr>
        <w:numPr>
          <w:ilvl w:val="1"/>
          <w:numId w:val="10"/>
        </w:numPr>
        <w:spacing w:line="276" w:lineRule="auto"/>
        <w:ind w:left="426" w:hanging="284"/>
        <w:jc w:val="both"/>
        <w:rPr>
          <w:rFonts w:asciiTheme="minorHAnsi" w:eastAsia="Calibr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sprzątanie okresowe, według potrzeb zapewniające utrzymanie czystości: 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drzwi wewnętrznych i zewnętrznych (dwustronne) oraz futryn – dwa razy w miesiącu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czyszczenie wycieraczek przy wejściach –dwa razy w tygodniu;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szorowanie i pastowanie podłóg z PCV preparatami nabłyszczającymi antypoślizgowymi po uprzednim usunięciu poprzedniej warstwy –raz na dwa miesiące;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odkurzanie i mycie zmywalnych powierzchni ścian (glazura, płyta, tworzywa sztuczne,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itp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); zmywanie śladów po butach itp. ze ścian pomalowanych farbą – dwa razy w roku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rozmrażanie i mycie lodówek - dwa razy w okresie realizacji zamówienia;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opraw świetlnych - raz w okresie realizacji zamówienia;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grawitacyjnych kratek wentylacyjnych raz w okresie realizacji zamówienia,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wszystkich kontaktów i listew przypodłogowych w całym obiekcie dwa razy w miesiącu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ściąganie brudnych rolet, czyszczenie i ponowne ich zawieszanie we wszystkich pomieszczeniach w obiekcie dwa razy w okresie realizacji zamówienia: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gablot z pucharami raz w miesiącu; 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(pranie) mat ćwiczeniowych i czyszczenie stepów sportowych – raz w miesiącu; 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podestów i ławek w saunie – raz w miesiącu;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tapicerki meblowej – trzy razy w okresie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wykładziny dywanowej – dwa  razy w trakcie trwania umowy w terminie wyznaczonym przez administratora obiektu;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sprzątanie pomieszczeń piwnicznych 1 raz w miesiącu</w:t>
      </w:r>
      <w:r w:rsidR="00660C8E" w:rsidRPr="008A02D7">
        <w:rPr>
          <w:rFonts w:asciiTheme="minorHAnsi" w:hAnsiTheme="minorHAnsi" w:cs="Tahoma"/>
          <w:sz w:val="24"/>
          <w:szCs w:val="24"/>
        </w:rPr>
        <w:t xml:space="preserve"> – ok. 545 m</w:t>
      </w:r>
      <w:r w:rsidR="00660C8E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>;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obustronne mycie okien, ram okiennych i parapetów zewnętrznych przez firmę posiadającą uprawnienia wysokościowe, okna o powierzchni 960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 xml:space="preserve">2   </w:t>
      </w:r>
      <w:r w:rsidRPr="008A02D7">
        <w:rPr>
          <w:rFonts w:asciiTheme="minorHAnsi" w:hAnsiTheme="minorHAnsi" w:cs="Tahoma"/>
          <w:sz w:val="24"/>
          <w:szCs w:val="24"/>
        </w:rPr>
        <w:t>(liczone 2 strony) - dwukrotnie w trakcie realizacji zamówienia;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obustronne mycie otwieralnych okien w obiekcie, ram okiennych i parapetów zewnętrznych –dwa razy w trakcie trwania umowy;</w:t>
      </w:r>
    </w:p>
    <w:p w:rsidR="00496B2B" w:rsidRPr="008A02D7" w:rsidRDefault="00B365A6" w:rsidP="008A02D7">
      <w:pPr>
        <w:numPr>
          <w:ilvl w:val="0"/>
          <w:numId w:val="20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daszków zewnętrznych nad drzwiami- dwukrotnie w trakcie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wynoszenie, wnoszenie i ustawianie wyposażenia pomieszczeń w ramach wykonywania prac porządkowych objętych umową;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przygotowanie, prasowanie flag, tóg, sukna itp. do uroczystości uczelnianych – dwa razy w okresie trwania umowy – żelazko oraz deskę do prasowania zapewnia Zamawiający;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wlotów i wylotów wentylacji mechanicznej umiejscowionej w sufitach wszystkich pomieszczeń raz w okresie realizacji zamówienia,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przygotowanie brudnej pościeli, ręczników, ściereczek kuchennych do prania, pakowanie do worków, </w:t>
      </w:r>
    </w:p>
    <w:p w:rsidR="00946FA3" w:rsidRPr="008A02D7" w:rsidRDefault="00B365A6" w:rsidP="008A02D7">
      <w:pPr>
        <w:numPr>
          <w:ilvl w:val="2"/>
          <w:numId w:val="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kompleksowe czyszczenie mebli : ławki stoliki ,siedziska itp. z różnego rodzaju zabrudzeń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: gumy do żucia,</w:t>
      </w:r>
      <w:r w:rsidR="00E24BEA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plam z tuszu, wszelkiego rodzaju napisy itp. raz w miesiącu.</w:t>
      </w:r>
      <w:r w:rsidR="00946FA3" w:rsidRPr="008A02D7">
        <w:rPr>
          <w:rFonts w:asciiTheme="minorHAnsi" w:hAnsiTheme="minorHAnsi" w:cs="Tahoma"/>
          <w:sz w:val="24"/>
          <w:szCs w:val="24"/>
        </w:rPr>
        <w:t xml:space="preserve"> </w:t>
      </w:r>
    </w:p>
    <w:p w:rsidR="00496B2B" w:rsidRPr="008A02D7" w:rsidRDefault="00B365A6" w:rsidP="008A02D7">
      <w:pPr>
        <w:numPr>
          <w:ilvl w:val="2"/>
          <w:numId w:val="8"/>
        </w:numPr>
        <w:spacing w:line="276" w:lineRule="auto"/>
        <w:ind w:left="426" w:hanging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 xml:space="preserve">przesadzanie kwiatów       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udostępni Wykonawcy obiekt, w celu wykonania powyższych prac. Czas i miejsce wykonania poszczególnych prac wchodzących w zakres sprzątania okresowego  będzie  wyznaczał administrator obiektu, informując wykonawcę z  2 tygodniowym  wyprzedzeniem.</w:t>
      </w: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Informacje dodatkowe dotyczące obsługi obiektu:</w:t>
      </w: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Materiały higieniczne i środki czystości: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papier toaletowy, miękki, dwuwarstwowy, rozpuszczalny w wodzie (małe rolki)  kolor biały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ręczniki papierowe białe (w listkach ZZ) oraz </w:t>
      </w:r>
      <w:r w:rsidRPr="008A02D7">
        <w:rPr>
          <w:rFonts w:asciiTheme="minorHAnsi" w:hAnsiTheme="minorHAnsi" w:cs="Tahoma"/>
          <w:sz w:val="24"/>
          <w:szCs w:val="24"/>
        </w:rPr>
        <w:t xml:space="preserve">ręczniki papierowe w rolkach minimum dwuwarstwowe 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mydło w płynie, </w:t>
      </w:r>
    </w:p>
    <w:p w:rsidR="00E43135" w:rsidRPr="008A02D7" w:rsidRDefault="00E43135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płyn dezynfekujący na bazie alkoholu minimum 70%, z dodatkiem glicerolu, wykazujący działanie bakteriobójcze i działanie wirusobó</w:t>
      </w:r>
      <w:r w:rsidR="00945FE9" w:rsidRPr="008A02D7">
        <w:rPr>
          <w:rFonts w:asciiTheme="minorHAnsi" w:hAnsiTheme="minorHAnsi" w:cs="Tahoma"/>
          <w:sz w:val="24"/>
          <w:szCs w:val="24"/>
        </w:rPr>
        <w:t xml:space="preserve">jcze wobec wirusów osłonkowych, </w:t>
      </w:r>
      <w:r w:rsidRPr="008A02D7">
        <w:rPr>
          <w:rFonts w:asciiTheme="minorHAnsi" w:hAnsiTheme="minorHAnsi" w:cs="Tahoma"/>
          <w:sz w:val="24"/>
          <w:szCs w:val="24"/>
        </w:rPr>
        <w:t>posiadający zezwolenie MZ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zapachy do toalet</w:t>
      </w:r>
      <w:r w:rsidR="00084CF5"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r w:rsidR="00084CF5" w:rsidRPr="008A02D7">
        <w:rPr>
          <w:rFonts w:asciiTheme="minorHAnsi" w:hAnsiTheme="minorHAnsi" w:cs="Tahoma"/>
          <w:sz w:val="24"/>
          <w:szCs w:val="24"/>
        </w:rPr>
        <w:t>(odświeżacze powietrza – 50% w żelu, 50% w aerozolu)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Wykonawca zobowiązany jest dostarczać wszelkie środki czystości oraz higieniczne w asortymencie i ilościach, jakie są niezbędne do utrzymania czystości w obiektach oraz zabezpieczenia potrzeb użytkowników obiektów.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>Łączna powierzchnia pozioma sprzątania budynku wynosi 3 950,09 m</w:t>
      </w:r>
      <w:r w:rsidRPr="008A02D7">
        <w:rPr>
          <w:rFonts w:asciiTheme="minorHAnsi" w:eastAsia="Calibri" w:hAnsiTheme="minorHAnsi" w:cs="Tahoma"/>
          <w:b/>
          <w:sz w:val="24"/>
          <w:szCs w:val="24"/>
          <w:vertAlign w:val="superscript"/>
        </w:rPr>
        <w:t>2</w:t>
      </w:r>
      <w:r w:rsidRPr="008A02D7">
        <w:rPr>
          <w:rFonts w:asciiTheme="minorHAnsi" w:eastAsia="Calibri" w:hAnsiTheme="minorHAnsi" w:cs="Tahoma"/>
          <w:b/>
          <w:sz w:val="24"/>
          <w:szCs w:val="24"/>
        </w:rPr>
        <w:t>, na którą składają się: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powierzchnia biurowa – 366,28 m</w:t>
      </w:r>
      <w:r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komunikacyjna – 731,17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sanitarna wraz z zespołami szatniowymi – 449,59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powierzchnia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sportowych, ćwiczeniowych  i wykładowych – 2 300,22 m 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socjalna, magazynowa i gospodarcza – 102,83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 czego: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rodzaje powierzchni poziomej: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1.615,74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płytki ceramiczne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117,68 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 wykładzina typu PCV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59,40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wykładzina dywanowa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1.857,10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wykładzina sportowa TERAFLEX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300,17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panele podłogowe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284" w:hanging="142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Łączna powierzchnia pionowa sprzątania budynku wynosi 2545,08 m</w:t>
      </w:r>
      <w:r w:rsidRPr="008A02D7">
        <w:rPr>
          <w:rFonts w:asciiTheme="minorHAnsi" w:eastAsia="Calibr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eastAsia="Calibri" w:hAnsiTheme="minorHAnsi" w:cs="Tahoma"/>
          <w:sz w:val="24"/>
          <w:szCs w:val="24"/>
        </w:rPr>
        <w:t>, na którą składają się: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168 sztuk o łącznej powierzchni 753,08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liczone 2 strony, w tym: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zewnętrzne szklone podwójnie   - 8 sztuk o pow. 60,90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wewnętrzne szklone pojedynczo  13 szt. o pow. 91,56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wewnętrzne pełne stalowe   18 sztuk o pow. 76,44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wewnętrzne płycinowe  127 sztuk o pow. 516,94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szklane do sauny  1 sztuka o pow. 5,04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drzwi zewnętrzne stalowe  1 sztuka o pow. 2,2 m 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płytki ścienne – powierzchnia 1.415,24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okna otwieralne – powierzchnia  194,76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 xml:space="preserve">2 – </w:t>
      </w:r>
      <w:r w:rsidRPr="008A02D7">
        <w:rPr>
          <w:rFonts w:asciiTheme="minorHAnsi" w:hAnsiTheme="minorHAnsi" w:cs="Tahoma"/>
          <w:sz w:val="24"/>
          <w:szCs w:val="24"/>
        </w:rPr>
        <w:t>liczone 2 strony</w:t>
      </w:r>
    </w:p>
    <w:p w:rsidR="00496B2B" w:rsidRPr="008A02D7" w:rsidRDefault="00B365A6" w:rsidP="008A02D7">
      <w:pPr>
        <w:spacing w:line="276" w:lineRule="auto"/>
        <w:ind w:left="426" w:hanging="15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rolety pionowe – 126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lustra – 56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59238D" w:rsidRPr="008A02D7" w:rsidRDefault="0059238D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Ilość pomieszczeń sanitarnych: 30 + 9 łazienek w pokojach gościnnych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 xml:space="preserve">Ilość punktów sanitarnych: 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kabiny WC wraz z  muszlami sedesowymi – 45 sztuk                      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umywalki – 77 sztuk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pisuary – 7 sztuk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zlewozmywaki – 3 sztuki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z natryskami – 42 sztuki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lodówki – 2 szt.</w:t>
      </w:r>
      <w:r w:rsidRPr="008A02D7">
        <w:rPr>
          <w:rFonts w:asciiTheme="minorHAnsi" w:hAnsiTheme="minorHAnsi" w:cs="Tahoma"/>
          <w:b/>
          <w:sz w:val="24"/>
          <w:szCs w:val="24"/>
          <w:u w:val="single"/>
        </w:rPr>
        <w:t xml:space="preserve">      </w:t>
      </w:r>
    </w:p>
    <w:p w:rsidR="00496B2B" w:rsidRPr="008A02D7" w:rsidRDefault="00B365A6" w:rsidP="008A02D7">
      <w:pPr>
        <w:suppressAutoHyphens/>
        <w:spacing w:line="276" w:lineRule="auto"/>
        <w:ind w:left="284"/>
        <w:jc w:val="both"/>
        <w:rPr>
          <w:rFonts w:asciiTheme="minorHAnsi" w:eastAsia="Arial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Ilości mebli tapicerowanych i krzeseł przeznaczonych do prania</w:t>
      </w:r>
      <w:r w:rsidRPr="008A02D7">
        <w:rPr>
          <w:rFonts w:asciiTheme="minorHAnsi" w:eastAsia="Arial" w:hAnsiTheme="minorHAnsi" w:cs="Tahoma"/>
          <w:b/>
          <w:sz w:val="24"/>
          <w:szCs w:val="24"/>
        </w:rPr>
        <w:t xml:space="preserve">: </w:t>
      </w:r>
      <w:r w:rsidRPr="008A02D7">
        <w:rPr>
          <w:rFonts w:asciiTheme="minorHAnsi" w:hAnsiTheme="minorHAnsi" w:cs="Tahoma"/>
          <w:b/>
          <w:sz w:val="24"/>
          <w:szCs w:val="24"/>
        </w:rPr>
        <w:t>krzesła - ok. 70 szt.;</w:t>
      </w:r>
    </w:p>
    <w:p w:rsidR="00496B2B" w:rsidRPr="008A02D7" w:rsidRDefault="00B365A6" w:rsidP="008A02D7">
      <w:pPr>
        <w:tabs>
          <w:tab w:val="left" w:pos="1418"/>
        </w:tabs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b/>
          <w:sz w:val="24"/>
          <w:szCs w:val="24"/>
          <w:u w:val="single"/>
        </w:rPr>
        <w:t>Zadanie nr 3:</w:t>
      </w:r>
    </w:p>
    <w:p w:rsidR="00496B2B" w:rsidRPr="008A02D7" w:rsidRDefault="00B365A6" w:rsidP="008A02D7">
      <w:pPr>
        <w:tabs>
          <w:tab w:val="left" w:pos="1418"/>
        </w:tabs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budynku dydaktycznego oraz posesji przy </w:t>
      </w:r>
      <w:r w:rsidRPr="008A02D7">
        <w:rPr>
          <w:rFonts w:asciiTheme="minorHAnsi" w:hAnsiTheme="minorHAnsi" w:cs="Tahoma"/>
          <w:b/>
          <w:bCs/>
          <w:sz w:val="24"/>
          <w:szCs w:val="24"/>
        </w:rPr>
        <w:t>ul. Dąbrowskiego 14 w Częstochowie -  Instytut Plastyki</w:t>
      </w:r>
      <w:r w:rsidRPr="008A02D7">
        <w:rPr>
          <w:rFonts w:asciiTheme="minorHAnsi" w:hAnsiTheme="minorHAnsi" w:cs="Tahoma"/>
          <w:b/>
          <w:sz w:val="24"/>
          <w:szCs w:val="24"/>
        </w:rPr>
        <w:t>.</w:t>
      </w:r>
    </w:p>
    <w:p w:rsidR="00496B2B" w:rsidRPr="008A02D7" w:rsidRDefault="00B365A6" w:rsidP="008A02D7">
      <w:pPr>
        <w:numPr>
          <w:ilvl w:val="0"/>
          <w:numId w:val="1"/>
        </w:numPr>
        <w:spacing w:line="276" w:lineRule="auto"/>
        <w:ind w:left="709" w:hanging="360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wymaga minimum czterech pełnych etatów do codziennej realizacji zamówienia, w tym:</w:t>
      </w:r>
    </w:p>
    <w:p w:rsidR="00496B2B" w:rsidRPr="008A02D7" w:rsidRDefault="00B365A6" w:rsidP="008A02D7">
      <w:pPr>
        <w:spacing w:line="276" w:lineRule="auto"/>
        <w:ind w:left="720"/>
        <w:contextualSpacing/>
        <w:jc w:val="both"/>
        <w:rPr>
          <w:rFonts w:asciiTheme="minorHAnsi" w:hAnsiTheme="minorHAnsi" w:cs="Tahoma"/>
          <w:strike/>
          <w:color w:val="FF0000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- minimum 1 osoba na serwisie dziennym od 07:00 – 19:00.</w:t>
      </w:r>
    </w:p>
    <w:p w:rsidR="00496B2B" w:rsidRPr="008A02D7" w:rsidRDefault="00B365A6" w:rsidP="008A02D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Zamawiający  zastrzega sobie prawo do zmiany liczby osób na serwisie dziennym w ramach ogólnej liczby osób zatrudnionych w obiekcie, w razie szczególnych potrzeb Zamawiającego (konferencje, wystawy, uroczystości uczelniane itp.) również w soboty i niedziele w ramach obowiązującej umowy. O konieczności i zakresie zmian Wykonawca będzie informo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>wany z dwudniowym wyprzedzeniem.</w:t>
      </w:r>
    </w:p>
    <w:p w:rsidR="00496B2B" w:rsidRPr="008A02D7" w:rsidRDefault="00B365A6" w:rsidP="008A02D7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Przedmiot zamówienia obejmuje: </w:t>
      </w:r>
    </w:p>
    <w:p w:rsidR="00496B2B" w:rsidRPr="008A02D7" w:rsidRDefault="00B365A6" w:rsidP="008A02D7">
      <w:pPr>
        <w:numPr>
          <w:ilvl w:val="1"/>
          <w:numId w:val="10"/>
        </w:numPr>
        <w:spacing w:line="276" w:lineRule="auto"/>
        <w:ind w:left="851" w:hanging="447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sprzątanie codzienne: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Codzienne sprzątanie 5 dni w tygodniu (poniedziałek-piątek z wyłączeniem dni ustawowo wolnych od pracy) </w:t>
      </w:r>
      <w:r w:rsidRPr="008A02D7">
        <w:rPr>
          <w:rFonts w:asciiTheme="minorHAnsi" w:eastAsia="Calibri" w:hAnsiTheme="minorHAnsi" w:cs="Tahoma"/>
          <w:b/>
          <w:sz w:val="24"/>
          <w:szCs w:val="24"/>
        </w:rPr>
        <w:t>obejmuje: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obustronne mycie głównych drzwi wejściowych do budyn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>ku, mycie schodów,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obustronne my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>cie drzwi i elementów szklanych,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wycieranie poręczy i balustrad przy schodach oraz czyszczenie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 xml:space="preserve"> elementów ze stali nierdzewnej, zamiatanie i mycie podłóg, codzienna dezynfekcja pomieszczeń i powierzchni,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czyszczenie i opróżnianie pojemników na śmieci (wyrzucanie także śmieci wskazanych przez pracowników zamawiającego), niszczarek 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 xml:space="preserve">oraz wymiana </w:t>
      </w:r>
      <w:r w:rsidR="002A161D" w:rsidRPr="008A02D7">
        <w:rPr>
          <w:rFonts w:asciiTheme="minorHAnsi" w:eastAsia="Calibri" w:hAnsiTheme="minorHAnsi" w:cs="Tahoma"/>
          <w:sz w:val="24"/>
          <w:szCs w:val="24"/>
        </w:rPr>
        <w:t xml:space="preserve">w nich 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 xml:space="preserve">wkładów foliowych, </w:t>
      </w:r>
      <w:r w:rsidRPr="008A02D7">
        <w:rPr>
          <w:rFonts w:asciiTheme="minorHAnsi" w:eastAsia="Calibri" w:hAnsiTheme="minorHAnsi" w:cs="Tahoma"/>
          <w:sz w:val="24"/>
          <w:szCs w:val="24"/>
        </w:rPr>
        <w:t>wycieranie mebli, aparatów telefonicznych, komputerów, stolików, krzeseł, parapetów wewnętrznych oraz innych el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 xml:space="preserve">ementów wyposażenia pomieszczeń, 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mycie i dezynfekcja wszelkich urządzeń sanitarnych, ścian wykładanych glazurą oraz luster; utrzymywanie w czystości gablot, tablic ogłoszeniowych i szkolnych, obrazów, </w:t>
      </w:r>
      <w:proofErr w:type="spellStart"/>
      <w:r w:rsidRPr="008A02D7">
        <w:rPr>
          <w:rFonts w:asciiTheme="minorHAnsi" w:eastAsia="Calibri" w:hAnsiTheme="minorHAnsi" w:cs="Tahoma"/>
          <w:sz w:val="24"/>
          <w:szCs w:val="24"/>
        </w:rPr>
        <w:t>antyram</w:t>
      </w:r>
      <w:proofErr w:type="spellEnd"/>
      <w:r w:rsidRPr="008A02D7">
        <w:rPr>
          <w:rFonts w:asciiTheme="minorHAnsi" w:eastAsia="Calibri" w:hAnsiTheme="minorHAnsi" w:cs="Tahoma"/>
          <w:sz w:val="24"/>
          <w:szCs w:val="24"/>
        </w:rPr>
        <w:t xml:space="preserve">, gąbek i ścierek; odkurzanie wykładzin dywanowych; utrzymywanie w czystości wszystkich elementów wyposażenia pomieszczeń, usuwanie pajęczyn; </w:t>
      </w:r>
      <w:r w:rsidRPr="008A02D7">
        <w:rPr>
          <w:rFonts w:asciiTheme="minorHAnsi" w:hAnsiTheme="minorHAnsi" w:cs="Tahoma"/>
          <w:sz w:val="24"/>
          <w:szCs w:val="24"/>
        </w:rPr>
        <w:t xml:space="preserve">ustawianie krzeseł i stołów w pomieszczeniach, holach, korytarzach </w:t>
      </w:r>
      <w:r w:rsidRPr="008A02D7">
        <w:rPr>
          <w:rFonts w:asciiTheme="minorHAnsi" w:eastAsia="Calibri" w:hAnsiTheme="minorHAnsi" w:cs="Tahoma"/>
          <w:sz w:val="24"/>
          <w:szCs w:val="24"/>
        </w:rPr>
        <w:t>oraz ich rozstawianie do właściwych pomieszczeń zgodnie z dyspozycją administratora obiektu; uzupełnianie środków higieniczno-czystościowych (takich jak: papier toaletowy, ręczniki papierowe, mydło w dozownikach); podlewanie kwiatów; wietrzenie sprzątanych pomieszczeń i zamykanie okien.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Uwaga: tablice multimedialne winny być czyszczone jedynie po zgłoszeniu potrzeby przez Administratora Obiektu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zobowiązany jest zapewnić </w:t>
      </w:r>
      <w:r w:rsidRPr="008A02D7">
        <w:rPr>
          <w:rFonts w:asciiTheme="minorHAnsi" w:hAnsiTheme="minorHAnsi" w:cs="Tahoma"/>
          <w:b/>
          <w:sz w:val="24"/>
          <w:szCs w:val="24"/>
        </w:rPr>
        <w:t>serwis dzienny 7 dni w tygodniu</w:t>
      </w:r>
      <w:r w:rsidRPr="008A02D7">
        <w:rPr>
          <w:rFonts w:asciiTheme="minorHAnsi" w:hAnsiTheme="minorHAnsi" w:cs="Tahoma"/>
          <w:sz w:val="24"/>
          <w:szCs w:val="24"/>
        </w:rPr>
        <w:t xml:space="preserve"> z wyjątkiem świąt ustawowo wolnych od pracy w godzinach 7:00-19:00 w celu utrzymania czystości w pomieszczeniach i bieżącej interwencji w zakresie powstawania wszelkiego rodzaju zabrudzeń.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Zakres obowiązków serwisu dziennego: </w:t>
      </w:r>
    </w:p>
    <w:p w:rsidR="00BB2BCD" w:rsidRPr="008A02D7" w:rsidRDefault="00BB2BCD" w:rsidP="008A02D7">
      <w:pPr>
        <w:spacing w:line="276" w:lineRule="auto"/>
        <w:ind w:left="567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lastRenderedPageBreak/>
        <w:t xml:space="preserve">-  </w:t>
      </w:r>
      <w:r w:rsidR="00B365A6" w:rsidRPr="008A02D7">
        <w:rPr>
          <w:rFonts w:asciiTheme="minorHAnsi" w:eastAsia="Calibri" w:hAnsiTheme="minorHAnsi" w:cs="Tahoma"/>
          <w:sz w:val="24"/>
          <w:szCs w:val="24"/>
        </w:rPr>
        <w:t xml:space="preserve">utrzymanie czystości w ogólnodostępnych pomieszczeniach i bieżącej interwencji w zakresie powstania wszelkiego rodzaju zabrudzeń oraz </w:t>
      </w:r>
      <w:r w:rsidRPr="008A02D7">
        <w:rPr>
          <w:rFonts w:asciiTheme="minorHAnsi" w:eastAsia="Calibri" w:hAnsiTheme="minorHAnsi" w:cs="Tahoma"/>
          <w:sz w:val="24"/>
          <w:szCs w:val="24"/>
        </w:rPr>
        <w:t>obowiązkowe wyrzucanie śmieci każdorazowo po zakończonych zajęciach w pracowniach nr: 12; 15; 207; 208 (odpady łatwopalne).</w:t>
      </w:r>
    </w:p>
    <w:p w:rsidR="00496B2B" w:rsidRPr="008A02D7" w:rsidRDefault="00BB2BCD" w:rsidP="008A02D7">
      <w:pPr>
        <w:numPr>
          <w:ilvl w:val="0"/>
          <w:numId w:val="14"/>
        </w:numPr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soboty i niedziele sprzątanie  pomieszczeń biurowych i dydaktycznych, z których korzystali pracownicy i studenci w czasie zjazdów</w:t>
      </w:r>
      <w:r w:rsidR="00B365A6" w:rsidRPr="008A02D7">
        <w:rPr>
          <w:rFonts w:asciiTheme="minorHAnsi" w:eastAsia="Calibri" w:hAnsiTheme="minorHAnsi" w:cs="Tahoma"/>
          <w:sz w:val="24"/>
          <w:szCs w:val="24"/>
        </w:rPr>
        <w:t xml:space="preserve"> oraz wyrzucania śmieci łatwopalnych po zajęciach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. W przypadku opuszczenia pomieszczeń przez pracowników po godz. 19.00, do ich sprzątnięcia zobligowany jest serwis dzienny w dniu następnym. </w:t>
      </w:r>
    </w:p>
    <w:p w:rsidR="00496B2B" w:rsidRPr="008A02D7" w:rsidRDefault="00BB2BCD" w:rsidP="008A02D7">
      <w:pPr>
        <w:numPr>
          <w:ilvl w:val="0"/>
          <w:numId w:val="14"/>
        </w:numPr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przątanie pomieszczeń w obecności pracowników </w:t>
      </w:r>
      <w:r w:rsidR="00517DA6" w:rsidRPr="008A02D7">
        <w:rPr>
          <w:rFonts w:asciiTheme="minorHAnsi" w:hAnsiTheme="minorHAnsi" w:cs="Tahoma"/>
          <w:sz w:val="24"/>
          <w:szCs w:val="24"/>
        </w:rPr>
        <w:t>Zamawiającego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: pom. 15; pom. 110 – w godzinach 7:30 – 15:30. </w:t>
      </w:r>
    </w:p>
    <w:p w:rsidR="00496B2B" w:rsidRPr="008A02D7" w:rsidRDefault="00BB2BCD" w:rsidP="008A02D7">
      <w:pPr>
        <w:numPr>
          <w:ilvl w:val="0"/>
          <w:numId w:val="14"/>
        </w:numPr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</w:t>
      </w:r>
      <w:r w:rsidR="00B365A6" w:rsidRPr="008A02D7">
        <w:rPr>
          <w:rFonts w:asciiTheme="minorHAnsi" w:hAnsiTheme="minorHAnsi" w:cs="Tahoma"/>
          <w:sz w:val="24"/>
          <w:szCs w:val="24"/>
        </w:rPr>
        <w:t>trzymanie czystości we wszystkich toaletach w budynku wraz ze stałym dostarczaniem środków higieniczno-czystościowych (takich jak: papier toaletowy, ręczniki papierowe, mydło w płynie do uzupełnienia w dozownikach); po zakończeniu każdej przerwy w zajęciach sprawdzenie czystości wszystkich toalet; usuwanie powstałych bieżących nieczystości w obiektach (rozlania, naniesienia i zalania związane z niekorzystną pogodą, tj. deszczem, śniegiem itp., usuwanie śniegu</w:t>
      </w:r>
      <w:r w:rsidRPr="008A02D7">
        <w:rPr>
          <w:rFonts w:asciiTheme="minorHAnsi" w:hAnsiTheme="minorHAnsi" w:cs="Tahoma"/>
          <w:sz w:val="24"/>
          <w:szCs w:val="24"/>
        </w:rPr>
        <w:t xml:space="preserve">, oraz posypywanie piaskiem i solą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wejścia do budynku); usuwanie bieżących nieczystości z innych pomieszczeń zgłoszonych przez ich użytkowników lub administratora obiektu.</w:t>
      </w:r>
    </w:p>
    <w:p w:rsidR="00463AEB" w:rsidRPr="008A02D7" w:rsidRDefault="00463AEB" w:rsidP="008A02D7">
      <w:pPr>
        <w:spacing w:line="276" w:lineRule="auto"/>
        <w:ind w:left="567"/>
        <w:jc w:val="both"/>
        <w:rPr>
          <w:rFonts w:asciiTheme="minorHAnsi" w:eastAsia="Calibri" w:hAnsiTheme="minorHAnsi" w:cs="Tahoma"/>
          <w:sz w:val="24"/>
          <w:szCs w:val="24"/>
        </w:rPr>
      </w:pPr>
    </w:p>
    <w:p w:rsidR="00496B2B" w:rsidRPr="008A02D7" w:rsidRDefault="00B365A6" w:rsidP="008A02D7">
      <w:pPr>
        <w:numPr>
          <w:ilvl w:val="1"/>
          <w:numId w:val="10"/>
        </w:numPr>
        <w:spacing w:line="276" w:lineRule="auto"/>
        <w:ind w:left="567" w:hanging="357"/>
        <w:jc w:val="both"/>
        <w:rPr>
          <w:rFonts w:asciiTheme="minorHAnsi" w:eastAsia="Calibr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>sprzątanie okresowe  według potrzeb zapewniające utrzymanie czystości: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czyszczenie wycieraczek przy wejściach - dwa razy w tygodniu;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wszystkich drzwi wejściowych i ewakuacyjnych do budynków, mycie drzwi wewnętrznych, futryn, odkurzanie mebli tapicerowanych, mycie lamperii, kaloryferów i obudów kaloryferów –</w:t>
      </w:r>
      <w:r w:rsidR="00A53AE0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raz w miesiącu;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 usunięciu poprzedniej warstwy szorowanie i pokrywanie wszystkich podłóg powłokami ochronnymi nabłyszczającymi, przeciwpoślizgowymi w zależności od rodzaju powierzchni. Powłoki polimerowe dla powierzchni elastycznych zapewniające utrzymanie się położonej po</w:t>
      </w:r>
      <w:r w:rsidR="00517DA6" w:rsidRPr="008A02D7">
        <w:rPr>
          <w:rFonts w:asciiTheme="minorHAnsi" w:hAnsiTheme="minorHAnsi" w:cs="Tahoma"/>
          <w:sz w:val="24"/>
          <w:szCs w:val="24"/>
        </w:rPr>
        <w:t>włoki ochronnej przez pół roku (</w:t>
      </w:r>
      <w:r w:rsidRPr="008A02D7">
        <w:rPr>
          <w:rFonts w:asciiTheme="minorHAnsi" w:hAnsiTheme="minorHAnsi" w:cs="Tahoma"/>
          <w:sz w:val="24"/>
          <w:szCs w:val="24"/>
        </w:rPr>
        <w:t xml:space="preserve">2 razy w roku w terminie ustalonym przez Administratora Obiektu), impregnat do powierzchni betonowych,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lastrika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płytek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gresowych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oraz pozostałych powierzchni ( co 2 miesiące),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odkurzanie i mycie zmywalnych powierzchni ścian (glazura, płyta, tworzywa sztuczne,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marmolit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itp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); zmywanie śladów po butach itp. ze ścian pomalowanych farbą – dwa razy w roku;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obustronne mycie okien, ram okiennych i parapetów zewnętrznych - dwa razy w okresie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wszystkich kontaktów i listew przypodłogowych w całym obiekcie dwa razy w miesiącu;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rozmrażanie i mycie lodówek- dwa razy w okresie realizacji zamówienia;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sprzątanie pomieszczeń piwnicznych </w:t>
      </w:r>
      <w:r w:rsidR="00C50CA6" w:rsidRPr="008A02D7">
        <w:rPr>
          <w:rFonts w:asciiTheme="minorHAnsi" w:hAnsiTheme="minorHAnsi" w:cs="Tahoma"/>
          <w:sz w:val="24"/>
          <w:szCs w:val="24"/>
        </w:rPr>
        <w:t>– ok. 418m</w:t>
      </w:r>
      <w:r w:rsidR="00C50CA6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="00C50CA6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– raz w miesiącu;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tapicerki meblowej, krzeseł dwa razy w okresie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wykładzin dywanowych dwa razy w okresie realizacji zamówienia  w terminie wyznaczonym przez administratora obiektu;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opraw świetlnych - raz w okresie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rolet i żaluzji –raz w okresie realizacji zamówienia;  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przygotowanie, prasowanie flag, tóg, sukna itp. do uroczystości uczelnianych – dwa razy w okresie trwania umowy – żelazko oraz deskę do prasowania zapewnia Zamawiający;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mycie grawitacyjnych kratek wentylacyjnych raz w okresie realizacji zamówienia;</w:t>
      </w:r>
    </w:p>
    <w:p w:rsidR="00496B2B" w:rsidRPr="008A02D7" w:rsidRDefault="00B365A6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kompleksowe czyszczenie mebli: ławki stoliki ,siedziska itp. z różnego rodzaju zabrudzeń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: gumy do żucia,</w:t>
      </w:r>
      <w:r w:rsidR="00DF77FC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plamy z tuszu, wszelkiego rodzaju napisy  itp. raz w miesiącu;</w:t>
      </w:r>
    </w:p>
    <w:p w:rsidR="00496B2B" w:rsidRPr="008A02D7" w:rsidRDefault="00A17837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</w:t>
      </w:r>
      <w:r w:rsidR="00B365A6" w:rsidRPr="008A02D7">
        <w:rPr>
          <w:rFonts w:asciiTheme="minorHAnsi" w:hAnsiTheme="minorHAnsi" w:cs="Tahoma"/>
          <w:sz w:val="24"/>
          <w:szCs w:val="24"/>
        </w:rPr>
        <w:t>ynoszenie,</w:t>
      </w:r>
      <w:r w:rsidR="00463AEB"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wnoszenie i ustawianie wyposażenia pomieszczeń oraz wykonywanie innych czynności niezbędnych do wykonywania prac porządkowych objętych umową </w:t>
      </w:r>
      <w:proofErr w:type="spellStart"/>
      <w:r w:rsidR="00B365A6"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="00B365A6" w:rsidRPr="008A02D7">
        <w:rPr>
          <w:rFonts w:asciiTheme="minorHAnsi" w:hAnsiTheme="minorHAnsi" w:cs="Tahoma"/>
          <w:sz w:val="24"/>
          <w:szCs w:val="24"/>
        </w:rPr>
        <w:t xml:space="preserve"> np. pastowanie podłóg, pranie wykładzin </w:t>
      </w:r>
      <w:r w:rsidR="00652A9E" w:rsidRPr="008A02D7">
        <w:rPr>
          <w:rFonts w:asciiTheme="minorHAnsi" w:hAnsiTheme="minorHAnsi" w:cs="Tahoma"/>
          <w:sz w:val="24"/>
          <w:szCs w:val="24"/>
        </w:rPr>
        <w:t>,</w:t>
      </w:r>
      <w:r w:rsidR="00B365A6" w:rsidRPr="008A02D7">
        <w:rPr>
          <w:rFonts w:asciiTheme="minorHAnsi" w:hAnsiTheme="minorHAnsi" w:cs="Tahoma"/>
          <w:sz w:val="24"/>
          <w:szCs w:val="24"/>
        </w:rPr>
        <w:t>żaluzji pionowych w pomieszczeniach oraz ponowne z</w:t>
      </w:r>
      <w:r w:rsidR="00463AEB" w:rsidRPr="008A02D7">
        <w:rPr>
          <w:rFonts w:asciiTheme="minorHAnsi" w:hAnsiTheme="minorHAnsi" w:cs="Tahoma"/>
          <w:sz w:val="24"/>
          <w:szCs w:val="24"/>
        </w:rPr>
        <w:t>a</w:t>
      </w:r>
      <w:r w:rsidR="00B365A6" w:rsidRPr="008A02D7">
        <w:rPr>
          <w:rFonts w:asciiTheme="minorHAnsi" w:hAnsiTheme="minorHAnsi" w:cs="Tahoma"/>
          <w:sz w:val="24"/>
          <w:szCs w:val="24"/>
        </w:rPr>
        <w:t>wieszenie</w:t>
      </w:r>
      <w:r w:rsidR="00463AEB" w:rsidRPr="008A02D7">
        <w:rPr>
          <w:rFonts w:asciiTheme="minorHAnsi" w:hAnsiTheme="minorHAnsi" w:cs="Tahoma"/>
          <w:sz w:val="24"/>
          <w:szCs w:val="24"/>
        </w:rPr>
        <w:t>.</w:t>
      </w:r>
    </w:p>
    <w:p w:rsidR="00496B2B" w:rsidRPr="008A02D7" w:rsidRDefault="00A17837" w:rsidP="008A02D7">
      <w:pPr>
        <w:numPr>
          <w:ilvl w:val="2"/>
          <w:numId w:val="10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rzesadzanie i podlewanie kwiatów </w:t>
      </w:r>
      <w:r w:rsidR="00463AEB" w:rsidRPr="008A02D7">
        <w:rPr>
          <w:rFonts w:asciiTheme="minorHAnsi" w:hAnsiTheme="minorHAnsi" w:cs="Tahoma"/>
          <w:sz w:val="24"/>
          <w:szCs w:val="24"/>
        </w:rPr>
        <w:t>– na bieżąco w zależności od potrzeb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udostępni Wykonawcy obiekt, w celu wykonania powyższych prac. Czas i miejsce wykonania poszczególnych prac wchodzących w zakres sprzątania okresowego  będzie  wyznaczał administrator obiektu, informując wykonawcę z 2 tygodniowym wyprzedzeniem.</w:t>
      </w:r>
    </w:p>
    <w:p w:rsidR="00496B2B" w:rsidRPr="008A02D7" w:rsidRDefault="00B365A6" w:rsidP="008A02D7">
      <w:pPr>
        <w:numPr>
          <w:ilvl w:val="1"/>
          <w:numId w:val="10"/>
        </w:numPr>
        <w:spacing w:line="276" w:lineRule="auto"/>
        <w:ind w:left="567" w:hanging="425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>utrzymywanie czystości na zewnątrz budynku: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codzienne zamiatanie całej posesji, usuwanie nieczystości z terenu przed budynkiem, tj. papiery, butelki, niedopałki papierosów itp. sprzątanie schodów oraz chodnika przed budynkiem od ulicy Dąbrowskiego oraz na terenie wewnętrznym, 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usuwanie graffiti i innych zabrudzeń z marmuru wewnątrz i na zewnątrz obiektu – raz w miesiącu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usuwaniu trawy i chwastów ze szczelin między płytami chodnikowymi i przy krawężnikach – raz w tygodniu;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wystawianie pojemników na śmieci na ulicę Dąbrowskiego oraz wstawianie ich po opróżnieniu dwa razy w miesiącu;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sprzątanie daszków z blachy znajdujących się obok wejścia głównego do budynku i we wnęce budynku pomiędzy segmentami A i B  - raz w  miesiącu;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szklanych daszków znajdujących się nad schodami - raz </w:t>
      </w:r>
      <w:r w:rsidR="00A17837" w:rsidRPr="008A02D7">
        <w:rPr>
          <w:rFonts w:asciiTheme="minorHAnsi" w:hAnsiTheme="minorHAnsi" w:cs="Tahoma"/>
          <w:sz w:val="24"/>
          <w:szCs w:val="24"/>
        </w:rPr>
        <w:t xml:space="preserve">w </w:t>
      </w:r>
      <w:r w:rsidRPr="008A02D7">
        <w:rPr>
          <w:rFonts w:asciiTheme="minorHAnsi" w:hAnsiTheme="minorHAnsi" w:cs="Tahoma"/>
          <w:sz w:val="24"/>
          <w:szCs w:val="24"/>
        </w:rPr>
        <w:t>miesiąc</w:t>
      </w:r>
      <w:r w:rsidR="00A17837" w:rsidRPr="008A02D7">
        <w:rPr>
          <w:rFonts w:asciiTheme="minorHAnsi" w:hAnsiTheme="minorHAnsi" w:cs="Tahoma"/>
          <w:sz w:val="24"/>
          <w:szCs w:val="24"/>
        </w:rPr>
        <w:t>u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stojaków na rowery – raz w miesiącu;</w:t>
      </w:r>
    </w:p>
    <w:p w:rsidR="00496B2B" w:rsidRPr="008A02D7" w:rsidRDefault="00B365A6" w:rsidP="008A02D7">
      <w:pPr>
        <w:numPr>
          <w:ilvl w:val="0"/>
          <w:numId w:val="1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odśnieżanie</w:t>
      </w:r>
      <w:r w:rsidR="00BB2BCD" w:rsidRPr="008A02D7">
        <w:rPr>
          <w:rFonts w:asciiTheme="minorHAnsi" w:hAnsiTheme="minorHAnsi" w:cs="Tahoma"/>
          <w:sz w:val="24"/>
          <w:szCs w:val="24"/>
        </w:rPr>
        <w:t xml:space="preserve"> dojścia do budynku </w:t>
      </w:r>
      <w:r w:rsidRPr="008A02D7">
        <w:rPr>
          <w:rFonts w:asciiTheme="minorHAnsi" w:hAnsiTheme="minorHAnsi" w:cs="Tahoma"/>
          <w:sz w:val="24"/>
          <w:szCs w:val="24"/>
        </w:rPr>
        <w:t>, schodów, szklanych daszków nad schodami oraz posypywanie terenu solą i piaskiem – w okresie zimowym;</w:t>
      </w:r>
    </w:p>
    <w:p w:rsidR="00496B2B" w:rsidRPr="008A02D7" w:rsidRDefault="00BB2BCD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>Terminy wykonania poszczególnych prac wchodzących w zakres sprzątania okresowego będzie ustalał administrator obiektu.</w:t>
      </w:r>
    </w:p>
    <w:p w:rsidR="00496B2B" w:rsidRPr="008A02D7" w:rsidRDefault="00B365A6" w:rsidP="008A02D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Informacje dodatkowe dotyczące obsługi obiektu: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papier toaletowy, miękki, dwuwarstwowy, rozpuszczalny w wodzie w kolorze białym (duże rolki 1900mm)</w:t>
      </w:r>
    </w:p>
    <w:p w:rsidR="00496B2B" w:rsidRPr="008A02D7" w:rsidRDefault="00B365A6" w:rsidP="008A02D7">
      <w:pPr>
        <w:pStyle w:val="Akapitzlist"/>
        <w:numPr>
          <w:ilvl w:val="0"/>
          <w:numId w:val="3"/>
        </w:numPr>
        <w:spacing w:line="276" w:lineRule="auto"/>
        <w:ind w:left="567" w:hanging="283"/>
        <w:contextualSpacing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ręczniki papierowe białe (w listkach ZZ)</w:t>
      </w:r>
    </w:p>
    <w:p w:rsidR="00496B2B" w:rsidRPr="008A02D7" w:rsidRDefault="00B365A6" w:rsidP="008A02D7">
      <w:pPr>
        <w:pStyle w:val="Akapitzlist"/>
        <w:numPr>
          <w:ilvl w:val="0"/>
          <w:numId w:val="3"/>
        </w:numPr>
        <w:spacing w:line="276" w:lineRule="auto"/>
        <w:ind w:left="567" w:hanging="283"/>
        <w:contextualSpacing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ręczniki papierowe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białe </w:t>
      </w:r>
      <w:r w:rsidRPr="008A02D7">
        <w:rPr>
          <w:rFonts w:asciiTheme="minorHAnsi" w:hAnsiTheme="minorHAnsi" w:cs="Tahoma"/>
          <w:sz w:val="24"/>
          <w:szCs w:val="24"/>
        </w:rPr>
        <w:t xml:space="preserve">w </w:t>
      </w:r>
      <w:r w:rsidR="005C4B38" w:rsidRPr="008A02D7">
        <w:rPr>
          <w:rFonts w:asciiTheme="minorHAnsi" w:hAnsiTheme="minorHAnsi" w:cs="Tahoma"/>
          <w:sz w:val="24"/>
          <w:szCs w:val="24"/>
        </w:rPr>
        <w:t>listkach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contextualSpacing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mydło w płynie</w:t>
      </w:r>
    </w:p>
    <w:p w:rsidR="00946FA3" w:rsidRPr="008A02D7" w:rsidRDefault="00E43135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płyn dezynfekujący na bazie alkoholu minimum 70%, z dodatkiem glicerolu, wykazujący działanie</w:t>
      </w:r>
    </w:p>
    <w:p w:rsidR="00E43135" w:rsidRPr="008A02D7" w:rsidRDefault="00946FA3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  </w:t>
      </w:r>
      <w:r w:rsidR="00E43135" w:rsidRPr="008A02D7">
        <w:rPr>
          <w:rFonts w:asciiTheme="minorHAnsi" w:hAnsiTheme="minorHAnsi" w:cs="Tahoma"/>
          <w:sz w:val="24"/>
          <w:szCs w:val="24"/>
        </w:rPr>
        <w:t>bakteriobójcze i działanie wirusobó</w:t>
      </w:r>
      <w:r w:rsidR="00BB2BCD" w:rsidRPr="008A02D7">
        <w:rPr>
          <w:rFonts w:asciiTheme="minorHAnsi" w:hAnsiTheme="minorHAnsi" w:cs="Tahoma"/>
          <w:sz w:val="24"/>
          <w:szCs w:val="24"/>
        </w:rPr>
        <w:t>jcze wobec wirusów osłonkowych,</w:t>
      </w:r>
      <w:r w:rsidR="00E43135"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  </w:t>
      </w:r>
      <w:r w:rsidR="00E43135" w:rsidRPr="008A02D7">
        <w:rPr>
          <w:rFonts w:asciiTheme="minorHAnsi" w:hAnsiTheme="minorHAnsi" w:cs="Tahoma"/>
          <w:sz w:val="24"/>
          <w:szCs w:val="24"/>
        </w:rPr>
        <w:t>posiadający zezwolenie MZ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contextualSpacing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zapachy do toalet</w:t>
      </w:r>
      <w:r w:rsidR="00084CF5" w:rsidRPr="008A02D7">
        <w:rPr>
          <w:rFonts w:asciiTheme="minorHAnsi" w:hAnsiTheme="minorHAnsi" w:cs="Tahoma"/>
          <w:sz w:val="24"/>
          <w:szCs w:val="24"/>
        </w:rPr>
        <w:t xml:space="preserve"> (odświeżacze powietrza – 50% w żelu, 50% w aerozolu)</w:t>
      </w:r>
    </w:p>
    <w:p w:rsidR="00496B2B" w:rsidRPr="008A02D7" w:rsidRDefault="00B365A6" w:rsidP="008A02D7">
      <w:pPr>
        <w:spacing w:line="276" w:lineRule="auto"/>
        <w:ind w:left="142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Wykonawca zobowiązany jest dostarczać wszelkie środki czystości oraz higieniczne w asortymencie i ilościach, jakie są niezbędne do utrzymania czystości w obiektach oraz zabezpieczenia potrzeb użytkowników obiektów.</w:t>
      </w:r>
    </w:p>
    <w:p w:rsidR="00496B2B" w:rsidRPr="008A02D7" w:rsidRDefault="00B365A6" w:rsidP="008A02D7">
      <w:pPr>
        <w:tabs>
          <w:tab w:val="left" w:pos="786"/>
        </w:tabs>
        <w:spacing w:line="276" w:lineRule="auto"/>
        <w:ind w:left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Łączna powierzchnia pozioma sprzątania budynku wynosi  1921,50 m2, a składają się na nią: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biurowa - 61,20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powierzchnia komunikacyjna - 433,70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sanitarna - 24,80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socjalna – 30,30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gospodarczo-techniczna- 63,30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powierzchnia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wykładowych i pracowni- 890,30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piwnic – 417,90 m2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 tym: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269,30 m2 - parkiet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68,10 m2 - płytki ceramiczne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38,00 m2 - płyty  wiórowe 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30,00 m2 –deski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602,00 m2 - lastriko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496,20 m2 - wykładzina PCV</w:t>
      </w:r>
    </w:p>
    <w:p w:rsidR="00E57773" w:rsidRPr="008A02D7" w:rsidRDefault="00E57773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36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wykładzina dywanowa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417,90 –powierzchnie różne  (piwnica)</w:t>
      </w:r>
    </w:p>
    <w:p w:rsidR="00496B2B" w:rsidRPr="008A02D7" w:rsidRDefault="00B365A6" w:rsidP="008A02D7">
      <w:pPr>
        <w:numPr>
          <w:ilvl w:val="0"/>
          <w:numId w:val="3"/>
        </w:numPr>
        <w:tabs>
          <w:tab w:val="left" w:pos="284"/>
          <w:tab w:val="left" w:pos="709"/>
        </w:tabs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Łączna powierzchnia pionowa sprzątania budynku wynosi 1383,50 m2, a składają się na nią: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237,90 m2 - płytki ceramiczne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397,00 m2 – okna – liczone 2 strony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473,40 m2 </w:t>
      </w:r>
      <w:r w:rsidR="00C50CA6" w:rsidRPr="008A02D7">
        <w:rPr>
          <w:rFonts w:asciiTheme="minorHAnsi" w:hAnsiTheme="minorHAnsi" w:cs="Tahoma"/>
          <w:sz w:val="24"/>
          <w:szCs w:val="24"/>
        </w:rPr>
        <w:t>–</w:t>
      </w:r>
      <w:r w:rsidRPr="008A02D7">
        <w:rPr>
          <w:rFonts w:asciiTheme="minorHAnsi" w:hAnsiTheme="minorHAnsi" w:cs="Tahoma"/>
          <w:sz w:val="24"/>
          <w:szCs w:val="24"/>
        </w:rPr>
        <w:t xml:space="preserve"> lamperia</w:t>
      </w:r>
    </w:p>
    <w:p w:rsidR="00C50CA6" w:rsidRPr="008A02D7" w:rsidRDefault="00C50C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60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rolety i żaluzje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245,20 m2 – drzwi – liczone 2 strony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Lustra – 30 m2</w:t>
      </w:r>
    </w:p>
    <w:p w:rsidR="0059238D" w:rsidRPr="008A02D7" w:rsidRDefault="0059238D" w:rsidP="008A02D7">
      <w:pPr>
        <w:numPr>
          <w:ilvl w:val="0"/>
          <w:numId w:val="3"/>
        </w:num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Ilość pomieszczeń sanitarnych: 8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Ilość punktów sanitarnych: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zlewozmywaki i umywalki – 27 sztuk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WC z muszlami sedesowymi – 13 sztuk</w:t>
      </w:r>
    </w:p>
    <w:p w:rsidR="00496B2B" w:rsidRPr="008A02D7" w:rsidRDefault="00B365A6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lodówki – 30 m²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284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sprzątania na zewnątrz to ok. 790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Ilości mebli tapicerowanych i krzeseł przeznaczonych do prania: krzesła – ok. </w:t>
      </w:r>
      <w:r w:rsidR="00DF77FC" w:rsidRPr="008A02D7">
        <w:rPr>
          <w:rFonts w:asciiTheme="minorHAnsi" w:hAnsiTheme="minorHAnsi" w:cs="Tahoma"/>
          <w:b/>
          <w:sz w:val="24"/>
          <w:szCs w:val="24"/>
        </w:rPr>
        <w:t>3</w:t>
      </w:r>
      <w:r w:rsidR="00463AEB" w:rsidRPr="008A02D7">
        <w:rPr>
          <w:rFonts w:asciiTheme="minorHAnsi" w:hAnsiTheme="minorHAnsi" w:cs="Tahoma"/>
          <w:b/>
          <w:sz w:val="24"/>
          <w:szCs w:val="24"/>
        </w:rPr>
        <w:t>0</w:t>
      </w:r>
      <w:r w:rsidRPr="008A02D7">
        <w:rPr>
          <w:rFonts w:asciiTheme="minorHAnsi" w:hAnsiTheme="minorHAnsi" w:cs="Tahoma"/>
          <w:b/>
          <w:sz w:val="24"/>
          <w:szCs w:val="24"/>
        </w:rPr>
        <w:t xml:space="preserve"> </w:t>
      </w:r>
      <w:proofErr w:type="spellStart"/>
      <w:r w:rsidRPr="008A02D7">
        <w:rPr>
          <w:rFonts w:asciiTheme="minorHAnsi" w:hAnsiTheme="minorHAnsi" w:cs="Tahoma"/>
          <w:b/>
          <w:sz w:val="24"/>
          <w:szCs w:val="24"/>
        </w:rPr>
        <w:t>szt</w:t>
      </w:r>
      <w:proofErr w:type="spellEnd"/>
    </w:p>
    <w:p w:rsidR="008C1E43" w:rsidRPr="008A02D7" w:rsidRDefault="00E24BEA" w:rsidP="008A02D7">
      <w:pPr>
        <w:spacing w:line="276" w:lineRule="auto"/>
        <w:ind w:left="284" w:hanging="142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  </w:t>
      </w:r>
      <w:r w:rsidR="00B365A6" w:rsidRPr="008A02D7">
        <w:rPr>
          <w:rFonts w:asciiTheme="minorHAnsi" w:hAnsiTheme="minorHAnsi" w:cs="Tahoma"/>
          <w:b/>
          <w:sz w:val="24"/>
          <w:szCs w:val="24"/>
        </w:rPr>
        <w:t xml:space="preserve">Powierzchnia, na który ma być nakładana powłoka polimerowa - </w:t>
      </w:r>
      <w:r w:rsidR="00B365A6" w:rsidRPr="008A02D7">
        <w:rPr>
          <w:rFonts w:asciiTheme="minorHAnsi" w:hAnsiTheme="minorHAnsi" w:cs="Tahoma"/>
          <w:b/>
          <w:bCs/>
          <w:sz w:val="24"/>
          <w:szCs w:val="24"/>
        </w:rPr>
        <w:t xml:space="preserve">ok. </w:t>
      </w:r>
      <w:r w:rsidR="008C1E43" w:rsidRPr="008A02D7">
        <w:rPr>
          <w:rFonts w:asciiTheme="minorHAnsi" w:hAnsiTheme="minorHAnsi" w:cs="Tahoma"/>
          <w:b/>
          <w:sz w:val="24"/>
          <w:szCs w:val="24"/>
        </w:rPr>
        <w:t>4</w:t>
      </w:r>
      <w:r w:rsidR="00F33415" w:rsidRPr="008A02D7">
        <w:rPr>
          <w:rFonts w:asciiTheme="minorHAnsi" w:hAnsiTheme="minorHAnsi" w:cs="Tahoma"/>
          <w:b/>
          <w:sz w:val="24"/>
          <w:szCs w:val="24"/>
        </w:rPr>
        <w:t>0</w:t>
      </w:r>
      <w:r w:rsidR="008C1E43" w:rsidRPr="008A02D7">
        <w:rPr>
          <w:rFonts w:asciiTheme="minorHAnsi" w:hAnsiTheme="minorHAnsi" w:cs="Tahoma"/>
          <w:b/>
          <w:sz w:val="24"/>
          <w:szCs w:val="24"/>
        </w:rPr>
        <w:t>0 m2.</w:t>
      </w:r>
    </w:p>
    <w:p w:rsidR="00BB2BCD" w:rsidRPr="008A02D7" w:rsidRDefault="00BB2BCD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b/>
          <w:sz w:val="24"/>
          <w:szCs w:val="24"/>
          <w:u w:val="single"/>
        </w:rPr>
        <w:t>Zadanie nr 4:</w:t>
      </w: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bCs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budynku dydaktycznego wraz z magazynem książek  przy </w:t>
      </w:r>
      <w:r w:rsidRPr="008A02D7">
        <w:rPr>
          <w:rFonts w:asciiTheme="minorHAnsi" w:hAnsiTheme="minorHAnsi" w:cs="Tahoma"/>
          <w:b/>
          <w:bCs/>
          <w:sz w:val="24"/>
          <w:szCs w:val="24"/>
        </w:rPr>
        <w:t xml:space="preserve">al. Armii Krajowej 36a w Częstochowie </w:t>
      </w:r>
    </w:p>
    <w:p w:rsidR="00496B2B" w:rsidRPr="008A02D7" w:rsidRDefault="00B365A6" w:rsidP="008A02D7">
      <w:pPr>
        <w:numPr>
          <w:ilvl w:val="0"/>
          <w:numId w:val="2"/>
        </w:numPr>
        <w:spacing w:line="276" w:lineRule="auto"/>
        <w:ind w:left="567" w:hanging="284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wymaga minimum sześciu pełnych etatów do codziennej realizacji zamówienia, w tym:</w:t>
      </w:r>
    </w:p>
    <w:p w:rsidR="00496B2B" w:rsidRPr="008A02D7" w:rsidRDefault="00946FA3" w:rsidP="008A02D7">
      <w:pPr>
        <w:spacing w:line="276" w:lineRule="auto"/>
        <w:ind w:left="567" w:hanging="284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   </w:t>
      </w:r>
      <w:r w:rsidR="00B365A6" w:rsidRPr="008A02D7">
        <w:rPr>
          <w:rFonts w:asciiTheme="minorHAnsi" w:hAnsiTheme="minorHAnsi" w:cs="Tahoma"/>
          <w:sz w:val="24"/>
          <w:szCs w:val="24"/>
        </w:rPr>
        <w:t>- minimum jedna osoba na serwisie dziennym od 07:00 – 19:00.</w:t>
      </w:r>
    </w:p>
    <w:p w:rsidR="008C1E43" w:rsidRPr="008A02D7" w:rsidRDefault="00B365A6" w:rsidP="008A02D7">
      <w:pPr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>.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 </w:t>
      </w:r>
      <w:r w:rsidRPr="008A02D7">
        <w:rPr>
          <w:rFonts w:asciiTheme="minorHAnsi" w:eastAsia="Calibri" w:hAnsiTheme="minorHAnsi" w:cs="Tahoma"/>
          <w:sz w:val="24"/>
          <w:szCs w:val="24"/>
        </w:rPr>
        <w:tab/>
        <w:t>Zamawiający zastrzega sobie prawo do zmiany liczby osób na serwisie dziennym w ramach ogólnej liczby osób zatrudnionych na obiekcie, w razie szczególnych potrzeb Zamawiającego (konferencje, uroczystości  uczelniane itp.) również w soboty i niedziele w ramach obowiązującej umowy. O konieczności i zakresie zmian Wykonawca będzie informo</w:t>
      </w:r>
      <w:r w:rsidR="00E43135" w:rsidRPr="008A02D7">
        <w:rPr>
          <w:rFonts w:asciiTheme="minorHAnsi" w:eastAsia="Calibri" w:hAnsiTheme="minorHAnsi" w:cs="Tahoma"/>
          <w:sz w:val="24"/>
          <w:szCs w:val="24"/>
        </w:rPr>
        <w:t>wany z dwudniowym wyprzedzeniem.</w:t>
      </w:r>
    </w:p>
    <w:p w:rsidR="00496B2B" w:rsidRPr="008A02D7" w:rsidRDefault="00E43135" w:rsidP="008A02D7">
      <w:pPr>
        <w:spacing w:line="276" w:lineRule="auto"/>
        <w:ind w:left="567" w:hanging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lastRenderedPageBreak/>
        <w:t>3.</w:t>
      </w:r>
      <w:r w:rsidR="00B365A6" w:rsidRPr="008A02D7">
        <w:rPr>
          <w:rFonts w:asciiTheme="minorHAnsi" w:hAnsiTheme="minorHAnsi" w:cs="Tahoma"/>
          <w:b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Przedmiot zamówienia obejmuje: </w:t>
      </w:r>
    </w:p>
    <w:p w:rsidR="00496B2B" w:rsidRPr="008A02D7" w:rsidRDefault="00B365A6" w:rsidP="008A02D7">
      <w:pPr>
        <w:numPr>
          <w:ilvl w:val="0"/>
          <w:numId w:val="4"/>
        </w:numPr>
        <w:spacing w:line="276" w:lineRule="auto"/>
        <w:ind w:left="567" w:hanging="425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sprzątanie codzienne: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Codzienne sprzątanie 5 dni w tygodniu (poniedziałek-piątek z wyłączeniem dni ustawowo wolnych od pracy) obejmuje: obustronne mycie głównych drzwi wejściowych do budynku; mycie schodów; obustronne mycie drzwi i elementów szklanych; wycieranie poręczy i balustrad przy schodach oraz czyszczenie elementów ze stali nierdze</w:t>
      </w:r>
      <w:r w:rsidR="008C1E43" w:rsidRPr="008A02D7">
        <w:rPr>
          <w:rFonts w:asciiTheme="minorHAnsi" w:hAnsiTheme="minorHAnsi" w:cs="Tahoma"/>
          <w:sz w:val="24"/>
          <w:szCs w:val="24"/>
        </w:rPr>
        <w:t>wnej; zamiatanie i mycie podłóg, codzienna dezynfekcja pomieszczeń i powierzchni,</w:t>
      </w:r>
      <w:r w:rsidRPr="008A02D7">
        <w:rPr>
          <w:rFonts w:asciiTheme="minorHAnsi" w:hAnsiTheme="minorHAnsi" w:cs="Tahoma"/>
          <w:sz w:val="24"/>
          <w:szCs w:val="24"/>
        </w:rPr>
        <w:t xml:space="preserve"> czyszczenie i opróżnianie pojemników na śmieci (wyrzucanie także śmieci wskazanych przez pracowników zamawiającego), niszczarek oraz wymiana </w:t>
      </w:r>
      <w:r w:rsidR="005F1320" w:rsidRPr="008A02D7">
        <w:rPr>
          <w:rFonts w:asciiTheme="minorHAnsi" w:hAnsiTheme="minorHAnsi" w:cs="Tahoma"/>
          <w:sz w:val="24"/>
          <w:szCs w:val="24"/>
        </w:rPr>
        <w:t xml:space="preserve">w nich </w:t>
      </w:r>
      <w:r w:rsidRPr="008A02D7">
        <w:rPr>
          <w:rFonts w:asciiTheme="minorHAnsi" w:hAnsiTheme="minorHAnsi" w:cs="Tahoma"/>
          <w:sz w:val="24"/>
          <w:szCs w:val="24"/>
        </w:rPr>
        <w:t xml:space="preserve">wkładów foliowych; wycieranie mebli, aparatów telefonicznych, komputerów, stolików, krzeseł, parapetów wewnętrznych </w:t>
      </w:r>
      <w:r w:rsidRPr="008A02D7">
        <w:rPr>
          <w:rFonts w:asciiTheme="minorHAnsi" w:eastAsia="Calibri" w:hAnsiTheme="minorHAnsi" w:cs="Tahoma"/>
          <w:sz w:val="24"/>
          <w:szCs w:val="24"/>
        </w:rPr>
        <w:t>oraz innych elementów wyposażenia pomieszczeń</w:t>
      </w:r>
      <w:r w:rsidRPr="008A02D7">
        <w:rPr>
          <w:rFonts w:asciiTheme="minorHAnsi" w:hAnsiTheme="minorHAnsi" w:cs="Tahoma"/>
          <w:sz w:val="24"/>
          <w:szCs w:val="24"/>
        </w:rPr>
        <w:t xml:space="preserve">; mycie i dezynfekcja wszelkich urządzeń sanitarnych, ścian wykładanych glazurą oraz luster; mycie wnętrza i zewnętrza wind, platform i podnośników; utrzymywanie w czystości gablot, tablic ogłoszeniowych i szkolnych, obrazów,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antyram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gąbek i ścierek; odkurzanie wykładzin dywanowych; </w:t>
      </w:r>
      <w:r w:rsidRPr="008A02D7">
        <w:rPr>
          <w:rFonts w:asciiTheme="minorHAnsi" w:eastAsia="Calibri" w:hAnsiTheme="minorHAnsi" w:cs="Tahoma"/>
          <w:sz w:val="24"/>
          <w:szCs w:val="24"/>
        </w:rPr>
        <w:t>utrzymywanie w czystości wszystkich elementów wyposażenia pomieszczeń,</w:t>
      </w:r>
      <w:r w:rsidRPr="008A02D7">
        <w:rPr>
          <w:rFonts w:asciiTheme="minorHAnsi" w:hAnsiTheme="minorHAnsi" w:cs="Tahoma"/>
          <w:sz w:val="24"/>
          <w:szCs w:val="24"/>
        </w:rPr>
        <w:t xml:space="preserve"> usuwanie pajęczyn; ustawianie krzeseł i stołów w pomieszczeniach, holach, korytarzach </w:t>
      </w:r>
      <w:r w:rsidRPr="008A02D7">
        <w:rPr>
          <w:rFonts w:asciiTheme="minorHAnsi" w:eastAsia="Calibri" w:hAnsiTheme="minorHAnsi" w:cs="Tahoma"/>
          <w:sz w:val="24"/>
          <w:szCs w:val="24"/>
        </w:rPr>
        <w:t xml:space="preserve">oraz ich rozstawianie do właściwych pomieszczeń zgodnie z dyspozycją administratora obiektu; </w:t>
      </w:r>
      <w:r w:rsidRPr="008A02D7">
        <w:rPr>
          <w:rFonts w:asciiTheme="minorHAnsi" w:hAnsiTheme="minorHAnsi" w:cs="Tahoma"/>
          <w:sz w:val="24"/>
          <w:szCs w:val="24"/>
        </w:rPr>
        <w:t>uzupełnianie środków higieniczno-czystościowych (takich jak: papier toaletowy, ręczniki papierowe, mydło w dozownikach); podlewanie kwiatów; wietrzenie sprzątanych pomieszczeń i zamykanie okien.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Uwaga: tablice multimedialne winny być czyszczone jedynie po zgłoszeniu potrzeby przez Administratora Obiektu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zobowiązany jest zapewnić </w:t>
      </w:r>
      <w:r w:rsidRPr="008A02D7">
        <w:rPr>
          <w:rFonts w:asciiTheme="minorHAnsi" w:hAnsiTheme="minorHAnsi" w:cs="Tahoma"/>
          <w:b/>
          <w:sz w:val="24"/>
          <w:szCs w:val="24"/>
          <w:u w:val="single"/>
        </w:rPr>
        <w:t>serwis dzienny 7 dni w tygodniu</w:t>
      </w:r>
      <w:r w:rsidRPr="008A02D7">
        <w:rPr>
          <w:rFonts w:asciiTheme="minorHAnsi" w:hAnsiTheme="minorHAnsi" w:cs="Tahoma"/>
          <w:sz w:val="24"/>
          <w:szCs w:val="24"/>
        </w:rPr>
        <w:t xml:space="preserve"> z wyjątkiem świąt ustawowo wolnych od pracy w godzinach 7:00-19:00 w celu utrzymania czystości w pomieszczeniach i bieżącej interwencji w zakresie powstawania wszelkiego rodzaju zabrudzeń.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Zakres obowiązków serwisu dziennego: </w:t>
      </w:r>
    </w:p>
    <w:p w:rsidR="00496B2B" w:rsidRPr="008A02D7" w:rsidRDefault="00B365A6" w:rsidP="008A02D7">
      <w:pPr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 xml:space="preserve">utrzymanie czystości w ogólnodostępnych pomieszczeniach i bieżącej interwencji w zakresie powstania wszelkiego rodzaju zabrudzeń. </w:t>
      </w:r>
    </w:p>
    <w:p w:rsidR="00496B2B" w:rsidRPr="008A02D7" w:rsidRDefault="00B365A6" w:rsidP="008A02D7">
      <w:pPr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 soboty i niedziele sprzątanie pomieszczeń biurowych i dydaktycznych, z których korzystali pracownicy i studenci w czasie zjazdów. W przypadku opuszczenia pomieszczeń przez pracowników po godz. 19.00, do ich sprzątnięcia zobligowany jest serwis dzienny w dniu następnym. </w:t>
      </w:r>
    </w:p>
    <w:p w:rsidR="00496B2B" w:rsidRPr="008A02D7" w:rsidRDefault="00B365A6" w:rsidP="008A02D7">
      <w:pPr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Sprzątanie pomieszczeń biblioteki zabezpieczonych zamkiem szyfrowym (p.225) oraz magazynu książek winno odbywać się w godzinach pracy biblioteki tj. od 7.00 - 19.00 a w poniedziałki od 7.30 - 15.30. Sprzątanie pomieszczeń serwerowni, archiwum oraz Dziekanatu winno odbywać się w godzinach 7.30 – 15.30 w obecności pracownika </w:t>
      </w:r>
      <w:r w:rsidR="00517DA6" w:rsidRPr="008A02D7">
        <w:rPr>
          <w:rFonts w:asciiTheme="minorHAnsi" w:hAnsiTheme="minorHAnsi" w:cs="Tahoma"/>
          <w:sz w:val="24"/>
          <w:szCs w:val="24"/>
        </w:rPr>
        <w:t>Zamawiającego.</w:t>
      </w:r>
    </w:p>
    <w:p w:rsidR="00496B2B" w:rsidRPr="008A02D7" w:rsidRDefault="00B365A6" w:rsidP="008A02D7">
      <w:pPr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Utrzymanie czystości we wszystkich toaletach w budynku wraz ze stałym dostarczaniem środków higieniczno-czystościowych (takich jak: papier toaletowy, ręczniki papierowe, mydło w płynie do uzupełnienia w dozownikach); po zakończeniu każdej przerwy w zajęciach sprawdzenie czystości wszystkich toalet; usuwanie powstałych bieżących nieczystości w obiektach (rozlania, naniesienia i zalania związane z niekorzystną pogodą, tj. deszczem, śniegiem itp., usuwanie śniegu z wejścia do budynku); usuwanie bieżących nieczystości z innych pomieszczeń zgłoszonych przez ich użytkowników lub administratora obiektu.</w:t>
      </w:r>
    </w:p>
    <w:p w:rsidR="00496B2B" w:rsidRPr="008A02D7" w:rsidRDefault="00B365A6" w:rsidP="008A02D7">
      <w:pPr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 xml:space="preserve">Usuwanie nieczystości z terenu przed budynkiem, tj. papiery, butelki, niedopałki papierosów itp. (soboty i niedziele).  W okresie zimowym do osoby dyżurującej należeć będzie usuwanie śniegu i </w:t>
      </w:r>
      <w:r w:rsidR="005F1320" w:rsidRPr="008A02D7">
        <w:rPr>
          <w:rFonts w:asciiTheme="minorHAnsi" w:hAnsiTheme="minorHAnsi" w:cs="Tahoma"/>
          <w:sz w:val="24"/>
          <w:szCs w:val="24"/>
        </w:rPr>
        <w:t>posypywanie piaskiem i solą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5F1320" w:rsidRPr="008A02D7">
        <w:rPr>
          <w:rFonts w:asciiTheme="minorHAnsi" w:hAnsiTheme="minorHAnsi" w:cs="Tahoma"/>
          <w:sz w:val="24"/>
          <w:szCs w:val="24"/>
        </w:rPr>
        <w:t>powierzchni</w:t>
      </w:r>
      <w:r w:rsidRPr="008A02D7">
        <w:rPr>
          <w:rFonts w:asciiTheme="minorHAnsi" w:hAnsiTheme="minorHAnsi" w:cs="Tahoma"/>
          <w:sz w:val="24"/>
          <w:szCs w:val="24"/>
        </w:rPr>
        <w:t xml:space="preserve"> przed wejściem do budynku (soboty, niedziele).</w:t>
      </w:r>
    </w:p>
    <w:p w:rsidR="00496B2B" w:rsidRPr="008A02D7" w:rsidRDefault="00B365A6" w:rsidP="008A02D7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sprzątanie okresowe  według potrzeb zapewniając utrzymanie czystości: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czyszczenie wycieraczek przy wejściach - dwa razy w tygodniu;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wszystkich drzwi wejściowych i ewakuacyjnych do budynków, mycie drzwi wewnętrznych, futryn, odkurzanie mebli tapicerowanych, mycie lamperii, kaloryferów i obudów kaloryferów – dwa razy w miesiącu;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 usunięciu poprzedniej  warstwy szorowanie i pokrywanie wszystkich podłóg powłokami ochronnymi nabłyszczającymi, przeciwpoślizgowymi  w zależności od rodzaju powierzchni. Powłoki polimerowe dla powierzchni elastycznych zapewniające utrzymanie się położonej powłoki ochronnej przez pół roku</w:t>
      </w:r>
      <w:r w:rsidR="00BF36BB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( 2 razy w roku w terminie ustalonym przez Administratora Obiektu), impregnat do powierzchni betonowych,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lastrika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,  płytek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gresowych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oraz pozostałych powierzchni ( co 3 miesiące), 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odkurzanie i mycie zmywalnych powierzchni ścian (glazura, płyta, tworzywa sztuczne,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marmolit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, itp.); zmywanie śladów po butach itp. ze ścian pomalowanych farbą – dwa razy w roku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obustronne mycie okien, ram okiennych i parapetów zewnętrznych - dwa razy w okresie realizacji zamówienia;</w:t>
      </w:r>
    </w:p>
    <w:p w:rsidR="00DF77FC" w:rsidRPr="008A02D7" w:rsidRDefault="00DF77FC" w:rsidP="008A02D7">
      <w:pPr>
        <w:numPr>
          <w:ilvl w:val="2"/>
          <w:numId w:val="1"/>
        </w:numPr>
        <w:spacing w:line="276" w:lineRule="auto"/>
        <w:ind w:left="568" w:hanging="284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jednostronne mycie okien</w:t>
      </w:r>
      <w:r w:rsidR="00FC42FD" w:rsidRPr="008A02D7">
        <w:rPr>
          <w:rFonts w:asciiTheme="minorHAnsi" w:hAnsiTheme="minorHAnsi" w:cs="Tahoma"/>
          <w:sz w:val="24"/>
          <w:szCs w:val="24"/>
        </w:rPr>
        <w:t xml:space="preserve"> nieotwieralnych</w:t>
      </w:r>
      <w:r w:rsidRPr="008A02D7">
        <w:rPr>
          <w:rFonts w:asciiTheme="minorHAnsi" w:hAnsiTheme="minorHAnsi" w:cs="Tahoma"/>
          <w:sz w:val="24"/>
          <w:szCs w:val="24"/>
        </w:rPr>
        <w:t xml:space="preserve"> i szyb windowych </w:t>
      </w:r>
      <w:r w:rsidR="00FC42FD" w:rsidRPr="008A02D7">
        <w:rPr>
          <w:rFonts w:asciiTheme="minorHAnsi" w:hAnsiTheme="minorHAnsi" w:cs="Tahoma"/>
          <w:sz w:val="24"/>
          <w:szCs w:val="24"/>
        </w:rPr>
        <w:t xml:space="preserve">od strony </w:t>
      </w:r>
      <w:r w:rsidRPr="008A02D7">
        <w:rPr>
          <w:rFonts w:asciiTheme="minorHAnsi" w:hAnsiTheme="minorHAnsi" w:cs="Tahoma"/>
          <w:sz w:val="24"/>
          <w:szCs w:val="24"/>
        </w:rPr>
        <w:t>zewnętrzn</w:t>
      </w:r>
      <w:r w:rsidR="00FC42FD" w:rsidRPr="008A02D7">
        <w:rPr>
          <w:rFonts w:asciiTheme="minorHAnsi" w:hAnsiTheme="minorHAnsi" w:cs="Tahoma"/>
          <w:sz w:val="24"/>
          <w:szCs w:val="24"/>
        </w:rPr>
        <w:t>ej</w:t>
      </w:r>
      <w:r w:rsidRPr="008A02D7">
        <w:rPr>
          <w:rFonts w:asciiTheme="minorHAnsi" w:hAnsiTheme="minorHAnsi" w:cs="Tahoma"/>
          <w:sz w:val="24"/>
          <w:szCs w:val="24"/>
        </w:rPr>
        <w:t>, ram okiennych i parapetów zewnętrznych przez firmę posiadającą uprawnienia wysokościowe</w:t>
      </w:r>
      <w:r w:rsidR="00FC42FD" w:rsidRPr="008A02D7">
        <w:rPr>
          <w:rFonts w:asciiTheme="minorHAnsi" w:hAnsiTheme="minorHAnsi" w:cs="Tahoma"/>
          <w:sz w:val="24"/>
          <w:szCs w:val="24"/>
        </w:rPr>
        <w:t xml:space="preserve"> (</w:t>
      </w:r>
      <w:r w:rsidRPr="008A02D7">
        <w:rPr>
          <w:rFonts w:asciiTheme="minorHAnsi" w:hAnsiTheme="minorHAnsi" w:cs="Tahoma"/>
          <w:sz w:val="24"/>
          <w:szCs w:val="24"/>
        </w:rPr>
        <w:t>powierzchni</w:t>
      </w:r>
      <w:r w:rsidR="00FC42FD" w:rsidRPr="008A02D7">
        <w:rPr>
          <w:rFonts w:asciiTheme="minorHAnsi" w:hAnsiTheme="minorHAnsi" w:cs="Tahoma"/>
          <w:sz w:val="24"/>
          <w:szCs w:val="24"/>
        </w:rPr>
        <w:t xml:space="preserve">a zewnętrzna do mycia wysokościowego - </w:t>
      </w:r>
      <w:r w:rsidRPr="008A02D7">
        <w:rPr>
          <w:rFonts w:asciiTheme="minorHAnsi" w:hAnsiTheme="minorHAnsi" w:cs="Tahoma"/>
          <w:sz w:val="24"/>
          <w:szCs w:val="24"/>
        </w:rPr>
        <w:t>700 m2) - dwukrotnie w trakcie realizacji zamówienia;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rozmrażanie i mycie lodówek- dwa razy w okresie realizacji zamówienia; 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sprzątanie pomieszczeń piwnicznych</w:t>
      </w:r>
      <w:r w:rsidR="008A460F" w:rsidRPr="008A02D7">
        <w:rPr>
          <w:rFonts w:asciiTheme="minorHAnsi" w:hAnsiTheme="minorHAnsi" w:cs="Tahoma"/>
          <w:sz w:val="24"/>
          <w:szCs w:val="24"/>
        </w:rPr>
        <w:t xml:space="preserve"> – ok. 450 m</w:t>
      </w:r>
      <w:r w:rsidR="008A460F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="008A460F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- dwa razy w okresie realizacji zamówienia 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tapicerki meblowej, krzeseł dwa razy w okresie realizacji zamówienia;</w:t>
      </w:r>
    </w:p>
    <w:p w:rsidR="00496B2B" w:rsidRPr="008A02D7" w:rsidRDefault="00C8323B" w:rsidP="008A02D7">
      <w:pPr>
        <w:numPr>
          <w:ilvl w:val="2"/>
          <w:numId w:val="1"/>
        </w:numPr>
        <w:spacing w:line="276" w:lineRule="auto"/>
        <w:ind w:left="567" w:hanging="18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pranie wykładzin dywanowych dwa razy w okresie realizacji zamówienia w terminie wyznaczonym przez 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administratora obiektu;   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opraw świetlnych - raz w okresie realizacji zamówienia;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wszystkich kontaktów i listew przypodłogowych w całym obiekcie dwa razy w miesiącu 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rolet i żaluzji – raz w okresie realizacji zamówienia;  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przygotowanie, prasowanie flag, tóg, sukna itp. do uroczystości uczelnianych – dwa razy w okresie trwania umowy – żelazko oraz deskę do prasowania zapewnia Zamawiający;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grawitacyjnych kratek wentylacyjnych raz w okresie realizacji zamówienia;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stojaków na rowery- raz w miesiącu</w:t>
      </w:r>
    </w:p>
    <w:p w:rsidR="00496B2B" w:rsidRPr="008A02D7" w:rsidRDefault="00A2242B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</w:t>
      </w:r>
      <w:r w:rsidR="00B365A6" w:rsidRPr="008A02D7">
        <w:rPr>
          <w:rFonts w:asciiTheme="minorHAnsi" w:hAnsiTheme="minorHAnsi" w:cs="Tahoma"/>
          <w:sz w:val="24"/>
          <w:szCs w:val="24"/>
        </w:rPr>
        <w:t>ynoszenie,</w:t>
      </w:r>
      <w:r w:rsidR="00F33415"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>wnoszenie i ustawianie wyposażenia pomieszczeń oraz wykonywanie innych czynności niezbędnych do wykonywania prac porządkowych objętych umową tj. np. past</w:t>
      </w:r>
      <w:r w:rsidR="00652A9E" w:rsidRPr="008A02D7">
        <w:rPr>
          <w:rFonts w:asciiTheme="minorHAnsi" w:hAnsiTheme="minorHAnsi" w:cs="Tahoma"/>
          <w:sz w:val="24"/>
          <w:szCs w:val="24"/>
        </w:rPr>
        <w:t xml:space="preserve">owanie podłóg, pranie wykładzin, </w:t>
      </w:r>
      <w:r w:rsidR="00B365A6" w:rsidRPr="008A02D7">
        <w:rPr>
          <w:rFonts w:asciiTheme="minorHAnsi" w:hAnsiTheme="minorHAnsi" w:cs="Tahoma"/>
          <w:sz w:val="24"/>
          <w:szCs w:val="24"/>
        </w:rPr>
        <w:t>żaluzji pionowych w pomieszczeniach oraz ponowne z</w:t>
      </w:r>
      <w:r w:rsidR="00652A9E" w:rsidRPr="008A02D7">
        <w:rPr>
          <w:rFonts w:asciiTheme="minorHAnsi" w:hAnsiTheme="minorHAnsi" w:cs="Tahoma"/>
          <w:sz w:val="24"/>
          <w:szCs w:val="24"/>
        </w:rPr>
        <w:t>a</w:t>
      </w:r>
      <w:r w:rsidR="00B365A6" w:rsidRPr="008A02D7">
        <w:rPr>
          <w:rFonts w:asciiTheme="minorHAnsi" w:hAnsiTheme="minorHAnsi" w:cs="Tahoma"/>
          <w:sz w:val="24"/>
          <w:szCs w:val="24"/>
        </w:rPr>
        <w:t>wieszenie czystych żaluzji.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kompleksowe czyszczenie mebli: ławki stoliki,</w:t>
      </w:r>
      <w:r w:rsidR="00F33415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siedziska itp. z różnego rodz</w:t>
      </w:r>
      <w:r w:rsidR="00BF36BB" w:rsidRPr="008A02D7">
        <w:rPr>
          <w:rFonts w:asciiTheme="minorHAnsi" w:hAnsiTheme="minorHAnsi" w:cs="Tahoma"/>
          <w:sz w:val="24"/>
          <w:szCs w:val="24"/>
        </w:rPr>
        <w:t xml:space="preserve">aju zabrudzeń </w:t>
      </w:r>
      <w:proofErr w:type="spellStart"/>
      <w:r w:rsidR="00BF36BB"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="00BF36BB" w:rsidRPr="008A02D7">
        <w:rPr>
          <w:rFonts w:asciiTheme="minorHAnsi" w:hAnsiTheme="minorHAnsi" w:cs="Tahoma"/>
          <w:sz w:val="24"/>
          <w:szCs w:val="24"/>
        </w:rPr>
        <w:t>: gumy do żucia</w:t>
      </w:r>
      <w:r w:rsidRPr="008A02D7">
        <w:rPr>
          <w:rFonts w:asciiTheme="minorHAnsi" w:hAnsiTheme="minorHAnsi" w:cs="Tahoma"/>
          <w:sz w:val="24"/>
          <w:szCs w:val="24"/>
        </w:rPr>
        <w:t>,</w:t>
      </w:r>
      <w:r w:rsidR="00BF36BB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plamy z tuszu, wszelkiego rodzaju napisy itp. raz w miesiącu;</w:t>
      </w:r>
    </w:p>
    <w:p w:rsidR="00496B2B" w:rsidRPr="008A02D7" w:rsidRDefault="00B365A6" w:rsidP="008A02D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przesadzanie i podlewanie kwiatów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Zamawiający udostępni Wykonawcy obiekt, w celu wykonania powyższych prac. Czas i miejsce wykonania poszczególnych prac wchodzących w zakres sprzątania okresowego  będzie  wyznaczał administrator obiektu, informując wykonawcę z 2 tygodniowym wyprzedzeniem.</w:t>
      </w:r>
    </w:p>
    <w:p w:rsidR="00496B2B" w:rsidRPr="008A02D7" w:rsidRDefault="00B365A6" w:rsidP="008A02D7">
      <w:pPr>
        <w:pStyle w:val="Akapitzlist"/>
        <w:spacing w:line="276" w:lineRule="auto"/>
        <w:ind w:left="567" w:hanging="29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7.</w:t>
      </w:r>
      <w:r w:rsidRPr="008A02D7">
        <w:rPr>
          <w:rFonts w:asciiTheme="minorHAnsi" w:hAnsiTheme="minorHAnsi" w:cs="Tahoma"/>
          <w:sz w:val="24"/>
          <w:szCs w:val="24"/>
        </w:rPr>
        <w:t xml:space="preserve">  </w:t>
      </w:r>
      <w:r w:rsidRPr="008A02D7">
        <w:rPr>
          <w:rFonts w:asciiTheme="minorHAnsi" w:hAnsiTheme="minorHAnsi" w:cs="Tahoma"/>
          <w:b/>
          <w:sz w:val="24"/>
          <w:szCs w:val="24"/>
        </w:rPr>
        <w:t>Informacje dodatkowe dotyczące obsługi obiektu: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papier toaletowy, miękki, dwuwarstwowy, rozpuszczalny w wodzie – w kolorze białym (duże rolki 1900mm)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ręczniki papierowe białe (w listkach ZZ)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ręczniki papierowe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białe </w:t>
      </w:r>
      <w:r w:rsidRPr="008A02D7">
        <w:rPr>
          <w:rFonts w:asciiTheme="minorHAnsi" w:hAnsiTheme="minorHAnsi" w:cs="Tahoma"/>
          <w:sz w:val="24"/>
          <w:szCs w:val="24"/>
        </w:rPr>
        <w:t xml:space="preserve">w </w:t>
      </w:r>
      <w:r w:rsidR="005C4B38" w:rsidRPr="008A02D7">
        <w:rPr>
          <w:rFonts w:asciiTheme="minorHAnsi" w:hAnsiTheme="minorHAnsi" w:cs="Tahoma"/>
          <w:sz w:val="24"/>
          <w:szCs w:val="24"/>
        </w:rPr>
        <w:t>listkach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mydło w płynie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hAnsiTheme="minorHAnsi" w:cs="Tahoma"/>
          <w:sz w:val="24"/>
          <w:szCs w:val="24"/>
        </w:rPr>
        <w:t>zapachy do toalet</w:t>
      </w:r>
      <w:r w:rsidR="00084CF5" w:rsidRPr="008A02D7">
        <w:rPr>
          <w:rFonts w:asciiTheme="minorHAnsi" w:hAnsiTheme="minorHAnsi" w:cs="Tahoma"/>
          <w:sz w:val="24"/>
          <w:szCs w:val="24"/>
        </w:rPr>
        <w:t xml:space="preserve"> (odświeżacze powietrza – 50% w żelu, 50% w aerozolu)</w:t>
      </w:r>
    </w:p>
    <w:p w:rsidR="008C1E43" w:rsidRPr="008A02D7" w:rsidRDefault="008C1E43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płyn dezynfekujący na bazie alkoholu minimum 70%, z dodatkiem glicerolu, wykazujący działanie bakteriobójcze i działanie wirusobój</w:t>
      </w:r>
      <w:r w:rsidR="005F1320" w:rsidRPr="008A02D7">
        <w:rPr>
          <w:rFonts w:asciiTheme="minorHAnsi" w:hAnsiTheme="minorHAnsi" w:cs="Tahoma"/>
          <w:sz w:val="24"/>
          <w:szCs w:val="24"/>
        </w:rPr>
        <w:t xml:space="preserve">cze wobec wirusów osłonkowych, </w:t>
      </w:r>
      <w:r w:rsidRPr="008A02D7">
        <w:rPr>
          <w:rFonts w:asciiTheme="minorHAnsi" w:hAnsiTheme="minorHAnsi" w:cs="Tahoma"/>
          <w:sz w:val="24"/>
          <w:szCs w:val="24"/>
        </w:rPr>
        <w:t>posiadający zezwolenie MZ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  <w:u w:val="single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Wykonawca zobowiązany jest dostarczać wszelkie środki czystości oraz higieniczne w asortymencie i ilościach, jakie są niezbędne do utrzymania czystości w obiektach oraz zabezpieczenia potrzeb użytkowników obiektów.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Łączna powierzchnia pozioma sprzątania budynku wynosi  </w:t>
      </w:r>
      <w:r w:rsidR="00FF28AF" w:rsidRPr="008A02D7">
        <w:rPr>
          <w:rFonts w:asciiTheme="minorHAnsi" w:hAnsiTheme="minorHAnsi" w:cs="Tahoma"/>
          <w:sz w:val="24"/>
          <w:szCs w:val="24"/>
        </w:rPr>
        <w:t>6074,30</w:t>
      </w:r>
      <w:r w:rsidRPr="008A02D7">
        <w:rPr>
          <w:rFonts w:asciiTheme="minorHAnsi" w:hAnsiTheme="minorHAnsi" w:cs="Tahoma"/>
          <w:sz w:val="24"/>
          <w:szCs w:val="24"/>
        </w:rPr>
        <w:t xml:space="preserve"> m2, a składają się na nią: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biurowa (z biblioteką)- 1</w:t>
      </w:r>
      <w:r w:rsidR="00FF28AF" w:rsidRPr="008A02D7">
        <w:rPr>
          <w:rFonts w:asciiTheme="minorHAnsi" w:hAnsiTheme="minorHAnsi" w:cs="Tahoma"/>
          <w:sz w:val="24"/>
          <w:szCs w:val="24"/>
        </w:rPr>
        <w:t>8</w:t>
      </w:r>
      <w:r w:rsidRPr="008A02D7">
        <w:rPr>
          <w:rFonts w:asciiTheme="minorHAnsi" w:hAnsiTheme="minorHAnsi" w:cs="Tahoma"/>
          <w:sz w:val="24"/>
          <w:szCs w:val="24"/>
        </w:rPr>
        <w:t>63,</w:t>
      </w:r>
      <w:r w:rsidR="00FF28AF" w:rsidRPr="008A02D7">
        <w:rPr>
          <w:rFonts w:asciiTheme="minorHAnsi" w:hAnsiTheme="minorHAnsi" w:cs="Tahoma"/>
          <w:sz w:val="24"/>
          <w:szCs w:val="24"/>
        </w:rPr>
        <w:t>7</w:t>
      </w:r>
      <w:r w:rsidRPr="008A02D7">
        <w:rPr>
          <w:rFonts w:asciiTheme="minorHAnsi" w:hAnsiTheme="minorHAnsi" w:cs="Tahoma"/>
          <w:sz w:val="24"/>
          <w:szCs w:val="24"/>
        </w:rPr>
        <w:t>0 m2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komunikacyjna- 1837,80 m2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sanitarna- 238,90 m2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socjalna, gospodarcza – 184,20 m2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powierzchnia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wykładowych i pracowni- 1</w:t>
      </w:r>
      <w:r w:rsidR="009A629B" w:rsidRPr="008A02D7">
        <w:rPr>
          <w:rFonts w:asciiTheme="minorHAnsi" w:hAnsiTheme="minorHAnsi" w:cs="Tahoma"/>
          <w:sz w:val="24"/>
          <w:szCs w:val="24"/>
        </w:rPr>
        <w:t>4</w:t>
      </w:r>
      <w:r w:rsidRPr="008A02D7">
        <w:rPr>
          <w:rFonts w:asciiTheme="minorHAnsi" w:hAnsiTheme="minorHAnsi" w:cs="Tahoma"/>
          <w:sz w:val="24"/>
          <w:szCs w:val="24"/>
        </w:rPr>
        <w:t>9</w:t>
      </w:r>
      <w:r w:rsidR="009A629B" w:rsidRPr="008A02D7">
        <w:rPr>
          <w:rFonts w:asciiTheme="minorHAnsi" w:hAnsiTheme="minorHAnsi" w:cs="Tahoma"/>
          <w:sz w:val="24"/>
          <w:szCs w:val="24"/>
        </w:rPr>
        <w:t>9</w:t>
      </w:r>
      <w:r w:rsidRPr="008A02D7">
        <w:rPr>
          <w:rFonts w:asciiTheme="minorHAnsi" w:hAnsiTheme="minorHAnsi" w:cs="Tahoma"/>
          <w:sz w:val="24"/>
          <w:szCs w:val="24"/>
        </w:rPr>
        <w:t>,</w:t>
      </w:r>
      <w:r w:rsidR="00FF28AF" w:rsidRPr="008A02D7">
        <w:rPr>
          <w:rFonts w:asciiTheme="minorHAnsi" w:hAnsiTheme="minorHAnsi" w:cs="Tahoma"/>
          <w:sz w:val="24"/>
          <w:szCs w:val="24"/>
        </w:rPr>
        <w:t>1</w:t>
      </w:r>
      <w:r w:rsidRPr="008A02D7">
        <w:rPr>
          <w:rFonts w:asciiTheme="minorHAnsi" w:hAnsiTheme="minorHAnsi" w:cs="Tahoma"/>
          <w:sz w:val="24"/>
          <w:szCs w:val="24"/>
        </w:rPr>
        <w:t>0 m2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piwnic (w tym archiwum) – 450,60 m2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 tym: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</w:t>
      </w:r>
      <w:r w:rsidR="00FF28AF" w:rsidRPr="008A02D7">
        <w:rPr>
          <w:rFonts w:asciiTheme="minorHAnsi" w:hAnsiTheme="minorHAnsi" w:cs="Tahoma"/>
          <w:sz w:val="24"/>
          <w:szCs w:val="24"/>
        </w:rPr>
        <w:t>3</w:t>
      </w:r>
      <w:r w:rsidRPr="008A02D7">
        <w:rPr>
          <w:rFonts w:asciiTheme="minorHAnsi" w:hAnsiTheme="minorHAnsi" w:cs="Tahoma"/>
          <w:sz w:val="24"/>
          <w:szCs w:val="24"/>
        </w:rPr>
        <w:t>49,</w:t>
      </w:r>
      <w:r w:rsidR="00FF28AF" w:rsidRPr="008A02D7">
        <w:rPr>
          <w:rFonts w:asciiTheme="minorHAnsi" w:hAnsiTheme="minorHAnsi" w:cs="Tahoma"/>
          <w:sz w:val="24"/>
          <w:szCs w:val="24"/>
        </w:rPr>
        <w:t>9</w:t>
      </w:r>
      <w:r w:rsidRPr="008A02D7">
        <w:rPr>
          <w:rFonts w:asciiTheme="minorHAnsi" w:hAnsiTheme="minorHAnsi" w:cs="Tahoma"/>
          <w:sz w:val="24"/>
          <w:szCs w:val="24"/>
        </w:rPr>
        <w:t>0 m2 -stanowią płytki ceramiczne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258,00 m2 - stanowi lastriko</w:t>
      </w:r>
    </w:p>
    <w:p w:rsidR="00496B2B" w:rsidRPr="008A02D7" w:rsidRDefault="005D78F3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4235,04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m2 - stanowi wykładzina PCV</w:t>
      </w:r>
    </w:p>
    <w:p w:rsidR="00496B2B" w:rsidRPr="008A02D7" w:rsidRDefault="005D78F3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159,50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m2 – stanowi wykładzina dywanowa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71,86 m2</w:t>
      </w:r>
      <w:r w:rsidR="00FF28AF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>-</w:t>
      </w:r>
      <w:r w:rsidR="00FF28AF" w:rsidRPr="008A02D7">
        <w:rPr>
          <w:rFonts w:asciiTheme="minorHAnsi" w:hAnsiTheme="minorHAnsi" w:cs="Tahoma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stanowią panele 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Łączna powierzchnia pionowa sprzątania budynku wynosi  </w:t>
      </w:r>
      <w:r w:rsidR="00FF28AF" w:rsidRPr="008A02D7">
        <w:rPr>
          <w:rFonts w:asciiTheme="minorHAnsi" w:hAnsiTheme="minorHAnsi" w:cs="Tahoma"/>
          <w:sz w:val="24"/>
          <w:szCs w:val="24"/>
        </w:rPr>
        <w:t>3</w:t>
      </w:r>
      <w:r w:rsidR="003258E1" w:rsidRPr="008A02D7">
        <w:rPr>
          <w:rFonts w:asciiTheme="minorHAnsi" w:hAnsiTheme="minorHAnsi" w:cs="Tahoma"/>
          <w:sz w:val="24"/>
          <w:szCs w:val="24"/>
        </w:rPr>
        <w:t>421</w:t>
      </w:r>
      <w:r w:rsidR="00FF28AF" w:rsidRPr="008A02D7">
        <w:rPr>
          <w:rFonts w:asciiTheme="minorHAnsi" w:hAnsiTheme="minorHAnsi" w:cs="Tahoma"/>
          <w:sz w:val="24"/>
          <w:szCs w:val="24"/>
        </w:rPr>
        <w:t>1</w:t>
      </w:r>
      <w:r w:rsidRPr="008A02D7">
        <w:rPr>
          <w:rFonts w:asciiTheme="minorHAnsi" w:hAnsiTheme="minorHAnsi" w:cs="Tahoma"/>
          <w:sz w:val="24"/>
          <w:szCs w:val="24"/>
        </w:rPr>
        <w:t>,00. m2, a składają się na nią: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427,10 m2 -stanowią płytki ceramiczne</w:t>
      </w:r>
    </w:p>
    <w:p w:rsidR="00DF77FC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</w:t>
      </w:r>
      <w:r w:rsidR="003258E1" w:rsidRPr="008A02D7">
        <w:rPr>
          <w:rFonts w:asciiTheme="minorHAnsi" w:hAnsiTheme="minorHAnsi" w:cs="Tahoma"/>
          <w:sz w:val="24"/>
          <w:szCs w:val="24"/>
        </w:rPr>
        <w:t>98</w:t>
      </w:r>
      <w:r w:rsidRPr="008A02D7">
        <w:rPr>
          <w:rFonts w:asciiTheme="minorHAnsi" w:hAnsiTheme="minorHAnsi" w:cs="Tahoma"/>
          <w:sz w:val="24"/>
          <w:szCs w:val="24"/>
        </w:rPr>
        <w:t xml:space="preserve">0,80 m2 -stanowią okna </w:t>
      </w:r>
    </w:p>
    <w:p w:rsidR="00652A9E" w:rsidRPr="008A02D7" w:rsidRDefault="00652A9E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80 m 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– rolety i żaluzje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174,10 m2 - stanowi lamperia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809,00 m2 - stanowią drzwi – liczone 2 strony 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30 m2 - lustra</w:t>
      </w:r>
    </w:p>
    <w:p w:rsidR="0059238D" w:rsidRPr="008A02D7" w:rsidRDefault="0059238D" w:rsidP="008A02D7">
      <w:pPr>
        <w:numPr>
          <w:ilvl w:val="0"/>
          <w:numId w:val="3"/>
        </w:numPr>
        <w:spacing w:line="276" w:lineRule="auto"/>
        <w:ind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Ilość pomieszczeń sanitarnych: 17</w:t>
      </w:r>
    </w:p>
    <w:p w:rsidR="00496B2B" w:rsidRPr="008A02D7" w:rsidRDefault="00B365A6" w:rsidP="008A02D7">
      <w:pPr>
        <w:numPr>
          <w:ilvl w:val="0"/>
          <w:numId w:val="3"/>
        </w:numPr>
        <w:spacing w:line="276" w:lineRule="auto"/>
        <w:ind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Ilość punktów sanitarnych: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zlewozmywaki i umywalki – 3</w:t>
      </w:r>
      <w:r w:rsidR="00FF28AF" w:rsidRPr="008A02D7">
        <w:rPr>
          <w:rFonts w:asciiTheme="minorHAnsi" w:hAnsiTheme="minorHAnsi" w:cs="Tahoma"/>
          <w:sz w:val="24"/>
          <w:szCs w:val="24"/>
        </w:rPr>
        <w:t>9</w:t>
      </w:r>
      <w:r w:rsidRPr="008A02D7">
        <w:rPr>
          <w:rFonts w:asciiTheme="minorHAnsi" w:hAnsiTheme="minorHAnsi" w:cs="Tahoma"/>
          <w:sz w:val="24"/>
          <w:szCs w:val="24"/>
        </w:rPr>
        <w:t xml:space="preserve"> sztuk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WC z muszlami sedesowymi – 3</w:t>
      </w:r>
      <w:r w:rsidR="00FF28AF" w:rsidRPr="008A02D7">
        <w:rPr>
          <w:rFonts w:asciiTheme="minorHAnsi" w:hAnsiTheme="minorHAnsi" w:cs="Tahoma"/>
          <w:sz w:val="24"/>
          <w:szCs w:val="24"/>
        </w:rPr>
        <w:t>9</w:t>
      </w:r>
      <w:r w:rsidRPr="008A02D7">
        <w:rPr>
          <w:rFonts w:asciiTheme="minorHAnsi" w:hAnsiTheme="minorHAnsi" w:cs="Tahoma"/>
          <w:sz w:val="24"/>
          <w:szCs w:val="24"/>
        </w:rPr>
        <w:t xml:space="preserve"> sztuk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z natryskami – 2 sztuki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pisuary – </w:t>
      </w:r>
      <w:r w:rsidR="00FF28AF" w:rsidRPr="008A02D7">
        <w:rPr>
          <w:rFonts w:asciiTheme="minorHAnsi" w:hAnsiTheme="minorHAnsi" w:cs="Tahoma"/>
          <w:sz w:val="24"/>
          <w:szCs w:val="24"/>
        </w:rPr>
        <w:t>4</w:t>
      </w:r>
      <w:r w:rsidRPr="008A02D7">
        <w:rPr>
          <w:rFonts w:asciiTheme="minorHAnsi" w:hAnsiTheme="minorHAnsi" w:cs="Tahoma"/>
          <w:sz w:val="24"/>
          <w:szCs w:val="24"/>
        </w:rPr>
        <w:t xml:space="preserve"> sztuki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lodówki - 5</w:t>
      </w:r>
    </w:p>
    <w:p w:rsidR="00496B2B" w:rsidRPr="008A02D7" w:rsidRDefault="00B365A6" w:rsidP="008A02D7">
      <w:pPr>
        <w:suppressAutoHyphens/>
        <w:spacing w:line="276" w:lineRule="auto"/>
        <w:ind w:left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lastRenderedPageBreak/>
        <w:t xml:space="preserve">Ilość mebli tapicerowanych i krzeseł przeznaczonych do prania: krzesła ok. </w:t>
      </w:r>
      <w:r w:rsidR="003B5AA2" w:rsidRPr="008A02D7">
        <w:rPr>
          <w:rFonts w:asciiTheme="minorHAnsi" w:hAnsiTheme="minorHAnsi" w:cs="Tahoma"/>
          <w:b/>
          <w:sz w:val="24"/>
          <w:szCs w:val="24"/>
        </w:rPr>
        <w:t>215</w:t>
      </w:r>
      <w:r w:rsidRPr="008A02D7">
        <w:rPr>
          <w:rFonts w:asciiTheme="minorHAnsi" w:hAnsiTheme="minorHAnsi" w:cs="Tahoma"/>
          <w:b/>
          <w:sz w:val="24"/>
          <w:szCs w:val="24"/>
        </w:rPr>
        <w:t xml:space="preserve"> szt.</w:t>
      </w:r>
    </w:p>
    <w:p w:rsidR="00496B2B" w:rsidRPr="008A02D7" w:rsidRDefault="00B365A6" w:rsidP="008A02D7">
      <w:pPr>
        <w:spacing w:line="276" w:lineRule="auto"/>
        <w:ind w:left="426" w:hanging="142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Powierzchnia, na który ma być nakładana powłoka polimerowa - </w:t>
      </w:r>
      <w:r w:rsidRPr="008A02D7">
        <w:rPr>
          <w:rFonts w:asciiTheme="minorHAnsi" w:hAnsiTheme="minorHAnsi" w:cs="Tahoma"/>
          <w:b/>
          <w:bCs/>
          <w:sz w:val="24"/>
          <w:szCs w:val="24"/>
        </w:rPr>
        <w:t xml:space="preserve">ok. </w:t>
      </w:r>
      <w:r w:rsidRPr="008A02D7">
        <w:rPr>
          <w:rFonts w:asciiTheme="minorHAnsi" w:hAnsiTheme="minorHAnsi" w:cs="Tahoma"/>
          <w:b/>
          <w:sz w:val="24"/>
          <w:szCs w:val="24"/>
        </w:rPr>
        <w:t>4010 m2.</w:t>
      </w:r>
    </w:p>
    <w:p w:rsidR="008A02D7" w:rsidRDefault="008A02D7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</w:p>
    <w:p w:rsidR="00496B2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  <w:u w:val="single"/>
        </w:rPr>
      </w:pPr>
      <w:r w:rsidRPr="008A02D7">
        <w:rPr>
          <w:rFonts w:asciiTheme="minorHAnsi" w:hAnsiTheme="minorHAnsi" w:cs="Tahoma"/>
          <w:b/>
          <w:sz w:val="24"/>
          <w:szCs w:val="24"/>
          <w:u w:val="single"/>
        </w:rPr>
        <w:t>Zadanie nr 5:</w:t>
      </w:r>
    </w:p>
    <w:p w:rsidR="00C8323B" w:rsidRPr="008A02D7" w:rsidRDefault="00B365A6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budynku dydaktycznego przy ul. Zbierskiego 2/4 w Częstochowie </w:t>
      </w:r>
    </w:p>
    <w:p w:rsidR="00496B2B" w:rsidRPr="008A02D7" w:rsidRDefault="00B365A6" w:rsidP="008A02D7">
      <w:pPr>
        <w:spacing w:line="276" w:lineRule="auto"/>
        <w:ind w:left="142" w:hanging="142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 1.    </w:t>
      </w:r>
      <w:r w:rsidRPr="008A02D7">
        <w:rPr>
          <w:rFonts w:asciiTheme="minorHAnsi" w:hAnsiTheme="minorHAnsi" w:cs="Tahoma"/>
          <w:sz w:val="24"/>
          <w:szCs w:val="24"/>
        </w:rPr>
        <w:t>Zamawiający wymaga minimum dziewięciu pełnych etatów do codziennej realizacji zamówienia, w tym:</w:t>
      </w:r>
    </w:p>
    <w:p w:rsidR="00496B2B" w:rsidRPr="008A02D7" w:rsidRDefault="00B365A6" w:rsidP="008A02D7">
      <w:pPr>
        <w:spacing w:line="276" w:lineRule="auto"/>
        <w:ind w:left="426" w:firstLine="141"/>
        <w:contextualSpacing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- minimum dwie osoby na serwisie dziennym: w godzinach 07:00 – 19:00. </w:t>
      </w:r>
    </w:p>
    <w:p w:rsidR="00496B2B" w:rsidRPr="008A02D7" w:rsidRDefault="00B365A6" w:rsidP="008A02D7">
      <w:pPr>
        <w:numPr>
          <w:ilvl w:val="0"/>
          <w:numId w:val="2"/>
        </w:numPr>
        <w:spacing w:line="276" w:lineRule="auto"/>
        <w:ind w:left="425" w:hanging="357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Zamawiający zastrzega sobie prawo do zmiany liczby osób na serwisie dziennym w ramach ogólnej liczby osób zatrudnionych w obiekcie, w razie szczególnych potrzeb Zamawiającego (konferencje, uroczystości  uczelniane itp.) również w soboty i niedziele w ramach obowiązującej umowy. O konieczności i zakresie zmian Wykonawca będzie informowany z dwudniowym wyprzedzeniem.</w:t>
      </w:r>
    </w:p>
    <w:p w:rsidR="0001191A" w:rsidRPr="008A02D7" w:rsidRDefault="00B365A6" w:rsidP="008A02D7">
      <w:pPr>
        <w:numPr>
          <w:ilvl w:val="0"/>
          <w:numId w:val="2"/>
        </w:numPr>
        <w:spacing w:line="276" w:lineRule="auto"/>
        <w:ind w:left="425" w:hanging="357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Przedmiot zamówienia obejmuje: </w:t>
      </w:r>
    </w:p>
    <w:p w:rsidR="00496B2B" w:rsidRPr="008A02D7" w:rsidRDefault="00B365A6" w:rsidP="008A02D7">
      <w:pPr>
        <w:pStyle w:val="Akapitzlist"/>
        <w:numPr>
          <w:ilvl w:val="0"/>
          <w:numId w:val="24"/>
        </w:numPr>
        <w:spacing w:line="276" w:lineRule="auto"/>
        <w:ind w:left="709" w:hanging="425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codzienne: </w:t>
      </w:r>
    </w:p>
    <w:p w:rsidR="00496B2B" w:rsidRPr="008A02D7" w:rsidRDefault="00B365A6" w:rsidP="008A02D7">
      <w:pPr>
        <w:spacing w:line="276" w:lineRule="auto"/>
        <w:ind w:left="284" w:hanging="1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Codzienne sprzątanie 5 dni w tygodniu (poniedziałek-piątek) z wyłączeniem dni ustawowo wolnych od pracy </w:t>
      </w:r>
      <w:r w:rsidRPr="008A02D7">
        <w:rPr>
          <w:rFonts w:asciiTheme="minorHAnsi" w:hAnsiTheme="minorHAnsi" w:cs="Tahoma"/>
          <w:b/>
          <w:sz w:val="24"/>
          <w:szCs w:val="24"/>
        </w:rPr>
        <w:t>obejmuje:</w:t>
      </w:r>
      <w:r w:rsidRPr="008A02D7">
        <w:rPr>
          <w:rFonts w:asciiTheme="minorHAnsi" w:hAnsiTheme="minorHAnsi" w:cs="Tahoma"/>
          <w:sz w:val="24"/>
          <w:szCs w:val="24"/>
        </w:rPr>
        <w:t xml:space="preserve"> zamiatanie, odkurzanie i mycie podłóg ( mycie podłóg z płytek ceramicznych przy użyciu maszyn czyszczących), mycie obustronne drzwi wejściowych do budynku, zamiatanie schodów przed wejściem do budynku, podestu i tarasu przed wejściem do budynku, mycie wnętrza i zewnętrza wind, schodów i balustrad szklanych przy schodach i na korytarzach, czyszczenie elementów ze stali nierdzewnej, odkurzanie mebli tapicerowanych i wykładzin dywanowych, utrzymywanie w czystości wszystkich elementów wyposażenia pomieszczeń, </w:t>
      </w:r>
      <w:r w:rsidR="008C1E43" w:rsidRPr="008A02D7">
        <w:rPr>
          <w:rFonts w:asciiTheme="minorHAnsi" w:hAnsiTheme="minorHAnsi" w:cs="Tahoma"/>
          <w:sz w:val="24"/>
          <w:szCs w:val="24"/>
        </w:rPr>
        <w:t xml:space="preserve">dezynfekcja pomieszczeń i powierzchni, </w:t>
      </w:r>
      <w:r w:rsidRPr="008A02D7">
        <w:rPr>
          <w:rFonts w:asciiTheme="minorHAnsi" w:hAnsiTheme="minorHAnsi" w:cs="Tahoma"/>
          <w:sz w:val="24"/>
          <w:szCs w:val="24"/>
        </w:rPr>
        <w:t xml:space="preserve">usuwanie śmieci i wymiana worków w koszach oraz pojemnikach niszczarek (wyrzucanie także śmieci wskazanych przez pracowników zamawiającego), wycieranie mebli, aparatów telefonicznych, komputerów, stolików, krzeseł, parapetów,  kaloryferów, mycie tablic i gablot ogłoszeniowych, obrazów,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antyram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>, utrzymywanie w czystości tablic szkolnych, gąbek i ścierek, usuwanie pajęczyn, ustawianie krzeseł i stołów w pomieszczeniach, holach, korytarzach (również przed bufetem)</w:t>
      </w:r>
      <w:r w:rsidRPr="008A02D7">
        <w:rPr>
          <w:rFonts w:asciiTheme="minorHAnsi" w:hAnsiTheme="minorHAnsi" w:cs="Tahoma"/>
          <w:color w:val="00B050"/>
          <w:sz w:val="24"/>
          <w:szCs w:val="24"/>
        </w:rPr>
        <w:t xml:space="preserve"> </w:t>
      </w:r>
      <w:r w:rsidRPr="008A02D7">
        <w:rPr>
          <w:rFonts w:asciiTheme="minorHAnsi" w:eastAsia="Calibri" w:hAnsiTheme="minorHAnsi" w:cs="Tahoma"/>
          <w:sz w:val="24"/>
          <w:szCs w:val="24"/>
        </w:rPr>
        <w:t>oraz ich rozstawianie do właściwych pomieszczeń zgodnie z dyspozycją administratora obiektu;</w:t>
      </w:r>
      <w:r w:rsidRPr="008A02D7">
        <w:rPr>
          <w:rFonts w:asciiTheme="minorHAnsi" w:hAnsiTheme="minorHAnsi" w:cs="Tahoma"/>
          <w:sz w:val="24"/>
          <w:szCs w:val="24"/>
        </w:rPr>
        <w:t xml:space="preserve">  mycie urządzeń i kabin  sanitarnych, mycie ścian wykładanych glazurą, luster, uzupełnianie mydła w dozownikach, uzupełnianie i zawieszanie w pojemnikach papieru toaletowego i ręczników papierowych, podlewanie kwiatów, wietrzenie sprzątanych pomieszczeń i zamykanie okien;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Wykonawca zobowiązany jest zapewnić </w:t>
      </w:r>
      <w:r w:rsidRPr="008A02D7">
        <w:rPr>
          <w:rFonts w:asciiTheme="minorHAnsi" w:hAnsiTheme="minorHAnsi" w:cs="Tahoma"/>
          <w:b/>
          <w:sz w:val="24"/>
          <w:szCs w:val="24"/>
        </w:rPr>
        <w:t>serwis dzienny 7 dni w tygodniu</w:t>
      </w:r>
      <w:r w:rsidRPr="008A02D7">
        <w:rPr>
          <w:rFonts w:asciiTheme="minorHAnsi" w:hAnsiTheme="minorHAnsi" w:cs="Tahoma"/>
          <w:sz w:val="24"/>
          <w:szCs w:val="24"/>
        </w:rPr>
        <w:t xml:space="preserve"> z wyjątkiem świąt ustawowo wolnych od pracy w godzinach 7:00-19:00 w celu utrzymania czystości w pomieszczeniach i bieżącej interwencji w zakresie powstawania wszelkiego rodzaju zabrudzeń. </w:t>
      </w:r>
    </w:p>
    <w:p w:rsidR="00496B2B" w:rsidRPr="008A02D7" w:rsidRDefault="00B365A6" w:rsidP="008A02D7">
      <w:pPr>
        <w:spacing w:line="276" w:lineRule="auto"/>
        <w:ind w:left="568" w:hanging="284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eastAsia="Calibri" w:hAnsiTheme="minorHAnsi" w:cs="Tahoma"/>
          <w:b/>
          <w:sz w:val="24"/>
          <w:szCs w:val="24"/>
        </w:rPr>
        <w:t xml:space="preserve">Zakres obowiązków serwisu dziennego: </w:t>
      </w:r>
    </w:p>
    <w:p w:rsidR="00496B2B" w:rsidRPr="008A02D7" w:rsidRDefault="00B365A6" w:rsidP="008A02D7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utrzymanie czystości  w ogólnodostępnych pomieszczeniach i bieżącej interwencji w zakresie powstawania wszelkiego rodzaju zabrudzeń. </w:t>
      </w:r>
    </w:p>
    <w:p w:rsidR="00496B2B" w:rsidRPr="008A02D7" w:rsidRDefault="00B365A6" w:rsidP="008A02D7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 soboty i niedziele sprzątanie pomieszczeń biurowych i dydaktycznych, z których korzystali pracownicy i studenci w czasie zjazdów. W przypadku opuszczenia pomieszczeń przez pracowników po godz. 19, do ich sprzątnięcia zobligowany jest serwis dzienny w dniu następnym. </w:t>
      </w:r>
    </w:p>
    <w:p w:rsidR="00496B2B" w:rsidRPr="008A02D7" w:rsidRDefault="00B365A6" w:rsidP="008A02D7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Sprzątanie pomieszczeń kabiny tłumaczy nr 1.02, 1.02 a, 1.03, dziekanat nr 2.02, 2.04, serwerownia 1.19, 1.20 winno odbywać się w godzinach 7.30 – 15.30 w obecności pracowników UJD, zajmujących te pomieszczenia.</w:t>
      </w:r>
    </w:p>
    <w:p w:rsidR="00496B2B" w:rsidRPr="008A02D7" w:rsidRDefault="00B365A6" w:rsidP="008A02D7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Utrzymanie czystości we wszystkich toaletach w budynku wraz ze stałym dostarczaniem środków higieniczno-czystościowych (takich jak: papier toaletowy, ręczniki papierowe, mydło w płynie do uzupełnienia w dozownikach); po zakończeniu każdej przerwy w zajęciach sprawdzenie czystości wszystkich toalet; usuwanie powstałych bieżących nieczystości w obiektach (rozlania, naniesienia i zalania związane z niekorzystną pogodą, tj. deszczem, śniegiem itp., usuwanie śniegu z wejścia do budynku); usuwanie bieżących nieczystości z innych pomieszczeń zgłoszonych przez ich użytkown</w:t>
      </w:r>
      <w:r w:rsidR="00432AD1" w:rsidRPr="008A02D7">
        <w:rPr>
          <w:rFonts w:asciiTheme="minorHAnsi" w:hAnsiTheme="minorHAnsi" w:cs="Tahoma"/>
          <w:sz w:val="24"/>
          <w:szCs w:val="24"/>
        </w:rPr>
        <w:t>ików lub administratora obiektu</w:t>
      </w:r>
    </w:p>
    <w:p w:rsidR="00914896" w:rsidRPr="008A02D7" w:rsidRDefault="0091489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-  </w:t>
      </w:r>
      <w:r w:rsidR="00432AD1" w:rsidRPr="008A02D7">
        <w:rPr>
          <w:rFonts w:asciiTheme="minorHAnsi" w:hAnsiTheme="minorHAnsi" w:cs="Tahoma"/>
          <w:sz w:val="24"/>
          <w:szCs w:val="24"/>
        </w:rPr>
        <w:t xml:space="preserve">wystawianie z </w:t>
      </w:r>
      <w:proofErr w:type="spellStart"/>
      <w:r w:rsidR="00432AD1"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="00432AD1" w:rsidRPr="008A02D7">
        <w:rPr>
          <w:rFonts w:asciiTheme="minorHAnsi" w:hAnsiTheme="minorHAnsi" w:cs="Tahoma"/>
          <w:sz w:val="24"/>
          <w:szCs w:val="24"/>
        </w:rPr>
        <w:t xml:space="preserve"> wykładowych i pokoi pracowniczych krzeseł drewnianych przypisanych do stołów przed </w:t>
      </w:r>
    </w:p>
    <w:p w:rsidR="00432AD1" w:rsidRPr="008A02D7" w:rsidRDefault="00914896" w:rsidP="008A02D7">
      <w:pPr>
        <w:spacing w:line="276" w:lineRule="auto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       </w:t>
      </w:r>
      <w:r w:rsidR="00432AD1" w:rsidRPr="008A02D7">
        <w:rPr>
          <w:rFonts w:asciiTheme="minorHAnsi" w:hAnsiTheme="minorHAnsi" w:cs="Tahoma"/>
          <w:sz w:val="24"/>
          <w:szCs w:val="24"/>
        </w:rPr>
        <w:t xml:space="preserve">bufetem oraz ich ustawienie na parterze </w:t>
      </w:r>
    </w:p>
    <w:p w:rsidR="00496B2B" w:rsidRPr="008A02D7" w:rsidRDefault="00B365A6" w:rsidP="008A02D7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Usuwanie nieczystości ze schodów i  </w:t>
      </w:r>
      <w:r w:rsidR="00432AD1" w:rsidRPr="008A02D7">
        <w:rPr>
          <w:rFonts w:asciiTheme="minorHAnsi" w:hAnsiTheme="minorHAnsi" w:cs="Tahoma"/>
          <w:sz w:val="24"/>
          <w:szCs w:val="24"/>
        </w:rPr>
        <w:t>podestu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432AD1" w:rsidRPr="008A02D7">
        <w:rPr>
          <w:rFonts w:asciiTheme="minorHAnsi" w:hAnsiTheme="minorHAnsi" w:cs="Tahoma"/>
          <w:sz w:val="24"/>
          <w:szCs w:val="24"/>
        </w:rPr>
        <w:t>przy wejściu do budynku</w:t>
      </w:r>
      <w:r w:rsidRPr="008A02D7">
        <w:rPr>
          <w:rFonts w:asciiTheme="minorHAnsi" w:hAnsiTheme="minorHAnsi" w:cs="Tahoma"/>
          <w:sz w:val="24"/>
          <w:szCs w:val="24"/>
        </w:rPr>
        <w:t>, tj. papiery, butelki, niedopałki papierosów itp. W okresie zimowym do osoby dyżurującej należeć będzie usuwanie śniegu</w:t>
      </w:r>
      <w:r w:rsidR="00432AD1" w:rsidRPr="008A02D7">
        <w:rPr>
          <w:rFonts w:asciiTheme="minorHAnsi" w:hAnsiTheme="minorHAnsi" w:cs="Tahoma"/>
          <w:sz w:val="24"/>
          <w:szCs w:val="24"/>
        </w:rPr>
        <w:t>, posypywanie piaskiem i solą powierzchni: schody i</w:t>
      </w:r>
      <w:r w:rsidRPr="008A02D7">
        <w:rPr>
          <w:rFonts w:asciiTheme="minorHAnsi" w:hAnsiTheme="minorHAnsi" w:cs="Tahoma"/>
          <w:sz w:val="24"/>
          <w:szCs w:val="24"/>
        </w:rPr>
        <w:t xml:space="preserve"> podest przed wejściem do budynku </w:t>
      </w:r>
      <w:r w:rsidR="00432AD1" w:rsidRPr="008A02D7">
        <w:rPr>
          <w:rFonts w:asciiTheme="minorHAnsi" w:hAnsiTheme="minorHAnsi" w:cs="Tahoma"/>
          <w:sz w:val="24"/>
          <w:szCs w:val="24"/>
        </w:rPr>
        <w:t>(soboty i niedziele)</w:t>
      </w:r>
    </w:p>
    <w:p w:rsidR="00496B2B" w:rsidRPr="008A02D7" w:rsidRDefault="00B365A6" w:rsidP="008A02D7">
      <w:pPr>
        <w:numPr>
          <w:ilvl w:val="1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sprzątanie okresowe, według potrzeb zapewniając utrzymanie czystości: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szklanego wiatrołapu przy wejściu głównym do budynku oraz ścianek i drzwi szklanych wewnętrznych –dwa razy w tygodniu;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obustronne mycie drzwi wewnętrznych płytowych (wraz ze świetlikami) i zewnętrznych (ewakuacyjnych) oraz futryn –dwa razy w miesiącu;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podjazdu dla niepełnosprawnych raz w tygodniu 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wycieraczek przy wejściach – dwa razy w tygodniu;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wykładzin dywanowych –   dwa razy w okresie realizacji zamówienia w terminie wyznaczonym przez administratora obiektu;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pranie tapicerki meblowej – trzy razy w okresie realizacji zamówienia;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czyszczenie powierzchni garażowej </w:t>
      </w:r>
      <w:r w:rsidR="00E333AD" w:rsidRPr="008A02D7">
        <w:rPr>
          <w:rFonts w:asciiTheme="minorHAnsi" w:hAnsiTheme="minorHAnsi" w:cs="Tahoma"/>
          <w:sz w:val="24"/>
          <w:szCs w:val="24"/>
        </w:rPr>
        <w:t>(1250 m</w:t>
      </w:r>
      <w:r w:rsidR="00E333AD" w:rsidRPr="008A02D7">
        <w:rPr>
          <w:rFonts w:asciiTheme="minorHAnsi" w:hAnsiTheme="minorHAnsi" w:cs="Tahoma"/>
          <w:sz w:val="24"/>
          <w:szCs w:val="24"/>
          <w:vertAlign w:val="superscript"/>
        </w:rPr>
        <w:t>2</w:t>
      </w:r>
      <w:r w:rsidR="00E333AD" w:rsidRPr="008A02D7">
        <w:rPr>
          <w:rFonts w:asciiTheme="minorHAnsi" w:hAnsiTheme="minorHAnsi" w:cs="Tahoma"/>
          <w:sz w:val="24"/>
          <w:szCs w:val="24"/>
        </w:rPr>
        <w:t xml:space="preserve">) </w:t>
      </w:r>
      <w:r w:rsidRPr="008A02D7">
        <w:rPr>
          <w:rFonts w:asciiTheme="minorHAnsi" w:hAnsiTheme="minorHAnsi" w:cs="Tahoma"/>
          <w:sz w:val="24"/>
          <w:szCs w:val="24"/>
        </w:rPr>
        <w:t xml:space="preserve">przy użyciu maszyny czyszczącej w podziemiu budynku –  raz w miesiącu;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odkurzanie i mycie zmywalnych powierzchni ścian (glazura, płyta, tworzywa sztuczne,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itp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); zmywanie śladów po butach itp. ze ścian pomalowanych farbą – dwa razy w roku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rozmrażanie i mycie lodówek- dwa razy w okresie realizacji zamówienia </w:t>
      </w:r>
    </w:p>
    <w:p w:rsidR="00432AD1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mycie opraw świetlnych - raz w okresie realizacji zamówienia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mycie wlotów i wylotów wentylacji mechanicznej umiejscowionej w sufitach wszystkich     pomieszczeń raz w okresie realizacji zamówienia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wszystkich kontaktów i listew przypodłogowych w całym obiekcie  dwa razy w miesiącu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wynoszenie, wnoszenie i ustawianie wyposażenia pomieszczeń w ramach wykonywania prac porządkowych objętych umową;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w okresie kwiecień - październik codzienne sprzątanie tarasu na V piętrze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mycie stojaków na rowery na tarasie budynku –  raz w miesiącu;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mycie </w:t>
      </w:r>
      <w:r w:rsidR="00914896" w:rsidRPr="008A02D7">
        <w:rPr>
          <w:rFonts w:asciiTheme="minorHAnsi" w:hAnsiTheme="minorHAnsi" w:cs="Tahoma"/>
          <w:sz w:val="24"/>
          <w:szCs w:val="24"/>
        </w:rPr>
        <w:t>podestu</w:t>
      </w:r>
      <w:r w:rsidRPr="008A02D7">
        <w:rPr>
          <w:rFonts w:asciiTheme="minorHAnsi" w:hAnsiTheme="minorHAnsi" w:cs="Tahoma"/>
          <w:sz w:val="24"/>
          <w:szCs w:val="24"/>
        </w:rPr>
        <w:t xml:space="preserve"> i schodów przed wejściem w okresie kwiecień – październik – cztery razy w miesiącu 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mycie okien, ram okiennych i fasad szklanych przez firmę posiadającą uprawnienia wysokościowe -okna i fasady szklane o łącznej powierzchni  2 136,00 m</w:t>
      </w:r>
      <w:r w:rsidRPr="008A02D7">
        <w:rPr>
          <w:rFonts w:asciiTheme="minorHAnsi" w:hAnsiTheme="minorHAnsi" w:cs="Tahoma"/>
          <w:sz w:val="24"/>
          <w:szCs w:val="24"/>
          <w:vertAlign w:val="superscript"/>
        </w:rPr>
        <w:t xml:space="preserve">2 </w:t>
      </w:r>
      <w:r w:rsidRPr="008A02D7">
        <w:rPr>
          <w:rFonts w:asciiTheme="minorHAnsi" w:hAnsiTheme="minorHAnsi" w:cs="Tahoma"/>
          <w:sz w:val="24"/>
          <w:szCs w:val="24"/>
        </w:rPr>
        <w:t>(strona zewnętrzna) - dwukrotne mycie w okresie realizacji zamówienia,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mycie okien i ram okiennych o łącznej powierzchni 1500,00 m2 (część wewnętrzna) - dwukrotne mycie w okresie realizacji zamówienia;</w:t>
      </w:r>
    </w:p>
    <w:p w:rsidR="00496B2B" w:rsidRPr="008A02D7" w:rsidRDefault="00B365A6" w:rsidP="008A02D7">
      <w:pPr>
        <w:numPr>
          <w:ilvl w:val="2"/>
          <w:numId w:val="16"/>
        </w:numPr>
        <w:spacing w:line="276" w:lineRule="auto"/>
        <w:ind w:left="567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przygotowanie, prasowanie flag, tóg, sukna itp. do uroczystości uczelnianych – dwa razy w okresie trwania umowy – żelazko oraz deskę do prasowania zapewnia Zamawiający;</w:t>
      </w:r>
    </w:p>
    <w:p w:rsidR="00496B2B" w:rsidRPr="008A02D7" w:rsidRDefault="00F33415" w:rsidP="008A02D7">
      <w:pPr>
        <w:numPr>
          <w:ilvl w:val="2"/>
          <w:numId w:val="16"/>
        </w:numPr>
        <w:spacing w:line="276" w:lineRule="auto"/>
        <w:ind w:left="567" w:hanging="360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kompleksowe czyszczenie mebli</w:t>
      </w:r>
      <w:r w:rsidR="00B365A6" w:rsidRPr="008A02D7">
        <w:rPr>
          <w:rFonts w:asciiTheme="minorHAnsi" w:hAnsiTheme="minorHAnsi" w:cs="Tahoma"/>
          <w:sz w:val="24"/>
          <w:szCs w:val="24"/>
        </w:rPr>
        <w:t>: ławki, stoliki,</w:t>
      </w:r>
      <w:r w:rsidRPr="008A02D7">
        <w:rPr>
          <w:rFonts w:asciiTheme="minorHAnsi" w:hAnsiTheme="minorHAnsi" w:cs="Tahoma"/>
          <w:sz w:val="24"/>
          <w:szCs w:val="24"/>
        </w:rPr>
        <w:t xml:space="preserve"> 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siedziska itp. z różnego rodzaju zabrudzeń </w:t>
      </w:r>
      <w:proofErr w:type="spellStart"/>
      <w:r w:rsidR="00B365A6" w:rsidRPr="008A02D7">
        <w:rPr>
          <w:rFonts w:asciiTheme="minorHAnsi" w:hAnsiTheme="minorHAnsi" w:cs="Tahoma"/>
          <w:sz w:val="24"/>
          <w:szCs w:val="24"/>
        </w:rPr>
        <w:t>tj</w:t>
      </w:r>
      <w:proofErr w:type="spellEnd"/>
      <w:r w:rsidR="00B365A6" w:rsidRPr="008A02D7">
        <w:rPr>
          <w:rFonts w:asciiTheme="minorHAnsi" w:hAnsiTheme="minorHAnsi" w:cs="Tahoma"/>
          <w:sz w:val="24"/>
          <w:szCs w:val="24"/>
        </w:rPr>
        <w:t>: gumy do żucia, plamy z tuszu, wszelkiego rodzaju napisy itp. raz w miesiącu;</w:t>
      </w:r>
    </w:p>
    <w:p w:rsidR="00496B2B" w:rsidRPr="008A02D7" w:rsidRDefault="00B365A6" w:rsidP="008A02D7">
      <w:pPr>
        <w:numPr>
          <w:ilvl w:val="0"/>
          <w:numId w:val="23"/>
        </w:numPr>
        <w:spacing w:line="276" w:lineRule="auto"/>
        <w:ind w:left="567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przesadzanie kwiatów 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Zamawiający udostępni Wykonawcy obiekt, w celu wykonania powyższych prac. Czas i miejsce wykonania poszczególnych prac wchodzących w zakres sprzątania okresowego  będzie  wyznaczał administrator obiektu, informując wykonawcę z 2 tygodniowym wyprzedzeniem.</w:t>
      </w:r>
    </w:p>
    <w:p w:rsidR="00496B2B" w:rsidRPr="008A02D7" w:rsidRDefault="008A02D7" w:rsidP="008A02D7">
      <w:pPr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</w:t>
      </w:r>
      <w:r w:rsidR="00B365A6" w:rsidRPr="008A02D7">
        <w:rPr>
          <w:rFonts w:asciiTheme="minorHAnsi" w:hAnsiTheme="minorHAnsi" w:cs="Tahoma"/>
          <w:b/>
          <w:sz w:val="24"/>
          <w:szCs w:val="24"/>
        </w:rPr>
        <w:t>nformacje dodatkowe dotyczące sprzątania obiektu: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papier toaletowy, miękki, dwuwarstwowy, rozpuszczalny w wodzie kolor biały (małe rolki)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ręczniki papierowe białe (w listkach ZZ)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ręczniki papierowe w rolkach minimum dwuwarstwowe 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mydło w płynie</w:t>
      </w:r>
    </w:p>
    <w:p w:rsidR="008C1E43" w:rsidRPr="008A02D7" w:rsidRDefault="008C1E43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płyn dezynfekujący na bazie alkoholu minimum 70%, z dodatkiem glicerolu, wykazujący działanie bakteriobójcze i działanie wirusobójc</w:t>
      </w:r>
      <w:r w:rsidR="00914896" w:rsidRPr="008A02D7">
        <w:rPr>
          <w:rFonts w:asciiTheme="minorHAnsi" w:hAnsiTheme="minorHAnsi" w:cs="Tahoma"/>
          <w:sz w:val="24"/>
          <w:szCs w:val="24"/>
        </w:rPr>
        <w:t xml:space="preserve">ze wobec wirusów osłonkowych, </w:t>
      </w:r>
      <w:r w:rsidRPr="008A02D7">
        <w:rPr>
          <w:rFonts w:asciiTheme="minorHAnsi" w:hAnsiTheme="minorHAnsi" w:cs="Tahoma"/>
          <w:sz w:val="24"/>
          <w:szCs w:val="24"/>
        </w:rPr>
        <w:t>posiadający zezwolenie MZ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zapachy do toalet</w:t>
      </w:r>
      <w:r w:rsidR="00084CF5" w:rsidRPr="008A02D7">
        <w:rPr>
          <w:rFonts w:asciiTheme="minorHAnsi" w:hAnsiTheme="minorHAnsi" w:cs="Tahoma"/>
          <w:sz w:val="24"/>
          <w:szCs w:val="24"/>
        </w:rPr>
        <w:t xml:space="preserve"> (odświeżacze powietrza – 50% w żelu, 50% w aerozolu)</w:t>
      </w:r>
    </w:p>
    <w:p w:rsidR="00496B2B" w:rsidRPr="008A02D7" w:rsidRDefault="00B365A6" w:rsidP="008A02D7">
      <w:pPr>
        <w:spacing w:line="276" w:lineRule="auto"/>
        <w:ind w:left="284"/>
        <w:jc w:val="both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eastAsia="Calibri" w:hAnsiTheme="minorHAnsi" w:cs="Tahoma"/>
          <w:sz w:val="24"/>
          <w:szCs w:val="24"/>
        </w:rPr>
        <w:t>Wykonawca zobowiązany jest dostarczać wszelkie środki czystości oraz higieniczne w asortymencie i       ilościach, jakie są niezbędne do utrzymania czystości w obiektach oraz zabezpieczenia potrzeb użytkowników obiektów.</w:t>
      </w:r>
    </w:p>
    <w:p w:rsidR="00496B2B" w:rsidRPr="008A02D7" w:rsidRDefault="00B365A6" w:rsidP="008A02D7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Łączna powierzchnia pozioma sprzątania budynku wynosi 6.369,00 m2,</w:t>
      </w:r>
      <w:r w:rsidRPr="008A02D7">
        <w:rPr>
          <w:rFonts w:asciiTheme="minorHAnsi" w:hAnsiTheme="minorHAnsi" w:cs="Tahoma"/>
          <w:sz w:val="24"/>
          <w:szCs w:val="24"/>
        </w:rPr>
        <w:t xml:space="preserve"> na którą składają się: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biurowa– 1.262,72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komunikacyjna – 1.943,93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sanitarna – 295,10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socjalna, gospodarcza – 28,49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powierzchnia </w:t>
      </w:r>
      <w:proofErr w:type="spellStart"/>
      <w:r w:rsidRPr="008A02D7">
        <w:rPr>
          <w:rFonts w:asciiTheme="minorHAnsi" w:hAnsiTheme="minorHAnsi" w:cs="Tahoma"/>
          <w:sz w:val="24"/>
          <w:szCs w:val="24"/>
        </w:rPr>
        <w:t>sal</w:t>
      </w:r>
      <w:proofErr w:type="spellEnd"/>
      <w:r w:rsidRPr="008A02D7">
        <w:rPr>
          <w:rFonts w:asciiTheme="minorHAnsi" w:hAnsiTheme="minorHAnsi" w:cs="Tahoma"/>
          <w:sz w:val="24"/>
          <w:szCs w:val="24"/>
        </w:rPr>
        <w:t xml:space="preserve"> wykładowych i pracowni – 1.591,25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piwnic (garażu) – 1.247,51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 czego: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powierzchnia pozioma: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1.937,57.m2 – płytki ceramiczne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691,05  m2 –  wykładzina twarda typu PCV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2.202,87 m 2 – wykładzina dywanowa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1.247,51 m 2 – beton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290,00 m 2 – płyty granitowe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powierzchnia pionowa 3158,18 m </w:t>
      </w:r>
      <w:r w:rsidRPr="008A02D7">
        <w:rPr>
          <w:rFonts w:asciiTheme="minorHAnsi" w:hAnsiTheme="minorHAnsi" w:cs="Tahoma"/>
          <w:b/>
          <w:sz w:val="24"/>
          <w:szCs w:val="24"/>
          <w:vertAlign w:val="superscript"/>
        </w:rPr>
        <w:t>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220 sztuk o łącznej powierzchni 1291,08 m 2 – liczone 2 strony, w tym: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szklane  - 31 sztuk o pow. 214,88 m2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drzwi zewnętrzne aluminiowe  1 szt. o pow. 6,16 m 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drzwi wewnętrzne metalowe   33 sztuki o pow. 179,24 m 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drzwi pełne z płyty MDF  59 sztuk o pow. 279,04 m 2 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drzwi z naświetlem górnym i bocznym  10 sztuk o pow. 83,72 m 2 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drzwi z naświetlem górnym  86 sztuk o pow. 528,04 m 2 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płytki ścienne – powierzchnia 963,68 m 2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ścianki szklane wewnętrzne – powierzchnia  496,42 m 2 – liczone 2 strony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balustrady szklane – 337,00 m 2 – liczone 2 strony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lustra – 70 m 2</w:t>
      </w:r>
    </w:p>
    <w:p w:rsidR="0059238D" w:rsidRPr="008A02D7" w:rsidRDefault="0059238D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 xml:space="preserve">Ilość pomieszczeń sanitarnych: </w:t>
      </w:r>
      <w:r w:rsidRPr="008A02D7">
        <w:rPr>
          <w:rFonts w:asciiTheme="minorHAnsi" w:hAnsiTheme="minorHAnsi" w:cs="Tahoma"/>
          <w:sz w:val="24"/>
          <w:szCs w:val="24"/>
        </w:rPr>
        <w:t>17</w:t>
      </w:r>
    </w:p>
    <w:p w:rsidR="00496B2B" w:rsidRPr="008A02D7" w:rsidRDefault="00B365A6" w:rsidP="008A02D7">
      <w:pPr>
        <w:numPr>
          <w:ilvl w:val="0"/>
          <w:numId w:val="13"/>
        </w:numPr>
        <w:spacing w:line="276" w:lineRule="auto"/>
        <w:ind w:left="567" w:hanging="283"/>
        <w:jc w:val="both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Ilość punktów sanitarnych: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kabiny WC wraz z  muszlami sedesowymi – 35 sztuk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umywalki – 44 sztuki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pisuary z przegrodami– 13 sztuk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zlewozmywaki – </w:t>
      </w:r>
      <w:r w:rsidR="00B744BC" w:rsidRPr="008A02D7">
        <w:rPr>
          <w:rFonts w:asciiTheme="minorHAnsi" w:hAnsiTheme="minorHAnsi" w:cs="Tahoma"/>
          <w:sz w:val="24"/>
          <w:szCs w:val="24"/>
        </w:rPr>
        <w:t>3</w:t>
      </w:r>
      <w:r w:rsidRPr="008A02D7">
        <w:rPr>
          <w:rFonts w:asciiTheme="minorHAnsi" w:hAnsiTheme="minorHAnsi" w:cs="Tahoma"/>
          <w:sz w:val="24"/>
          <w:szCs w:val="24"/>
        </w:rPr>
        <w:t xml:space="preserve"> sztuki</w:t>
      </w:r>
    </w:p>
    <w:p w:rsidR="00496B2B" w:rsidRPr="008A02D7" w:rsidRDefault="00B365A6" w:rsidP="008A02D7">
      <w:pPr>
        <w:spacing w:line="276" w:lineRule="auto"/>
        <w:ind w:left="567"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kuchenki 1 palnikowe – </w:t>
      </w:r>
      <w:r w:rsidR="00A7773A" w:rsidRPr="008A02D7">
        <w:rPr>
          <w:rFonts w:asciiTheme="minorHAnsi" w:hAnsiTheme="minorHAnsi" w:cs="Tahoma"/>
          <w:sz w:val="24"/>
          <w:szCs w:val="24"/>
        </w:rPr>
        <w:t>1</w:t>
      </w:r>
      <w:r w:rsidRPr="008A02D7">
        <w:rPr>
          <w:rFonts w:asciiTheme="minorHAnsi" w:hAnsiTheme="minorHAnsi" w:cs="Tahoma"/>
          <w:sz w:val="24"/>
          <w:szCs w:val="24"/>
        </w:rPr>
        <w:t xml:space="preserve"> sztuki</w:t>
      </w:r>
    </w:p>
    <w:p w:rsidR="00496B2B" w:rsidRPr="008A02D7" w:rsidRDefault="00B365A6" w:rsidP="008A02D7">
      <w:pPr>
        <w:spacing w:line="276" w:lineRule="auto"/>
        <w:ind w:hanging="283"/>
        <w:jc w:val="both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        lodówki – 4 szt.</w:t>
      </w:r>
    </w:p>
    <w:p w:rsidR="00517DA6" w:rsidRPr="00426B85" w:rsidRDefault="00517DA6" w:rsidP="00426B85">
      <w:pPr>
        <w:suppressAutoHyphens/>
        <w:spacing w:line="276" w:lineRule="auto"/>
        <w:jc w:val="both"/>
        <w:rPr>
          <w:rFonts w:asciiTheme="minorHAnsi" w:hAnsiTheme="minorHAnsi" w:cs="Tahoma"/>
          <w:b/>
          <w:sz w:val="24"/>
          <w:szCs w:val="24"/>
        </w:rPr>
      </w:pPr>
      <w:bookmarkStart w:id="0" w:name="_GoBack"/>
      <w:bookmarkEnd w:id="0"/>
      <w:r w:rsidRPr="008A02D7">
        <w:rPr>
          <w:rFonts w:asciiTheme="minorHAnsi" w:hAnsiTheme="minorHAnsi" w:cs="Tahoma"/>
          <w:b/>
          <w:sz w:val="24"/>
          <w:szCs w:val="24"/>
        </w:rPr>
        <w:t>Ilość mebli tapicerowanych i krzeseł przeznaczonych do prania: ok. 1100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Dodatkowe informacje dotyczące obiektów: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Liczba dozowników na ręczniki papierowe w listkach/rolkach: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 – ok. 30 szt./ listki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ok. 4</w:t>
      </w:r>
      <w:r w:rsidR="00AF634F" w:rsidRPr="008A02D7">
        <w:rPr>
          <w:rFonts w:asciiTheme="minorHAnsi" w:hAnsiTheme="minorHAnsi" w:cs="Tahoma"/>
          <w:sz w:val="24"/>
          <w:szCs w:val="24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szt. / listki</w:t>
      </w:r>
    </w:p>
    <w:p w:rsidR="00496B2B" w:rsidRPr="008A02D7" w:rsidRDefault="00D3749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</w:t>
      </w:r>
      <w:r w:rsidR="009420D9" w:rsidRPr="008A02D7">
        <w:rPr>
          <w:rFonts w:asciiTheme="minorHAnsi" w:hAnsiTheme="minorHAnsi" w:cs="Tahoma"/>
          <w:sz w:val="24"/>
          <w:szCs w:val="24"/>
        </w:rPr>
        <w:t xml:space="preserve"> Krajowej 13/15 -  85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 listki / 10</w:t>
      </w:r>
      <w:r w:rsidRPr="008A02D7">
        <w:rPr>
          <w:rFonts w:asciiTheme="minorHAnsi" w:hAnsiTheme="minorHAnsi" w:cs="Tahoma"/>
          <w:sz w:val="24"/>
          <w:szCs w:val="24"/>
        </w:rPr>
        <w:t>0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 rolka</w:t>
      </w:r>
    </w:p>
    <w:p w:rsidR="00496B2B" w:rsidRPr="008A02D7" w:rsidRDefault="00B365A6" w:rsidP="008A02D7">
      <w:pPr>
        <w:spacing w:line="276" w:lineRule="auto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Dąbrowskiego 14 –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ok. </w:t>
      </w:r>
      <w:r w:rsidRPr="008A02D7">
        <w:rPr>
          <w:rFonts w:asciiTheme="minorHAnsi" w:hAnsiTheme="minorHAnsi" w:cs="Tahoma"/>
          <w:sz w:val="24"/>
          <w:szCs w:val="24"/>
        </w:rPr>
        <w:t>18 szt.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 / listki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Al. Armii Krajowej 36 A – 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ok. </w:t>
      </w:r>
      <w:r w:rsidRPr="008A02D7">
        <w:rPr>
          <w:rFonts w:asciiTheme="minorHAnsi" w:hAnsiTheme="minorHAnsi" w:cs="Tahoma"/>
          <w:sz w:val="24"/>
          <w:szCs w:val="24"/>
        </w:rPr>
        <w:t>1</w:t>
      </w:r>
      <w:r w:rsidR="005C4B38" w:rsidRPr="008A02D7">
        <w:rPr>
          <w:rFonts w:asciiTheme="minorHAnsi" w:hAnsiTheme="minorHAnsi" w:cs="Tahoma"/>
          <w:sz w:val="24"/>
          <w:szCs w:val="24"/>
        </w:rPr>
        <w:t>7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  <w:r w:rsidR="005C4B38" w:rsidRPr="008A02D7">
        <w:rPr>
          <w:rFonts w:asciiTheme="minorHAnsi" w:hAnsiTheme="minorHAnsi" w:cs="Tahoma"/>
          <w:sz w:val="24"/>
          <w:szCs w:val="24"/>
        </w:rPr>
        <w:t xml:space="preserve"> / listki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Liczba dozowników na mydło w płynie: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 – 24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6</w:t>
      </w:r>
      <w:r w:rsidR="00AF634F" w:rsidRPr="008A02D7">
        <w:rPr>
          <w:rFonts w:asciiTheme="minorHAnsi" w:hAnsiTheme="minorHAnsi" w:cs="Tahoma"/>
          <w:sz w:val="24"/>
          <w:szCs w:val="24"/>
        </w:rPr>
        <w:t>2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</w:t>
      </w:r>
      <w:r w:rsidR="009420D9" w:rsidRPr="008A02D7">
        <w:rPr>
          <w:rFonts w:asciiTheme="minorHAnsi" w:hAnsiTheme="minorHAnsi" w:cs="Tahoma"/>
          <w:sz w:val="24"/>
          <w:szCs w:val="24"/>
        </w:rPr>
        <w:t>3/15 -  90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B365A6" w:rsidP="008A02D7">
      <w:pPr>
        <w:spacing w:line="276" w:lineRule="auto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20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Al. Armii Krajowej 36 A - </w:t>
      </w:r>
      <w:r w:rsidR="005C4B38" w:rsidRPr="008A02D7">
        <w:rPr>
          <w:rFonts w:asciiTheme="minorHAnsi" w:hAnsiTheme="minorHAnsi" w:cs="Tahoma"/>
          <w:sz w:val="24"/>
          <w:szCs w:val="24"/>
        </w:rPr>
        <w:t>17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517DA6" w:rsidRPr="008A02D7" w:rsidRDefault="0040101F" w:rsidP="008A02D7">
      <w:pPr>
        <w:spacing w:line="276" w:lineRule="auto"/>
        <w:rPr>
          <w:rFonts w:asciiTheme="minorHAnsi" w:hAnsiTheme="minorHAnsi" w:cs="Tahoma"/>
          <w:color w:val="FF0000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Dozowniki na mydło mają pojemność: 250ml, 500ml, 700ml. W dozownikach są zamontowane butelki – możliwość uzupełniania mydła z pojemników (kanistrów) o dowolnej pojemności.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Liczba dozowników na płyn do dezynfekcji: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 – 16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 12 szt.</w:t>
      </w:r>
    </w:p>
    <w:p w:rsidR="00496B2B" w:rsidRPr="008A02D7" w:rsidRDefault="00D3749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13/15 -  45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 szt.</w:t>
      </w:r>
    </w:p>
    <w:p w:rsidR="00496B2B" w:rsidRPr="008A02D7" w:rsidRDefault="00B365A6" w:rsidP="008A02D7">
      <w:pPr>
        <w:spacing w:line="276" w:lineRule="auto"/>
        <w:rPr>
          <w:rFonts w:asciiTheme="minorHAnsi" w:eastAsia="Calibr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7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 A – 13 szt.</w:t>
      </w:r>
    </w:p>
    <w:p w:rsidR="0040101F" w:rsidRPr="008A02D7" w:rsidRDefault="0040101F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Płyn do dezynfekcji – pojemność 500ml. W dozownikach są zamontowane butelki – możliwość uzupełniania płynu z pojemników (kanistrów) o dowolnej pojemności.</w:t>
      </w:r>
    </w:p>
    <w:p w:rsidR="0059238D" w:rsidRPr="008A02D7" w:rsidRDefault="0059238D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Liczba suszarek do rąk:</w:t>
      </w:r>
    </w:p>
    <w:p w:rsidR="0059238D" w:rsidRPr="008A02D7" w:rsidRDefault="0059238D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4 szt.</w:t>
      </w:r>
    </w:p>
    <w:p w:rsidR="0059238D" w:rsidRPr="008A02D7" w:rsidRDefault="0059238D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lastRenderedPageBreak/>
        <w:t>Al. Armii Krajowej 36 A – 10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ręczników papierowych ZZ: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</w:t>
      </w:r>
      <w:r w:rsidR="00D37497" w:rsidRPr="008A02D7">
        <w:rPr>
          <w:rFonts w:asciiTheme="minorHAnsi" w:hAnsiTheme="minorHAnsi" w:cs="Tahoma"/>
          <w:sz w:val="24"/>
          <w:szCs w:val="24"/>
        </w:rPr>
        <w:t>. Armii Krajowej 13</w:t>
      </w:r>
      <w:r w:rsidR="009420D9" w:rsidRPr="008A02D7">
        <w:rPr>
          <w:rFonts w:asciiTheme="minorHAnsi" w:hAnsiTheme="minorHAnsi" w:cs="Tahoma"/>
          <w:sz w:val="24"/>
          <w:szCs w:val="24"/>
        </w:rPr>
        <w:t>/15 – ok. 13</w:t>
      </w:r>
      <w:r w:rsidR="00B0325B" w:rsidRPr="008A02D7">
        <w:rPr>
          <w:rFonts w:asciiTheme="minorHAnsi" w:hAnsiTheme="minorHAnsi" w:cs="Tahoma"/>
          <w:sz w:val="24"/>
          <w:szCs w:val="24"/>
        </w:rPr>
        <w:t>00</w:t>
      </w:r>
      <w:r w:rsidRPr="008A02D7">
        <w:rPr>
          <w:rFonts w:asciiTheme="minorHAnsi" w:hAnsiTheme="minorHAnsi" w:cs="Tahoma"/>
          <w:sz w:val="24"/>
          <w:szCs w:val="24"/>
        </w:rPr>
        <w:t xml:space="preserve"> op. x 200 listków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2/4 – ok. </w:t>
      </w:r>
      <w:r w:rsidR="004E24C3" w:rsidRPr="008A02D7">
        <w:rPr>
          <w:rFonts w:asciiTheme="minorHAnsi" w:hAnsiTheme="minorHAnsi" w:cs="Tahoma"/>
          <w:sz w:val="24"/>
          <w:szCs w:val="24"/>
        </w:rPr>
        <w:t>8</w:t>
      </w:r>
      <w:r w:rsidR="00937086" w:rsidRPr="008A02D7">
        <w:rPr>
          <w:rFonts w:asciiTheme="minorHAnsi" w:hAnsiTheme="minorHAnsi" w:cs="Tahoma"/>
          <w:sz w:val="24"/>
          <w:szCs w:val="24"/>
        </w:rPr>
        <w:t>0</w:t>
      </w:r>
      <w:r w:rsidRPr="008A02D7">
        <w:rPr>
          <w:rFonts w:asciiTheme="minorHAnsi" w:hAnsiTheme="minorHAnsi" w:cs="Tahoma"/>
          <w:sz w:val="24"/>
          <w:szCs w:val="24"/>
        </w:rPr>
        <w:t>0 op. x 200 listków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6 – ok. </w:t>
      </w:r>
      <w:r w:rsidR="004E24C3" w:rsidRPr="008A02D7">
        <w:rPr>
          <w:rFonts w:asciiTheme="minorHAnsi" w:hAnsiTheme="minorHAnsi" w:cs="Tahoma"/>
          <w:sz w:val="24"/>
          <w:szCs w:val="24"/>
        </w:rPr>
        <w:t>6</w:t>
      </w:r>
      <w:r w:rsidRPr="008A02D7">
        <w:rPr>
          <w:rFonts w:asciiTheme="minorHAnsi" w:hAnsiTheme="minorHAnsi" w:cs="Tahoma"/>
          <w:sz w:val="24"/>
          <w:szCs w:val="24"/>
        </w:rPr>
        <w:t>00 op. x 200 listków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Dąbrowskiego 14 - ok. </w:t>
      </w:r>
      <w:r w:rsidR="005C4B38" w:rsidRPr="008A02D7">
        <w:rPr>
          <w:rFonts w:asciiTheme="minorHAnsi" w:hAnsiTheme="minorHAnsi" w:cs="Tahoma"/>
          <w:sz w:val="24"/>
          <w:szCs w:val="24"/>
        </w:rPr>
        <w:t>20</w:t>
      </w:r>
      <w:r w:rsidRPr="008A02D7">
        <w:rPr>
          <w:rFonts w:asciiTheme="minorHAnsi" w:hAnsiTheme="minorHAnsi" w:cs="Tahoma"/>
          <w:sz w:val="24"/>
          <w:szCs w:val="24"/>
        </w:rPr>
        <w:t>0 op. x 200 listków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Al. Armii Krajowej 36A - ok. </w:t>
      </w:r>
      <w:r w:rsidR="005C4B38" w:rsidRPr="008A02D7">
        <w:rPr>
          <w:rFonts w:asciiTheme="minorHAnsi" w:hAnsiTheme="minorHAnsi" w:cs="Tahoma"/>
          <w:sz w:val="24"/>
          <w:szCs w:val="24"/>
        </w:rPr>
        <w:t>30</w:t>
      </w:r>
      <w:r w:rsidRPr="008A02D7">
        <w:rPr>
          <w:rFonts w:asciiTheme="minorHAnsi" w:hAnsiTheme="minorHAnsi" w:cs="Tahoma"/>
          <w:sz w:val="24"/>
          <w:szCs w:val="24"/>
        </w:rPr>
        <w:t>0 op. x 200 listków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ręczników w rolkach:</w:t>
      </w:r>
    </w:p>
    <w:p w:rsidR="00496B2B" w:rsidRPr="008A02D7" w:rsidRDefault="009420D9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6</w:t>
      </w:r>
      <w:r w:rsidR="00B0325B" w:rsidRPr="008A02D7">
        <w:rPr>
          <w:rFonts w:asciiTheme="minorHAnsi" w:hAnsiTheme="minorHAnsi" w:cs="Tahoma"/>
          <w:sz w:val="24"/>
          <w:szCs w:val="24"/>
        </w:rPr>
        <w:t>00</w:t>
      </w:r>
      <w:r w:rsidR="00B365A6"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2/4 – 100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200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papieru toaletowego -  duże rolki:</w:t>
      </w:r>
    </w:p>
    <w:p w:rsidR="00496B2B" w:rsidRPr="008A02D7" w:rsidRDefault="009420D9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12</w:t>
      </w:r>
      <w:r w:rsidR="00B365A6" w:rsidRPr="008A02D7">
        <w:rPr>
          <w:rFonts w:asciiTheme="minorHAnsi" w:hAnsiTheme="minorHAnsi" w:cs="Tahoma"/>
          <w:sz w:val="24"/>
          <w:szCs w:val="24"/>
        </w:rPr>
        <w:t>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Dąbrowskiego 14 - ok. </w:t>
      </w:r>
      <w:r w:rsidR="005C4B38" w:rsidRPr="008A02D7">
        <w:rPr>
          <w:rFonts w:asciiTheme="minorHAnsi" w:hAnsiTheme="minorHAnsi" w:cs="Tahoma"/>
          <w:sz w:val="24"/>
          <w:szCs w:val="24"/>
        </w:rPr>
        <w:t>10</w:t>
      </w:r>
      <w:r w:rsidRPr="008A02D7">
        <w:rPr>
          <w:rFonts w:asciiTheme="minorHAnsi" w:hAnsiTheme="minorHAnsi" w:cs="Tahoma"/>
          <w:sz w:val="24"/>
          <w:szCs w:val="24"/>
        </w:rPr>
        <w:t>0</w:t>
      </w:r>
      <w:r w:rsidRPr="008A02D7">
        <w:rPr>
          <w:rFonts w:asciiTheme="minorHAnsi" w:hAnsiTheme="minorHAnsi" w:cs="Tahoma"/>
          <w:color w:val="FF0000"/>
          <w:sz w:val="24"/>
          <w:szCs w:val="24"/>
        </w:rPr>
        <w:t xml:space="preserve"> </w:t>
      </w:r>
      <w:r w:rsidRPr="008A02D7">
        <w:rPr>
          <w:rFonts w:asciiTheme="minorHAnsi" w:hAnsiTheme="minorHAnsi" w:cs="Tahoma"/>
          <w:sz w:val="24"/>
          <w:szCs w:val="24"/>
        </w:rPr>
        <w:t xml:space="preserve">szt. 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36A – 200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papieru toaletowego – małe rolki: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2/4 – ok. </w:t>
      </w:r>
      <w:r w:rsidR="00DA642B" w:rsidRPr="008A02D7">
        <w:rPr>
          <w:rFonts w:asciiTheme="minorHAnsi" w:hAnsiTheme="minorHAnsi" w:cs="Tahoma"/>
          <w:sz w:val="24"/>
          <w:szCs w:val="24"/>
        </w:rPr>
        <w:t>15</w:t>
      </w:r>
      <w:r w:rsidRPr="008A02D7">
        <w:rPr>
          <w:rFonts w:asciiTheme="minorHAnsi" w:hAnsiTheme="minorHAnsi" w:cs="Tahoma"/>
          <w:sz w:val="24"/>
          <w:szCs w:val="24"/>
        </w:rPr>
        <w:t>00 szt.</w:t>
      </w:r>
    </w:p>
    <w:p w:rsidR="00165A95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6 – ok. </w:t>
      </w:r>
      <w:r w:rsidR="00DA642B" w:rsidRPr="008A02D7">
        <w:rPr>
          <w:rFonts w:asciiTheme="minorHAnsi" w:hAnsiTheme="minorHAnsi" w:cs="Tahoma"/>
          <w:sz w:val="24"/>
          <w:szCs w:val="24"/>
        </w:rPr>
        <w:t>10</w:t>
      </w:r>
      <w:r w:rsidRPr="008A02D7">
        <w:rPr>
          <w:rFonts w:asciiTheme="minorHAnsi" w:hAnsiTheme="minorHAnsi" w:cs="Tahoma"/>
          <w:sz w:val="24"/>
          <w:szCs w:val="24"/>
        </w:rPr>
        <w:t>00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mydła w płynie: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Al. Armii Krajowej 13/15 – </w:t>
      </w:r>
      <w:r w:rsidR="009420D9" w:rsidRPr="008A02D7">
        <w:rPr>
          <w:rFonts w:asciiTheme="minorHAnsi" w:hAnsiTheme="minorHAnsi" w:cs="Tahoma"/>
          <w:sz w:val="24"/>
          <w:szCs w:val="24"/>
        </w:rPr>
        <w:t>ok. 13</w:t>
      </w:r>
      <w:r w:rsidRPr="008A02D7">
        <w:rPr>
          <w:rFonts w:asciiTheme="minorHAnsi" w:hAnsiTheme="minorHAnsi" w:cs="Tahoma"/>
          <w:sz w:val="24"/>
          <w:szCs w:val="24"/>
        </w:rPr>
        <w:t>0 litrów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2/4 – ok. </w:t>
      </w:r>
      <w:r w:rsidR="004E24C3" w:rsidRPr="008A02D7">
        <w:rPr>
          <w:rFonts w:asciiTheme="minorHAnsi" w:hAnsiTheme="minorHAnsi" w:cs="Tahoma"/>
          <w:sz w:val="24"/>
          <w:szCs w:val="24"/>
        </w:rPr>
        <w:t>7</w:t>
      </w:r>
      <w:r w:rsidRPr="008A02D7">
        <w:rPr>
          <w:rFonts w:asciiTheme="minorHAnsi" w:hAnsiTheme="minorHAnsi" w:cs="Tahoma"/>
          <w:sz w:val="24"/>
          <w:szCs w:val="24"/>
        </w:rPr>
        <w:t>0 litrów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6 – ok. </w:t>
      </w:r>
      <w:r w:rsidR="004E24C3" w:rsidRPr="008A02D7">
        <w:rPr>
          <w:rFonts w:asciiTheme="minorHAnsi" w:hAnsiTheme="minorHAnsi" w:cs="Tahoma"/>
          <w:sz w:val="24"/>
          <w:szCs w:val="24"/>
        </w:rPr>
        <w:t>4</w:t>
      </w:r>
      <w:r w:rsidRPr="008A02D7">
        <w:rPr>
          <w:rFonts w:asciiTheme="minorHAnsi" w:hAnsiTheme="minorHAnsi" w:cs="Tahoma"/>
          <w:sz w:val="24"/>
          <w:szCs w:val="24"/>
        </w:rPr>
        <w:t>0 litrów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ok. 25 litrów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Al. Armii Krajowej 36a – 30 litrów 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Średnie miesięczne zużycie płynu do dezynfekcji na bazie alkoholu 70%- pojemnik 5 litrowy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ok. 20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Ul. Zbierskiego 2/4 – ok. </w:t>
      </w:r>
      <w:r w:rsidR="00E557D5" w:rsidRPr="008A02D7">
        <w:rPr>
          <w:rFonts w:asciiTheme="minorHAnsi" w:hAnsiTheme="minorHAnsi" w:cs="Tahoma"/>
          <w:sz w:val="24"/>
          <w:szCs w:val="24"/>
        </w:rPr>
        <w:t>9</w:t>
      </w:r>
      <w:r w:rsidRPr="008A02D7">
        <w:rPr>
          <w:rFonts w:asciiTheme="minorHAnsi" w:hAnsiTheme="minorHAnsi" w:cs="Tahoma"/>
          <w:sz w:val="24"/>
          <w:szCs w:val="24"/>
        </w:rPr>
        <w:t xml:space="preserve">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ok. 6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ok. 5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36a – ok. 7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Ilość koszy na śmieci oraz ilość niszczarek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Zbierskiego 6 : kosze na śmieci: ok.  50 szt. - 60l., ok.30 szt.  -35l. Niszczarki 1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Zbierskiego 2/4: Kosze na śmieci: ok.40 szt. - 60 l,  ok. 80szt.  - 35 l, Niszczarki ok. 8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Armii Krajowej 13/15: Kosze na śmieci: ok. 350 szt. -  60l, ok. 150 szt. - 35 l, Niszczarki 30 szt.</w:t>
      </w:r>
    </w:p>
    <w:p w:rsidR="00496B2B" w:rsidRPr="008A02D7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Dąbrowskiego 14: kosze na śmieci: ok. 25 -60 l, ok. 40 -  35 l, Niszczarki – 1 szt.</w:t>
      </w:r>
    </w:p>
    <w:p w:rsidR="00D00927" w:rsidRPr="00426B85" w:rsidRDefault="00B365A6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Armii Krajowej 36 A: kosze na śmieci: ok. 45 szt. - 60 l, ok. 70 szt. – 35 l, Niszczarki – 5 szt.</w:t>
      </w:r>
    </w:p>
    <w:p w:rsidR="00D00927" w:rsidRPr="008A02D7" w:rsidRDefault="00D00927" w:rsidP="008A02D7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 w:rsidRPr="008A02D7">
        <w:rPr>
          <w:rFonts w:asciiTheme="minorHAnsi" w:hAnsiTheme="minorHAnsi" w:cs="Tahoma"/>
          <w:b/>
          <w:sz w:val="24"/>
          <w:szCs w:val="24"/>
        </w:rPr>
        <w:t>Ilość opraw oświetleniowych podlegających myciu:</w:t>
      </w:r>
    </w:p>
    <w:p w:rsidR="00D00927" w:rsidRPr="008A02D7" w:rsidRDefault="00D0092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13/15 – ok. 2000 szt.</w:t>
      </w:r>
    </w:p>
    <w:p w:rsidR="00D00927" w:rsidRPr="008A02D7" w:rsidRDefault="00D0092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 xml:space="preserve"> ul. Zbierskiego 2/4 – ok. 1500 szt. wbudowane w sufity</w:t>
      </w:r>
    </w:p>
    <w:p w:rsidR="00D00927" w:rsidRPr="008A02D7" w:rsidRDefault="00D00927" w:rsidP="008A02D7">
      <w:pPr>
        <w:spacing w:line="276" w:lineRule="auto"/>
        <w:rPr>
          <w:rFonts w:asciiTheme="minorHAnsi" w:hAnsiTheme="minorHAnsi" w:cs="Tahoma"/>
          <w:i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Zbierskiego 6 – ok. 600 szt. wbudowane w sufity</w:t>
      </w:r>
    </w:p>
    <w:p w:rsidR="00D00927" w:rsidRPr="008A02D7" w:rsidRDefault="00D0092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ul. Dąbrowskiego 14 – ok. 600 szt.</w:t>
      </w:r>
    </w:p>
    <w:p w:rsidR="00496B2B" w:rsidRPr="008A02D7" w:rsidRDefault="00D00927" w:rsidP="008A02D7">
      <w:pPr>
        <w:spacing w:line="276" w:lineRule="auto"/>
        <w:rPr>
          <w:rFonts w:asciiTheme="minorHAnsi" w:hAnsiTheme="minorHAnsi" w:cs="Tahoma"/>
          <w:sz w:val="24"/>
          <w:szCs w:val="24"/>
        </w:rPr>
      </w:pPr>
      <w:r w:rsidRPr="008A02D7">
        <w:rPr>
          <w:rFonts w:asciiTheme="minorHAnsi" w:hAnsiTheme="minorHAnsi" w:cs="Tahoma"/>
          <w:sz w:val="24"/>
          <w:szCs w:val="24"/>
        </w:rPr>
        <w:t>Al. Armii Krajowej 36a – ok. 1000 szt.</w:t>
      </w:r>
    </w:p>
    <w:sectPr w:rsidR="00496B2B" w:rsidRPr="008A02D7" w:rsidSect="00B564CE">
      <w:footerReference w:type="default" r:id="rId9"/>
      <w:headerReference w:type="first" r:id="rId10"/>
      <w:endnotePr>
        <w:numFmt w:val="decimal"/>
      </w:endnotePr>
      <w:pgSz w:w="11906" w:h="16838"/>
      <w:pgMar w:top="1276" w:right="991" w:bottom="709" w:left="851" w:header="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D5" w:rsidRDefault="006658D5">
      <w:r>
        <w:separator/>
      </w:r>
    </w:p>
  </w:endnote>
  <w:endnote w:type="continuationSeparator" w:id="0">
    <w:p w:rsidR="006658D5" w:rsidRDefault="0066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5144515"/>
      <w:docPartObj>
        <w:docPartGallery w:val="Page Numbers (Bottom of Page)"/>
        <w:docPartUnique/>
      </w:docPartObj>
    </w:sdtPr>
    <w:sdtContent>
      <w:p w:rsidR="00426B85" w:rsidRDefault="00426B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130AD1" w:rsidRDefault="00130A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D5" w:rsidRDefault="006658D5">
      <w:r>
        <w:separator/>
      </w:r>
    </w:p>
  </w:footnote>
  <w:footnote w:type="continuationSeparator" w:id="0">
    <w:p w:rsidR="006658D5" w:rsidRDefault="00665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AD1" w:rsidRDefault="00130AD1" w:rsidP="00A22985">
    <w:pPr>
      <w:pStyle w:val="Nagwek"/>
      <w:jc w:val="right"/>
      <w:rPr>
        <w:rFonts w:ascii="Calibri" w:hAnsi="Calibri" w:cs="Calibri"/>
      </w:rPr>
    </w:pPr>
  </w:p>
  <w:p w:rsidR="00130AD1" w:rsidRDefault="00130AD1" w:rsidP="00A22985">
    <w:pPr>
      <w:pStyle w:val="Nagwek"/>
      <w:jc w:val="right"/>
      <w:rPr>
        <w:rFonts w:ascii="Calibri" w:hAnsi="Calibri" w:cs="Calibri"/>
      </w:rPr>
    </w:pPr>
  </w:p>
  <w:p w:rsidR="00130AD1" w:rsidRDefault="00130AD1" w:rsidP="00A22985">
    <w:pPr>
      <w:pStyle w:val="Nagwek"/>
      <w:jc w:val="right"/>
      <w:rPr>
        <w:rFonts w:ascii="Calibri" w:hAnsi="Calibri" w:cs="Calibri"/>
      </w:rPr>
    </w:pPr>
  </w:p>
  <w:p w:rsidR="00130AD1" w:rsidRPr="00BC235D" w:rsidRDefault="00130AD1" w:rsidP="00A22985">
    <w:pPr>
      <w:pStyle w:val="Nagwek"/>
      <w:jc w:val="right"/>
      <w:rPr>
        <w:rFonts w:ascii="Calibri" w:hAnsi="Calibri" w:cs="Calibri"/>
      </w:rPr>
    </w:pPr>
    <w:r w:rsidRPr="00BC235D">
      <w:rPr>
        <w:rFonts w:ascii="Calibri" w:hAnsi="Calibri" w:cs="Calibri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D95"/>
    <w:multiLevelType w:val="hybridMultilevel"/>
    <w:tmpl w:val="98E05C72"/>
    <w:name w:val="Lista numerowana 10"/>
    <w:lvl w:ilvl="0" w:tplc="0415000F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F99C6482">
      <w:start w:val="1"/>
      <w:numFmt w:val="lowerLetter"/>
      <w:lvlText w:val="%2)"/>
      <w:lvlJc w:val="left"/>
      <w:pPr>
        <w:ind w:left="1080" w:firstLine="0"/>
      </w:pPr>
      <w:rPr>
        <w:rFonts w:asciiTheme="minorHAnsi" w:eastAsia="Times New Roman" w:hAnsiTheme="minorHAnsi" w:cs="Tahoma" w:hint="default"/>
        <w:b/>
      </w:rPr>
    </w:lvl>
    <w:lvl w:ilvl="2" w:tplc="A95E1A9C">
      <w:numFmt w:val="bullet"/>
      <w:lvlText w:val=""/>
      <w:lvlJc w:val="left"/>
      <w:pPr>
        <w:ind w:left="426" w:firstLine="0"/>
      </w:pPr>
      <w:rPr>
        <w:rFonts w:ascii="Symbol" w:hAnsi="Symbol"/>
        <w:sz w:val="20"/>
        <w:szCs w:val="20"/>
      </w:rPr>
    </w:lvl>
    <w:lvl w:ilvl="3" w:tplc="1F5ECF0C">
      <w:start w:val="2"/>
      <w:numFmt w:val="decimal"/>
      <w:lvlText w:val="%4"/>
      <w:lvlJc w:val="left"/>
      <w:pPr>
        <w:ind w:left="2520" w:firstLine="0"/>
      </w:pPr>
    </w:lvl>
    <w:lvl w:ilvl="4" w:tplc="B9BAB6D0">
      <w:start w:val="1"/>
      <w:numFmt w:val="lowerLetter"/>
      <w:lvlText w:val="%5."/>
      <w:lvlJc w:val="left"/>
      <w:pPr>
        <w:ind w:left="3240" w:firstLine="0"/>
      </w:pPr>
    </w:lvl>
    <w:lvl w:ilvl="5" w:tplc="C8E0F4DA">
      <w:start w:val="1"/>
      <w:numFmt w:val="lowerRoman"/>
      <w:lvlText w:val="%6."/>
      <w:lvlJc w:val="left"/>
      <w:pPr>
        <w:ind w:left="4140" w:firstLine="0"/>
      </w:pPr>
    </w:lvl>
    <w:lvl w:ilvl="6" w:tplc="19C4EA0A">
      <w:start w:val="1"/>
      <w:numFmt w:val="decimal"/>
      <w:lvlText w:val="%7."/>
      <w:lvlJc w:val="left"/>
      <w:pPr>
        <w:ind w:left="4680" w:firstLine="0"/>
      </w:pPr>
    </w:lvl>
    <w:lvl w:ilvl="7" w:tplc="3D2632CC">
      <w:start w:val="1"/>
      <w:numFmt w:val="lowerLetter"/>
      <w:lvlText w:val="%8."/>
      <w:lvlJc w:val="left"/>
      <w:pPr>
        <w:ind w:left="5400" w:firstLine="0"/>
      </w:pPr>
    </w:lvl>
    <w:lvl w:ilvl="8" w:tplc="4ABCA49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9412737"/>
    <w:multiLevelType w:val="hybridMultilevel"/>
    <w:tmpl w:val="727A15E8"/>
    <w:name w:val="Lista numerowana 8"/>
    <w:lvl w:ilvl="0" w:tplc="7284ADE6">
      <w:start w:val="1"/>
      <w:numFmt w:val="decimal"/>
      <w:lvlText w:val="%1."/>
      <w:lvlJc w:val="left"/>
      <w:pPr>
        <w:ind w:left="142" w:firstLine="0"/>
      </w:pPr>
      <w:rPr>
        <w:b/>
      </w:rPr>
    </w:lvl>
    <w:lvl w:ilvl="1" w:tplc="DD1E423A">
      <w:start w:val="1"/>
      <w:numFmt w:val="lowerLetter"/>
      <w:lvlText w:val="%2)"/>
      <w:lvlJc w:val="left"/>
      <w:pPr>
        <w:ind w:left="862" w:firstLine="0"/>
      </w:pPr>
      <w:rPr>
        <w:rFonts w:asciiTheme="minorHAnsi" w:eastAsia="Times New Roman" w:hAnsiTheme="minorHAnsi" w:cs="Tahoma" w:hint="default"/>
        <w:b/>
      </w:rPr>
    </w:lvl>
    <w:lvl w:ilvl="2" w:tplc="FBB639BE">
      <w:numFmt w:val="bullet"/>
      <w:lvlText w:val=""/>
      <w:lvlJc w:val="left"/>
      <w:pPr>
        <w:ind w:left="492" w:firstLine="0"/>
      </w:pPr>
      <w:rPr>
        <w:rFonts w:ascii="Symbol" w:hAnsi="Symbol"/>
        <w:sz w:val="20"/>
        <w:szCs w:val="20"/>
      </w:rPr>
    </w:lvl>
    <w:lvl w:ilvl="3" w:tplc="B128D200">
      <w:start w:val="1"/>
      <w:numFmt w:val="decimal"/>
      <w:lvlText w:val="%4)."/>
      <w:lvlJc w:val="left"/>
      <w:pPr>
        <w:ind w:left="2302" w:firstLine="0"/>
      </w:pPr>
    </w:lvl>
    <w:lvl w:ilvl="4" w:tplc="F27C1CC8">
      <w:start w:val="2"/>
      <w:numFmt w:val="decimal"/>
      <w:lvlText w:val="%5"/>
      <w:lvlJc w:val="left"/>
      <w:pPr>
        <w:ind w:left="3022" w:firstLine="0"/>
      </w:pPr>
      <w:rPr>
        <w:b/>
      </w:rPr>
    </w:lvl>
    <w:lvl w:ilvl="5" w:tplc="9312BA84">
      <w:start w:val="1"/>
      <w:numFmt w:val="lowerRoman"/>
      <w:lvlText w:val="%6."/>
      <w:lvlJc w:val="left"/>
      <w:pPr>
        <w:ind w:left="3922" w:firstLine="0"/>
      </w:pPr>
    </w:lvl>
    <w:lvl w:ilvl="6" w:tplc="C8641BFE">
      <w:start w:val="1"/>
      <w:numFmt w:val="decimal"/>
      <w:lvlText w:val="%7."/>
      <w:lvlJc w:val="left"/>
      <w:pPr>
        <w:ind w:left="4462" w:firstLine="0"/>
      </w:pPr>
    </w:lvl>
    <w:lvl w:ilvl="7" w:tplc="2776387E">
      <w:start w:val="1"/>
      <w:numFmt w:val="lowerLetter"/>
      <w:lvlText w:val="%8."/>
      <w:lvlJc w:val="left"/>
      <w:pPr>
        <w:ind w:left="5182" w:firstLine="0"/>
      </w:pPr>
    </w:lvl>
    <w:lvl w:ilvl="8" w:tplc="BE463EBE">
      <w:start w:val="1"/>
      <w:numFmt w:val="lowerRoman"/>
      <w:lvlText w:val="%9."/>
      <w:lvlJc w:val="left"/>
      <w:pPr>
        <w:ind w:left="6082" w:firstLine="0"/>
      </w:pPr>
    </w:lvl>
  </w:abstractNum>
  <w:abstractNum w:abstractNumId="2">
    <w:nsid w:val="0AF204A2"/>
    <w:multiLevelType w:val="hybridMultilevel"/>
    <w:tmpl w:val="CA44396C"/>
    <w:name w:val="Lista numerowana 15"/>
    <w:lvl w:ilvl="0" w:tplc="3140DD76">
      <w:numFmt w:val="bullet"/>
      <w:lvlText w:val=""/>
      <w:lvlJc w:val="left"/>
      <w:pPr>
        <w:ind w:left="1776" w:firstLine="0"/>
      </w:pPr>
      <w:rPr>
        <w:rFonts w:ascii="Symbol" w:hAnsi="Symbol"/>
      </w:rPr>
    </w:lvl>
    <w:lvl w:ilvl="1" w:tplc="9822BA38">
      <w:start w:val="1"/>
      <w:numFmt w:val="decimal"/>
      <w:lvlText w:val="%2)."/>
      <w:lvlJc w:val="left"/>
      <w:pPr>
        <w:ind w:left="1080" w:firstLine="0"/>
      </w:pPr>
    </w:lvl>
    <w:lvl w:ilvl="2" w:tplc="8E18D5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5C2B7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4FC7A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04A3A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A24DE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07220C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184C8C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C4B4468"/>
    <w:multiLevelType w:val="hybridMultilevel"/>
    <w:tmpl w:val="025609AE"/>
    <w:name w:val="Lista numerowana 5"/>
    <w:lvl w:ilvl="0" w:tplc="B63CC836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61E62170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371ED45C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7D3A873E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B7445232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D8608748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371A506C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C3FAE74C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E5405702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4">
    <w:nsid w:val="0D8D0079"/>
    <w:multiLevelType w:val="hybridMultilevel"/>
    <w:tmpl w:val="B336D31C"/>
    <w:name w:val="Lista numerowana 1"/>
    <w:lvl w:ilvl="0" w:tplc="662E7964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66F8B2AE">
      <w:start w:val="1"/>
      <w:numFmt w:val="lowerLetter"/>
      <w:lvlText w:val="%2)"/>
      <w:lvlJc w:val="left"/>
      <w:pPr>
        <w:ind w:left="1080" w:firstLine="0"/>
      </w:pPr>
      <w:rPr>
        <w:rFonts w:ascii="Tahoma" w:eastAsia="Times New Roman" w:hAnsi="Tahoma" w:cs="Tahoma"/>
        <w:b/>
      </w:rPr>
    </w:lvl>
    <w:lvl w:ilvl="2" w:tplc="5738687E">
      <w:numFmt w:val="bullet"/>
      <w:lvlText w:val=""/>
      <w:lvlJc w:val="left"/>
      <w:pPr>
        <w:ind w:left="710" w:firstLine="0"/>
      </w:pPr>
      <w:rPr>
        <w:rFonts w:ascii="Symbol" w:hAnsi="Symbol"/>
        <w:sz w:val="20"/>
        <w:szCs w:val="20"/>
      </w:rPr>
    </w:lvl>
    <w:lvl w:ilvl="3" w:tplc="27B6CB26">
      <w:start w:val="1"/>
      <w:numFmt w:val="decimal"/>
      <w:lvlText w:val="%4)."/>
      <w:lvlJc w:val="left"/>
      <w:pPr>
        <w:ind w:left="2520" w:firstLine="0"/>
      </w:pPr>
    </w:lvl>
    <w:lvl w:ilvl="4" w:tplc="1C184778">
      <w:start w:val="1"/>
      <w:numFmt w:val="lowerLetter"/>
      <w:lvlText w:val="%5."/>
      <w:lvlJc w:val="left"/>
      <w:pPr>
        <w:ind w:left="3240" w:firstLine="0"/>
      </w:pPr>
    </w:lvl>
    <w:lvl w:ilvl="5" w:tplc="46407C08">
      <w:start w:val="1"/>
      <w:numFmt w:val="lowerRoman"/>
      <w:lvlText w:val="%6."/>
      <w:lvlJc w:val="left"/>
      <w:pPr>
        <w:ind w:left="4140" w:firstLine="0"/>
      </w:pPr>
    </w:lvl>
    <w:lvl w:ilvl="6" w:tplc="A7C83FD2">
      <w:start w:val="1"/>
      <w:numFmt w:val="decimal"/>
      <w:lvlText w:val="%7."/>
      <w:lvlJc w:val="left"/>
      <w:pPr>
        <w:ind w:left="4680" w:firstLine="0"/>
      </w:pPr>
    </w:lvl>
    <w:lvl w:ilvl="7" w:tplc="BD5E5C7C">
      <w:start w:val="1"/>
      <w:numFmt w:val="lowerLetter"/>
      <w:lvlText w:val="%8."/>
      <w:lvlJc w:val="left"/>
      <w:pPr>
        <w:ind w:left="5400" w:firstLine="0"/>
      </w:pPr>
    </w:lvl>
    <w:lvl w:ilvl="8" w:tplc="7D2EB2A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B703B10"/>
    <w:multiLevelType w:val="hybridMultilevel"/>
    <w:tmpl w:val="4FD03AAA"/>
    <w:name w:val="Lista numerowana 11"/>
    <w:lvl w:ilvl="0" w:tplc="10BC7364">
      <w:start w:val="1"/>
      <w:numFmt w:val="upperRoman"/>
      <w:pStyle w:val="Nagwek4"/>
      <w:lvlText w:val="%1."/>
      <w:lvlJc w:val="left"/>
      <w:pPr>
        <w:ind w:left="360" w:firstLine="0"/>
      </w:pPr>
    </w:lvl>
    <w:lvl w:ilvl="1" w:tplc="631213EA">
      <w:start w:val="1"/>
      <w:numFmt w:val="decimal"/>
      <w:lvlText w:val="%2."/>
      <w:lvlJc w:val="left"/>
      <w:pPr>
        <w:ind w:left="1080" w:firstLine="0"/>
      </w:pPr>
    </w:lvl>
    <w:lvl w:ilvl="2" w:tplc="39DE5352">
      <w:start w:val="1"/>
      <w:numFmt w:val="lowerRoman"/>
      <w:lvlText w:val="%3."/>
      <w:lvlJc w:val="left"/>
      <w:pPr>
        <w:ind w:left="1980" w:firstLine="0"/>
      </w:pPr>
    </w:lvl>
    <w:lvl w:ilvl="3" w:tplc="D234CC02">
      <w:start w:val="1"/>
      <w:numFmt w:val="decimal"/>
      <w:lvlText w:val="%4."/>
      <w:lvlJc w:val="left"/>
      <w:pPr>
        <w:ind w:left="2520" w:firstLine="0"/>
      </w:pPr>
    </w:lvl>
    <w:lvl w:ilvl="4" w:tplc="E536DA3A">
      <w:start w:val="1"/>
      <w:numFmt w:val="lowerLetter"/>
      <w:lvlText w:val="%5."/>
      <w:lvlJc w:val="left"/>
      <w:pPr>
        <w:ind w:left="3240" w:firstLine="0"/>
      </w:pPr>
    </w:lvl>
    <w:lvl w:ilvl="5" w:tplc="61182B6E">
      <w:start w:val="1"/>
      <w:numFmt w:val="lowerRoman"/>
      <w:lvlText w:val="%6."/>
      <w:lvlJc w:val="left"/>
      <w:pPr>
        <w:ind w:left="4140" w:firstLine="0"/>
      </w:pPr>
    </w:lvl>
    <w:lvl w:ilvl="6" w:tplc="95460A56">
      <w:start w:val="1"/>
      <w:numFmt w:val="decimal"/>
      <w:lvlText w:val="%7."/>
      <w:lvlJc w:val="left"/>
      <w:pPr>
        <w:ind w:left="4680" w:firstLine="0"/>
      </w:pPr>
    </w:lvl>
    <w:lvl w:ilvl="7" w:tplc="D722F424">
      <w:start w:val="1"/>
      <w:numFmt w:val="lowerLetter"/>
      <w:lvlText w:val="%8."/>
      <w:lvlJc w:val="left"/>
      <w:pPr>
        <w:ind w:left="5400" w:firstLine="0"/>
      </w:pPr>
    </w:lvl>
    <w:lvl w:ilvl="8" w:tplc="B2727430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F084058"/>
    <w:multiLevelType w:val="hybridMultilevel"/>
    <w:tmpl w:val="7D604DDA"/>
    <w:lvl w:ilvl="0" w:tplc="03CCF7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288D63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B70356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FF4805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28C56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2B4ED2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BF0CE9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89683D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0F8261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226405F5"/>
    <w:multiLevelType w:val="hybridMultilevel"/>
    <w:tmpl w:val="8FE6D340"/>
    <w:name w:val="Lista numerowana 13"/>
    <w:lvl w:ilvl="0" w:tplc="D9E858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F3686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CC3A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6A4732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B60590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EF087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1F21E9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0EE211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F03E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2FC4367E"/>
    <w:multiLevelType w:val="hybridMultilevel"/>
    <w:tmpl w:val="76CE4E30"/>
    <w:name w:val="Lista numerowana 2"/>
    <w:lvl w:ilvl="0" w:tplc="1E227C88">
      <w:start w:val="1"/>
      <w:numFmt w:val="decimal"/>
      <w:lvlText w:val="%1."/>
      <w:lvlJc w:val="left"/>
      <w:pPr>
        <w:ind w:left="426" w:firstLine="0"/>
      </w:pPr>
      <w:rPr>
        <w:b/>
      </w:rPr>
    </w:lvl>
    <w:lvl w:ilvl="1" w:tplc="F2ECFDD4">
      <w:start w:val="1"/>
      <w:numFmt w:val="lowerLetter"/>
      <w:lvlText w:val="%2."/>
      <w:lvlJc w:val="left"/>
      <w:pPr>
        <w:ind w:left="1146" w:firstLine="0"/>
      </w:pPr>
    </w:lvl>
    <w:lvl w:ilvl="2" w:tplc="7CDEC5BA">
      <w:numFmt w:val="bullet"/>
      <w:lvlText w:val=""/>
      <w:lvlJc w:val="left"/>
      <w:pPr>
        <w:ind w:left="2046" w:firstLine="0"/>
      </w:pPr>
      <w:rPr>
        <w:rFonts w:ascii="Symbol" w:hAnsi="Symbol"/>
      </w:rPr>
    </w:lvl>
    <w:lvl w:ilvl="3" w:tplc="F6247226">
      <w:start w:val="1"/>
      <w:numFmt w:val="decimal"/>
      <w:lvlText w:val="%4."/>
      <w:lvlJc w:val="left"/>
      <w:pPr>
        <w:ind w:left="2586" w:firstLine="0"/>
      </w:pPr>
    </w:lvl>
    <w:lvl w:ilvl="4" w:tplc="8702CF92">
      <w:start w:val="1"/>
      <w:numFmt w:val="lowerLetter"/>
      <w:lvlText w:val="%5."/>
      <w:lvlJc w:val="left"/>
      <w:pPr>
        <w:ind w:left="3306" w:firstLine="0"/>
      </w:pPr>
    </w:lvl>
    <w:lvl w:ilvl="5" w:tplc="D3BEADB8">
      <w:start w:val="1"/>
      <w:numFmt w:val="lowerRoman"/>
      <w:lvlText w:val="%6."/>
      <w:lvlJc w:val="left"/>
      <w:pPr>
        <w:ind w:left="4206" w:firstLine="0"/>
      </w:pPr>
    </w:lvl>
    <w:lvl w:ilvl="6" w:tplc="D6A2967A">
      <w:start w:val="1"/>
      <w:numFmt w:val="decimal"/>
      <w:lvlText w:val="%7."/>
      <w:lvlJc w:val="left"/>
      <w:pPr>
        <w:ind w:left="4746" w:firstLine="0"/>
      </w:pPr>
    </w:lvl>
    <w:lvl w:ilvl="7" w:tplc="57D4DAE2">
      <w:start w:val="1"/>
      <w:numFmt w:val="lowerLetter"/>
      <w:lvlText w:val="%8."/>
      <w:lvlJc w:val="left"/>
      <w:pPr>
        <w:ind w:left="5466" w:firstLine="0"/>
      </w:pPr>
    </w:lvl>
    <w:lvl w:ilvl="8" w:tplc="B330C108">
      <w:start w:val="1"/>
      <w:numFmt w:val="lowerRoman"/>
      <w:lvlText w:val="%9."/>
      <w:lvlJc w:val="left"/>
      <w:pPr>
        <w:ind w:left="6366" w:firstLine="0"/>
      </w:pPr>
    </w:lvl>
  </w:abstractNum>
  <w:abstractNum w:abstractNumId="9">
    <w:nsid w:val="347107C9"/>
    <w:multiLevelType w:val="hybridMultilevel"/>
    <w:tmpl w:val="90F8F662"/>
    <w:name w:val="Lista numerowana 20"/>
    <w:lvl w:ilvl="0" w:tplc="B7D87204">
      <w:numFmt w:val="bullet"/>
      <w:lvlText w:val=""/>
      <w:lvlJc w:val="left"/>
      <w:pPr>
        <w:ind w:left="1776" w:firstLine="0"/>
      </w:pPr>
      <w:rPr>
        <w:rFonts w:ascii="Symbol" w:hAnsi="Symbol"/>
      </w:rPr>
    </w:lvl>
    <w:lvl w:ilvl="1" w:tplc="60144D5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6BC29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B9EB2E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FEC1B8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EC6E2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A54898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8A09E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DCC95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351073CC"/>
    <w:multiLevelType w:val="hybridMultilevel"/>
    <w:tmpl w:val="721897FA"/>
    <w:name w:val="Lista numerowana 6"/>
    <w:lvl w:ilvl="0" w:tplc="C4EAE408">
      <w:numFmt w:val="bullet"/>
      <w:pStyle w:val="Listapunktowana2"/>
      <w:lvlText w:val=""/>
      <w:lvlJc w:val="left"/>
      <w:pPr>
        <w:ind w:left="931" w:firstLine="0"/>
      </w:pPr>
      <w:rPr>
        <w:rFonts w:ascii="Symbol" w:hAnsi="Symbol"/>
      </w:rPr>
    </w:lvl>
    <w:lvl w:ilvl="1" w:tplc="C5B8A08C">
      <w:numFmt w:val="bullet"/>
      <w:lvlText w:val="o"/>
      <w:lvlJc w:val="left"/>
      <w:pPr>
        <w:ind w:left="1103" w:firstLine="0"/>
      </w:pPr>
      <w:rPr>
        <w:rFonts w:ascii="Courier New" w:hAnsi="Courier New"/>
      </w:rPr>
    </w:lvl>
    <w:lvl w:ilvl="2" w:tplc="9A762E66">
      <w:numFmt w:val="bullet"/>
      <w:lvlText w:val=""/>
      <w:lvlJc w:val="left"/>
      <w:pPr>
        <w:ind w:left="1823" w:firstLine="0"/>
      </w:pPr>
      <w:rPr>
        <w:rFonts w:ascii="Wingdings" w:eastAsia="Wingdings" w:hAnsi="Wingdings" w:cs="Wingdings"/>
      </w:rPr>
    </w:lvl>
    <w:lvl w:ilvl="3" w:tplc="8A16E46E">
      <w:numFmt w:val="bullet"/>
      <w:lvlText w:val=""/>
      <w:lvlJc w:val="left"/>
      <w:pPr>
        <w:ind w:left="2543" w:firstLine="0"/>
      </w:pPr>
      <w:rPr>
        <w:rFonts w:ascii="Symbol" w:hAnsi="Symbol"/>
      </w:rPr>
    </w:lvl>
    <w:lvl w:ilvl="4" w:tplc="E59AE5D8">
      <w:numFmt w:val="bullet"/>
      <w:lvlText w:val="o"/>
      <w:lvlJc w:val="left"/>
      <w:pPr>
        <w:ind w:left="3263" w:firstLine="0"/>
      </w:pPr>
      <w:rPr>
        <w:rFonts w:ascii="Courier New" w:hAnsi="Courier New"/>
      </w:rPr>
    </w:lvl>
    <w:lvl w:ilvl="5" w:tplc="1CF8A286">
      <w:numFmt w:val="bullet"/>
      <w:lvlText w:val=""/>
      <w:lvlJc w:val="left"/>
      <w:pPr>
        <w:ind w:left="3983" w:firstLine="0"/>
      </w:pPr>
      <w:rPr>
        <w:rFonts w:ascii="Wingdings" w:eastAsia="Wingdings" w:hAnsi="Wingdings" w:cs="Wingdings"/>
      </w:rPr>
    </w:lvl>
    <w:lvl w:ilvl="6" w:tplc="69EAC554">
      <w:numFmt w:val="bullet"/>
      <w:lvlText w:val=""/>
      <w:lvlJc w:val="left"/>
      <w:pPr>
        <w:ind w:left="4703" w:firstLine="0"/>
      </w:pPr>
      <w:rPr>
        <w:rFonts w:ascii="Symbol" w:hAnsi="Symbol"/>
      </w:rPr>
    </w:lvl>
    <w:lvl w:ilvl="7" w:tplc="A2866D5E">
      <w:numFmt w:val="bullet"/>
      <w:lvlText w:val="o"/>
      <w:lvlJc w:val="left"/>
      <w:pPr>
        <w:ind w:left="5423" w:firstLine="0"/>
      </w:pPr>
      <w:rPr>
        <w:rFonts w:ascii="Courier New" w:hAnsi="Courier New"/>
      </w:rPr>
    </w:lvl>
    <w:lvl w:ilvl="8" w:tplc="37D0ABE8">
      <w:numFmt w:val="bullet"/>
      <w:lvlText w:val=""/>
      <w:lvlJc w:val="left"/>
      <w:pPr>
        <w:ind w:left="6143" w:firstLine="0"/>
      </w:pPr>
      <w:rPr>
        <w:rFonts w:ascii="Wingdings" w:eastAsia="Wingdings" w:hAnsi="Wingdings" w:cs="Wingdings"/>
      </w:rPr>
    </w:lvl>
  </w:abstractNum>
  <w:abstractNum w:abstractNumId="11">
    <w:nsid w:val="38AA1B17"/>
    <w:multiLevelType w:val="hybridMultilevel"/>
    <w:tmpl w:val="673612A4"/>
    <w:lvl w:ilvl="0" w:tplc="51E64B2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38CD4C91"/>
    <w:multiLevelType w:val="hybridMultilevel"/>
    <w:tmpl w:val="AAECBCDA"/>
    <w:name w:val="Lista numerowana 4"/>
    <w:lvl w:ilvl="0" w:tplc="A0A42694">
      <w:start w:val="1"/>
      <w:numFmt w:val="lowerLetter"/>
      <w:lvlText w:val="%1)"/>
      <w:lvlJc w:val="left"/>
      <w:pPr>
        <w:ind w:left="1080" w:firstLine="0"/>
      </w:pPr>
      <w:rPr>
        <w:rFonts w:asciiTheme="minorHAnsi" w:eastAsia="Times New Roman" w:hAnsiTheme="minorHAnsi" w:cs="Tahoma" w:hint="default"/>
        <w:b/>
      </w:rPr>
    </w:lvl>
    <w:lvl w:ilvl="1" w:tplc="02EA37E8">
      <w:start w:val="1"/>
      <w:numFmt w:val="lowerLetter"/>
      <w:lvlText w:val="%2."/>
      <w:lvlJc w:val="left"/>
      <w:pPr>
        <w:ind w:left="1080" w:firstLine="0"/>
      </w:pPr>
    </w:lvl>
    <w:lvl w:ilvl="2" w:tplc="2A0EE17C">
      <w:start w:val="1"/>
      <w:numFmt w:val="lowerRoman"/>
      <w:lvlText w:val="%3."/>
      <w:lvlJc w:val="left"/>
      <w:pPr>
        <w:ind w:left="1980" w:firstLine="0"/>
      </w:pPr>
    </w:lvl>
    <w:lvl w:ilvl="3" w:tplc="0048489A">
      <w:start w:val="1"/>
      <w:numFmt w:val="decimal"/>
      <w:lvlText w:val="%4."/>
      <w:lvlJc w:val="left"/>
      <w:pPr>
        <w:ind w:left="2520" w:firstLine="0"/>
      </w:pPr>
    </w:lvl>
    <w:lvl w:ilvl="4" w:tplc="9BB4EE6C">
      <w:start w:val="1"/>
      <w:numFmt w:val="lowerLetter"/>
      <w:lvlText w:val="%5."/>
      <w:lvlJc w:val="left"/>
      <w:pPr>
        <w:ind w:left="3240" w:firstLine="0"/>
      </w:pPr>
    </w:lvl>
    <w:lvl w:ilvl="5" w:tplc="3CB2C8AC">
      <w:start w:val="1"/>
      <w:numFmt w:val="lowerRoman"/>
      <w:lvlText w:val="%6."/>
      <w:lvlJc w:val="left"/>
      <w:pPr>
        <w:ind w:left="4140" w:firstLine="0"/>
      </w:pPr>
    </w:lvl>
    <w:lvl w:ilvl="6" w:tplc="1B9A4218">
      <w:start w:val="1"/>
      <w:numFmt w:val="decimal"/>
      <w:lvlText w:val="%7."/>
      <w:lvlJc w:val="left"/>
      <w:pPr>
        <w:ind w:left="4680" w:firstLine="0"/>
      </w:pPr>
    </w:lvl>
    <w:lvl w:ilvl="7" w:tplc="EF505BE4">
      <w:start w:val="1"/>
      <w:numFmt w:val="lowerLetter"/>
      <w:lvlText w:val="%8."/>
      <w:lvlJc w:val="left"/>
      <w:pPr>
        <w:ind w:left="5400" w:firstLine="0"/>
      </w:pPr>
    </w:lvl>
    <w:lvl w:ilvl="8" w:tplc="C2D020DC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3DEC3D61"/>
    <w:multiLevelType w:val="hybridMultilevel"/>
    <w:tmpl w:val="F63CE7D2"/>
    <w:name w:val="Lista numerowana 14"/>
    <w:lvl w:ilvl="0" w:tplc="E092D836">
      <w:numFmt w:val="bullet"/>
      <w:lvlText w:val=""/>
      <w:lvlJc w:val="left"/>
      <w:pPr>
        <w:ind w:left="1069" w:firstLine="0"/>
      </w:pPr>
      <w:rPr>
        <w:rFonts w:ascii="Symbol" w:hAnsi="Symbol"/>
      </w:rPr>
    </w:lvl>
    <w:lvl w:ilvl="1" w:tplc="1CE03956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1CCF5F2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5D62A94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C72568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30C2E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A8C2AF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4300B5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55ED5C8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4">
    <w:nsid w:val="410A69F3"/>
    <w:multiLevelType w:val="hybridMultilevel"/>
    <w:tmpl w:val="DE8AFF7A"/>
    <w:name w:val="Lista numerowana 9"/>
    <w:lvl w:ilvl="0" w:tplc="786C2526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1" w:tplc="A8323B62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8E6073B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8E7E171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42681AA4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585C4F5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6386910E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66565192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DF649992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15">
    <w:nsid w:val="4B780647"/>
    <w:multiLevelType w:val="hybridMultilevel"/>
    <w:tmpl w:val="194A8B70"/>
    <w:name w:val="Lista numerowana 7"/>
    <w:lvl w:ilvl="0" w:tplc="C8C4B3D4">
      <w:start w:val="1"/>
      <w:numFmt w:val="decimal"/>
      <w:lvlText w:val="%1."/>
      <w:lvlJc w:val="left"/>
      <w:pPr>
        <w:ind w:left="6379" w:firstLine="0"/>
      </w:pPr>
      <w:rPr>
        <w:b/>
      </w:rPr>
    </w:lvl>
    <w:lvl w:ilvl="1" w:tplc="4A946528">
      <w:start w:val="1"/>
      <w:numFmt w:val="lowerLetter"/>
      <w:lvlText w:val="%2."/>
      <w:lvlJc w:val="left"/>
      <w:pPr>
        <w:ind w:left="1080" w:firstLine="0"/>
      </w:pPr>
    </w:lvl>
    <w:lvl w:ilvl="2" w:tplc="066CBAC2">
      <w:start w:val="1"/>
      <w:numFmt w:val="lowerRoman"/>
      <w:lvlText w:val="%3."/>
      <w:lvlJc w:val="left"/>
      <w:pPr>
        <w:ind w:left="1980" w:firstLine="0"/>
      </w:pPr>
    </w:lvl>
    <w:lvl w:ilvl="3" w:tplc="5538A064">
      <w:start w:val="1"/>
      <w:numFmt w:val="decimal"/>
      <w:lvlText w:val="%4."/>
      <w:lvlJc w:val="left"/>
      <w:pPr>
        <w:ind w:left="2520" w:firstLine="0"/>
      </w:pPr>
    </w:lvl>
    <w:lvl w:ilvl="4" w:tplc="917E2B78">
      <w:start w:val="1"/>
      <w:numFmt w:val="lowerLetter"/>
      <w:lvlText w:val="%5."/>
      <w:lvlJc w:val="left"/>
      <w:pPr>
        <w:ind w:left="3240" w:firstLine="0"/>
      </w:pPr>
    </w:lvl>
    <w:lvl w:ilvl="5" w:tplc="FC7855CA">
      <w:start w:val="1"/>
      <w:numFmt w:val="lowerRoman"/>
      <w:lvlText w:val="%6."/>
      <w:lvlJc w:val="left"/>
      <w:pPr>
        <w:ind w:left="4140" w:firstLine="0"/>
      </w:pPr>
    </w:lvl>
    <w:lvl w:ilvl="6" w:tplc="91640F10">
      <w:start w:val="1"/>
      <w:numFmt w:val="decimal"/>
      <w:lvlText w:val="%7."/>
      <w:lvlJc w:val="left"/>
      <w:pPr>
        <w:ind w:left="4680" w:firstLine="0"/>
      </w:pPr>
    </w:lvl>
    <w:lvl w:ilvl="7" w:tplc="16AAE142">
      <w:start w:val="1"/>
      <w:numFmt w:val="lowerLetter"/>
      <w:lvlText w:val="%8."/>
      <w:lvlJc w:val="left"/>
      <w:pPr>
        <w:ind w:left="5400" w:firstLine="0"/>
      </w:pPr>
    </w:lvl>
    <w:lvl w:ilvl="8" w:tplc="25441D4A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546A3A85"/>
    <w:multiLevelType w:val="hybridMultilevel"/>
    <w:tmpl w:val="78B680C4"/>
    <w:name w:val="Lista numerowana 19"/>
    <w:lvl w:ilvl="0" w:tplc="3CDC0CC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860E2C30">
      <w:start w:val="1"/>
      <w:numFmt w:val="decimal"/>
      <w:lvlText w:val="%2."/>
      <w:lvlJc w:val="left"/>
      <w:pPr>
        <w:ind w:left="1080" w:firstLine="0"/>
      </w:pPr>
    </w:lvl>
    <w:lvl w:ilvl="2" w:tplc="A822C822">
      <w:start w:val="1"/>
      <w:numFmt w:val="decimal"/>
      <w:lvlText w:val="%3."/>
      <w:lvlJc w:val="left"/>
      <w:pPr>
        <w:ind w:left="1800" w:firstLine="0"/>
      </w:pPr>
    </w:lvl>
    <w:lvl w:ilvl="3" w:tplc="650CF9D0">
      <w:start w:val="1"/>
      <w:numFmt w:val="decimal"/>
      <w:lvlText w:val="%4."/>
      <w:lvlJc w:val="left"/>
      <w:pPr>
        <w:ind w:left="2520" w:firstLine="0"/>
      </w:pPr>
    </w:lvl>
    <w:lvl w:ilvl="4" w:tplc="33EAEEE2">
      <w:start w:val="1"/>
      <w:numFmt w:val="decimal"/>
      <w:lvlText w:val="%5."/>
      <w:lvlJc w:val="left"/>
      <w:pPr>
        <w:ind w:left="3240" w:firstLine="0"/>
      </w:pPr>
    </w:lvl>
    <w:lvl w:ilvl="5" w:tplc="FEE2C87E">
      <w:start w:val="1"/>
      <w:numFmt w:val="decimal"/>
      <w:lvlText w:val="%6."/>
      <w:lvlJc w:val="left"/>
      <w:pPr>
        <w:ind w:left="3960" w:firstLine="0"/>
      </w:pPr>
    </w:lvl>
    <w:lvl w:ilvl="6" w:tplc="0DEC71C6">
      <w:start w:val="1"/>
      <w:numFmt w:val="decimal"/>
      <w:lvlText w:val="%7."/>
      <w:lvlJc w:val="left"/>
      <w:pPr>
        <w:ind w:left="4680" w:firstLine="0"/>
      </w:pPr>
    </w:lvl>
    <w:lvl w:ilvl="7" w:tplc="428C6C6A">
      <w:start w:val="1"/>
      <w:numFmt w:val="decimal"/>
      <w:lvlText w:val="%8."/>
      <w:lvlJc w:val="left"/>
      <w:pPr>
        <w:ind w:left="5400" w:firstLine="0"/>
      </w:pPr>
    </w:lvl>
    <w:lvl w:ilvl="8" w:tplc="A15CBF74">
      <w:start w:val="1"/>
      <w:numFmt w:val="decimal"/>
      <w:lvlText w:val="%9."/>
      <w:lvlJc w:val="left"/>
      <w:pPr>
        <w:ind w:left="6120" w:firstLine="0"/>
      </w:pPr>
    </w:lvl>
  </w:abstractNum>
  <w:abstractNum w:abstractNumId="17">
    <w:nsid w:val="551266C6"/>
    <w:multiLevelType w:val="hybridMultilevel"/>
    <w:tmpl w:val="EEF84040"/>
    <w:name w:val="Lista numerowana 18"/>
    <w:lvl w:ilvl="0" w:tplc="3E1ABEB2">
      <w:numFmt w:val="bullet"/>
      <w:lvlText w:val=""/>
      <w:lvlJc w:val="left"/>
      <w:pPr>
        <w:ind w:left="1069" w:firstLine="0"/>
      </w:pPr>
      <w:rPr>
        <w:rFonts w:ascii="Symbol" w:hAnsi="Symbol"/>
      </w:rPr>
    </w:lvl>
    <w:lvl w:ilvl="1" w:tplc="5B8EC3B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9248952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872629A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3EC214C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B2036F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B7CCD0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562FE1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0AA5622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8">
    <w:nsid w:val="58CA14CC"/>
    <w:multiLevelType w:val="hybridMultilevel"/>
    <w:tmpl w:val="1AA0DEE0"/>
    <w:lvl w:ilvl="0" w:tplc="7CDEC5BA">
      <w:numFmt w:val="bullet"/>
      <w:lvlText w:val=""/>
      <w:lvlJc w:val="left"/>
      <w:pPr>
        <w:ind w:left="1215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>
    <w:nsid w:val="5F3C3BCA"/>
    <w:multiLevelType w:val="hybridMultilevel"/>
    <w:tmpl w:val="C1569776"/>
    <w:name w:val="Lista numerowana 16"/>
    <w:lvl w:ilvl="0" w:tplc="41C44842">
      <w:start w:val="1"/>
      <w:numFmt w:val="decimal"/>
      <w:lvlText w:val="%1)"/>
      <w:lvlJc w:val="left"/>
      <w:pPr>
        <w:ind w:left="284" w:firstLine="0"/>
      </w:pPr>
      <w:rPr>
        <w:b/>
        <w:sz w:val="20"/>
        <w:szCs w:val="20"/>
      </w:rPr>
    </w:lvl>
    <w:lvl w:ilvl="1" w:tplc="F9D2B070">
      <w:start w:val="1"/>
      <w:numFmt w:val="lowerLetter"/>
      <w:lvlText w:val="%2)"/>
      <w:lvlJc w:val="left"/>
      <w:pPr>
        <w:ind w:left="1004" w:firstLine="0"/>
      </w:pPr>
      <w:rPr>
        <w:rFonts w:asciiTheme="minorHAnsi" w:eastAsia="Times New Roman" w:hAnsiTheme="minorHAnsi" w:cs="Tahoma" w:hint="default"/>
        <w:b/>
        <w:sz w:val="24"/>
        <w:szCs w:val="24"/>
      </w:rPr>
    </w:lvl>
    <w:lvl w:ilvl="2" w:tplc="7ABE3074">
      <w:numFmt w:val="bullet"/>
      <w:lvlText w:val=""/>
      <w:lvlJc w:val="left"/>
      <w:pPr>
        <w:ind w:left="1844" w:firstLine="0"/>
      </w:pPr>
      <w:rPr>
        <w:rFonts w:ascii="Symbol" w:hAnsi="Symbol"/>
        <w:color w:val="auto"/>
        <w:sz w:val="20"/>
        <w:szCs w:val="20"/>
      </w:rPr>
    </w:lvl>
    <w:lvl w:ilvl="3" w:tplc="1CF084D6">
      <w:start w:val="1"/>
      <w:numFmt w:val="decimal"/>
      <w:lvlText w:val="%4)."/>
      <w:lvlJc w:val="left"/>
      <w:pPr>
        <w:ind w:left="2444" w:firstLine="0"/>
      </w:pPr>
      <w:rPr>
        <w:rFonts w:ascii="Tahoma" w:hAnsi="Tahoma" w:cs="Tahoma"/>
        <w:sz w:val="20"/>
        <w:szCs w:val="20"/>
      </w:rPr>
    </w:lvl>
    <w:lvl w:ilvl="4" w:tplc="699C12E0">
      <w:start w:val="1"/>
      <w:numFmt w:val="lowerLetter"/>
      <w:lvlText w:val="%5."/>
      <w:lvlJc w:val="left"/>
      <w:pPr>
        <w:ind w:left="3164" w:firstLine="0"/>
      </w:pPr>
    </w:lvl>
    <w:lvl w:ilvl="5" w:tplc="832CCE6C">
      <w:start w:val="1"/>
      <w:numFmt w:val="lowerRoman"/>
      <w:lvlText w:val="%6."/>
      <w:lvlJc w:val="left"/>
      <w:pPr>
        <w:ind w:left="4064" w:firstLine="0"/>
      </w:pPr>
    </w:lvl>
    <w:lvl w:ilvl="6" w:tplc="79A08E12">
      <w:start w:val="1"/>
      <w:numFmt w:val="decimal"/>
      <w:lvlText w:val="%7."/>
      <w:lvlJc w:val="left"/>
      <w:pPr>
        <w:ind w:left="4604" w:firstLine="0"/>
      </w:pPr>
    </w:lvl>
    <w:lvl w:ilvl="7" w:tplc="DFF66846">
      <w:start w:val="1"/>
      <w:numFmt w:val="lowerLetter"/>
      <w:lvlText w:val="%8."/>
      <w:lvlJc w:val="left"/>
      <w:pPr>
        <w:ind w:left="5324" w:firstLine="0"/>
      </w:pPr>
    </w:lvl>
    <w:lvl w:ilvl="8" w:tplc="D59659BA">
      <w:start w:val="1"/>
      <w:numFmt w:val="lowerRoman"/>
      <w:lvlText w:val="%9."/>
      <w:lvlJc w:val="left"/>
      <w:pPr>
        <w:ind w:left="6224" w:firstLine="0"/>
      </w:pPr>
    </w:lvl>
  </w:abstractNum>
  <w:abstractNum w:abstractNumId="20">
    <w:nsid w:val="63101728"/>
    <w:multiLevelType w:val="hybridMultilevel"/>
    <w:tmpl w:val="F8CA01CA"/>
    <w:name w:val="Lista numerowana 17"/>
    <w:lvl w:ilvl="0" w:tplc="F676B4EE">
      <w:numFmt w:val="bullet"/>
      <w:lvlText w:val=""/>
      <w:lvlJc w:val="left"/>
      <w:pPr>
        <w:ind w:left="1069" w:firstLine="0"/>
      </w:pPr>
      <w:rPr>
        <w:rFonts w:ascii="Symbol" w:hAnsi="Symbol"/>
      </w:rPr>
    </w:lvl>
    <w:lvl w:ilvl="1" w:tplc="B05C2A28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9DCAE5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3DE98C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61AF13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2C847D0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5500F84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89A402A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1720643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1">
    <w:nsid w:val="76F02D67"/>
    <w:multiLevelType w:val="hybridMultilevel"/>
    <w:tmpl w:val="11CAEF0C"/>
    <w:name w:val="Lista numerowana 21"/>
    <w:lvl w:ilvl="0" w:tplc="5CD0F446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1" w:tplc="ADE26438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324865A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F43C64E6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2C38DAE2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ADD408E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01E64CCE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10C4AE8C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B98CBB38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22">
    <w:nsid w:val="77A83178"/>
    <w:multiLevelType w:val="hybridMultilevel"/>
    <w:tmpl w:val="241CBBFE"/>
    <w:name w:val="Lista numerowana 3"/>
    <w:lvl w:ilvl="0" w:tplc="B2586CCC">
      <w:numFmt w:val="bullet"/>
      <w:lvlText w:val=""/>
      <w:lvlJc w:val="left"/>
      <w:pPr>
        <w:ind w:left="426" w:firstLine="0"/>
      </w:pPr>
      <w:rPr>
        <w:rFonts w:ascii="Symbol" w:hAnsi="Symbol"/>
      </w:rPr>
    </w:lvl>
    <w:lvl w:ilvl="1" w:tplc="648CD05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1CE2662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6B47B4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1974CEB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DB8590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BE6ADD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FF62CD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972028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3">
    <w:nsid w:val="7C9115DE"/>
    <w:multiLevelType w:val="hybridMultilevel"/>
    <w:tmpl w:val="580EAD14"/>
    <w:name w:val="Lista numerowana 12"/>
    <w:lvl w:ilvl="0" w:tplc="7472D03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D80F3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6949A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9CAA8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EAC859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B90D4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BA6FA7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3E4F81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39E0BA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8"/>
  </w:num>
  <w:num w:numId="3">
    <w:abstractNumId w:val="22"/>
  </w:num>
  <w:num w:numId="4">
    <w:abstractNumId w:val="12"/>
  </w:num>
  <w:num w:numId="5">
    <w:abstractNumId w:val="3"/>
  </w:num>
  <w:num w:numId="6">
    <w:abstractNumId w:val="10"/>
  </w:num>
  <w:num w:numId="7">
    <w:abstractNumId w:val="15"/>
  </w:num>
  <w:num w:numId="8">
    <w:abstractNumId w:val="1"/>
  </w:num>
  <w:num w:numId="9">
    <w:abstractNumId w:val="14"/>
  </w:num>
  <w:num w:numId="10">
    <w:abstractNumId w:val="0"/>
  </w:num>
  <w:num w:numId="11">
    <w:abstractNumId w:val="5"/>
  </w:num>
  <w:num w:numId="12">
    <w:abstractNumId w:val="23"/>
  </w:num>
  <w:num w:numId="13">
    <w:abstractNumId w:val="7"/>
  </w:num>
  <w:num w:numId="14">
    <w:abstractNumId w:val="13"/>
  </w:num>
  <w:num w:numId="15">
    <w:abstractNumId w:val="2"/>
  </w:num>
  <w:num w:numId="16">
    <w:abstractNumId w:val="19"/>
  </w:num>
  <w:num w:numId="17">
    <w:abstractNumId w:val="20"/>
  </w:num>
  <w:num w:numId="18">
    <w:abstractNumId w:val="17"/>
  </w:num>
  <w:num w:numId="19">
    <w:abstractNumId w:val="16"/>
  </w:num>
  <w:num w:numId="20">
    <w:abstractNumId w:val="9"/>
  </w:num>
  <w:num w:numId="21">
    <w:abstractNumId w:val="21"/>
  </w:num>
  <w:num w:numId="22">
    <w:abstractNumId w:val="6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2B"/>
    <w:rsid w:val="0001191A"/>
    <w:rsid w:val="00022570"/>
    <w:rsid w:val="00025625"/>
    <w:rsid w:val="000317ED"/>
    <w:rsid w:val="00084CF5"/>
    <w:rsid w:val="00097B04"/>
    <w:rsid w:val="001003CA"/>
    <w:rsid w:val="001273C3"/>
    <w:rsid w:val="00130AD1"/>
    <w:rsid w:val="00165A95"/>
    <w:rsid w:val="001D20FF"/>
    <w:rsid w:val="001D7F4C"/>
    <w:rsid w:val="001F5C75"/>
    <w:rsid w:val="002045DB"/>
    <w:rsid w:val="00224DCC"/>
    <w:rsid w:val="0023073D"/>
    <w:rsid w:val="0026678A"/>
    <w:rsid w:val="0029322A"/>
    <w:rsid w:val="002A0997"/>
    <w:rsid w:val="002A161D"/>
    <w:rsid w:val="002A51CA"/>
    <w:rsid w:val="002B376B"/>
    <w:rsid w:val="0030557C"/>
    <w:rsid w:val="003258E1"/>
    <w:rsid w:val="003B5AA2"/>
    <w:rsid w:val="003B7BD2"/>
    <w:rsid w:val="003D428B"/>
    <w:rsid w:val="003F44FF"/>
    <w:rsid w:val="0040101F"/>
    <w:rsid w:val="00426B85"/>
    <w:rsid w:val="00432343"/>
    <w:rsid w:val="00432AD1"/>
    <w:rsid w:val="0044145F"/>
    <w:rsid w:val="0044334B"/>
    <w:rsid w:val="00463AEB"/>
    <w:rsid w:val="00485829"/>
    <w:rsid w:val="00496B2B"/>
    <w:rsid w:val="004E24C3"/>
    <w:rsid w:val="004F17CF"/>
    <w:rsid w:val="0051180F"/>
    <w:rsid w:val="00517DA6"/>
    <w:rsid w:val="005545FB"/>
    <w:rsid w:val="0059238D"/>
    <w:rsid w:val="005924C7"/>
    <w:rsid w:val="005C3512"/>
    <w:rsid w:val="005C4B38"/>
    <w:rsid w:val="005D78F3"/>
    <w:rsid w:val="005F1320"/>
    <w:rsid w:val="005F224B"/>
    <w:rsid w:val="0062520F"/>
    <w:rsid w:val="00652A9E"/>
    <w:rsid w:val="00654A12"/>
    <w:rsid w:val="00660C8E"/>
    <w:rsid w:val="006658D5"/>
    <w:rsid w:val="00681A2A"/>
    <w:rsid w:val="006A3E15"/>
    <w:rsid w:val="006A6E10"/>
    <w:rsid w:val="006C7269"/>
    <w:rsid w:val="006D313E"/>
    <w:rsid w:val="006F71F7"/>
    <w:rsid w:val="00734F3A"/>
    <w:rsid w:val="007404D3"/>
    <w:rsid w:val="007437CB"/>
    <w:rsid w:val="00747A31"/>
    <w:rsid w:val="00791860"/>
    <w:rsid w:val="00793E62"/>
    <w:rsid w:val="00796E5A"/>
    <w:rsid w:val="007A1FBE"/>
    <w:rsid w:val="007B2A01"/>
    <w:rsid w:val="007C38CD"/>
    <w:rsid w:val="007F3833"/>
    <w:rsid w:val="00813DC0"/>
    <w:rsid w:val="008308C3"/>
    <w:rsid w:val="00851EA9"/>
    <w:rsid w:val="008611C5"/>
    <w:rsid w:val="00867ECE"/>
    <w:rsid w:val="00876EEC"/>
    <w:rsid w:val="008833D9"/>
    <w:rsid w:val="008A02D7"/>
    <w:rsid w:val="008A3183"/>
    <w:rsid w:val="008A460F"/>
    <w:rsid w:val="008C1E43"/>
    <w:rsid w:val="008D39CA"/>
    <w:rsid w:val="00907515"/>
    <w:rsid w:val="0091176C"/>
    <w:rsid w:val="00914896"/>
    <w:rsid w:val="009315CB"/>
    <w:rsid w:val="00937086"/>
    <w:rsid w:val="009420D9"/>
    <w:rsid w:val="00945FE9"/>
    <w:rsid w:val="00946FA3"/>
    <w:rsid w:val="0096520F"/>
    <w:rsid w:val="00976814"/>
    <w:rsid w:val="00982A8E"/>
    <w:rsid w:val="00987B29"/>
    <w:rsid w:val="009A4A15"/>
    <w:rsid w:val="009A629B"/>
    <w:rsid w:val="009B3B7D"/>
    <w:rsid w:val="009E52E3"/>
    <w:rsid w:val="009F2236"/>
    <w:rsid w:val="009F237C"/>
    <w:rsid w:val="00A17837"/>
    <w:rsid w:val="00A21C31"/>
    <w:rsid w:val="00A2242B"/>
    <w:rsid w:val="00A22985"/>
    <w:rsid w:val="00A3091D"/>
    <w:rsid w:val="00A53AE0"/>
    <w:rsid w:val="00A56776"/>
    <w:rsid w:val="00A7773A"/>
    <w:rsid w:val="00A80EE5"/>
    <w:rsid w:val="00A83AB0"/>
    <w:rsid w:val="00A86998"/>
    <w:rsid w:val="00AD3182"/>
    <w:rsid w:val="00AF24D7"/>
    <w:rsid w:val="00AF634F"/>
    <w:rsid w:val="00B0325B"/>
    <w:rsid w:val="00B03E25"/>
    <w:rsid w:val="00B06974"/>
    <w:rsid w:val="00B17250"/>
    <w:rsid w:val="00B272F4"/>
    <w:rsid w:val="00B365A6"/>
    <w:rsid w:val="00B41553"/>
    <w:rsid w:val="00B443BD"/>
    <w:rsid w:val="00B564CE"/>
    <w:rsid w:val="00B620C7"/>
    <w:rsid w:val="00B63033"/>
    <w:rsid w:val="00B744BC"/>
    <w:rsid w:val="00B759BE"/>
    <w:rsid w:val="00B86105"/>
    <w:rsid w:val="00BB2BCD"/>
    <w:rsid w:val="00BB51F0"/>
    <w:rsid w:val="00BC235D"/>
    <w:rsid w:val="00BC5520"/>
    <w:rsid w:val="00BF1464"/>
    <w:rsid w:val="00BF36BB"/>
    <w:rsid w:val="00C3713C"/>
    <w:rsid w:val="00C50CA6"/>
    <w:rsid w:val="00C73F84"/>
    <w:rsid w:val="00C8323B"/>
    <w:rsid w:val="00C87E1E"/>
    <w:rsid w:val="00CA5788"/>
    <w:rsid w:val="00CB1004"/>
    <w:rsid w:val="00CD4B31"/>
    <w:rsid w:val="00D00927"/>
    <w:rsid w:val="00D00F47"/>
    <w:rsid w:val="00D36B76"/>
    <w:rsid w:val="00D37497"/>
    <w:rsid w:val="00D426A2"/>
    <w:rsid w:val="00D4463D"/>
    <w:rsid w:val="00D462EB"/>
    <w:rsid w:val="00DA5CB0"/>
    <w:rsid w:val="00DA642B"/>
    <w:rsid w:val="00DD59DF"/>
    <w:rsid w:val="00DF77FC"/>
    <w:rsid w:val="00E05DCC"/>
    <w:rsid w:val="00E170C8"/>
    <w:rsid w:val="00E24BEA"/>
    <w:rsid w:val="00E333AD"/>
    <w:rsid w:val="00E35C5B"/>
    <w:rsid w:val="00E362FB"/>
    <w:rsid w:val="00E43135"/>
    <w:rsid w:val="00E46F90"/>
    <w:rsid w:val="00E542DE"/>
    <w:rsid w:val="00E557D5"/>
    <w:rsid w:val="00E57773"/>
    <w:rsid w:val="00E67176"/>
    <w:rsid w:val="00EA3881"/>
    <w:rsid w:val="00F27D11"/>
    <w:rsid w:val="00F33415"/>
    <w:rsid w:val="00FA6189"/>
    <w:rsid w:val="00FB6B9B"/>
    <w:rsid w:val="00FC42FD"/>
    <w:rsid w:val="00FD6767"/>
    <w:rsid w:val="00FF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32" w:firstLine="34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11"/>
      </w:numPr>
      <w:ind w:left="1080" w:hanging="720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ind w:left="851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ind w:left="360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567"/>
      </w:tabs>
      <w:ind w:left="142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qFormat/>
    <w:rPr>
      <w:sz w:val="24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qFormat/>
    <w:pPr>
      <w:ind w:left="360"/>
    </w:pPr>
    <w:rPr>
      <w:sz w:val="24"/>
    </w:rPr>
  </w:style>
  <w:style w:type="paragraph" w:styleId="Tekstpodstawowy3">
    <w:name w:val="Body Text 3"/>
    <w:basedOn w:val="Normalny"/>
    <w:qFormat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qFormat/>
    <w:rPr>
      <w:sz w:val="24"/>
    </w:rPr>
  </w:style>
  <w:style w:type="paragraph" w:styleId="Tekstpodstawowywcity2">
    <w:name w:val="Body Text Indent 2"/>
    <w:basedOn w:val="Normalny"/>
    <w:qFormat/>
    <w:pPr>
      <w:spacing w:line="360" w:lineRule="auto"/>
      <w:ind w:left="708"/>
    </w:pPr>
    <w:rPr>
      <w:sz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qFormat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qFormat/>
    <w:pPr>
      <w:spacing w:line="360" w:lineRule="auto"/>
      <w:ind w:hanging="540"/>
      <w:jc w:val="both"/>
    </w:pPr>
    <w:rPr>
      <w:sz w:val="26"/>
      <w:szCs w:val="24"/>
    </w:rPr>
  </w:style>
  <w:style w:type="paragraph" w:customStyle="1" w:styleId="WW-Tekstpodstawowy2">
    <w:name w:val="WW-Tekst podstawowy 2"/>
    <w:basedOn w:val="Normalny"/>
    <w:qFormat/>
    <w:pPr>
      <w:suppressAutoHyphens/>
      <w:jc w:val="both"/>
    </w:pPr>
    <w:rPr>
      <w:bCs/>
      <w:sz w:val="24"/>
    </w:rPr>
  </w:style>
  <w:style w:type="paragraph" w:styleId="Spistreci1">
    <w:name w:val="toc 1"/>
    <w:basedOn w:val="Normalny"/>
    <w:next w:val="Normalny"/>
    <w:qFormat/>
    <w:pPr>
      <w:widowControl w:val="0"/>
      <w:tabs>
        <w:tab w:val="left" w:pos="540"/>
      </w:tabs>
    </w:pPr>
    <w:rPr>
      <w:b/>
      <w:bCs/>
      <w:color w:val="000000"/>
      <w:sz w:val="24"/>
      <w:szCs w:val="19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sz w:val="24"/>
      <w:szCs w:val="24"/>
    </w:rPr>
  </w:style>
  <w:style w:type="paragraph" w:styleId="Listapunktowana2">
    <w:name w:val="List Bullet 2"/>
    <w:basedOn w:val="Normalny"/>
    <w:qFormat/>
    <w:pPr>
      <w:numPr>
        <w:numId w:val="6"/>
      </w:numPr>
      <w:tabs>
        <w:tab w:val="left" w:pos="317"/>
      </w:tabs>
      <w:ind w:left="317" w:hanging="360"/>
    </w:pPr>
    <w:rPr>
      <w:sz w:val="22"/>
      <w:szCs w:val="18"/>
    </w:rPr>
  </w:style>
  <w:style w:type="paragraph" w:styleId="Bezodstpw">
    <w:name w:val="No Spacing"/>
    <w:qFormat/>
    <w:pPr>
      <w:jc w:val="both"/>
    </w:pPr>
    <w:rPr>
      <w:rFonts w:eastAsia="Tahoma" w:cs="Tahoma"/>
      <w:sz w:val="22"/>
      <w:lang w:eastAsia="zh-CN"/>
    </w:r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</w:pPr>
    <w:rPr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komentarza1">
    <w:name w:val="Tekst komentarza1"/>
    <w:basedOn w:val="Normalny"/>
    <w:qFormat/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Zwykytekst">
    <w:name w:val="Plain Text"/>
    <w:basedOn w:val="Normalny"/>
    <w:qFormat/>
    <w:rPr>
      <w:rFonts w:ascii="Calibri" w:eastAsia="Calibri" w:hAnsi="Calibri"/>
      <w:sz w:val="22"/>
      <w:szCs w:val="21"/>
    </w:rPr>
  </w:style>
  <w:style w:type="paragraph" w:customStyle="1" w:styleId="Poprawka1">
    <w:name w:val="Poprawka1"/>
    <w:qFormat/>
    <w:rPr>
      <w:lang w:eastAsia="zh-CN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TekstpodstawowyZnak1">
    <w:name w:val="Tekst podstawowy Znak1"/>
    <w:rPr>
      <w:sz w:val="24"/>
      <w:lang w:val="pl-PL" w:bidi="ar-SA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1Znak">
    <w:name w:val="Nagłówek 1 Znak"/>
    <w:rPr>
      <w:b/>
      <w:bCs/>
      <w:sz w:val="28"/>
    </w:rPr>
  </w:style>
  <w:style w:type="character" w:customStyle="1" w:styleId="Nagwek2Znak">
    <w:name w:val="Nagłówek 2 Znak"/>
    <w:rPr>
      <w:b/>
      <w:bCs/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26"/>
      <w:szCs w:val="24"/>
    </w:rPr>
  </w:style>
  <w:style w:type="character" w:customStyle="1" w:styleId="spacernb">
    <w:name w:val="spacernb"/>
    <w:basedOn w:val="Domylnaczcionkaakapitu"/>
  </w:style>
  <w:style w:type="character" w:customStyle="1" w:styleId="wyliczenie1">
    <w:name w:val="wyliczenie1"/>
    <w:rPr>
      <w:color w:val="000000"/>
      <w:sz w:val="24"/>
      <w:szCs w:val="24"/>
    </w:rPr>
  </w:style>
  <w:style w:type="character" w:customStyle="1" w:styleId="krotkiopis">
    <w:name w:val="krotkiopis"/>
    <w:basedOn w:val="Domylnaczcionkaakapitu"/>
  </w:style>
  <w:style w:type="character" w:customStyle="1" w:styleId="style7">
    <w:name w:val="style7"/>
    <w:basedOn w:val="Domylnaczcionkaakapitu"/>
  </w:style>
  <w:style w:type="character" w:styleId="Pogrubienie">
    <w:name w:val="Strong"/>
    <w:rPr>
      <w:b/>
      <w:bCs/>
    </w:rPr>
  </w:style>
  <w:style w:type="character" w:customStyle="1" w:styleId="blk8">
    <w:name w:val="blk8"/>
    <w:basedOn w:val="Domylnaczcionkaakapitu"/>
  </w:style>
  <w:style w:type="character" w:customStyle="1" w:styleId="long">
    <w:name w:val="long"/>
    <w:basedOn w:val="Domylnaczcionkaakapitu"/>
  </w:style>
  <w:style w:type="character" w:customStyle="1" w:styleId="verdena11">
    <w:name w:val="verdena11"/>
    <w:basedOn w:val="Domylnaczcionkaakapitu"/>
  </w:style>
  <w:style w:type="character" w:styleId="Uwydatnienie">
    <w:name w:val="Emphasis"/>
    <w:rPr>
      <w:i/>
      <w:iCs/>
    </w:rPr>
  </w:style>
  <w:style w:type="character" w:customStyle="1" w:styleId="ZnakZnak7">
    <w:name w:val="Znak Znak7"/>
    <w:rPr>
      <w:sz w:val="24"/>
      <w:lang w:val="pl-PL" w:bidi="ar-SA"/>
    </w:rPr>
  </w:style>
  <w:style w:type="character" w:customStyle="1" w:styleId="ZnakZnak">
    <w:name w:val="Znak Znak"/>
    <w:rPr>
      <w:sz w:val="24"/>
      <w:lang w:val="pl-PL" w:bidi="ar-SA"/>
    </w:rPr>
  </w:style>
  <w:style w:type="character" w:customStyle="1" w:styleId="text2">
    <w:name w:val="text2"/>
    <w:basedOn w:val="Domylnaczcionkaakapitu"/>
  </w:style>
  <w:style w:type="character" w:customStyle="1" w:styleId="ZnakZnak2">
    <w:name w:val="Znak Znak2"/>
    <w:rPr>
      <w:sz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rFonts w:ascii="Calibri" w:eastAsia="Calibri" w:hAnsi="Calibri"/>
      <w:sz w:val="22"/>
      <w:szCs w:val="21"/>
    </w:rPr>
  </w:style>
  <w:style w:type="character" w:customStyle="1" w:styleId="apple-converted-space">
    <w:name w:val="apple-converted-space"/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table" w:customStyle="1" w:styleId="Zwykatabela">
    <w:name w:val="Zwykła tabela"/>
    <w:uiPriority w:val="99"/>
    <w:semiHidden/>
    <w:unhideWhenUsed/>
    <w:rPr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basedOn w:val="Domylnaczcionkaakapitu"/>
    <w:link w:val="Tekstkomentarza"/>
    <w:uiPriority w:val="99"/>
  </w:style>
  <w:style w:type="character" w:styleId="Odwoaniedokomentarza">
    <w:name w:val="annotation reference"/>
    <w:uiPriority w:val="9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32" w:firstLine="34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numId w:val="11"/>
      </w:numPr>
      <w:ind w:left="1080" w:hanging="720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ind w:left="851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ind w:left="360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567"/>
      </w:tabs>
      <w:ind w:left="142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qFormat/>
    <w:rPr>
      <w:sz w:val="24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qFormat/>
    <w:pPr>
      <w:ind w:left="360"/>
    </w:pPr>
    <w:rPr>
      <w:sz w:val="24"/>
    </w:rPr>
  </w:style>
  <w:style w:type="paragraph" w:styleId="Tekstpodstawowy3">
    <w:name w:val="Body Text 3"/>
    <w:basedOn w:val="Normalny"/>
    <w:qFormat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qFormat/>
    <w:rPr>
      <w:sz w:val="24"/>
    </w:rPr>
  </w:style>
  <w:style w:type="paragraph" w:styleId="Tekstpodstawowywcity2">
    <w:name w:val="Body Text Indent 2"/>
    <w:basedOn w:val="Normalny"/>
    <w:qFormat/>
    <w:pPr>
      <w:spacing w:line="360" w:lineRule="auto"/>
      <w:ind w:left="708"/>
    </w:pPr>
    <w:rPr>
      <w:sz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qFormat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qFormat/>
    <w:pPr>
      <w:spacing w:line="360" w:lineRule="auto"/>
      <w:ind w:hanging="540"/>
      <w:jc w:val="both"/>
    </w:pPr>
    <w:rPr>
      <w:sz w:val="26"/>
      <w:szCs w:val="24"/>
    </w:rPr>
  </w:style>
  <w:style w:type="paragraph" w:customStyle="1" w:styleId="WW-Tekstpodstawowy2">
    <w:name w:val="WW-Tekst podstawowy 2"/>
    <w:basedOn w:val="Normalny"/>
    <w:qFormat/>
    <w:pPr>
      <w:suppressAutoHyphens/>
      <w:jc w:val="both"/>
    </w:pPr>
    <w:rPr>
      <w:bCs/>
      <w:sz w:val="24"/>
    </w:rPr>
  </w:style>
  <w:style w:type="paragraph" w:styleId="Spistreci1">
    <w:name w:val="toc 1"/>
    <w:basedOn w:val="Normalny"/>
    <w:next w:val="Normalny"/>
    <w:qFormat/>
    <w:pPr>
      <w:widowControl w:val="0"/>
      <w:tabs>
        <w:tab w:val="left" w:pos="540"/>
      </w:tabs>
    </w:pPr>
    <w:rPr>
      <w:b/>
      <w:bCs/>
      <w:color w:val="000000"/>
      <w:sz w:val="24"/>
      <w:szCs w:val="19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</w:pPr>
    <w:rPr>
      <w:sz w:val="24"/>
      <w:szCs w:val="24"/>
    </w:rPr>
  </w:style>
  <w:style w:type="paragraph" w:styleId="Listapunktowana2">
    <w:name w:val="List Bullet 2"/>
    <w:basedOn w:val="Normalny"/>
    <w:qFormat/>
    <w:pPr>
      <w:numPr>
        <w:numId w:val="6"/>
      </w:numPr>
      <w:tabs>
        <w:tab w:val="left" w:pos="317"/>
      </w:tabs>
      <w:ind w:left="317" w:hanging="360"/>
    </w:pPr>
    <w:rPr>
      <w:sz w:val="22"/>
      <w:szCs w:val="18"/>
    </w:rPr>
  </w:style>
  <w:style w:type="paragraph" w:styleId="Bezodstpw">
    <w:name w:val="No Spacing"/>
    <w:qFormat/>
    <w:pPr>
      <w:jc w:val="both"/>
    </w:pPr>
    <w:rPr>
      <w:rFonts w:eastAsia="Tahoma" w:cs="Tahoma"/>
      <w:sz w:val="22"/>
      <w:lang w:eastAsia="zh-CN"/>
    </w:r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</w:pPr>
    <w:rPr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komentarza1">
    <w:name w:val="Tekst komentarza1"/>
    <w:basedOn w:val="Normalny"/>
    <w:qFormat/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Zwykytekst">
    <w:name w:val="Plain Text"/>
    <w:basedOn w:val="Normalny"/>
    <w:qFormat/>
    <w:rPr>
      <w:rFonts w:ascii="Calibri" w:eastAsia="Calibri" w:hAnsi="Calibri"/>
      <w:sz w:val="22"/>
      <w:szCs w:val="21"/>
    </w:rPr>
  </w:style>
  <w:style w:type="paragraph" w:customStyle="1" w:styleId="Poprawka1">
    <w:name w:val="Poprawka1"/>
    <w:qFormat/>
    <w:rPr>
      <w:lang w:eastAsia="zh-CN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character" w:customStyle="1" w:styleId="TekstpodstawowyZnak1">
    <w:name w:val="Tekst podstawowy Znak1"/>
    <w:rPr>
      <w:sz w:val="24"/>
      <w:lang w:val="pl-PL" w:bidi="ar-SA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1Znak">
    <w:name w:val="Nagłówek 1 Znak"/>
    <w:rPr>
      <w:b/>
      <w:bCs/>
      <w:sz w:val="28"/>
    </w:rPr>
  </w:style>
  <w:style w:type="character" w:customStyle="1" w:styleId="Nagwek2Znak">
    <w:name w:val="Nagłówek 2 Znak"/>
    <w:rPr>
      <w:b/>
      <w:bCs/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Tekstpodstawowywcity3Znak">
    <w:name w:val="Tekst podstawowy wcięty 3 Znak"/>
    <w:rPr>
      <w:sz w:val="26"/>
      <w:szCs w:val="24"/>
    </w:rPr>
  </w:style>
  <w:style w:type="character" w:customStyle="1" w:styleId="spacernb">
    <w:name w:val="spacernb"/>
    <w:basedOn w:val="Domylnaczcionkaakapitu"/>
  </w:style>
  <w:style w:type="character" w:customStyle="1" w:styleId="wyliczenie1">
    <w:name w:val="wyliczenie1"/>
    <w:rPr>
      <w:color w:val="000000"/>
      <w:sz w:val="24"/>
      <w:szCs w:val="24"/>
    </w:rPr>
  </w:style>
  <w:style w:type="character" w:customStyle="1" w:styleId="krotkiopis">
    <w:name w:val="krotkiopis"/>
    <w:basedOn w:val="Domylnaczcionkaakapitu"/>
  </w:style>
  <w:style w:type="character" w:customStyle="1" w:styleId="style7">
    <w:name w:val="style7"/>
    <w:basedOn w:val="Domylnaczcionkaakapitu"/>
  </w:style>
  <w:style w:type="character" w:styleId="Pogrubienie">
    <w:name w:val="Strong"/>
    <w:rPr>
      <w:b/>
      <w:bCs/>
    </w:rPr>
  </w:style>
  <w:style w:type="character" w:customStyle="1" w:styleId="blk8">
    <w:name w:val="blk8"/>
    <w:basedOn w:val="Domylnaczcionkaakapitu"/>
  </w:style>
  <w:style w:type="character" w:customStyle="1" w:styleId="long">
    <w:name w:val="long"/>
    <w:basedOn w:val="Domylnaczcionkaakapitu"/>
  </w:style>
  <w:style w:type="character" w:customStyle="1" w:styleId="verdena11">
    <w:name w:val="verdena11"/>
    <w:basedOn w:val="Domylnaczcionkaakapitu"/>
  </w:style>
  <w:style w:type="character" w:styleId="Uwydatnienie">
    <w:name w:val="Emphasis"/>
    <w:rPr>
      <w:i/>
      <w:iCs/>
    </w:rPr>
  </w:style>
  <w:style w:type="character" w:customStyle="1" w:styleId="ZnakZnak7">
    <w:name w:val="Znak Znak7"/>
    <w:rPr>
      <w:sz w:val="24"/>
      <w:lang w:val="pl-PL" w:bidi="ar-SA"/>
    </w:rPr>
  </w:style>
  <w:style w:type="character" w:customStyle="1" w:styleId="ZnakZnak">
    <w:name w:val="Znak Znak"/>
    <w:rPr>
      <w:sz w:val="24"/>
      <w:lang w:val="pl-PL" w:bidi="ar-SA"/>
    </w:rPr>
  </w:style>
  <w:style w:type="character" w:customStyle="1" w:styleId="text2">
    <w:name w:val="text2"/>
    <w:basedOn w:val="Domylnaczcionkaakapitu"/>
  </w:style>
  <w:style w:type="character" w:customStyle="1" w:styleId="ZnakZnak2">
    <w:name w:val="Znak Znak2"/>
    <w:rPr>
      <w:sz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rFonts w:ascii="Calibri" w:eastAsia="Calibri" w:hAnsi="Calibri"/>
      <w:sz w:val="22"/>
      <w:szCs w:val="21"/>
    </w:rPr>
  </w:style>
  <w:style w:type="character" w:customStyle="1" w:styleId="apple-converted-space">
    <w:name w:val="apple-converted-space"/>
  </w:style>
  <w:style w:type="character" w:customStyle="1" w:styleId="HTML-wstpniesformatowanyZnak">
    <w:name w:val="HTML - wstępnie sformatowany Znak"/>
    <w:rPr>
      <w:rFonts w:ascii="Courier New" w:eastAsia="Calibri" w:hAnsi="Courier New" w:cs="Courier New"/>
    </w:rPr>
  </w:style>
  <w:style w:type="table" w:customStyle="1" w:styleId="Zwykatabela">
    <w:name w:val="Zwykła tabela"/>
    <w:uiPriority w:val="99"/>
    <w:semiHidden/>
    <w:unhideWhenUsed/>
    <w:rPr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basedOn w:val="Domylnaczcionkaakapitu"/>
    <w:link w:val="Tekstkomentarza"/>
    <w:uiPriority w:val="99"/>
  </w:style>
  <w:style w:type="character" w:styleId="Odwoaniedokomentarza">
    <w:name w:val="annotation reference"/>
    <w:uiPriority w:val="9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59B3C-EAA3-4201-A084-2E8BB807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8999</Words>
  <Characters>53998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 W SPRAWIE NR REJ</vt:lpstr>
    </vt:vector>
  </TitlesOfParts>
  <Company/>
  <LinksUpToDate>false</LinksUpToDate>
  <CharactersWithSpaces>62872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 W SPRAWIE NR REJ</dc:title>
  <dc:creator>administrator</dc:creator>
  <cp:lastModifiedBy>Piotr Matuszczyk</cp:lastModifiedBy>
  <cp:revision>4</cp:revision>
  <cp:lastPrinted>2025-03-19T10:23:00Z</cp:lastPrinted>
  <dcterms:created xsi:type="dcterms:W3CDTF">2025-03-19T10:22:00Z</dcterms:created>
  <dcterms:modified xsi:type="dcterms:W3CDTF">2025-03-19T10:25:00Z</dcterms:modified>
</cp:coreProperties>
</file>