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E1DB" w14:textId="6605835C" w:rsidR="00A40008" w:rsidRDefault="00B74CDE" w:rsidP="00B74CDE">
      <w:pPr>
        <w:pStyle w:val="Akapitzlist"/>
        <w:spacing w:before="120" w:after="0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B74CDE">
        <w:rPr>
          <w:rFonts w:ascii="Times New Roman" w:hAnsi="Times New Roman"/>
          <w:b/>
          <w:bCs/>
          <w:color w:val="000000"/>
          <w:u w:val="single"/>
        </w:rPr>
        <w:t xml:space="preserve">Prowadzenie szkoleń w dziedzinie BHP oraz </w:t>
      </w:r>
      <w:r w:rsidR="00A40008" w:rsidRPr="00B74CDE">
        <w:rPr>
          <w:rFonts w:ascii="Times New Roman" w:hAnsi="Times New Roman"/>
          <w:b/>
          <w:bCs/>
          <w:color w:val="000000"/>
          <w:u w:val="single"/>
        </w:rPr>
        <w:t>współprac</w:t>
      </w:r>
      <w:r w:rsidRPr="00B74CDE">
        <w:rPr>
          <w:rFonts w:ascii="Times New Roman" w:hAnsi="Times New Roman"/>
          <w:b/>
          <w:bCs/>
          <w:color w:val="000000"/>
          <w:u w:val="single"/>
        </w:rPr>
        <w:t>a</w:t>
      </w:r>
      <w:r w:rsidR="00A40008" w:rsidRPr="00B74CDE">
        <w:rPr>
          <w:rFonts w:ascii="Times New Roman" w:hAnsi="Times New Roman"/>
          <w:b/>
          <w:bCs/>
          <w:color w:val="000000"/>
          <w:u w:val="single"/>
        </w:rPr>
        <w:t xml:space="preserve"> w pełnieniu obowiązków i zadań służby BHP</w:t>
      </w:r>
    </w:p>
    <w:p w14:paraId="59AAC9D6" w14:textId="77777777" w:rsidR="00B74CDE" w:rsidRDefault="00B74CDE" w:rsidP="00B74CDE">
      <w:pPr>
        <w:pStyle w:val="Akapitzlist"/>
        <w:spacing w:before="120"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B548479" w14:textId="77777777" w:rsidR="00B74CDE" w:rsidRPr="00B74CDE" w:rsidRDefault="00B74CDE" w:rsidP="00B74CDE">
      <w:pPr>
        <w:pStyle w:val="Akapitzlist"/>
        <w:spacing w:before="120"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53AFA3CE" w14:textId="2682CF06" w:rsidR="00B74CDE" w:rsidRPr="00A37F55" w:rsidRDefault="00B74CDE" w:rsidP="00A40008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A37F55">
        <w:rPr>
          <w:rFonts w:ascii="Times New Roman" w:hAnsi="Times New Roman"/>
          <w:b/>
          <w:bCs/>
          <w:u w:val="single"/>
        </w:rPr>
        <w:t>Wymogi formalne:</w:t>
      </w:r>
    </w:p>
    <w:p w14:paraId="14C2D41E" w14:textId="0F0A5D9C" w:rsidR="00A37F55" w:rsidRDefault="00A37F55" w:rsidP="00A37F55">
      <w:pPr>
        <w:pStyle w:val="Akapitzlist"/>
        <w:tabs>
          <w:tab w:val="left" w:pos="277"/>
        </w:tabs>
        <w:spacing w:before="120" w:after="0" w:line="276" w:lineRule="auto"/>
        <w:jc w:val="both"/>
        <w:rPr>
          <w:rFonts w:ascii="Times New Roman" w:hAnsi="Times New Roman"/>
        </w:rPr>
      </w:pPr>
      <w:r w:rsidRPr="00A37F55">
        <w:rPr>
          <w:rFonts w:ascii="Times New Roman" w:hAnsi="Times New Roman"/>
        </w:rPr>
        <w:t xml:space="preserve">Uprawnienia do wykonywania zadań służby BHP </w:t>
      </w:r>
      <w:r>
        <w:rPr>
          <w:rFonts w:ascii="Times New Roman" w:hAnsi="Times New Roman"/>
        </w:rPr>
        <w:t xml:space="preserve">- </w:t>
      </w:r>
      <w:r w:rsidRPr="00A37F55">
        <w:rPr>
          <w:rFonts w:ascii="Times New Roman" w:hAnsi="Times New Roman" w:cs="Times New Roman"/>
        </w:rPr>
        <w:t>posiada niezbędne uprawnienia i</w:t>
      </w:r>
      <w:r>
        <w:rPr>
          <w:rFonts w:ascii="Times New Roman" w:hAnsi="Times New Roman" w:cs="Times New Roman"/>
        </w:rPr>
        <w:t> </w:t>
      </w:r>
      <w:r w:rsidRPr="00A37F55">
        <w:rPr>
          <w:rFonts w:ascii="Times New Roman" w:hAnsi="Times New Roman" w:cs="Times New Roman"/>
        </w:rPr>
        <w:t>kwalifikacje w tym spełnia wymogi określone m.in. w § 4 ust. 2 i ust. 3 rozporządzenia Rady Ministrów z dnia 2 września 1997 roku w sprawie służby bezpieczeństwa i</w:t>
      </w:r>
      <w:r w:rsidR="001C45C1">
        <w:rPr>
          <w:rFonts w:ascii="Times New Roman" w:hAnsi="Times New Roman" w:cs="Times New Roman"/>
        </w:rPr>
        <w:t> </w:t>
      </w:r>
      <w:r w:rsidRPr="00A37F55">
        <w:rPr>
          <w:rFonts w:ascii="Times New Roman" w:hAnsi="Times New Roman" w:cs="Times New Roman"/>
        </w:rPr>
        <w:t>higieny pracy (Dz. U. Nr 109, poz. 704 ze zm.)</w:t>
      </w:r>
      <w:r w:rsidRPr="00A37F55">
        <w:rPr>
          <w:rFonts w:ascii="Times New Roman" w:hAnsi="Times New Roman"/>
        </w:rPr>
        <w:t xml:space="preserve"> oraz Inspektora ochrony przeciwpożarowej, aktualne szkolenie okresowe dla służb bhp.</w:t>
      </w:r>
    </w:p>
    <w:p w14:paraId="243B2D04" w14:textId="77777777" w:rsidR="00A37F55" w:rsidRDefault="00A37F55" w:rsidP="00A37F55">
      <w:pPr>
        <w:pStyle w:val="Akapitzlist"/>
        <w:tabs>
          <w:tab w:val="left" w:pos="277"/>
        </w:tabs>
        <w:spacing w:before="120" w:after="0" w:line="276" w:lineRule="auto"/>
        <w:jc w:val="both"/>
        <w:rPr>
          <w:rFonts w:ascii="Times New Roman" w:hAnsi="Times New Roman"/>
        </w:rPr>
      </w:pPr>
    </w:p>
    <w:p w14:paraId="39D5B233" w14:textId="24E463DE" w:rsidR="00A37F55" w:rsidRDefault="00A37F55" w:rsidP="00A37F55">
      <w:pPr>
        <w:pStyle w:val="Akapitzlist"/>
        <w:tabs>
          <w:tab w:val="left" w:pos="27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 w:rsidRPr="00A37F55">
        <w:rPr>
          <w:rFonts w:ascii="Times New Roman" w:eastAsia="Times New Roman" w:hAnsi="Times New Roman" w:cs="Times New Roman"/>
        </w:rPr>
        <w:t xml:space="preserve">Wykonawca zapewni odpowiednią ilość osób posiadających uprawnienia wymienione w pkt.1 - do wykonania całości zakresu rzeczowego postępowania. </w:t>
      </w:r>
    </w:p>
    <w:p w14:paraId="212708AA" w14:textId="77777777" w:rsidR="00A37F55" w:rsidRPr="00A37F55" w:rsidRDefault="00A37F55" w:rsidP="00A37F55">
      <w:pPr>
        <w:pStyle w:val="Akapitzlist"/>
        <w:tabs>
          <w:tab w:val="left" w:pos="277"/>
        </w:tabs>
        <w:spacing w:before="120" w:after="0" w:line="276" w:lineRule="auto"/>
        <w:jc w:val="both"/>
        <w:rPr>
          <w:rFonts w:ascii="Times New Roman" w:hAnsi="Times New Roman"/>
        </w:rPr>
      </w:pPr>
    </w:p>
    <w:p w14:paraId="2A51B8CA" w14:textId="6C7B3836" w:rsidR="00A37F55" w:rsidRPr="00A37F55" w:rsidRDefault="00A37F55" w:rsidP="00A37F55">
      <w:pPr>
        <w:pStyle w:val="Akapitzlist"/>
        <w:tabs>
          <w:tab w:val="left" w:pos="277"/>
        </w:tabs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Wykonawca </w:t>
      </w:r>
      <w:r w:rsidR="00686E74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musi się wykazać min. 3 letnim doświadczeniem przy obsłudze w zakresie BHP firm zajmujących się gospodarką odpadami</w:t>
      </w:r>
      <w:r w:rsidR="00686E74">
        <w:rPr>
          <w:rFonts w:ascii="Times New Roman" w:eastAsia="Times New Roman" w:hAnsi="Times New Roman" w:cs="Times New Roman"/>
        </w:rPr>
        <w:t>. Ze względu na specyfikę zakładu wykonawca powinien mieć wiedzę w zakresie przepisów BHP dla branży elektrycznej i mechanicznej.</w:t>
      </w:r>
    </w:p>
    <w:p w14:paraId="369BA073" w14:textId="77777777" w:rsidR="00B74CDE" w:rsidRDefault="00B74CDE" w:rsidP="00B74CDE">
      <w:pPr>
        <w:pStyle w:val="Akapitzlist"/>
        <w:spacing w:before="120" w:after="0" w:line="240" w:lineRule="auto"/>
        <w:jc w:val="both"/>
        <w:rPr>
          <w:rFonts w:ascii="Times New Roman" w:hAnsi="Times New Roman"/>
        </w:rPr>
      </w:pPr>
    </w:p>
    <w:p w14:paraId="09503107" w14:textId="002983BD" w:rsidR="00A40008" w:rsidRPr="00A37F55" w:rsidRDefault="00A40008" w:rsidP="00A40008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A37F55">
        <w:rPr>
          <w:rFonts w:ascii="Times New Roman" w:hAnsi="Times New Roman"/>
          <w:b/>
          <w:bCs/>
          <w:u w:val="single"/>
        </w:rPr>
        <w:t>Opis przedmiotu zamówienia:</w:t>
      </w:r>
    </w:p>
    <w:p w14:paraId="6475A24C" w14:textId="77777777" w:rsidR="00A40008" w:rsidRPr="008F7469" w:rsidRDefault="00A40008" w:rsidP="000909B0">
      <w:pPr>
        <w:pStyle w:val="NormalnyWeb"/>
        <w:spacing w:before="120" w:beforeAutospacing="0" w:after="0" w:afterAutospacing="0"/>
        <w:ind w:left="851"/>
        <w:jc w:val="both"/>
        <w:rPr>
          <w:rFonts w:ascii="Times New Roman" w:eastAsia="Times New Roman" w:hAnsi="Times New Roman" w:cs="Times New Roman"/>
        </w:rPr>
      </w:pPr>
      <w:r w:rsidRPr="008F7469">
        <w:rPr>
          <w:rFonts w:ascii="Times New Roman" w:eastAsia="Times New Roman" w:hAnsi="Times New Roman" w:cs="Times New Roman"/>
        </w:rPr>
        <w:t xml:space="preserve">W ramach obsługi bhp w wymiarze 40 godzin miesięcznie zapewnienie współpracy z zakładową służbą bhp w zakresie: </w:t>
      </w:r>
    </w:p>
    <w:p w14:paraId="0FE03144" w14:textId="56C493B2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 xml:space="preserve">przeprowadzania szkoleń wstępnych i okresowych pracowników w dziedzinie bhp na stanowiskach </w:t>
      </w:r>
      <w:proofErr w:type="spellStart"/>
      <w:r w:rsidRPr="00696CCC">
        <w:rPr>
          <w:rFonts w:ascii="Times New Roman" w:eastAsia="Times New Roman" w:hAnsi="Times New Roman" w:cs="Times New Roman"/>
          <w:i/>
          <w:iCs/>
        </w:rPr>
        <w:t>administracyjno</w:t>
      </w:r>
      <w:proofErr w:type="spellEnd"/>
      <w:r w:rsidRPr="00696CCC">
        <w:rPr>
          <w:rFonts w:ascii="Times New Roman" w:eastAsia="Times New Roman" w:hAnsi="Times New Roman" w:cs="Times New Roman"/>
          <w:i/>
          <w:iCs/>
        </w:rPr>
        <w:t xml:space="preserve"> – biurowych, robotniczych oraz osób kierujących pracownikami w dni robocze.</w:t>
      </w:r>
    </w:p>
    <w:p w14:paraId="26CEABDC" w14:textId="7B6F2106" w:rsidR="00A40008" w:rsidRPr="00696CCC" w:rsidRDefault="003D33E0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bieżącego</w:t>
      </w:r>
      <w:r w:rsidR="00A40008" w:rsidRPr="00696CCC">
        <w:rPr>
          <w:rFonts w:ascii="Times New Roman" w:eastAsia="Times New Roman" w:hAnsi="Times New Roman" w:cs="Times New Roman"/>
          <w:i/>
          <w:iCs/>
        </w:rPr>
        <w:t xml:space="preserve"> dokonywania kontroli warunków pracy w przedsiębiorstwie oraz przestrzegania przepisów bhp,</w:t>
      </w:r>
    </w:p>
    <w:p w14:paraId="61A3EC90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informowania o występujących zagrożeniach i sposobach im przeciwdziałania,</w:t>
      </w:r>
    </w:p>
    <w:p w14:paraId="68B741C0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sporządzania okresowych analiz dotyczących stanu bhp i przedkładanie wniosków,</w:t>
      </w:r>
    </w:p>
    <w:p w14:paraId="5962631A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uczestniczenia przy opracowywaniu planów modernizacji zakładu przy uwzględnieniu wymagań bhp, oraz przy przekazywaniu obiektów, urządzeń oddziaływujących na stan bhp.</w:t>
      </w:r>
    </w:p>
    <w:p w14:paraId="2E80BC0E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opracowywaniu i opiniowaniu instrukcji dotyczących stanowisk pracy.</w:t>
      </w:r>
    </w:p>
    <w:p w14:paraId="1BBB363C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udziału w ustalaniu okoliczności i przyczyn związanych z wypadkami przy pracy i</w:t>
      </w:r>
      <w:r>
        <w:rPr>
          <w:rFonts w:ascii="Times New Roman" w:eastAsia="Times New Roman" w:hAnsi="Times New Roman" w:cs="Times New Roman"/>
          <w:i/>
          <w:iCs/>
        </w:rPr>
        <w:t> </w:t>
      </w:r>
      <w:r w:rsidRPr="00696CCC">
        <w:rPr>
          <w:rFonts w:ascii="Times New Roman" w:eastAsia="Times New Roman" w:hAnsi="Times New Roman" w:cs="Times New Roman"/>
          <w:i/>
          <w:iCs/>
        </w:rPr>
        <w:t>chorobami zawodowymi oraz prowadzenie wymaganej w tym zakresie dokumentacji.</w:t>
      </w:r>
    </w:p>
    <w:p w14:paraId="781C6AC5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uczestniczeniu w opracowywaniu dokumentów związanych z ryzykiem zawodowym występujących na stanowiskach pracy.</w:t>
      </w:r>
    </w:p>
    <w:p w14:paraId="7538F2A3" w14:textId="77777777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lastRenderedPageBreak/>
        <w:t>współdziałaniu ze służbą medycyny pracy, komórką kadr w przedmiotowym zakresie spraw, komórkami przedsiębiorstwa oraz jednostkami administracji publicznej sprawującymi nadzór nad warunkami pracy.</w:t>
      </w:r>
    </w:p>
    <w:p w14:paraId="24C146C9" w14:textId="46CEA1FF" w:rsidR="00A40008" w:rsidRPr="00696CCC" w:rsidRDefault="00A40008" w:rsidP="00A4000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96CCC">
        <w:rPr>
          <w:rFonts w:ascii="Times New Roman" w:eastAsia="Times New Roman" w:hAnsi="Times New Roman" w:cs="Times New Roman"/>
          <w:i/>
          <w:iCs/>
        </w:rPr>
        <w:t>Współdziałanie w zakresie ochrony przeciwpożarowej zakładu</w:t>
      </w:r>
      <w:r w:rsidR="00B74CDE">
        <w:rPr>
          <w:rFonts w:ascii="Times New Roman" w:eastAsia="Times New Roman" w:hAnsi="Times New Roman" w:cs="Times New Roman"/>
          <w:i/>
          <w:iCs/>
        </w:rPr>
        <w:t xml:space="preserve"> przez osobę posiadającą uprawnienia min. Inspektora Ochrony Przeciwpożarowej</w:t>
      </w:r>
      <w:r w:rsidRPr="00696CCC">
        <w:rPr>
          <w:rFonts w:ascii="Times New Roman" w:eastAsia="Times New Roman" w:hAnsi="Times New Roman" w:cs="Times New Roman"/>
          <w:i/>
          <w:iCs/>
        </w:rPr>
        <w:t>.</w:t>
      </w:r>
    </w:p>
    <w:p w14:paraId="25C55255" w14:textId="77777777" w:rsidR="00A40008" w:rsidRPr="00696CCC" w:rsidRDefault="00A40008" w:rsidP="00A40008">
      <w:pPr>
        <w:pStyle w:val="Teksttreci0"/>
        <w:numPr>
          <w:ilvl w:val="0"/>
          <w:numId w:val="2"/>
        </w:numPr>
        <w:shd w:val="clear" w:color="auto" w:fill="auto"/>
        <w:tabs>
          <w:tab w:val="left" w:pos="279"/>
        </w:tabs>
        <w:spacing w:after="28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6CCC">
        <w:rPr>
          <w:rFonts w:ascii="Times New Roman" w:hAnsi="Times New Roman" w:cs="Times New Roman"/>
          <w:i/>
          <w:iCs/>
          <w:sz w:val="24"/>
          <w:szCs w:val="24"/>
        </w:rPr>
        <w:t>Wspomaganiu pracy pracowników działu BHP spółki w tym dyspozycyjność i gotowość stawienia się na wezwanie ze strony osoby koordynującej ze spółki.</w:t>
      </w:r>
    </w:p>
    <w:p w14:paraId="40D7D6A9" w14:textId="52CF97D9" w:rsidR="00A40008" w:rsidRDefault="00A40008"/>
    <w:sectPr w:rsidR="00A4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C3449"/>
    <w:multiLevelType w:val="hybridMultilevel"/>
    <w:tmpl w:val="AA8AF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6A67"/>
    <w:multiLevelType w:val="multilevel"/>
    <w:tmpl w:val="D160F63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D6560"/>
    <w:multiLevelType w:val="hybridMultilevel"/>
    <w:tmpl w:val="4A8AE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66090">
    <w:abstractNumId w:val="2"/>
  </w:num>
  <w:num w:numId="2" w16cid:durableId="606893264">
    <w:abstractNumId w:val="0"/>
  </w:num>
  <w:num w:numId="3" w16cid:durableId="789782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08"/>
    <w:rsid w:val="00003921"/>
    <w:rsid w:val="00050BC6"/>
    <w:rsid w:val="000909B0"/>
    <w:rsid w:val="001C45C1"/>
    <w:rsid w:val="003D33E0"/>
    <w:rsid w:val="00686E74"/>
    <w:rsid w:val="006C7233"/>
    <w:rsid w:val="006E391E"/>
    <w:rsid w:val="009128EC"/>
    <w:rsid w:val="009341E3"/>
    <w:rsid w:val="009B0FC1"/>
    <w:rsid w:val="00A37F55"/>
    <w:rsid w:val="00A40008"/>
    <w:rsid w:val="00B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3BCD"/>
  <w15:chartTrackingRefBased/>
  <w15:docId w15:val="{88910BDC-3B51-45D2-B6FA-ECF25DEA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0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0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0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0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0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0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0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00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A400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00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0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00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rsid w:val="00A400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A4000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0008"/>
    <w:pPr>
      <w:widowControl w:val="0"/>
      <w:shd w:val="clear" w:color="auto" w:fill="FFFFFF"/>
      <w:spacing w:after="20" w:line="30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Pajor</dc:creator>
  <cp:keywords/>
  <dc:description/>
  <cp:lastModifiedBy>Justyna Kępka</cp:lastModifiedBy>
  <cp:revision>2</cp:revision>
  <cp:lastPrinted>2025-06-11T06:30:00Z</cp:lastPrinted>
  <dcterms:created xsi:type="dcterms:W3CDTF">2025-06-12T06:00:00Z</dcterms:created>
  <dcterms:modified xsi:type="dcterms:W3CDTF">2025-06-12T06:00:00Z</dcterms:modified>
</cp:coreProperties>
</file>