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962BDF" w14:textId="77777777" w:rsidR="003F1348" w:rsidRPr="00414812" w:rsidRDefault="003F1348" w:rsidP="003F1348">
      <w:pPr>
        <w:pStyle w:val="Tekstpodstawowy"/>
        <w:ind w:right="5668"/>
        <w:jc w:val="center"/>
        <w:rPr>
          <w:rFonts w:ascii="Times New Roman" w:hAnsi="Times New Roman"/>
          <w:sz w:val="22"/>
          <w:szCs w:val="22"/>
        </w:rPr>
      </w:pPr>
      <w:r w:rsidRPr="00414812">
        <w:rPr>
          <w:rFonts w:ascii="Times New Roman" w:hAnsi="Times New Roman"/>
          <w:sz w:val="22"/>
          <w:szCs w:val="22"/>
        </w:rPr>
        <w:t>Numer referencyjny postępowania:</w:t>
      </w:r>
    </w:p>
    <w:p w14:paraId="061E020D" w14:textId="4C20E1C6" w:rsidR="003F1348" w:rsidRPr="00414812" w:rsidRDefault="00CC20D2" w:rsidP="003F1348">
      <w:pPr>
        <w:pStyle w:val="Tekstpodstawowy"/>
        <w:ind w:right="-2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DZP/DAM/1</w:t>
      </w:r>
      <w:r w:rsidR="00FE64DC">
        <w:rPr>
          <w:rFonts w:ascii="Times New Roman" w:hAnsi="Times New Roman"/>
          <w:b/>
          <w:sz w:val="22"/>
          <w:szCs w:val="22"/>
        </w:rPr>
        <w:t>4</w:t>
      </w:r>
      <w:r>
        <w:rPr>
          <w:rFonts w:ascii="Times New Roman" w:hAnsi="Times New Roman"/>
          <w:b/>
          <w:sz w:val="22"/>
          <w:szCs w:val="22"/>
        </w:rPr>
        <w:t>/2025</w:t>
      </w:r>
    </w:p>
    <w:p w14:paraId="48415FE6" w14:textId="77777777" w:rsidR="003F1348" w:rsidRDefault="003F1348" w:rsidP="003F1348">
      <w:pPr>
        <w:jc w:val="right"/>
        <w:rPr>
          <w:rFonts w:cs="Times New Roman"/>
          <w:b/>
          <w:sz w:val="22"/>
          <w:szCs w:val="22"/>
        </w:rPr>
      </w:pPr>
    </w:p>
    <w:p w14:paraId="0F08D6B8" w14:textId="78A3DC9C" w:rsidR="003F1348" w:rsidRPr="00414812" w:rsidRDefault="003F1348" w:rsidP="003F1348">
      <w:pPr>
        <w:jc w:val="right"/>
        <w:rPr>
          <w:rFonts w:cs="Times New Roman"/>
          <w:b/>
          <w:sz w:val="22"/>
          <w:szCs w:val="22"/>
        </w:rPr>
      </w:pPr>
      <w:r w:rsidRPr="00414812">
        <w:rPr>
          <w:rFonts w:cs="Times New Roman"/>
          <w:b/>
          <w:sz w:val="22"/>
          <w:szCs w:val="22"/>
        </w:rPr>
        <w:t xml:space="preserve">Załącznik </w:t>
      </w:r>
      <w:r w:rsidRPr="0008108E">
        <w:rPr>
          <w:rFonts w:cs="Times New Roman"/>
          <w:b/>
          <w:sz w:val="22"/>
          <w:szCs w:val="22"/>
        </w:rPr>
        <w:t xml:space="preserve">nr </w:t>
      </w:r>
      <w:r w:rsidR="00543CD1">
        <w:rPr>
          <w:rFonts w:cs="Times New Roman"/>
          <w:b/>
          <w:sz w:val="22"/>
          <w:szCs w:val="22"/>
        </w:rPr>
        <w:t>6</w:t>
      </w:r>
      <w:r w:rsidRPr="00414812">
        <w:rPr>
          <w:rFonts w:cs="Times New Roman"/>
          <w:b/>
          <w:sz w:val="22"/>
          <w:szCs w:val="22"/>
        </w:rPr>
        <w:t xml:space="preserve"> do SWZ</w:t>
      </w:r>
    </w:p>
    <w:p w14:paraId="6122145A" w14:textId="77777777" w:rsidR="003F1348" w:rsidRDefault="003F1348" w:rsidP="003F1348">
      <w:pPr>
        <w:rPr>
          <w:rFonts w:cs="Times New Roman"/>
          <w:sz w:val="22"/>
          <w:szCs w:val="22"/>
        </w:rPr>
      </w:pPr>
    </w:p>
    <w:p w14:paraId="7373B3C8" w14:textId="77777777" w:rsidR="003F1348" w:rsidRPr="00414812" w:rsidRDefault="003F1348" w:rsidP="003F1348">
      <w:pPr>
        <w:rPr>
          <w:rFonts w:cs="Times New Roman"/>
          <w:sz w:val="22"/>
          <w:szCs w:val="22"/>
        </w:rPr>
      </w:pPr>
    </w:p>
    <w:p w14:paraId="38C4FFDC" w14:textId="77777777" w:rsidR="003F1348" w:rsidRPr="00D514D6" w:rsidRDefault="003F1348" w:rsidP="003F1348">
      <w:pPr>
        <w:pStyle w:val="Nagwek1"/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spacing w:before="0" w:line="276" w:lineRule="auto"/>
        <w:jc w:val="center"/>
        <w:rPr>
          <w:rFonts w:ascii="Times New Roman" w:hAnsi="Times New Roman"/>
          <w:smallCaps/>
          <w:sz w:val="24"/>
        </w:rPr>
      </w:pPr>
      <w:r w:rsidRPr="00D514D6">
        <w:rPr>
          <w:rFonts w:ascii="Times New Roman" w:hAnsi="Times New Roman"/>
          <w:smallCaps/>
          <w:sz w:val="24"/>
        </w:rPr>
        <w:t xml:space="preserve">Oświadczenie Wykonawcy o aktualności informacji zawartych </w:t>
      </w:r>
      <w:r w:rsidRPr="00D514D6">
        <w:rPr>
          <w:rFonts w:ascii="Times New Roman" w:hAnsi="Times New Roman"/>
          <w:smallCaps/>
          <w:sz w:val="24"/>
        </w:rPr>
        <w:br/>
        <w:t>w oświadczeniu, o którym mowa w art. 125 ust. 1 ustawy Pzp.</w:t>
      </w:r>
    </w:p>
    <w:p w14:paraId="78986CAA" w14:textId="77777777" w:rsidR="003F1348" w:rsidRPr="00D514D6" w:rsidRDefault="003F1348" w:rsidP="003F1348">
      <w:pPr>
        <w:jc w:val="center"/>
        <w:rPr>
          <w:rFonts w:cs="Times New Roman"/>
          <w:b/>
          <w:color w:val="000000"/>
          <w:sz w:val="20"/>
          <w:szCs w:val="20"/>
        </w:rPr>
      </w:pPr>
    </w:p>
    <w:p w14:paraId="0A8DBC7C" w14:textId="77777777" w:rsidR="003F1348" w:rsidRPr="00D514D6" w:rsidRDefault="003F1348" w:rsidP="003F1348">
      <w:pPr>
        <w:jc w:val="center"/>
        <w:rPr>
          <w:rFonts w:cs="Times New Roman"/>
          <w:b/>
          <w:color w:val="000000"/>
          <w:sz w:val="20"/>
          <w:szCs w:val="20"/>
        </w:rPr>
      </w:pPr>
      <w:r w:rsidRPr="00D514D6">
        <w:rPr>
          <w:rFonts w:cs="Times New Roman"/>
          <w:b/>
          <w:color w:val="000000"/>
          <w:sz w:val="20"/>
          <w:szCs w:val="20"/>
        </w:rPr>
        <w:t xml:space="preserve"> </w:t>
      </w:r>
    </w:p>
    <w:p w14:paraId="7A8484EF" w14:textId="77777777" w:rsidR="003F1348" w:rsidRPr="00D514D6" w:rsidRDefault="003F1348" w:rsidP="003F1348">
      <w:pPr>
        <w:jc w:val="center"/>
        <w:rPr>
          <w:rFonts w:cs="Times New Roman"/>
          <w:color w:val="000000"/>
          <w:sz w:val="20"/>
          <w:szCs w:val="20"/>
        </w:rPr>
      </w:pPr>
      <w:r w:rsidRPr="00D514D6">
        <w:rPr>
          <w:rFonts w:cs="Times New Roman"/>
          <w:color w:val="000000"/>
          <w:sz w:val="20"/>
          <w:szCs w:val="20"/>
        </w:rPr>
        <w:t>Składając ofertę w postępowaniu o udzielenie Zamówienia na zadanie pod nazwą:</w:t>
      </w:r>
    </w:p>
    <w:p w14:paraId="48ECC540" w14:textId="77777777" w:rsidR="003F1348" w:rsidRPr="00D514D6" w:rsidRDefault="003F1348" w:rsidP="003F1348">
      <w:pPr>
        <w:jc w:val="center"/>
        <w:rPr>
          <w:rFonts w:cs="Times New Roman"/>
          <w:color w:val="000000"/>
          <w:sz w:val="20"/>
          <w:szCs w:val="20"/>
        </w:rPr>
      </w:pPr>
    </w:p>
    <w:p w14:paraId="3E580EFA" w14:textId="77777777" w:rsidR="003F1348" w:rsidRPr="00D514D6" w:rsidRDefault="003F1348" w:rsidP="003F1348">
      <w:pPr>
        <w:jc w:val="center"/>
        <w:rPr>
          <w:rFonts w:cs="Times New Roman"/>
          <w:color w:val="000000"/>
          <w:sz w:val="20"/>
          <w:szCs w:val="20"/>
        </w:rPr>
      </w:pPr>
    </w:p>
    <w:p w14:paraId="534367C8" w14:textId="35C97FE9" w:rsidR="003F1348" w:rsidRPr="00D514D6" w:rsidRDefault="001974D5" w:rsidP="003F1348">
      <w:pPr>
        <w:numPr>
          <w:ilvl w:val="0"/>
          <w:numId w:val="4"/>
        </w:numPr>
        <w:spacing w:line="276" w:lineRule="auto"/>
        <w:ind w:right="-108"/>
        <w:jc w:val="center"/>
        <w:rPr>
          <w:rFonts w:cs="Times New Roman"/>
          <w:b/>
          <w:i/>
          <w:iCs/>
          <w:u w:val="single"/>
        </w:rPr>
      </w:pPr>
      <w:r w:rsidRPr="00D514D6">
        <w:rPr>
          <w:rFonts w:cs="Times New Roman"/>
          <w:b/>
          <w:i/>
          <w:iCs/>
          <w:u w:val="single"/>
        </w:rPr>
        <w:t xml:space="preserve">PRZEGLĄDY I NAPRAWY </w:t>
      </w:r>
      <w:r w:rsidR="004219AB">
        <w:rPr>
          <w:rFonts w:cs="Times New Roman"/>
          <w:b/>
          <w:i/>
          <w:iCs/>
          <w:u w:val="single"/>
        </w:rPr>
        <w:t>APARATURY MEDYCZNEJ I SPRZĘTU</w:t>
      </w:r>
      <w:r w:rsidR="00CC20D2">
        <w:rPr>
          <w:rFonts w:cs="Times New Roman"/>
          <w:b/>
          <w:i/>
          <w:iCs/>
          <w:u w:val="single"/>
        </w:rPr>
        <w:t xml:space="preserve"> „</w:t>
      </w:r>
      <w:r w:rsidR="00FE64DC">
        <w:rPr>
          <w:rFonts w:cs="Times New Roman"/>
          <w:b/>
          <w:i/>
          <w:iCs/>
          <w:u w:val="single"/>
        </w:rPr>
        <w:t>2</w:t>
      </w:r>
      <w:r w:rsidR="003F1348" w:rsidRPr="00D514D6">
        <w:rPr>
          <w:rFonts w:cs="Times New Roman"/>
          <w:b/>
          <w:i/>
          <w:iCs/>
          <w:u w:val="single"/>
        </w:rPr>
        <w:t>”</w:t>
      </w:r>
    </w:p>
    <w:p w14:paraId="5BF15120" w14:textId="77777777" w:rsidR="003F1348" w:rsidRPr="00D514D6" w:rsidRDefault="003F1348" w:rsidP="003F1348">
      <w:pPr>
        <w:ind w:right="-108"/>
        <w:jc w:val="center"/>
        <w:rPr>
          <w:rFonts w:cs="Times New Roman"/>
          <w:b/>
          <w:sz w:val="20"/>
          <w:szCs w:val="20"/>
        </w:rPr>
      </w:pPr>
    </w:p>
    <w:p w14:paraId="53C220ED" w14:textId="77777777" w:rsidR="003F1348" w:rsidRPr="00D514D6" w:rsidRDefault="003F1348" w:rsidP="003F1348">
      <w:pPr>
        <w:jc w:val="center"/>
        <w:rPr>
          <w:rFonts w:cs="Times New Roman"/>
          <w:sz w:val="20"/>
          <w:szCs w:val="20"/>
        </w:rPr>
      </w:pPr>
      <w:r w:rsidRPr="00D514D6">
        <w:rPr>
          <w:rFonts w:cs="Times New Roman"/>
          <w:sz w:val="20"/>
          <w:szCs w:val="20"/>
        </w:rPr>
        <w:t xml:space="preserve">składam </w:t>
      </w:r>
      <w:r w:rsidRPr="00D514D6">
        <w:rPr>
          <w:rFonts w:cs="Times New Roman"/>
          <w:color w:val="000000"/>
          <w:sz w:val="20"/>
          <w:szCs w:val="20"/>
        </w:rPr>
        <w:t>oświadczenie</w:t>
      </w:r>
      <w:r w:rsidRPr="00D514D6">
        <w:rPr>
          <w:rFonts w:cs="Times New Roman"/>
          <w:sz w:val="20"/>
          <w:szCs w:val="20"/>
        </w:rPr>
        <w:t xml:space="preserve"> o aktualności informacji zawartych w oświadczeniu, o którym mowa </w:t>
      </w:r>
      <w:r w:rsidRPr="00D514D6">
        <w:rPr>
          <w:rFonts w:cs="Times New Roman"/>
          <w:sz w:val="20"/>
          <w:szCs w:val="20"/>
        </w:rPr>
        <w:br/>
        <w:t>w art. 125 ust. 1 ustawy z dnia 11 września 2019 r. – Prawo zamówień publicznych, w następującym zakresie:</w:t>
      </w:r>
    </w:p>
    <w:p w14:paraId="5975F7F1" w14:textId="77777777" w:rsidR="003F1348" w:rsidRPr="00D514D6" w:rsidRDefault="003F1348" w:rsidP="003F1348">
      <w:pPr>
        <w:jc w:val="both"/>
        <w:rPr>
          <w:rFonts w:cs="Times New Roman"/>
          <w:sz w:val="20"/>
          <w:szCs w:val="20"/>
        </w:rPr>
      </w:pPr>
    </w:p>
    <w:p w14:paraId="1DB5BC35" w14:textId="77777777" w:rsidR="003F1348" w:rsidRPr="00D514D6" w:rsidRDefault="003F1348" w:rsidP="003F1348">
      <w:pPr>
        <w:jc w:val="both"/>
        <w:rPr>
          <w:rFonts w:cs="Times New Roman"/>
          <w:sz w:val="18"/>
          <w:szCs w:val="20"/>
        </w:rPr>
      </w:pPr>
    </w:p>
    <w:p w14:paraId="6002070F" w14:textId="77777777" w:rsidR="003F1348" w:rsidRPr="00D514D6" w:rsidRDefault="003F1348" w:rsidP="003F1348">
      <w:pPr>
        <w:pStyle w:val="Akapitzlist"/>
        <w:autoSpaceDN w:val="0"/>
        <w:spacing w:line="360" w:lineRule="auto"/>
        <w:ind w:left="0"/>
        <w:jc w:val="both"/>
        <w:textAlignment w:val="baseline"/>
        <w:rPr>
          <w:rFonts w:ascii="Times New Roman" w:hAnsi="Times New Roman"/>
        </w:rPr>
      </w:pPr>
      <w:r w:rsidRPr="00D514D6">
        <w:rPr>
          <w:rFonts w:ascii="Times New Roman" w:hAnsi="Times New Roman"/>
        </w:rPr>
        <w:t xml:space="preserve">Oświadczam, że informacje zawarte w oświadczeniu, o którym mowa w </w:t>
      </w:r>
      <w:hyperlink r:id="rId8" w:anchor="/document/18903829?unitId=art(125)ust(1)&amp;cm=DOCUMENT" w:history="1">
        <w:r w:rsidRPr="00D514D6">
          <w:rPr>
            <w:rFonts w:ascii="Times New Roman" w:hAnsi="Times New Roman"/>
          </w:rPr>
          <w:t>art. 125 ust. 1</w:t>
        </w:r>
      </w:hyperlink>
      <w:r w:rsidRPr="00D514D6">
        <w:rPr>
          <w:rFonts w:ascii="Times New Roman" w:hAnsi="Times New Roman"/>
        </w:rPr>
        <w:t xml:space="preserve"> ustawy z dnia 11 września 2019 r. – Prawo zamówień publicznych, w zakresie podstaw wykluczenia z postępowania wskazanych przez Zamawiającego, o których mowa w:</w:t>
      </w:r>
    </w:p>
    <w:p w14:paraId="48D5A111" w14:textId="77777777" w:rsidR="003F1348" w:rsidRPr="00D514D6" w:rsidRDefault="003F1348" w:rsidP="003F1348">
      <w:pPr>
        <w:pStyle w:val="Akapitzlist"/>
        <w:widowControl/>
        <w:numPr>
          <w:ilvl w:val="0"/>
          <w:numId w:val="5"/>
        </w:numPr>
        <w:autoSpaceDN w:val="0"/>
        <w:spacing w:line="360" w:lineRule="auto"/>
        <w:ind w:left="426" w:hanging="425"/>
        <w:jc w:val="both"/>
        <w:textAlignment w:val="baseline"/>
        <w:rPr>
          <w:rFonts w:ascii="Times New Roman" w:hAnsi="Times New Roman"/>
        </w:rPr>
      </w:pPr>
      <w:hyperlink r:id="rId9" w:anchor="/document/18903829?unitId=art(108)ust(1)pkt(3)&amp;cm=DOCUMENT" w:history="1">
        <w:r w:rsidRPr="00D514D6">
          <w:rPr>
            <w:rFonts w:ascii="Times New Roman" w:hAnsi="Times New Roman"/>
          </w:rPr>
          <w:t>art. 108 ust. 1 pkt 3</w:t>
        </w:r>
      </w:hyperlink>
      <w:r w:rsidRPr="00D514D6">
        <w:rPr>
          <w:rFonts w:ascii="Times New Roman" w:hAnsi="Times New Roman"/>
        </w:rPr>
        <w:t xml:space="preserve"> ustawy;</w:t>
      </w:r>
    </w:p>
    <w:p w14:paraId="4690E21E" w14:textId="77777777" w:rsidR="003F1348" w:rsidRPr="00D514D6" w:rsidRDefault="003F1348" w:rsidP="003F1348">
      <w:pPr>
        <w:pStyle w:val="Akapitzlist"/>
        <w:widowControl/>
        <w:numPr>
          <w:ilvl w:val="0"/>
          <w:numId w:val="5"/>
        </w:numPr>
        <w:autoSpaceDN w:val="0"/>
        <w:spacing w:line="360" w:lineRule="auto"/>
        <w:ind w:left="426" w:hanging="425"/>
        <w:jc w:val="both"/>
        <w:textAlignment w:val="baseline"/>
        <w:rPr>
          <w:rFonts w:ascii="Times New Roman" w:hAnsi="Times New Roman"/>
        </w:rPr>
      </w:pPr>
      <w:hyperlink r:id="rId10" w:anchor="/document/18903829?unitId=art(108)ust(1)pkt(4)&amp;cm=DOCUMENT" w:history="1">
        <w:r w:rsidRPr="00D514D6">
          <w:rPr>
            <w:rFonts w:ascii="Times New Roman" w:hAnsi="Times New Roman"/>
          </w:rPr>
          <w:t>art. 108 ust. 1 pkt 4</w:t>
        </w:r>
      </w:hyperlink>
      <w:r w:rsidRPr="00D514D6">
        <w:rPr>
          <w:rFonts w:ascii="Times New Roman" w:hAnsi="Times New Roman"/>
        </w:rPr>
        <w:t xml:space="preserve"> ustawy, dotyczących orzeczenia zakazu ubiegania się o zamówienie publiczne tytułem środka zapobiegawczego;</w:t>
      </w:r>
    </w:p>
    <w:p w14:paraId="3F3F63AD" w14:textId="77777777" w:rsidR="003F1348" w:rsidRPr="00D514D6" w:rsidRDefault="003F1348" w:rsidP="003F1348">
      <w:pPr>
        <w:pStyle w:val="Akapitzlist"/>
        <w:widowControl/>
        <w:numPr>
          <w:ilvl w:val="0"/>
          <w:numId w:val="5"/>
        </w:numPr>
        <w:autoSpaceDN w:val="0"/>
        <w:spacing w:line="360" w:lineRule="auto"/>
        <w:ind w:left="426" w:hanging="425"/>
        <w:jc w:val="both"/>
        <w:textAlignment w:val="baseline"/>
        <w:rPr>
          <w:rFonts w:ascii="Times New Roman" w:hAnsi="Times New Roman"/>
        </w:rPr>
      </w:pPr>
      <w:hyperlink r:id="rId11" w:anchor="/document/18903829?unitId=art(108)ust(1)pkt(5)&amp;cm=DOCUMENT" w:history="1">
        <w:r w:rsidRPr="00D514D6">
          <w:rPr>
            <w:rFonts w:ascii="Times New Roman" w:hAnsi="Times New Roman"/>
          </w:rPr>
          <w:t>art. 108 ust. 1 pkt 5</w:t>
        </w:r>
      </w:hyperlink>
      <w:r w:rsidRPr="00D514D6">
        <w:rPr>
          <w:rFonts w:ascii="Times New Roman" w:hAnsi="Times New Roman"/>
        </w:rPr>
        <w:t xml:space="preserve"> ustawy, dotyczących zawarcia z innymi wykonawcami porozumienia mającego na celu zakłócenie konkurencji;</w:t>
      </w:r>
    </w:p>
    <w:p w14:paraId="7DDFC853" w14:textId="77777777" w:rsidR="003F1348" w:rsidRPr="00D514D6" w:rsidRDefault="003F1348" w:rsidP="003F1348">
      <w:pPr>
        <w:pStyle w:val="Akapitzlist"/>
        <w:widowControl/>
        <w:numPr>
          <w:ilvl w:val="0"/>
          <w:numId w:val="5"/>
        </w:numPr>
        <w:autoSpaceDN w:val="0"/>
        <w:spacing w:line="360" w:lineRule="auto"/>
        <w:ind w:left="426" w:hanging="425"/>
        <w:jc w:val="both"/>
        <w:textAlignment w:val="baseline"/>
        <w:rPr>
          <w:rFonts w:ascii="Times New Roman" w:hAnsi="Times New Roman"/>
        </w:rPr>
      </w:pPr>
      <w:hyperlink r:id="rId12" w:anchor="/document/18903829?unitId=art(108)ust(1)pkt(6)&amp;cm=DOCUMENT" w:history="1">
        <w:r w:rsidRPr="00D514D6">
          <w:rPr>
            <w:rFonts w:ascii="Times New Roman" w:hAnsi="Times New Roman"/>
          </w:rPr>
          <w:t>art. 108 ust. 1 pkt 6</w:t>
        </w:r>
      </w:hyperlink>
      <w:r w:rsidRPr="00D514D6">
        <w:rPr>
          <w:rFonts w:ascii="Times New Roman" w:hAnsi="Times New Roman"/>
        </w:rPr>
        <w:t xml:space="preserve"> ustawy,</w:t>
      </w:r>
    </w:p>
    <w:p w14:paraId="0D150840" w14:textId="77777777" w:rsidR="003F1348" w:rsidRPr="00D514D6" w:rsidRDefault="003F1348" w:rsidP="003F1348">
      <w:pPr>
        <w:pStyle w:val="Akapitzlist"/>
        <w:autoSpaceDN w:val="0"/>
        <w:spacing w:line="360" w:lineRule="auto"/>
        <w:ind w:left="1"/>
        <w:jc w:val="both"/>
        <w:textAlignment w:val="baseline"/>
        <w:rPr>
          <w:rFonts w:ascii="Times New Roman" w:hAnsi="Times New Roman"/>
        </w:rPr>
      </w:pPr>
      <w:r w:rsidRPr="00D514D6">
        <w:rPr>
          <w:rFonts w:ascii="Times New Roman" w:hAnsi="Times New Roman"/>
          <w:b/>
        </w:rPr>
        <w:t>są aktualne</w:t>
      </w:r>
      <w:r w:rsidRPr="00D514D6">
        <w:rPr>
          <w:rFonts w:ascii="Times New Roman" w:hAnsi="Times New Roman"/>
        </w:rPr>
        <w:t>.</w:t>
      </w:r>
    </w:p>
    <w:p w14:paraId="7AEA2888" w14:textId="77777777" w:rsidR="00EF1CEC" w:rsidRDefault="00EF1CEC" w:rsidP="003F1348"/>
    <w:p w14:paraId="0421ECD6" w14:textId="77777777" w:rsidR="00A577F4" w:rsidRDefault="00A577F4" w:rsidP="003F1348"/>
    <w:p w14:paraId="248771EF" w14:textId="77777777" w:rsidR="00A577F4" w:rsidRDefault="00A577F4" w:rsidP="003F1348"/>
    <w:p w14:paraId="7B2AAD65" w14:textId="77777777" w:rsidR="00A577F4" w:rsidRPr="001754B1" w:rsidRDefault="00A577F4" w:rsidP="00A577F4">
      <w:pPr>
        <w:ind w:right="2832"/>
        <w:jc w:val="center"/>
        <w:rPr>
          <w:rFonts w:cs="Times New Roman"/>
          <w:i/>
          <w:sz w:val="20"/>
          <w:szCs w:val="20"/>
          <w:u w:val="single"/>
        </w:rPr>
      </w:pPr>
      <w:r>
        <w:rPr>
          <w:rFonts w:cs="Times New Roman"/>
          <w:i/>
          <w:sz w:val="20"/>
          <w:szCs w:val="20"/>
          <w:u w:val="single"/>
        </w:rPr>
        <w:t xml:space="preserve">Dokument </w:t>
      </w:r>
      <w:r w:rsidRPr="001754B1">
        <w:rPr>
          <w:rFonts w:cs="Times New Roman"/>
          <w:i/>
          <w:sz w:val="20"/>
          <w:szCs w:val="20"/>
          <w:u w:val="single"/>
        </w:rPr>
        <w:t xml:space="preserve"> podpisany elektronicznie</w:t>
      </w:r>
    </w:p>
    <w:p w14:paraId="2F4AF826" w14:textId="77777777" w:rsidR="00A577F4" w:rsidRPr="003F1348" w:rsidRDefault="00A577F4" w:rsidP="003F1348"/>
    <w:sectPr w:rsidR="00A577F4" w:rsidRPr="003F1348" w:rsidSect="00214604">
      <w:headerReference w:type="even" r:id="rId13"/>
      <w:headerReference w:type="default" r:id="rId14"/>
      <w:head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272C88" w14:textId="77777777" w:rsidR="00EF0311" w:rsidRDefault="00EF0311" w:rsidP="00810353">
      <w:r>
        <w:separator/>
      </w:r>
    </w:p>
  </w:endnote>
  <w:endnote w:type="continuationSeparator" w:id="0">
    <w:p w14:paraId="4DE2929F" w14:textId="77777777" w:rsidR="00EF0311" w:rsidRDefault="00EF0311" w:rsidP="008103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Thorndale">
    <w:altName w:val="Times New Roman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C99603" w14:textId="77777777" w:rsidR="00EF0311" w:rsidRDefault="00EF0311" w:rsidP="00810353">
      <w:r>
        <w:separator/>
      </w:r>
    </w:p>
  </w:footnote>
  <w:footnote w:type="continuationSeparator" w:id="0">
    <w:p w14:paraId="06E75769" w14:textId="77777777" w:rsidR="00EF0311" w:rsidRDefault="00EF0311" w:rsidP="008103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08B26" w14:textId="77777777" w:rsidR="00AF14F8" w:rsidRDefault="00FE64DC">
    <w:pPr>
      <w:pStyle w:val="Nagwek"/>
    </w:pPr>
    <w:r>
      <w:rPr>
        <w:noProof/>
        <w:lang w:eastAsia="en-US"/>
      </w:rPr>
      <w:pict w14:anchorId="392233D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0338251" o:spid="_x0000_s2062" type="#_x0000_t75" style="position:absolute;margin-left:0;margin-top:0;width:453.6pt;height:662.25pt;z-index:-251653120;mso-position-horizontal:center;mso-position-horizontal-relative:margin;mso-position-vertical:center;mso-position-vertical-relative:margin" o:allowincell="f">
          <v:imagedata r:id="rId1" o:title="z liściem 2 jasny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FF7864" w14:textId="2E419E3D" w:rsidR="004219AB" w:rsidRPr="0055506B" w:rsidRDefault="004219AB" w:rsidP="004219AB">
    <w:pPr>
      <w:pStyle w:val="Nagwek"/>
      <w:rPr>
        <w:b/>
        <w:i/>
        <w:iCs/>
        <w:sz w:val="20"/>
        <w:szCs w:val="18"/>
      </w:rPr>
    </w:pPr>
    <w:r>
      <w:tab/>
    </w:r>
    <w:r>
      <w:rPr>
        <w:b/>
        <w:i/>
        <w:iCs/>
        <w:sz w:val="20"/>
        <w:szCs w:val="18"/>
      </w:rPr>
      <w:t>Oświadczenie Wykonawcy</w:t>
    </w:r>
    <w:r w:rsidRPr="0055506B">
      <w:rPr>
        <w:b/>
        <w:i/>
        <w:iCs/>
        <w:sz w:val="20"/>
        <w:szCs w:val="18"/>
      </w:rPr>
      <w:t xml:space="preserve"> </w:t>
    </w:r>
  </w:p>
  <w:p w14:paraId="77BA4A59" w14:textId="77777777" w:rsidR="004219AB" w:rsidRPr="00580DFF" w:rsidRDefault="004219AB" w:rsidP="004219AB">
    <w:pPr>
      <w:pStyle w:val="Nagwek"/>
      <w:jc w:val="center"/>
      <w:rPr>
        <w:b/>
        <w:bCs/>
        <w:sz w:val="20"/>
        <w:szCs w:val="20"/>
        <w:lang w:eastAsia="en-US"/>
      </w:rPr>
    </w:pPr>
    <w:r w:rsidRPr="00217C6A">
      <w:rPr>
        <w:iCs/>
        <w:sz w:val="20"/>
        <w:szCs w:val="16"/>
      </w:rPr>
      <w:t xml:space="preserve">Przetarg nieograniczony, </w:t>
    </w:r>
    <w:r w:rsidRPr="00217C6A">
      <w:rPr>
        <w:sz w:val="20"/>
        <w:szCs w:val="16"/>
      </w:rPr>
      <w:t xml:space="preserve">którego wartość jest równa </w:t>
    </w:r>
    <w:r>
      <w:rPr>
        <w:sz w:val="20"/>
        <w:szCs w:val="16"/>
      </w:rPr>
      <w:t>lub przekracza progi unijne</w:t>
    </w:r>
  </w:p>
  <w:p w14:paraId="5FA359A9" w14:textId="40C3371C" w:rsidR="004A5754" w:rsidRPr="00FE4939" w:rsidRDefault="004A5754" w:rsidP="004219AB">
    <w:pPr>
      <w:tabs>
        <w:tab w:val="left" w:pos="900"/>
      </w:tabs>
      <w:rPr>
        <w:i/>
        <w:iCs/>
        <w:sz w:val="16"/>
        <w:szCs w:val="28"/>
      </w:rPr>
    </w:pPr>
  </w:p>
  <w:p w14:paraId="18B38D10" w14:textId="77777777" w:rsidR="004B6FA6" w:rsidRDefault="004B6FA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5AD4F9" w14:textId="77777777" w:rsidR="00AF14F8" w:rsidRDefault="00FE64DC">
    <w:pPr>
      <w:pStyle w:val="Nagwek"/>
    </w:pPr>
    <w:r>
      <w:rPr>
        <w:noProof/>
        <w:lang w:eastAsia="en-US"/>
      </w:rPr>
      <w:pict w14:anchorId="4CDB3B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0338250" o:spid="_x0000_s2061" type="#_x0000_t75" style="position:absolute;margin-left:0;margin-top:0;width:453.6pt;height:662.25pt;z-index:-251654144;mso-position-horizontal:center;mso-position-horizontal-relative:margin;mso-position-vertical:center;mso-position-vertical-relative:margin" o:allowincell="f">
          <v:imagedata r:id="rId1" o:title="z liściem 2 jasny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29"/>
    <w:multiLevelType w:val="multilevel"/>
    <w:tmpl w:val="00000029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0E6545B"/>
    <w:multiLevelType w:val="hybridMultilevel"/>
    <w:tmpl w:val="9AD670D0"/>
    <w:lvl w:ilvl="0" w:tplc="7E248CDE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C341A8"/>
    <w:multiLevelType w:val="hybridMultilevel"/>
    <w:tmpl w:val="68CCDAE2"/>
    <w:lvl w:ilvl="0" w:tplc="AADC3F72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cstheme="minorHAnsi"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9C545A"/>
    <w:multiLevelType w:val="hybridMultilevel"/>
    <w:tmpl w:val="80745052"/>
    <w:lvl w:ilvl="0" w:tplc="1A16245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21683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55257184">
    <w:abstractNumId w:val="4"/>
  </w:num>
  <w:num w:numId="3" w16cid:durableId="1363243243">
    <w:abstractNumId w:val="2"/>
  </w:num>
  <w:num w:numId="4" w16cid:durableId="2691644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4561640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6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0353"/>
    <w:rsid w:val="00000E52"/>
    <w:rsid w:val="000935D0"/>
    <w:rsid w:val="00123CA3"/>
    <w:rsid w:val="001750E9"/>
    <w:rsid w:val="001842EA"/>
    <w:rsid w:val="001974D5"/>
    <w:rsid w:val="00214604"/>
    <w:rsid w:val="002613BA"/>
    <w:rsid w:val="00270FB0"/>
    <w:rsid w:val="002A51FD"/>
    <w:rsid w:val="003035A3"/>
    <w:rsid w:val="00342FF6"/>
    <w:rsid w:val="00365CA2"/>
    <w:rsid w:val="003A519C"/>
    <w:rsid w:val="003F1348"/>
    <w:rsid w:val="004029A6"/>
    <w:rsid w:val="004055EB"/>
    <w:rsid w:val="00411D25"/>
    <w:rsid w:val="004219AB"/>
    <w:rsid w:val="004A52D0"/>
    <w:rsid w:val="004A5754"/>
    <w:rsid w:val="004B02C2"/>
    <w:rsid w:val="004B6FA6"/>
    <w:rsid w:val="00505A33"/>
    <w:rsid w:val="00531D78"/>
    <w:rsid w:val="00532860"/>
    <w:rsid w:val="00543CD1"/>
    <w:rsid w:val="005A31C4"/>
    <w:rsid w:val="005B1DAF"/>
    <w:rsid w:val="00672343"/>
    <w:rsid w:val="00675206"/>
    <w:rsid w:val="0068419B"/>
    <w:rsid w:val="006867F6"/>
    <w:rsid w:val="006E2627"/>
    <w:rsid w:val="006E3A29"/>
    <w:rsid w:val="006F603C"/>
    <w:rsid w:val="0072675F"/>
    <w:rsid w:val="0077461E"/>
    <w:rsid w:val="007A05E2"/>
    <w:rsid w:val="007C6DD0"/>
    <w:rsid w:val="007F423C"/>
    <w:rsid w:val="00810353"/>
    <w:rsid w:val="00855F91"/>
    <w:rsid w:val="008B0D21"/>
    <w:rsid w:val="00912541"/>
    <w:rsid w:val="00983CED"/>
    <w:rsid w:val="009C27C2"/>
    <w:rsid w:val="00A00DBA"/>
    <w:rsid w:val="00A241D3"/>
    <w:rsid w:val="00A577F4"/>
    <w:rsid w:val="00A82E32"/>
    <w:rsid w:val="00AA45C6"/>
    <w:rsid w:val="00AA6CE3"/>
    <w:rsid w:val="00AC187B"/>
    <w:rsid w:val="00AF14F8"/>
    <w:rsid w:val="00AF1FB7"/>
    <w:rsid w:val="00B5091B"/>
    <w:rsid w:val="00B52195"/>
    <w:rsid w:val="00B7414C"/>
    <w:rsid w:val="00B76F06"/>
    <w:rsid w:val="00BA0E71"/>
    <w:rsid w:val="00BC0F85"/>
    <w:rsid w:val="00BE3E20"/>
    <w:rsid w:val="00C10EF3"/>
    <w:rsid w:val="00C14E36"/>
    <w:rsid w:val="00C17FCC"/>
    <w:rsid w:val="00C85001"/>
    <w:rsid w:val="00C97C02"/>
    <w:rsid w:val="00CB2C63"/>
    <w:rsid w:val="00CC20D2"/>
    <w:rsid w:val="00CC7017"/>
    <w:rsid w:val="00D0522A"/>
    <w:rsid w:val="00D21718"/>
    <w:rsid w:val="00D514D6"/>
    <w:rsid w:val="00D71B51"/>
    <w:rsid w:val="00DD0312"/>
    <w:rsid w:val="00DD414C"/>
    <w:rsid w:val="00DF3280"/>
    <w:rsid w:val="00E20722"/>
    <w:rsid w:val="00E40EB2"/>
    <w:rsid w:val="00E879DF"/>
    <w:rsid w:val="00E920DA"/>
    <w:rsid w:val="00EF0311"/>
    <w:rsid w:val="00EF05AE"/>
    <w:rsid w:val="00EF1CEC"/>
    <w:rsid w:val="00F746D1"/>
    <w:rsid w:val="00FA29AB"/>
    <w:rsid w:val="00FE64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3"/>
    <o:shapelayout v:ext="edit">
      <o:idmap v:ext="edit" data="1"/>
    </o:shapelayout>
  </w:shapeDefaults>
  <w:decimalSymbol w:val=","/>
  <w:listSeparator w:val=";"/>
  <w14:docId w14:val="15B40D48"/>
  <w15:docId w15:val="{50B831A4-0E7B-4EE4-A683-1865E03E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1348"/>
    <w:pPr>
      <w:suppressAutoHyphens/>
      <w:spacing w:after="0" w:line="240" w:lineRule="auto"/>
    </w:pPr>
    <w:rPr>
      <w:rFonts w:ascii="Times New Roman" w:eastAsia="Times New Roman" w:hAnsi="Times New Roman" w:cs="Verdana"/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BA0E71"/>
    <w:pPr>
      <w:keepNext/>
      <w:widowControl w:val="0"/>
      <w:spacing w:before="240" w:after="60"/>
      <w:outlineLvl w:val="0"/>
    </w:pPr>
    <w:rPr>
      <w:rFonts w:ascii="Arial" w:eastAsia="HG Mincho Light J" w:hAnsi="Arial" w:cs="Times New Roman"/>
      <w:b/>
      <w:bCs/>
      <w:color w:val="000000"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 Znak2,Nagłówek strony Znak,Nagłówek strony"/>
    <w:basedOn w:val="Normalny"/>
    <w:link w:val="NagwekZnak"/>
    <w:unhideWhenUsed/>
    <w:rsid w:val="0081035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 Znak2 Znak,Nagłówek strony Znak Znak,Nagłówek strony Znak1"/>
    <w:basedOn w:val="Domylnaczcionkaakapitu"/>
    <w:link w:val="Nagwek"/>
    <w:rsid w:val="00810353"/>
  </w:style>
  <w:style w:type="paragraph" w:styleId="Stopka">
    <w:name w:val="footer"/>
    <w:basedOn w:val="Normalny"/>
    <w:link w:val="StopkaZnak"/>
    <w:uiPriority w:val="99"/>
    <w:unhideWhenUsed/>
    <w:rsid w:val="0081035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10353"/>
  </w:style>
  <w:style w:type="character" w:styleId="Hipercze">
    <w:name w:val="Hyperlink"/>
    <w:basedOn w:val="Domylnaczcionkaakapitu"/>
    <w:uiPriority w:val="99"/>
    <w:unhideWhenUsed/>
    <w:rsid w:val="00983CED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83CED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rsid w:val="00BA0E71"/>
    <w:rPr>
      <w:rFonts w:ascii="Arial" w:eastAsia="HG Mincho Light J" w:hAnsi="Arial" w:cs="Times New Roman"/>
      <w:b/>
      <w:bCs/>
      <w:color w:val="000000"/>
      <w:kern w:val="32"/>
      <w:sz w:val="32"/>
      <w:szCs w:val="32"/>
    </w:rPr>
  </w:style>
  <w:style w:type="paragraph" w:styleId="Tekstpodstawowy">
    <w:name w:val="Body Text"/>
    <w:basedOn w:val="Normalny"/>
    <w:link w:val="TekstpodstawowyZnak"/>
    <w:rsid w:val="00BA0E71"/>
    <w:pPr>
      <w:widowControl w:val="0"/>
      <w:spacing w:after="120"/>
    </w:pPr>
    <w:rPr>
      <w:rFonts w:ascii="Thorndale" w:eastAsia="HG Mincho Light J" w:hAnsi="Thorndale" w:cs="Times New Roman"/>
      <w:color w:val="000000"/>
    </w:rPr>
  </w:style>
  <w:style w:type="character" w:customStyle="1" w:styleId="TekstpodstawowyZnak">
    <w:name w:val="Tekst podstawowy Znak"/>
    <w:basedOn w:val="Domylnaczcionkaakapitu"/>
    <w:link w:val="Tekstpodstawowy"/>
    <w:rsid w:val="00BA0E71"/>
    <w:rPr>
      <w:rFonts w:ascii="Thorndale" w:eastAsia="HG Mincho Light J" w:hAnsi="Thorndale" w:cs="Times New Roman"/>
      <w:color w:val="000000"/>
      <w:sz w:val="24"/>
      <w:szCs w:val="24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"/>
    <w:basedOn w:val="Normalny"/>
    <w:link w:val="AkapitzlistZnak"/>
    <w:qFormat/>
    <w:rsid w:val="00BA0E71"/>
    <w:pPr>
      <w:widowControl w:val="0"/>
      <w:ind w:left="708"/>
    </w:pPr>
    <w:rPr>
      <w:rFonts w:ascii="Thorndale" w:eastAsia="HG Mincho Light J" w:hAnsi="Thorndale" w:cs="Times New Roman"/>
      <w:color w:val="000000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uiPriority w:val="34"/>
    <w:qFormat/>
    <w:locked/>
    <w:rsid w:val="00BA0E71"/>
    <w:rPr>
      <w:rFonts w:ascii="Thorndale" w:eastAsia="HG Mincho Light J" w:hAnsi="Thorndale" w:cs="Times New Roman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A0E7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A0E71"/>
    <w:rPr>
      <w:rFonts w:ascii="Times New Roman" w:eastAsia="Times New Roman" w:hAnsi="Times New Roman" w:cs="Verdana"/>
      <w:sz w:val="20"/>
      <w:szCs w:val="20"/>
      <w:lang w:eastAsia="zh-CN"/>
    </w:rPr>
  </w:style>
  <w:style w:type="character" w:styleId="Odwoanieprzypisudolnego">
    <w:name w:val="footnote reference"/>
    <w:uiPriority w:val="99"/>
    <w:semiHidden/>
    <w:unhideWhenUsed/>
    <w:rsid w:val="00BA0E7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117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9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ip.lex.pl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ip.lex.pl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sip.lex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ip.lex.pl/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BA9334-7137-4343-AAE6-1AA5524AB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232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Agata.Szymkowiak</dc:creator>
  <cp:lastModifiedBy>Krystyna Kubiak</cp:lastModifiedBy>
  <cp:revision>10</cp:revision>
  <cp:lastPrinted>2021-07-09T12:15:00Z</cp:lastPrinted>
  <dcterms:created xsi:type="dcterms:W3CDTF">2024-03-28T13:02:00Z</dcterms:created>
  <dcterms:modified xsi:type="dcterms:W3CDTF">2025-03-16T15:55:00Z</dcterms:modified>
</cp:coreProperties>
</file>