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56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425"/>
        <w:gridCol w:w="425"/>
        <w:gridCol w:w="2410"/>
        <w:gridCol w:w="2410"/>
        <w:gridCol w:w="3260"/>
      </w:tblGrid>
      <w:tr w:rsidR="00A71656" w:rsidRPr="00920317" w14:paraId="4220FD4F" w14:textId="77777777" w:rsidTr="00A73C17">
        <w:trPr>
          <w:gridBefore w:val="1"/>
          <w:wBefore w:w="70" w:type="dxa"/>
          <w:trHeight w:val="177"/>
        </w:trPr>
        <w:tc>
          <w:tcPr>
            <w:tcW w:w="10490" w:type="dxa"/>
            <w:gridSpan w:val="6"/>
            <w:shd w:val="clear" w:color="auto" w:fill="D9E2F3" w:themeFill="accent1" w:themeFillTint="33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A73C17">
        <w:trPr>
          <w:gridBefore w:val="1"/>
          <w:wBefore w:w="70" w:type="dxa"/>
          <w:trHeight w:val="389"/>
        </w:trPr>
        <w:tc>
          <w:tcPr>
            <w:tcW w:w="1560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5"/>
            <w:shd w:val="clear" w:color="auto" w:fill="C5E0B3" w:themeFill="accent6" w:themeFillTint="66"/>
            <w:vAlign w:val="center"/>
          </w:tcPr>
          <w:p w14:paraId="2442B354" w14:textId="22FAA728" w:rsidR="00A71656" w:rsidRPr="00415BF5" w:rsidRDefault="00672C6D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72C6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BEZPIECZNY SPRZĘT MEDYCZNY DO PRZYGOTOWANIA I PODAWANIA CYTOSTATYKÓW</w:t>
            </w:r>
          </w:p>
        </w:tc>
      </w:tr>
      <w:tr w:rsidR="00A71656" w:rsidRPr="00920317" w14:paraId="3407E224" w14:textId="77777777" w:rsidTr="00A73C17">
        <w:trPr>
          <w:gridBefore w:val="1"/>
          <w:wBefore w:w="70" w:type="dxa"/>
        </w:trPr>
        <w:tc>
          <w:tcPr>
            <w:tcW w:w="1560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5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9B66872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64–920 Piła, ul. Rydygiera </w:t>
            </w:r>
            <w:r w:rsidR="00997094">
              <w:rPr>
                <w:rFonts w:eastAsia="Times New Roman" w:cs="Times New Roman"/>
                <w:szCs w:val="24"/>
                <w:lang w:eastAsia="pl-PL"/>
              </w:rPr>
              <w:t xml:space="preserve">Ludwika 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>1</w:t>
            </w:r>
          </w:p>
        </w:tc>
      </w:tr>
      <w:tr w:rsidR="00A71656" w:rsidRPr="00920317" w14:paraId="13957D58" w14:textId="77777777" w:rsidTr="00A73C17">
        <w:trPr>
          <w:gridBefore w:val="1"/>
          <w:wBefore w:w="70" w:type="dxa"/>
          <w:trHeight w:val="911"/>
        </w:trPr>
        <w:tc>
          <w:tcPr>
            <w:tcW w:w="241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A73C17">
        <w:trPr>
          <w:gridBefore w:val="1"/>
          <w:wBefore w:w="70" w:type="dxa"/>
          <w:trHeight w:val="63"/>
        </w:trPr>
        <w:tc>
          <w:tcPr>
            <w:tcW w:w="241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A73C17">
        <w:trPr>
          <w:gridBefore w:val="1"/>
          <w:wBefore w:w="70" w:type="dxa"/>
          <w:trHeight w:val="132"/>
        </w:trPr>
        <w:tc>
          <w:tcPr>
            <w:tcW w:w="2410" w:type="dxa"/>
            <w:gridSpan w:val="3"/>
            <w:shd w:val="clear" w:color="auto" w:fill="D9D9D9" w:themeFill="background1" w:themeFillShade="D9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080" w:type="dxa"/>
            <w:gridSpan w:val="3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A73C17">
        <w:trPr>
          <w:gridBefore w:val="1"/>
          <w:wBefore w:w="70" w:type="dxa"/>
          <w:trHeight w:val="132"/>
        </w:trPr>
        <w:tc>
          <w:tcPr>
            <w:tcW w:w="2410" w:type="dxa"/>
            <w:gridSpan w:val="3"/>
            <w:shd w:val="clear" w:color="auto" w:fill="D9D9D9" w:themeFill="background1" w:themeFillShade="D9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080" w:type="dxa"/>
            <w:gridSpan w:val="3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A73C17">
        <w:trPr>
          <w:gridBefore w:val="1"/>
          <w:wBefore w:w="70" w:type="dxa"/>
          <w:trHeight w:val="132"/>
        </w:trPr>
        <w:tc>
          <w:tcPr>
            <w:tcW w:w="2410" w:type="dxa"/>
            <w:gridSpan w:val="3"/>
            <w:shd w:val="clear" w:color="auto" w:fill="D9D9D9" w:themeFill="background1" w:themeFillShade="D9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080" w:type="dxa"/>
            <w:gridSpan w:val="3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A73C17">
        <w:trPr>
          <w:gridBefore w:val="1"/>
          <w:wBefore w:w="70" w:type="dxa"/>
          <w:trHeight w:val="132"/>
        </w:trPr>
        <w:tc>
          <w:tcPr>
            <w:tcW w:w="2410" w:type="dxa"/>
            <w:gridSpan w:val="3"/>
            <w:shd w:val="clear" w:color="auto" w:fill="D9D9D9" w:themeFill="background1" w:themeFillShade="D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080" w:type="dxa"/>
            <w:gridSpan w:val="3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A73C17">
        <w:trPr>
          <w:gridBefore w:val="1"/>
          <w:wBefore w:w="70" w:type="dxa"/>
          <w:trHeight w:val="132"/>
        </w:trPr>
        <w:tc>
          <w:tcPr>
            <w:tcW w:w="2410" w:type="dxa"/>
            <w:gridSpan w:val="3"/>
            <w:shd w:val="clear" w:color="auto" w:fill="D9D9D9" w:themeFill="background1" w:themeFillShade="D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080" w:type="dxa"/>
            <w:gridSpan w:val="3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A73C17">
        <w:trPr>
          <w:gridBefore w:val="1"/>
          <w:wBefore w:w="70" w:type="dxa"/>
          <w:trHeight w:val="665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3C17" w:rsidRPr="00920317" w14:paraId="68322AAF" w14:textId="77777777" w:rsidTr="00A73C17">
        <w:trPr>
          <w:trHeight w:val="793"/>
        </w:trPr>
        <w:tc>
          <w:tcPr>
            <w:tcW w:w="20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E385A1" w14:textId="77777777" w:rsidR="00A73C17" w:rsidRPr="008B473A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F8A481B" w14:textId="2B1EBB46" w:rsidR="00A73C17" w:rsidRPr="00DF6319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551"/>
            </w:tblGrid>
            <w:tr w:rsidR="00A73C17" w14:paraId="34DEEC88" w14:textId="77777777" w:rsidTr="00A73C17">
              <w:tc>
                <w:tcPr>
                  <w:tcW w:w="1551" w:type="dxa"/>
                  <w:shd w:val="clear" w:color="auto" w:fill="FFFFFF" w:themeFill="background1"/>
                </w:tcPr>
                <w:p w14:paraId="06FD0CC1" w14:textId="66042382" w:rsidR="00A73C17" w:rsidRDefault="00A73C17" w:rsidP="00A73C17">
                  <w:pPr>
                    <w:jc w:val="left"/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  <w:t>NR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 xml:space="preserve">*)     </w:t>
                  </w:r>
                </w:p>
              </w:tc>
            </w:tr>
          </w:tbl>
          <w:p w14:paraId="6724DB85" w14:textId="77777777" w:rsidR="00A73C17" w:rsidRPr="008B473A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0C066D6A" w14:textId="77777777" w:rsidR="00A73C17" w:rsidRPr="00920317" w:rsidRDefault="00A73C17" w:rsidP="0039790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03C10C9E" w14:textId="77777777" w:rsidR="00A73C17" w:rsidRPr="00A73C17" w:rsidRDefault="00A73C17" w:rsidP="0039790C">
            <w:pPr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</w:p>
          <w:p w14:paraId="6DA024CA" w14:textId="36AC1C28" w:rsidR="00A73C17" w:rsidRPr="00920317" w:rsidRDefault="00A73C17" w:rsidP="0039790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0FE53BC2" w14:textId="77777777" w:rsidR="00A73C17" w:rsidRPr="00920317" w:rsidRDefault="00A73C17" w:rsidP="0039790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A73C17" w:rsidRPr="00DF6319" w14:paraId="16A2F587" w14:textId="77777777" w:rsidTr="00A73C17">
        <w:trPr>
          <w:trHeight w:val="736"/>
        </w:trPr>
        <w:tc>
          <w:tcPr>
            <w:tcW w:w="2055" w:type="dxa"/>
            <w:gridSpan w:val="3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9C7807" w14:textId="77777777" w:rsidR="00A73C17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DOSTAW </w:t>
            </w:r>
          </w:p>
          <w:p w14:paraId="78B5996E" w14:textId="77777777" w:rsidR="00A73C17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*)</w:t>
            </w:r>
          </w:p>
          <w:tbl>
            <w:tblPr>
              <w:tblStyle w:val="Tabela-Siatk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551"/>
            </w:tblGrid>
            <w:tr w:rsidR="00A73C17" w14:paraId="510C746C" w14:textId="77777777" w:rsidTr="00A73C17">
              <w:tc>
                <w:tcPr>
                  <w:tcW w:w="1551" w:type="dxa"/>
                  <w:shd w:val="clear" w:color="auto" w:fill="FFFFFF" w:themeFill="background1"/>
                </w:tcPr>
                <w:p w14:paraId="69CBF896" w14:textId="55077914" w:rsidR="00A73C17" w:rsidRDefault="00A73C17" w:rsidP="00A73C17">
                  <w:pPr>
                    <w:jc w:val="left"/>
                    <w:rPr>
                      <w:rFonts w:eastAsia="Times New Roman"/>
                      <w:b/>
                      <w:bCs/>
                      <w:i/>
                      <w:iCs/>
                      <w:sz w:val="18"/>
                      <w:szCs w:val="24"/>
                      <w:lang w:eastAsia="pl-PL"/>
                    </w:rPr>
                  </w:pPr>
                  <w:r w:rsidRPr="00A73C17">
                    <w:rPr>
                      <w:rFonts w:eastAsia="Times New Roman"/>
                      <w:b/>
                      <w:bCs/>
                      <w:i/>
                      <w:iCs/>
                      <w:sz w:val="18"/>
                      <w:szCs w:val="24"/>
                      <w:lang w:eastAsia="pl-PL"/>
                    </w:rPr>
                    <w:t xml:space="preserve">NR*)     </w:t>
                  </w:r>
                </w:p>
              </w:tc>
            </w:tr>
          </w:tbl>
          <w:p w14:paraId="65DB3C95" w14:textId="77777777" w:rsidR="00A73C17" w:rsidRPr="008B473A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561EC49B" w14:textId="77777777" w:rsidR="00A73C17" w:rsidRDefault="00A73C17" w:rsidP="0039790C">
            <w:pPr>
              <w:spacing w:after="0" w:line="240" w:lineRule="auto"/>
              <w:rPr>
                <w:rFonts w:eastAsia="Times New Roman" w:cs="Times New Roman"/>
                <w:sz w:val="14"/>
                <w:szCs w:val="32"/>
                <w:lang w:eastAsia="pl-PL"/>
              </w:rPr>
            </w:pPr>
          </w:p>
          <w:p w14:paraId="62EAAC82" w14:textId="77777777" w:rsidR="00672C6D" w:rsidRDefault="00672C6D" w:rsidP="0039790C">
            <w:pPr>
              <w:spacing w:after="0" w:line="240" w:lineRule="auto"/>
              <w:rPr>
                <w:rFonts w:eastAsia="Times New Roman" w:cs="Times New Roman"/>
                <w:sz w:val="14"/>
                <w:szCs w:val="32"/>
                <w:lang w:eastAsia="pl-PL"/>
              </w:rPr>
            </w:pPr>
          </w:p>
          <w:p w14:paraId="068E9277" w14:textId="77777777" w:rsidR="00672C6D" w:rsidRDefault="00672C6D" w:rsidP="0039790C">
            <w:pPr>
              <w:spacing w:after="0" w:line="240" w:lineRule="auto"/>
              <w:rPr>
                <w:rFonts w:eastAsia="Times New Roman" w:cs="Times New Roman"/>
                <w:sz w:val="14"/>
                <w:szCs w:val="32"/>
                <w:lang w:eastAsia="pl-PL"/>
              </w:rPr>
            </w:pPr>
          </w:p>
          <w:p w14:paraId="26B008CE" w14:textId="15AC0F38" w:rsidR="00672C6D" w:rsidRPr="00672C6D" w:rsidRDefault="00672C6D" w:rsidP="003979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44"/>
                <w:lang w:eastAsia="pl-PL"/>
              </w:rPr>
            </w:pPr>
            <w:r w:rsidRPr="00672C6D">
              <w:rPr>
                <w:rFonts w:eastAsia="Times New Roman" w:cs="Times New Roman"/>
                <w:b/>
                <w:bCs/>
                <w:sz w:val="24"/>
                <w:szCs w:val="52"/>
                <w:lang w:eastAsia="pl-PL"/>
              </w:rPr>
              <w:t xml:space="preserve">                               dni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4E9729" w14:textId="0CBC80F6" w:rsidR="00A73C17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WYMIANY TOWARU NA WOLNY OD WAD</w:t>
            </w:r>
          </w:p>
          <w:p w14:paraId="4409CEF2" w14:textId="77777777" w:rsidR="00A73C17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Zadanie*</w:t>
            </w:r>
          </w:p>
          <w:tbl>
            <w:tblPr>
              <w:tblStyle w:val="Tabela-Siatka"/>
              <w:tblW w:w="0" w:type="auto"/>
              <w:tblInd w:w="351" w:type="dxa"/>
              <w:tblLayout w:type="fixed"/>
              <w:tblLook w:val="04A0" w:firstRow="1" w:lastRow="0" w:firstColumn="1" w:lastColumn="0" w:noHBand="0" w:noVBand="1"/>
            </w:tblPr>
            <w:tblGrid>
              <w:gridCol w:w="1738"/>
            </w:tblGrid>
            <w:tr w:rsidR="00A73C17" w14:paraId="1EF8BD3B" w14:textId="77777777" w:rsidTr="00A73C17">
              <w:trPr>
                <w:trHeight w:val="249"/>
              </w:trPr>
              <w:tc>
                <w:tcPr>
                  <w:tcW w:w="1738" w:type="dxa"/>
                  <w:shd w:val="clear" w:color="auto" w:fill="FFFFFF" w:themeFill="background1"/>
                </w:tcPr>
                <w:p w14:paraId="4754E597" w14:textId="72818225" w:rsidR="00A73C17" w:rsidRDefault="00A73C17" w:rsidP="00A73C17">
                  <w:pPr>
                    <w:jc w:val="left"/>
                    <w:rPr>
                      <w:rFonts w:eastAsia="Times New Roman"/>
                      <w:b/>
                      <w:bCs/>
                      <w:i/>
                      <w:iCs/>
                      <w:sz w:val="18"/>
                      <w:szCs w:val="24"/>
                      <w:lang w:eastAsia="pl-PL"/>
                    </w:rPr>
                  </w:pPr>
                  <w:r w:rsidRPr="00A73C17">
                    <w:rPr>
                      <w:rFonts w:eastAsia="Times New Roman"/>
                      <w:b/>
                      <w:bCs/>
                      <w:i/>
                      <w:iCs/>
                      <w:sz w:val="18"/>
                      <w:szCs w:val="24"/>
                      <w:lang w:eastAsia="pl-PL"/>
                    </w:rPr>
                    <w:t xml:space="preserve">NR*)     </w:t>
                  </w:r>
                </w:p>
              </w:tc>
            </w:tr>
          </w:tbl>
          <w:p w14:paraId="47803F13" w14:textId="77777777" w:rsidR="00A73C17" w:rsidRPr="00920317" w:rsidRDefault="00A73C17" w:rsidP="0039790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5391FC1C" w14:textId="77777777" w:rsidR="00A73C17" w:rsidRDefault="00A73C17" w:rsidP="0039790C">
            <w:pPr>
              <w:spacing w:after="0" w:line="240" w:lineRule="auto"/>
              <w:rPr>
                <w:rFonts w:eastAsia="Times New Roman" w:cs="Times New Roman"/>
                <w:b/>
                <w:bCs/>
                <w:sz w:val="8"/>
                <w:lang w:eastAsia="pl-PL"/>
              </w:rPr>
            </w:pPr>
          </w:p>
          <w:p w14:paraId="6215ECB9" w14:textId="77777777" w:rsidR="00672C6D" w:rsidRDefault="00672C6D" w:rsidP="0039790C">
            <w:pPr>
              <w:spacing w:after="0" w:line="240" w:lineRule="auto"/>
              <w:rPr>
                <w:rFonts w:eastAsia="Times New Roman" w:cs="Times New Roman"/>
                <w:b/>
                <w:bCs/>
                <w:sz w:val="8"/>
                <w:lang w:eastAsia="pl-PL"/>
              </w:rPr>
            </w:pPr>
          </w:p>
          <w:p w14:paraId="48E764CD" w14:textId="77777777" w:rsidR="00672C6D" w:rsidRDefault="00672C6D" w:rsidP="0039790C">
            <w:pPr>
              <w:spacing w:after="0" w:line="240" w:lineRule="auto"/>
              <w:rPr>
                <w:rFonts w:eastAsia="Times New Roman" w:cs="Times New Roman"/>
                <w:b/>
                <w:bCs/>
                <w:sz w:val="8"/>
                <w:lang w:eastAsia="pl-PL"/>
              </w:rPr>
            </w:pPr>
          </w:p>
          <w:p w14:paraId="218A4C2F" w14:textId="77777777" w:rsidR="00672C6D" w:rsidRDefault="00672C6D" w:rsidP="0039790C">
            <w:pPr>
              <w:spacing w:after="0" w:line="240" w:lineRule="auto"/>
              <w:rPr>
                <w:rFonts w:eastAsia="Times New Roman" w:cs="Times New Roman"/>
                <w:b/>
                <w:bCs/>
                <w:sz w:val="8"/>
                <w:lang w:eastAsia="pl-PL"/>
              </w:rPr>
            </w:pPr>
          </w:p>
          <w:p w14:paraId="049814DD" w14:textId="77777777" w:rsidR="00672C6D" w:rsidRDefault="00672C6D" w:rsidP="0039790C">
            <w:pPr>
              <w:spacing w:after="0" w:line="240" w:lineRule="auto"/>
              <w:rPr>
                <w:rFonts w:eastAsia="Times New Roman" w:cs="Times New Roman"/>
                <w:b/>
                <w:bCs/>
                <w:sz w:val="8"/>
                <w:lang w:eastAsia="pl-PL"/>
              </w:rPr>
            </w:pPr>
          </w:p>
          <w:p w14:paraId="14180180" w14:textId="77777777" w:rsidR="00672C6D" w:rsidRPr="00672C6D" w:rsidRDefault="00672C6D" w:rsidP="0039790C">
            <w:pPr>
              <w:spacing w:after="0" w:line="240" w:lineRule="auto"/>
              <w:rPr>
                <w:rFonts w:eastAsia="Times New Roman" w:cs="Times New Roman"/>
                <w:b/>
                <w:bCs/>
                <w:sz w:val="10"/>
                <w:szCs w:val="24"/>
                <w:lang w:eastAsia="pl-PL"/>
              </w:rPr>
            </w:pPr>
          </w:p>
          <w:p w14:paraId="1E00900D" w14:textId="7184E477" w:rsidR="00672C6D" w:rsidRPr="00672C6D" w:rsidRDefault="00672C6D" w:rsidP="0039790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40"/>
                <w:lang w:eastAsia="pl-PL"/>
              </w:rPr>
            </w:pPr>
            <w:r w:rsidRPr="00672C6D">
              <w:rPr>
                <w:rFonts w:eastAsia="Times New Roman" w:cs="Times New Roman"/>
                <w:b/>
                <w:bCs/>
                <w:sz w:val="24"/>
                <w:szCs w:val="52"/>
                <w:lang w:eastAsia="pl-PL"/>
              </w:rPr>
              <w:t xml:space="preserve">                                        dni</w:t>
            </w:r>
          </w:p>
        </w:tc>
      </w:tr>
      <w:tr w:rsidR="00A73C17" w:rsidRPr="00920317" w14:paraId="3A1EC8E7" w14:textId="77777777" w:rsidTr="00A62415">
        <w:trPr>
          <w:trHeight w:val="315"/>
        </w:trPr>
        <w:tc>
          <w:tcPr>
            <w:tcW w:w="10560" w:type="dxa"/>
            <w:gridSpan w:val="7"/>
            <w:tcBorders>
              <w:top w:val="thickThinSmallGap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4B1F55E" w14:textId="7BA9C515" w:rsidR="00A73C17" w:rsidRPr="00A73C17" w:rsidRDefault="00A73C17" w:rsidP="00A73C17">
            <w:pPr>
              <w:spacing w:after="0" w:line="240" w:lineRule="auto"/>
              <w:jc w:val="left"/>
              <w:rPr>
                <w:rFonts w:eastAsia="Times New Roman" w:cs="Times New Roman"/>
                <w:b/>
                <w:i/>
                <w:iCs/>
                <w:lang w:eastAsia="pl-PL"/>
              </w:rPr>
            </w:pPr>
            <w:r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*) wpisać nr zadania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.</w:t>
            </w:r>
            <w:r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W</w:t>
            </w:r>
            <w:r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przypadku przystąpienia do większej ilości zadań należy powielić 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całą </w:t>
            </w:r>
            <w:r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ramkę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pl-PL"/>
              </w:rPr>
              <w:t>tj. oferowana wartość, termin dostaw i termin wymiany towaru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A317B" w:rsidRPr="00920317" w14:paraId="33E1A08B" w14:textId="77777777" w:rsidTr="00A73C17">
        <w:trPr>
          <w:gridBefore w:val="1"/>
          <w:wBefore w:w="70" w:type="dxa"/>
          <w:trHeight w:val="98"/>
        </w:trPr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554AC22B" w14:textId="77777777" w:rsidR="000A317B" w:rsidRPr="00920317" w:rsidRDefault="000A317B" w:rsidP="000A3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</w:tcBorders>
            <w:vAlign w:val="center"/>
          </w:tcPr>
          <w:p w14:paraId="3007BCC5" w14:textId="5A46280C" w:rsidR="000A317B" w:rsidRPr="00920317" w:rsidRDefault="000A317B" w:rsidP="000A31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0A317B" w:rsidRPr="00920317" w14:paraId="6FFD673A" w14:textId="77777777" w:rsidTr="00A73C17">
        <w:trPr>
          <w:gridBefore w:val="1"/>
          <w:wBefore w:w="70" w:type="dxa"/>
          <w:trHeight w:val="317"/>
        </w:trPr>
        <w:tc>
          <w:tcPr>
            <w:tcW w:w="2410" w:type="dxa"/>
            <w:gridSpan w:val="3"/>
            <w:vAlign w:val="center"/>
          </w:tcPr>
          <w:p w14:paraId="71D8B934" w14:textId="77777777" w:rsidR="000A317B" w:rsidRPr="00920317" w:rsidRDefault="000A317B" w:rsidP="000A3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080" w:type="dxa"/>
            <w:gridSpan w:val="3"/>
            <w:vAlign w:val="center"/>
          </w:tcPr>
          <w:p w14:paraId="2245EF63" w14:textId="63437F27" w:rsidR="000A317B" w:rsidRPr="00920317" w:rsidRDefault="00A73C17" w:rsidP="000A317B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</w:t>
            </w:r>
            <w:r w:rsidR="00672C6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0A317B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42B8DCF2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4A0F25">
        <w:rPr>
          <w:rFonts w:eastAsia="Times New Roman" w:cs="Segoe UI"/>
          <w:b/>
          <w:sz w:val="20"/>
          <w:szCs w:val="20"/>
          <w:lang w:eastAsia="pl-PL"/>
        </w:rPr>
        <w:t>3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415BF5"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lastRenderedPageBreak/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23D0DC38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B73D4F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5EF41D2" w14:textId="77777777" w:rsidR="00997094" w:rsidRDefault="00997094" w:rsidP="00997094">
      <w:pPr>
        <w:widowControl w:val="0"/>
        <w:autoSpaceDE w:val="0"/>
        <w:autoSpaceDN w:val="0"/>
        <w:adjustRightInd w:val="0"/>
        <w:spacing w:after="0" w:line="240" w:lineRule="auto"/>
        <w:ind w:left="3686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3F0B9D">
        <w:rPr>
          <w:rFonts w:eastAsia="Times New Roman" w:cs="Times New Roman"/>
          <w:b/>
          <w:i/>
          <w:color w:val="1F3864" w:themeColor="accent1" w:themeShade="80"/>
          <w:lang w:eastAsia="pl-PL"/>
        </w:rPr>
        <w:t>UWAGA: Plik należy podpisać kwalifikowanym podpisem elektronicznym lub podpisem zaufanym (gov.pl) lub elektronicznym podpisem osobistym (e-dowód) przez osobę/osoby uprawnioną/-ne do składania oświadczeń woli w imieniu Wykonawcy/</w:t>
      </w:r>
    </w:p>
    <w:p w14:paraId="76BD0920" w14:textId="77777777" w:rsidR="00997094" w:rsidRPr="003F0B9D" w:rsidRDefault="00997094" w:rsidP="00997094">
      <w:pPr>
        <w:widowControl w:val="0"/>
        <w:autoSpaceDE w:val="0"/>
        <w:autoSpaceDN w:val="0"/>
        <w:adjustRightInd w:val="0"/>
        <w:spacing w:after="0" w:line="240" w:lineRule="auto"/>
        <w:ind w:left="3686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</w:p>
    <w:p w14:paraId="4D1409EF" w14:textId="77777777" w:rsidR="00997094" w:rsidRPr="003F0B9D" w:rsidRDefault="00997094" w:rsidP="00997094">
      <w:pPr>
        <w:widowControl w:val="0"/>
        <w:spacing w:after="0"/>
        <w:ind w:left="3686"/>
        <w:jc w:val="left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Nanoszenie jakichkolwiek zmian w treści dokumentu po opatrzeniu w.w. podpisem może skutkować naruszeniem integralności podpisu, a w konsekwencji skutkować odrzuceniem oferty.</w:t>
      </w:r>
    </w:p>
    <w:p w14:paraId="62CA48A1" w14:textId="77777777" w:rsidR="00997094" w:rsidRDefault="00997094" w:rsidP="0099709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1" w:name="_Hlk62729996"/>
      <w:bookmarkStart w:id="2" w:name="_Hlk120788539"/>
    </w:p>
    <w:p w14:paraId="18FFCFC1" w14:textId="77777777" w:rsidR="00997094" w:rsidRDefault="00997094" w:rsidP="0099709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238548A" w14:textId="05513F8E" w:rsidR="00997094" w:rsidRPr="00920317" w:rsidRDefault="00997094" w:rsidP="0099709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>Załącznik nr 2 do SWZ</w:t>
      </w:r>
      <w:r w:rsidRPr="00920317">
        <w:t xml:space="preserve"> </w:t>
      </w:r>
      <w:r>
        <w:t xml:space="preserve">– odrębny plik </w:t>
      </w:r>
    </w:p>
    <w:bookmarkEnd w:id="1"/>
    <w:bookmarkEnd w:id="2"/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0F9559BB" w14:textId="20604401" w:rsidR="009D6D9B" w:rsidRDefault="009D6D9B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B4A38" w:rsidRPr="00920317" w14:paraId="235DF3AE" w14:textId="77777777" w:rsidTr="00AD2780">
        <w:tc>
          <w:tcPr>
            <w:tcW w:w="5416" w:type="dxa"/>
            <w:hideMark/>
          </w:tcPr>
          <w:p w14:paraId="0FA40B9B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3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A38" w:rsidRPr="00920317" w14:paraId="599C5488" w14:textId="77777777" w:rsidTr="00AD278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FB4A38" w:rsidRPr="00920317" w14:paraId="5C448616" w14:textId="77777777" w:rsidTr="00AD2780">
              <w:tc>
                <w:tcPr>
                  <w:tcW w:w="5190" w:type="dxa"/>
                </w:tcPr>
                <w:p w14:paraId="665A20C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AA8E9A2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17B62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1B4E3B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391D27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BD8DCD2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A38" w:rsidRPr="00920317" w14:paraId="573C5F17" w14:textId="77777777" w:rsidTr="00AD2780">
        <w:tc>
          <w:tcPr>
            <w:tcW w:w="5416" w:type="dxa"/>
            <w:hideMark/>
          </w:tcPr>
          <w:p w14:paraId="5D63C2FD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3"/>
    </w:tbl>
    <w:p w14:paraId="4218E6DF" w14:textId="77777777" w:rsidR="00FB4A38" w:rsidRPr="00920317" w:rsidRDefault="00FB4A38" w:rsidP="00FB4A3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05DD9F8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3B7FDA95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32F157A7" w14:textId="77777777" w:rsidR="00FB4A38" w:rsidRPr="00A73C17" w:rsidRDefault="00FB4A38" w:rsidP="00FB4A3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 w:rsidRPr="00A73C17"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 w:rsidRPr="00A73C17">
        <w:rPr>
          <w:i/>
          <w:iCs/>
          <w:sz w:val="20"/>
          <w:szCs w:val="20"/>
        </w:rPr>
        <w:t xml:space="preserve"> </w:t>
      </w:r>
      <w:r w:rsidRPr="00A73C17">
        <w:rPr>
          <w:rFonts w:eastAsia="Calibri" w:cs="Arial"/>
          <w:bCs/>
          <w:i/>
          <w:iCs/>
          <w:color w:val="000000"/>
          <w:sz w:val="20"/>
          <w:szCs w:val="20"/>
        </w:rPr>
        <w:t>- dalej jako: ustawa Pzp)</w:t>
      </w:r>
    </w:p>
    <w:p w14:paraId="6FBC6D1E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395E1802" w14:textId="77777777" w:rsidR="00672C6D" w:rsidRDefault="00672C6D" w:rsidP="00672C6D">
      <w:pPr>
        <w:pStyle w:val="Podtytu"/>
        <w:shd w:val="clear" w:color="auto" w:fill="FFD966" w:themeFill="accent4" w:themeFillTint="99"/>
        <w:tabs>
          <w:tab w:val="left" w:pos="426"/>
        </w:tabs>
        <w:spacing w:after="0"/>
        <w:ind w:left="2694" w:right="-284" w:hanging="2694"/>
        <w:rPr>
          <w:rFonts w:asciiTheme="minorHAnsi" w:eastAsia="Calibri" w:hAnsiTheme="minorHAnsi" w:cs="Arial"/>
          <w:b/>
          <w:color w:val="000000"/>
        </w:rPr>
      </w:pPr>
      <w:r w:rsidRPr="00672C6D">
        <w:rPr>
          <w:rFonts w:asciiTheme="minorHAnsi" w:eastAsia="Calibri" w:hAnsiTheme="minorHAnsi" w:cs="Arial"/>
          <w:b/>
          <w:color w:val="000000"/>
        </w:rPr>
        <w:t>BEZPIECZNY SPRZĘT MEDYCZNY DO PRZYGOTOWANIA I PODAWANIA CYTOSTATYKÓW</w:t>
      </w:r>
    </w:p>
    <w:p w14:paraId="332F1516" w14:textId="125A9DA2" w:rsidR="00FB4A38" w:rsidRPr="00F73CD4" w:rsidRDefault="00FB4A38" w:rsidP="00FB4A38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3048CDF3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7411BEC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7D036B9" w14:textId="7276C596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39D04906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068E41A7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A79484F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39D7D1B8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2795639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919CF2D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E2DC3D8" w14:textId="77777777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CBF0EC9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68A6FC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928FFAA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B4A38" w14:paraId="4272B39C" w14:textId="77777777" w:rsidTr="00AD2780">
        <w:tc>
          <w:tcPr>
            <w:tcW w:w="8394" w:type="dxa"/>
          </w:tcPr>
          <w:p w14:paraId="64E50EB9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56150CC" w14:textId="77777777" w:rsidR="00FB4A38" w:rsidRPr="006F74DA" w:rsidRDefault="00FB4A38" w:rsidP="00FB4A3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416575E1" w14:textId="77777777" w:rsidR="00FB4A38" w:rsidRPr="00F73CD4" w:rsidRDefault="00FB4A38" w:rsidP="00FB4A38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6C68156C" w14:textId="6D30D182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FB4A38" w14:paraId="68221EEC" w14:textId="77777777" w:rsidTr="00AD2780">
        <w:tc>
          <w:tcPr>
            <w:tcW w:w="10259" w:type="dxa"/>
          </w:tcPr>
          <w:p w14:paraId="700AC485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0920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FB4A38" w14:paraId="0966305C" w14:textId="77777777" w:rsidTr="00AD2780">
        <w:tc>
          <w:tcPr>
            <w:tcW w:w="10259" w:type="dxa"/>
          </w:tcPr>
          <w:p w14:paraId="7927DD6A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59FC7C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737EA55" w14:textId="11F03306" w:rsidR="00FB4A38" w:rsidRPr="00C32C2A" w:rsidRDefault="00FB4A38" w:rsidP="00FB4A3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podlega/ją /nie podlega/ją* wykluczeniu z postępowania o udzielenie zamówienia.</w:t>
      </w:r>
    </w:p>
    <w:p w14:paraId="072564B9" w14:textId="77777777" w:rsidR="00FB4A38" w:rsidRPr="00A76B50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B4A38" w:rsidRPr="00920317" w14:paraId="67FF8A79" w14:textId="77777777" w:rsidTr="00AD27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645" w14:textId="77777777" w:rsidR="00FB4A38" w:rsidRPr="00F73CD4" w:rsidRDefault="00FB4A38" w:rsidP="00AD278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4A7E3D39" w14:textId="77777777" w:rsidR="00FB4A38" w:rsidRPr="003B2A06" w:rsidRDefault="00FB4A38" w:rsidP="00AD2780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1702AD5" w14:textId="77777777" w:rsidR="00FB4A38" w:rsidRDefault="00FB4A38" w:rsidP="00FB4A3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57281647" w14:textId="77777777" w:rsidR="00FB4A38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7EB8706" w14:textId="77777777" w:rsidR="00FB4A38" w:rsidRPr="003B2A06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1A7B3DD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9AC1872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D56F71D" w14:textId="5A32D495" w:rsidR="00637A1B" w:rsidRPr="00572A22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637A1B">
        <w:rPr>
          <w:rFonts w:eastAsia="Times New Roman" w:cs="Calibri"/>
          <w:i/>
        </w:rPr>
        <w:br w:type="page"/>
      </w:r>
    </w:p>
    <w:p w14:paraId="34E6E94C" w14:textId="171DD31B" w:rsidR="00C7442C" w:rsidRPr="00920317" w:rsidRDefault="00DC6E19" w:rsidP="00DC6E19">
      <w:pPr>
        <w:keepNext/>
        <w:keepLines/>
        <w:tabs>
          <w:tab w:val="left" w:pos="2915"/>
          <w:tab w:val="right" w:pos="10348"/>
        </w:tabs>
        <w:spacing w:before="480" w:after="0" w:line="240" w:lineRule="auto"/>
        <w:jc w:val="left"/>
        <w:outlineLvl w:val="0"/>
        <w:rPr>
          <w:rFonts w:eastAsia="Calibri" w:cs="Times New Roman"/>
          <w:i/>
        </w:rPr>
      </w:pPr>
      <w:r>
        <w:rPr>
          <w:rFonts w:eastAsia="Calibri" w:cs="Times New Roman"/>
          <w:i/>
        </w:rPr>
        <w:lastRenderedPageBreak/>
        <w:tab/>
      </w:r>
      <w:r>
        <w:rPr>
          <w:rFonts w:eastAsia="Calibri" w:cs="Times New Roman"/>
          <w:i/>
        </w:rPr>
        <w:tab/>
      </w:r>
      <w:r w:rsidR="00C7442C" w:rsidRPr="00920317">
        <w:rPr>
          <w:rFonts w:eastAsia="Calibri" w:cs="Times New Roman"/>
          <w:i/>
        </w:rPr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5335577A" w:rsidR="00C7442C" w:rsidRPr="00A62415" w:rsidRDefault="00C7442C" w:rsidP="00720F4E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A62415">
        <w:rPr>
          <w:rFonts w:eastAsia="Times New Roman" w:cstheme="minorHAnsi"/>
          <w:b/>
          <w:bCs/>
          <w:lang w:eastAsia="pl-PL"/>
        </w:rPr>
        <w:t>UMOWA nr ……/202</w:t>
      </w:r>
      <w:r w:rsidR="00DC6E19" w:rsidRPr="00A62415">
        <w:rPr>
          <w:rFonts w:eastAsia="Times New Roman" w:cstheme="minorHAnsi"/>
          <w:b/>
          <w:bCs/>
          <w:lang w:eastAsia="pl-PL"/>
        </w:rPr>
        <w:t>5</w:t>
      </w:r>
      <w:r w:rsidRPr="00A62415">
        <w:rPr>
          <w:rFonts w:eastAsia="Times New Roman" w:cstheme="minorHAnsi"/>
          <w:b/>
          <w:bCs/>
          <w:lang w:eastAsia="pl-PL"/>
        </w:rPr>
        <w:t>/ZP</w:t>
      </w:r>
    </w:p>
    <w:p w14:paraId="1D10F953" w14:textId="77777777" w:rsidR="00C7442C" w:rsidRPr="00A62415" w:rsidRDefault="00C7442C" w:rsidP="00720F4E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A62415">
        <w:rPr>
          <w:rFonts w:eastAsia="Calibri" w:cstheme="minorHAnsi"/>
          <w:b/>
          <w:bCs/>
        </w:rPr>
        <w:t xml:space="preserve">zawarta w Pile w dniu  .... …… …… roku </w:t>
      </w:r>
    </w:p>
    <w:p w14:paraId="7BDA4E38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pomiędzy:</w:t>
      </w:r>
    </w:p>
    <w:p w14:paraId="00F7C591" w14:textId="77777777" w:rsidR="00783A69" w:rsidRPr="00A62415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A62415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3C62EBAC" w14:textId="0A0223D5" w:rsidR="00783A69" w:rsidRPr="00A62415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A62415">
        <w:rPr>
          <w:rFonts w:eastAsia="Times New Roman" w:cstheme="minorHAnsi"/>
          <w:b/>
          <w:i/>
          <w:lang w:eastAsia="pl-PL"/>
        </w:rPr>
        <w:t>64-920 Piła, ul. Rydygiera</w:t>
      </w:r>
      <w:r w:rsidR="001F598F" w:rsidRPr="00A62415">
        <w:rPr>
          <w:rFonts w:eastAsia="Times New Roman" w:cstheme="minorHAnsi"/>
          <w:b/>
          <w:i/>
          <w:lang w:eastAsia="pl-PL"/>
        </w:rPr>
        <w:t xml:space="preserve"> Ludwika</w:t>
      </w:r>
      <w:r w:rsidRPr="00A62415">
        <w:rPr>
          <w:rFonts w:eastAsia="Times New Roman" w:cstheme="minorHAnsi"/>
          <w:b/>
          <w:i/>
          <w:lang w:eastAsia="pl-PL"/>
        </w:rPr>
        <w:t xml:space="preserve"> 1</w:t>
      </w:r>
    </w:p>
    <w:p w14:paraId="39F7EE77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 xml:space="preserve">REGON: 001261820 </w:t>
      </w:r>
      <w:r w:rsidRPr="00A62415">
        <w:rPr>
          <w:rFonts w:eastAsia="Calibri" w:cstheme="minorHAnsi"/>
        </w:rPr>
        <w:tab/>
      </w:r>
      <w:r w:rsidRPr="00A62415">
        <w:rPr>
          <w:rFonts w:eastAsia="Calibri" w:cstheme="minorHAnsi"/>
        </w:rPr>
        <w:tab/>
        <w:t>NIP: 764-20-88-098</w:t>
      </w:r>
    </w:p>
    <w:p w14:paraId="24CE06DC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który reprezentuje:</w:t>
      </w:r>
    </w:p>
    <w:p w14:paraId="0EE9DBF3" w14:textId="77777777" w:rsidR="00783A69" w:rsidRPr="00A62415" w:rsidRDefault="00783A69" w:rsidP="00783A69">
      <w:pPr>
        <w:spacing w:after="0" w:line="276" w:lineRule="auto"/>
        <w:rPr>
          <w:rFonts w:eastAsia="Calibri" w:cstheme="minorHAnsi"/>
          <w:b/>
          <w:i/>
        </w:rPr>
      </w:pPr>
      <w:r w:rsidRPr="00A62415">
        <w:rPr>
          <w:rFonts w:eastAsia="Calibri" w:cstheme="minorHAnsi"/>
          <w:b/>
          <w:i/>
        </w:rPr>
        <w:t>…………………………………………………</w:t>
      </w:r>
    </w:p>
    <w:p w14:paraId="3CA7AB54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zwanym dalej „Zamawiającym”</w:t>
      </w:r>
    </w:p>
    <w:p w14:paraId="07649C3F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a</w:t>
      </w:r>
    </w:p>
    <w:p w14:paraId="39CAD17D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34D36F85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 xml:space="preserve">REGON: .............................. </w:t>
      </w:r>
      <w:r w:rsidRPr="00A62415">
        <w:rPr>
          <w:rFonts w:eastAsia="Calibri" w:cstheme="minorHAnsi"/>
        </w:rPr>
        <w:tab/>
      </w:r>
      <w:r w:rsidRPr="00A62415">
        <w:rPr>
          <w:rFonts w:eastAsia="Calibri" w:cstheme="minorHAnsi"/>
        </w:rPr>
        <w:tab/>
        <w:t>NIP: ..............................</w:t>
      </w:r>
    </w:p>
    <w:p w14:paraId="340BA876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który reprezentuje:</w:t>
      </w:r>
    </w:p>
    <w:p w14:paraId="3E4A7429" w14:textId="77777777" w:rsidR="00783A69" w:rsidRPr="00A62415" w:rsidRDefault="00783A69" w:rsidP="00546D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A62415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495712B3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 xml:space="preserve">REGON: .............................. </w:t>
      </w:r>
      <w:r w:rsidRPr="00A62415">
        <w:rPr>
          <w:rFonts w:eastAsia="Calibri" w:cstheme="minorHAnsi"/>
        </w:rPr>
        <w:tab/>
      </w:r>
      <w:r w:rsidRPr="00A62415">
        <w:rPr>
          <w:rFonts w:eastAsia="Calibri" w:cstheme="minorHAnsi"/>
        </w:rPr>
        <w:tab/>
        <w:t>NIP: ..............................</w:t>
      </w:r>
    </w:p>
    <w:p w14:paraId="274B19E2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który reprezentuje:</w:t>
      </w:r>
    </w:p>
    <w:p w14:paraId="072CBDE2" w14:textId="77777777" w:rsidR="00783A69" w:rsidRPr="00A62415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A62415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21BA2C63" w14:textId="77777777" w:rsidR="00672C6D" w:rsidRPr="00086BEC" w:rsidRDefault="00783A69" w:rsidP="00672C6D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62415">
        <w:rPr>
          <w:rFonts w:eastAsia="Times New Roman" w:cstheme="minorHAnsi"/>
          <w:lang w:eastAsia="pl-PL"/>
        </w:rPr>
        <w:t xml:space="preserve">zwanym dalej „Wykonawcą”, którego oferta została przyjęta w trybie </w:t>
      </w:r>
      <w:r w:rsidR="00FB4A38" w:rsidRPr="00A62415">
        <w:rPr>
          <w:rFonts w:eastAsia="Times New Roman" w:cstheme="minorHAnsi"/>
          <w:lang w:eastAsia="pl-PL"/>
        </w:rPr>
        <w:t>podstawowym</w:t>
      </w:r>
      <w:r w:rsidRPr="00A62415">
        <w:rPr>
          <w:rFonts w:eastAsia="Times New Roman" w:cstheme="minorHAnsi"/>
          <w:lang w:eastAsia="pl-PL"/>
        </w:rPr>
        <w:t xml:space="preserve"> pod hasłem</w:t>
      </w:r>
      <w:r w:rsidRPr="00A62415">
        <w:rPr>
          <w:rFonts w:eastAsia="Times New Roman" w:cstheme="minorHAnsi"/>
          <w:b/>
          <w:lang w:eastAsia="pl-PL"/>
        </w:rPr>
        <w:t xml:space="preserve"> </w:t>
      </w:r>
      <w:r w:rsidR="00672C6D" w:rsidRPr="00AB1953">
        <w:rPr>
          <w:rFonts w:eastAsia="Times New Roman" w:cs="Times New Roman"/>
          <w:b/>
          <w:sz w:val="24"/>
          <w:szCs w:val="24"/>
          <w:lang w:eastAsia="pl-PL"/>
        </w:rPr>
        <w:t>„</w:t>
      </w:r>
      <w:r w:rsidR="00672C6D" w:rsidRPr="00787B2A">
        <w:rPr>
          <w:rFonts w:eastAsia="Times New Roman" w:cs="Times New Roman"/>
          <w:b/>
          <w:sz w:val="24"/>
          <w:szCs w:val="24"/>
          <w:lang w:eastAsia="pl-PL"/>
        </w:rPr>
        <w:t>BEZPIECZNY SPRZĘT MEDYCZNY DO PRZYGOTOWANIA I PODAWANIA CYTOSTATYKÓW</w:t>
      </w:r>
      <w:r w:rsidR="00672C6D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672C6D" w:rsidRPr="00787B2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672C6D"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="00672C6D"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672C6D">
        <w:rPr>
          <w:rFonts w:eastAsia="Times New Roman" w:cs="Times New Roman"/>
          <w:spacing w:val="-3"/>
          <w:sz w:val="24"/>
          <w:szCs w:val="24"/>
          <w:lang w:eastAsia="pl-PL"/>
        </w:rPr>
        <w:t>38</w:t>
      </w:r>
      <w:r w:rsidR="00672C6D"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672C6D">
        <w:rPr>
          <w:rFonts w:eastAsia="Times New Roman" w:cs="Times New Roman"/>
          <w:spacing w:val="-3"/>
          <w:sz w:val="24"/>
          <w:szCs w:val="24"/>
          <w:lang w:eastAsia="pl-PL"/>
        </w:rPr>
        <w:t>3</w:t>
      </w:r>
      <w:r w:rsidR="00672C6D"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="00672C6D"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="00672C6D"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(t.j. Dz. U. 202</w:t>
      </w:r>
      <w:r w:rsidR="00672C6D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="00672C6D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672C6D">
        <w:rPr>
          <w:rFonts w:eastAsia="Times New Roman" w:cs="Times New Roman"/>
          <w:bCs/>
          <w:sz w:val="24"/>
          <w:szCs w:val="24"/>
          <w:lang w:eastAsia="pl-PL"/>
        </w:rPr>
        <w:t>1710</w:t>
      </w:r>
      <w:r w:rsidR="00672C6D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="00672C6D"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7E4599E4" w14:textId="77777777" w:rsidR="00672C6D" w:rsidRPr="00AB1953" w:rsidRDefault="00672C6D" w:rsidP="00672C6D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4F2DCE6B" w14:textId="77777777" w:rsidR="00672C6D" w:rsidRPr="00AB1953" w:rsidRDefault="00672C6D" w:rsidP="00672C6D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 w:rsidRPr="00787B2A">
        <w:rPr>
          <w:rFonts w:eastAsia="Times New Roman" w:cs="Times New Roman"/>
          <w:b/>
          <w:bCs/>
          <w:sz w:val="24"/>
          <w:szCs w:val="24"/>
          <w:lang w:eastAsia="pl-PL"/>
        </w:rPr>
        <w:t>bezpieczny sprzęt medyczny do przygotowywania i podawania cytostatyków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Pr="00787B2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Formularz asortymentowo – cenowy przedmiotu umowy stanowi załącznik nr 1 do umowy (załącznik nr 2 do SWZ).</w:t>
      </w:r>
    </w:p>
    <w:p w14:paraId="2B54ABD3" w14:textId="77777777" w:rsidR="00672C6D" w:rsidRPr="00AB1953" w:rsidRDefault="00672C6D" w:rsidP="00672C6D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6A508608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2E32CC94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6DDF2447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247FA1D2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4F6FA9AA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09CCB754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0DA1B975" w14:textId="77777777" w:rsidR="00672C6D" w:rsidRPr="00AB1953" w:rsidRDefault="00672C6D" w:rsidP="00672C6D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tym koszty transportu do siedziby Zamawiającego.</w:t>
      </w:r>
    </w:p>
    <w:p w14:paraId="105469DD" w14:textId="77777777" w:rsidR="00672C6D" w:rsidRPr="00AB1953" w:rsidRDefault="00672C6D" w:rsidP="00672C6D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podane w załączniku nr 1 nie mogą ulec podwyższeniu w okresie obowiązywania niniejszej umowy.</w:t>
      </w:r>
    </w:p>
    <w:p w14:paraId="116E0B25" w14:textId="77777777" w:rsidR="00672C6D" w:rsidRPr="00AB1953" w:rsidRDefault="00672C6D" w:rsidP="00672C6D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45AE4556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49A6C53D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netto: ........................ (słownie: ...................)</w:t>
      </w:r>
    </w:p>
    <w:p w14:paraId="1DE99C90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26280D44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6991B215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1569BB4E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1443537D" w14:textId="77777777" w:rsidR="00672C6D" w:rsidRPr="00AB1953" w:rsidRDefault="00672C6D" w:rsidP="00672C6D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75E6A611" w14:textId="77777777" w:rsidR="00672C6D" w:rsidRPr="00AB1953" w:rsidRDefault="00672C6D" w:rsidP="00672C6D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60 dni od daty doręczenia faktury Zamawiającemu. </w:t>
      </w:r>
    </w:p>
    <w:p w14:paraId="2C7DDB34" w14:textId="77777777" w:rsidR="00672C6D" w:rsidRPr="00AB1953" w:rsidRDefault="00672C6D" w:rsidP="00672C6D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734F2BA2" w14:textId="77777777" w:rsidR="00672C6D" w:rsidRPr="00AB1953" w:rsidRDefault="00672C6D" w:rsidP="00672C6D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3F49EC93" w14:textId="77777777" w:rsidR="00672C6D" w:rsidRPr="00AB1953" w:rsidRDefault="00672C6D" w:rsidP="00672C6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bookmarkStart w:id="4" w:name="_Hlk116898473"/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bookmarkEnd w:id="4"/>
    <w:p w14:paraId="12058DA9" w14:textId="77777777" w:rsidR="00672C6D" w:rsidRPr="00AB1953" w:rsidRDefault="00672C6D" w:rsidP="00672C6D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7A184018" w14:textId="77777777" w:rsidR="00672C6D" w:rsidRPr="00AB1953" w:rsidRDefault="00672C6D" w:rsidP="00672C6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0F5FBF4D" w14:textId="77777777" w:rsidR="00672C6D" w:rsidRPr="00AB1953" w:rsidRDefault="00672C6D" w:rsidP="00672C6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673A93B5" w14:textId="77777777" w:rsidR="00672C6D" w:rsidRPr="00086BEC" w:rsidRDefault="00672C6D" w:rsidP="00672C6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bookmarkStart w:id="5" w:name="_Hlk91507196"/>
      <w:r w:rsidRPr="00086BEC">
        <w:rPr>
          <w:rFonts w:cs="Calibri"/>
          <w:sz w:val="24"/>
          <w:szCs w:val="24"/>
        </w:rPr>
        <w:t>Wykonawca zobowiązuje się do dostarczenia przedmiotu umowy w ciągu</w:t>
      </w:r>
      <w:r>
        <w:rPr>
          <w:rFonts w:cs="Calibri"/>
          <w:sz w:val="24"/>
          <w:szCs w:val="24"/>
        </w:rPr>
        <w:t>……</w:t>
      </w:r>
      <w:r w:rsidRPr="00086BEC">
        <w:rPr>
          <w:rFonts w:cs="Calibri"/>
          <w:b/>
          <w:bCs/>
          <w:sz w:val="24"/>
          <w:szCs w:val="24"/>
        </w:rPr>
        <w:t xml:space="preserve"> dni</w:t>
      </w:r>
      <w:r w:rsidRPr="00086BEC">
        <w:rPr>
          <w:rFonts w:cs="Calibri"/>
          <w:sz w:val="24"/>
          <w:szCs w:val="24"/>
        </w:rPr>
        <w:t xml:space="preserve"> roboczych od momentu złożenia zamówienia</w:t>
      </w:r>
      <w:r>
        <w:rPr>
          <w:rFonts w:cs="Calibri"/>
          <w:sz w:val="24"/>
          <w:szCs w:val="24"/>
        </w:rPr>
        <w:t xml:space="preserve"> </w:t>
      </w:r>
      <w:r w:rsidRPr="00787B2A">
        <w:rPr>
          <w:rFonts w:cs="Calibri"/>
          <w:sz w:val="24"/>
          <w:szCs w:val="24"/>
        </w:rPr>
        <w:t>(podlega ocenie) (max 5 dni</w:t>
      </w:r>
      <w:r>
        <w:rPr>
          <w:rFonts w:cs="Calibri"/>
          <w:sz w:val="24"/>
          <w:szCs w:val="24"/>
        </w:rPr>
        <w:t xml:space="preserve">). </w:t>
      </w:r>
      <w:r w:rsidRPr="00086BEC">
        <w:rPr>
          <w:rFonts w:cs="Calibri"/>
          <w:sz w:val="24"/>
          <w:szCs w:val="24"/>
        </w:rPr>
        <w:t>Za dzień roboczy rozumie się dni od poniedziałku do piątku z wyłączeniem dni ustawowo wolnych od pracy. Jeżeli dostawa wypada w dniu wolnym od pracy lub poza godzinami pracy apteki szpitalnej, dostawa nastąpi w pierwszym dniu roboczym po wyznaczonym terminie, jednak nie dotyczy to dostaw na hasło cito</w:t>
      </w:r>
      <w:bookmarkEnd w:id="5"/>
      <w:r w:rsidRPr="00086BEC">
        <w:rPr>
          <w:rFonts w:cs="Calibri"/>
          <w:sz w:val="24"/>
          <w:szCs w:val="24"/>
        </w:rPr>
        <w:t>.</w:t>
      </w:r>
    </w:p>
    <w:p w14:paraId="4D41836F" w14:textId="77777777" w:rsidR="00672C6D" w:rsidRPr="00AB1953" w:rsidRDefault="00672C6D" w:rsidP="00672C6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zobowiązany jest do dostarczenia faktury VAT wraz z dostawą danej partii towaru.</w:t>
      </w:r>
    </w:p>
    <w:p w14:paraId="655C1CC1" w14:textId="77777777" w:rsidR="00672C6D" w:rsidRDefault="00672C6D" w:rsidP="00672C6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19C7F361" w14:textId="77777777" w:rsidR="00672C6D" w:rsidRDefault="00672C6D" w:rsidP="00672C6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787B2A">
        <w:rPr>
          <w:rFonts w:cs="Calibri"/>
          <w:sz w:val="24"/>
          <w:szCs w:val="24"/>
        </w:rPr>
        <w:t xml:space="preserve">Jeżeli w dostarczonej partii towaru Zamawiający stwierdzi wady jakościowe, ilościowe lub niezgodność artykułów z zamówieniem niezwłocznie zawiadomi o tym Wykonawcę, który wymieni towar na wolny od wad w ciągu </w:t>
      </w:r>
      <w:r>
        <w:rPr>
          <w:rFonts w:cs="Calibri"/>
          <w:sz w:val="24"/>
          <w:szCs w:val="24"/>
        </w:rPr>
        <w:t>………</w:t>
      </w:r>
      <w:r w:rsidRPr="00787B2A">
        <w:rPr>
          <w:rFonts w:cs="Calibri"/>
          <w:sz w:val="24"/>
          <w:szCs w:val="24"/>
        </w:rPr>
        <w:t xml:space="preserve"> dni roboczych od daty zawiadomienia, nie obciążając Zamawiającego kosztami wymiany</w:t>
      </w:r>
      <w:r>
        <w:rPr>
          <w:rFonts w:cs="Calibri"/>
          <w:sz w:val="24"/>
          <w:szCs w:val="24"/>
        </w:rPr>
        <w:t xml:space="preserve"> </w:t>
      </w:r>
      <w:r w:rsidRPr="00787B2A">
        <w:rPr>
          <w:rFonts w:cs="Calibri"/>
          <w:sz w:val="24"/>
          <w:szCs w:val="24"/>
        </w:rPr>
        <w:t>(podlega ocenie) (max 5 dni).</w:t>
      </w:r>
    </w:p>
    <w:p w14:paraId="26D08CDB" w14:textId="77777777" w:rsidR="00672C6D" w:rsidRPr="00783A69" w:rsidRDefault="00672C6D" w:rsidP="00672C6D">
      <w:pPr>
        <w:numPr>
          <w:ilvl w:val="0"/>
          <w:numId w:val="1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razie odrzucenia reklamacji na wadę przedmiotu umowy przez Wykonawcę, Zamawiający może zażądać przeprowadzenia ekspertyzy przez właściwego rzeczoznawcę.</w:t>
      </w:r>
    </w:p>
    <w:p w14:paraId="29B88560" w14:textId="77777777" w:rsidR="00672C6D" w:rsidRPr="00783A69" w:rsidRDefault="00672C6D" w:rsidP="00672C6D">
      <w:pPr>
        <w:numPr>
          <w:ilvl w:val="0"/>
          <w:numId w:val="1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Jeżeli reklamacja Zamawiającego okaże się uzasadniona, koszty związane z przeprowadzeniem ekspertyzy ponosi Wykonawca.</w:t>
      </w:r>
    </w:p>
    <w:p w14:paraId="26E18938" w14:textId="77777777" w:rsidR="00672C6D" w:rsidRPr="00783A69" w:rsidRDefault="00672C6D" w:rsidP="00672C6D">
      <w:pPr>
        <w:numPr>
          <w:ilvl w:val="0"/>
          <w:numId w:val="1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 xml:space="preserve">Zamawiający zastrzega sobie możliwość zwiększenia ilości pozycji asortymentowych, przy jednoczesnym zmniejszeniu ilości innych pozycji asortymentowych. W ramach umowy zamówienie podstawowe stanowi 70% asortymentu wskazanego w </w:t>
      </w:r>
      <w:r>
        <w:rPr>
          <w:rFonts w:eastAsia="Times New Roman" w:cs="Times New Roman"/>
          <w:sz w:val="24"/>
          <w:szCs w:val="24"/>
          <w:lang w:eastAsia="pl-PL"/>
        </w:rPr>
        <w:t>załączniku nr 1</w:t>
      </w:r>
      <w:r w:rsidRPr="00783A69">
        <w:rPr>
          <w:rFonts w:eastAsia="Times New Roman" w:cs="Times New Roman"/>
          <w:sz w:val="24"/>
          <w:szCs w:val="24"/>
          <w:lang w:eastAsia="pl-PL"/>
        </w:rPr>
        <w:t xml:space="preserve"> do umowy jako ilości szacunkowe/średnie ilości, przy zachowaniu ogólnej wartości zamówienia zastrzeżonej dla Wykonawcy w umowie.</w:t>
      </w:r>
    </w:p>
    <w:p w14:paraId="3559FEEA" w14:textId="77777777" w:rsidR="00672C6D" w:rsidRPr="00783A69" w:rsidRDefault="00672C6D" w:rsidP="00672C6D">
      <w:pPr>
        <w:numPr>
          <w:ilvl w:val="0"/>
          <w:numId w:val="1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14:paraId="58951B1E" w14:textId="77777777" w:rsidR="00672C6D" w:rsidRPr="00783A69" w:rsidRDefault="00672C6D" w:rsidP="00672C6D">
      <w:pPr>
        <w:numPr>
          <w:ilvl w:val="0"/>
          <w:numId w:val="1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Zamawiający może odmówić odbioru przedmiotu umowy lub jego części w przypadku, gdy będzie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783A69">
        <w:rPr>
          <w:rFonts w:eastAsia="Times New Roman" w:cs="Times New Roman"/>
          <w:sz w:val="24"/>
          <w:szCs w:val="24"/>
          <w:lang w:eastAsia="pl-PL"/>
        </w:rPr>
        <w:t>stanie niekompletnym, wadliwy, bądź stan techniczny jego zewnętrznych opakowań lub opakowań zbiorczych będzie wskazywał na powstanie jego uszkodzenia</w:t>
      </w:r>
      <w:r w:rsidRPr="00783A69">
        <w:rPr>
          <w:rFonts w:eastAsia="Times New Roman" w:cs="Calibri"/>
          <w:sz w:val="24"/>
          <w:szCs w:val="24"/>
          <w:lang w:eastAsia="pl-PL"/>
        </w:rPr>
        <w:t>.</w:t>
      </w:r>
    </w:p>
    <w:p w14:paraId="6B3E2C02" w14:textId="77777777" w:rsidR="00672C6D" w:rsidRPr="00783A69" w:rsidRDefault="00672C6D" w:rsidP="00672C6D">
      <w:pPr>
        <w:numPr>
          <w:ilvl w:val="0"/>
          <w:numId w:val="1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 i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783A69">
        <w:rPr>
          <w:rFonts w:eastAsia="Times New Roman" w:cs="Calibri"/>
          <w:sz w:val="24"/>
          <w:szCs w:val="24"/>
          <w:lang w:eastAsia="pl-PL"/>
        </w:rPr>
        <w:t>asortymencie nie zrealizowanej w terminie dostawy.</w:t>
      </w:r>
    </w:p>
    <w:p w14:paraId="4B2B27F6" w14:textId="77777777" w:rsidR="00672C6D" w:rsidRPr="00783A69" w:rsidRDefault="00672C6D" w:rsidP="00672C6D">
      <w:pPr>
        <w:numPr>
          <w:ilvl w:val="0"/>
          <w:numId w:val="1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 zakupu interwencyjnego, o którym mowa w ust. 12 zmniejsza się odpowiednio wielkość przedmiotu umowy oraz wartość umowy o wielkość tego zakupu.</w:t>
      </w:r>
    </w:p>
    <w:p w14:paraId="51A8DD1C" w14:textId="77777777" w:rsidR="00672C6D" w:rsidRDefault="00672C6D" w:rsidP="00672C6D">
      <w:pPr>
        <w:numPr>
          <w:ilvl w:val="0"/>
          <w:numId w:val="1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lastRenderedPageBreak/>
        <w:t xml:space="preserve"> W przypadku zakupu interwencyjnego Wykonawca zobowiązany jest do zwrotu Zamawiającemu różnicy pomiędzy ceną zakupu interwencyjnego i ceną dostawy oraz</w:t>
      </w:r>
      <w:r>
        <w:rPr>
          <w:rFonts w:eastAsia="Times New Roman" w:cs="Calibri"/>
          <w:sz w:val="24"/>
          <w:szCs w:val="24"/>
          <w:lang w:eastAsia="pl-PL"/>
        </w:rPr>
        <w:t xml:space="preserve"> zapłaty</w:t>
      </w:r>
      <w:r w:rsidRPr="00783A69">
        <w:rPr>
          <w:rFonts w:eastAsia="Times New Roman" w:cs="Calibri"/>
          <w:sz w:val="24"/>
          <w:szCs w:val="24"/>
          <w:lang w:eastAsia="pl-PL"/>
        </w:rPr>
        <w:t xml:space="preserve"> kary umownej za zwłokę w wysokości określonej w § 8 ust. 1.</w:t>
      </w:r>
    </w:p>
    <w:p w14:paraId="563765B8" w14:textId="77777777" w:rsidR="00672C6D" w:rsidRPr="00AB1953" w:rsidRDefault="00672C6D" w:rsidP="00672C6D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264628ED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Kierownik Apteki Szpitalnej tel. (67) 2106 500 lub 2106 513. </w:t>
      </w:r>
    </w:p>
    <w:p w14:paraId="6C9CC0D8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549F19E0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76B08681" w14:textId="77777777" w:rsidR="00672C6D" w:rsidRPr="00AB1953" w:rsidRDefault="00672C6D" w:rsidP="00672C6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niedostarczenia przedmiotu umowy, o którym mowa w § 1, w terminie określonym w § 6 ust. 3, a także w przypadku naruszeń postanowień § 6 ust. 6 Wykonawca zapłaci Zamawiającemu karę umowną w wysokości 0,3% wartości brutto faktury za daną dostawę za każdy dzień zwłoki jednak nie więcej niż 10% wartości brutto faktury za daną dostawę.</w:t>
      </w:r>
    </w:p>
    <w:p w14:paraId="6D2504C9" w14:textId="77777777" w:rsidR="00672C6D" w:rsidRPr="00AB1953" w:rsidRDefault="00672C6D" w:rsidP="00672C6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niezrealizowanej części umowy danego zadania.</w:t>
      </w:r>
    </w:p>
    <w:p w14:paraId="40359206" w14:textId="77777777" w:rsidR="00672C6D" w:rsidRPr="00AB1953" w:rsidRDefault="00672C6D" w:rsidP="00672C6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terminie 4 dni roboczych od wezwania Zamawiającego. W przypadku niedostarczenia przedmiotowych dokumentów w terminie określonym w zdaniu 1 Wykonawca zapłaci Zamawiającemu karę umowną w wysokości 0,1% wartości brutto zadania za każdy dzień zwłoki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2955CB">
        <w:rPr>
          <w:rFonts w:eastAsia="Times New Roman" w:cs="Times New Roman"/>
          <w:sz w:val="24"/>
          <w:szCs w:val="24"/>
          <w:lang w:eastAsia="pl-PL"/>
        </w:rPr>
        <w:t>jednak nie więcej niż 10% wartości brutto zadania.</w:t>
      </w:r>
    </w:p>
    <w:p w14:paraId="622FC585" w14:textId="77777777" w:rsidR="00672C6D" w:rsidRPr="00AB1953" w:rsidRDefault="00672C6D" w:rsidP="00672C6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DB97B3F" w14:textId="77777777" w:rsidR="00672C6D" w:rsidRPr="00AB1953" w:rsidRDefault="00672C6D" w:rsidP="00672C6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2FBA0A5C" w14:textId="77777777" w:rsidR="00672C6D" w:rsidRPr="00AB1953" w:rsidRDefault="00672C6D" w:rsidP="00672C6D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0F2C4989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310DC5A4" w14:textId="77777777" w:rsidR="00672C6D" w:rsidRPr="00AB1953" w:rsidRDefault="00672C6D" w:rsidP="00672C6D">
      <w:pPr>
        <w:numPr>
          <w:ilvl w:val="0"/>
          <w:numId w:val="6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7863F93E" w14:textId="77777777" w:rsidR="00672C6D" w:rsidRPr="00AB1953" w:rsidRDefault="00672C6D" w:rsidP="00672C6D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2E5DC978" w14:textId="77777777" w:rsidR="00672C6D" w:rsidRPr="00AB1953" w:rsidRDefault="00672C6D" w:rsidP="00672C6D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5F06C381" w14:textId="77777777" w:rsidR="00672C6D" w:rsidRPr="00AB1953" w:rsidRDefault="00672C6D" w:rsidP="00672C6D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21870D92" w14:textId="77777777" w:rsidR="00672C6D" w:rsidRPr="00AB1953" w:rsidRDefault="00672C6D" w:rsidP="00672C6D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55206E7B" w14:textId="77777777" w:rsidR="00672C6D" w:rsidRPr="00AB1953" w:rsidRDefault="00672C6D" w:rsidP="00672C6D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zwłoka w dostawie przedmiotu zamówienia przekraczającego 14 dni.</w:t>
      </w:r>
    </w:p>
    <w:p w14:paraId="583B59B8" w14:textId="77777777" w:rsidR="00672C6D" w:rsidRPr="00AB1953" w:rsidRDefault="00672C6D" w:rsidP="00672C6D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77EDDD67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7B53B864" w14:textId="77777777" w:rsidR="00672C6D" w:rsidRPr="00AB1953" w:rsidRDefault="00672C6D" w:rsidP="00672C6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24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55D5DDD2" w14:textId="4F23A73D" w:rsidR="00672C6D" w:rsidRPr="00AB1953" w:rsidRDefault="00672C6D" w:rsidP="00672C6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kolejne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A754E">
        <w:rPr>
          <w:rFonts w:eastAsia="Times New Roman" w:cs="Times New Roman"/>
          <w:sz w:val="24"/>
          <w:szCs w:val="24"/>
          <w:lang w:eastAsia="pl-PL"/>
        </w:rPr>
        <w:t>6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A754E" w:rsidRPr="00AB1953">
        <w:rPr>
          <w:rFonts w:eastAsia="Times New Roman" w:cs="Times New Roman"/>
          <w:sz w:val="24"/>
          <w:szCs w:val="24"/>
          <w:lang w:eastAsia="pl-PL"/>
        </w:rPr>
        <w:t>miesi</w:t>
      </w:r>
      <w:r w:rsidR="009A754E">
        <w:rPr>
          <w:rFonts w:eastAsia="Times New Roman" w:cs="Times New Roman"/>
          <w:sz w:val="24"/>
          <w:szCs w:val="24"/>
          <w:lang w:eastAsia="pl-PL"/>
        </w:rPr>
        <w:t>ęcy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Pr="00091BF6">
        <w:t xml:space="preserve"> </w:t>
      </w:r>
      <w:r w:rsidRPr="00B73D4F">
        <w:rPr>
          <w:rFonts w:eastAsia="Times New Roman" w:cs="Times New Roman"/>
          <w:sz w:val="24"/>
          <w:szCs w:val="24"/>
          <w:lang w:eastAsia="pl-PL"/>
        </w:rPr>
        <w:t>przy czym zgodę na przedłużenie terminu obowiązywania umowy muszą wyrazić obie strony umowy.</w:t>
      </w:r>
    </w:p>
    <w:p w14:paraId="08ABA71F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3C36FDF8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24B9E54B" w14:textId="77777777" w:rsidR="00672C6D" w:rsidRPr="00AB1953" w:rsidRDefault="00672C6D" w:rsidP="00672C6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0A9E2BB1" w14:textId="77777777" w:rsidR="00672C6D" w:rsidRPr="00AB1953" w:rsidRDefault="00672C6D" w:rsidP="00672C6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70FED6AD" w14:textId="77777777" w:rsidR="00672C6D" w:rsidRPr="00AB1953" w:rsidRDefault="00672C6D" w:rsidP="00672C6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7B7E9F95" w14:textId="77777777" w:rsidR="00672C6D" w:rsidRPr="00AB1953" w:rsidRDefault="00672C6D" w:rsidP="00672C6D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43BD1755" w14:textId="77777777" w:rsidR="00672C6D" w:rsidRPr="00AB1953" w:rsidRDefault="00672C6D" w:rsidP="00672C6D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4834E9A0" w14:textId="77777777" w:rsidR="00672C6D" w:rsidRPr="00AB1953" w:rsidRDefault="00672C6D" w:rsidP="00672C6D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0F37F7C" w14:textId="77777777" w:rsidR="00672C6D" w:rsidRPr="00AB1953" w:rsidRDefault="00672C6D" w:rsidP="00672C6D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086E8228" w14:textId="77777777" w:rsidR="00672C6D" w:rsidRPr="00AB1953" w:rsidRDefault="00672C6D" w:rsidP="00672C6D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1283DE4C" w14:textId="77777777" w:rsidR="00672C6D" w:rsidRPr="00AB1953" w:rsidRDefault="00672C6D" w:rsidP="00672C6D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67F3D210" w14:textId="03EF2F87" w:rsidR="00672C6D" w:rsidRPr="00AB1953" w:rsidRDefault="00672C6D" w:rsidP="00672C6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3 Umowy przed upływem terminu, o którym mowa w § 10 ust. 1 Umowy – poprzez wydłużenie terminu obowiązywania Umowy maksymalnie o </w:t>
      </w:r>
      <w:r w:rsidR="009A754E">
        <w:rPr>
          <w:sz w:val="24"/>
          <w:szCs w:val="24"/>
        </w:rPr>
        <w:t>6</w:t>
      </w:r>
      <w:r w:rsidRPr="00AB1953">
        <w:rPr>
          <w:sz w:val="24"/>
          <w:szCs w:val="24"/>
        </w:rPr>
        <w:t xml:space="preserve"> miesi</w:t>
      </w:r>
      <w:r w:rsidR="009A754E">
        <w:rPr>
          <w:sz w:val="24"/>
          <w:szCs w:val="24"/>
        </w:rPr>
        <w:t>ęcy</w:t>
      </w:r>
      <w:r w:rsidRPr="00AB1953">
        <w:rPr>
          <w:sz w:val="24"/>
          <w:szCs w:val="24"/>
        </w:rPr>
        <w:t xml:space="preserve"> ale nie dłużej niż do czasu wyczerpania kwoty maksymalnego zobowiązania Zamawiającego</w:t>
      </w:r>
      <w:r w:rsidRPr="00B73D4F">
        <w:rPr>
          <w:sz w:val="24"/>
          <w:szCs w:val="24"/>
        </w:rPr>
        <w:t xml:space="preserve">, przy czym zgodę na przedłużenie terminu obowiązywania umowy muszą wyrazić obie strony umowy. </w:t>
      </w:r>
    </w:p>
    <w:p w14:paraId="0FCEA275" w14:textId="77777777" w:rsidR="00672C6D" w:rsidRPr="00AB1953" w:rsidRDefault="00672C6D" w:rsidP="00672C6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zwiększenia nie więcej niż 10% kwoty maksymalnego zobowiązania Zamawiającego, o której mowa w § 4 ust. 3 Umowy,</w:t>
      </w:r>
    </w:p>
    <w:p w14:paraId="053B1289" w14:textId="77777777" w:rsidR="00672C6D" w:rsidRPr="00AB1953" w:rsidRDefault="00672C6D" w:rsidP="00672C6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4642D5CE" w14:textId="77777777" w:rsidR="00672C6D" w:rsidRPr="00AB1953" w:rsidRDefault="00672C6D" w:rsidP="00672C6D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0D1116FB" w14:textId="77777777" w:rsidR="00672C6D" w:rsidRDefault="00672C6D" w:rsidP="00672C6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B932E9">
        <w:rPr>
          <w:rFonts w:cs="Calibri"/>
          <w:sz w:val="24"/>
          <w:szCs w:val="24"/>
        </w:rPr>
        <w:t xml:space="preserve">Zmiany Umowy wskazane w ust. </w:t>
      </w:r>
      <w:r>
        <w:rPr>
          <w:rFonts w:cs="Calibri"/>
          <w:sz w:val="24"/>
          <w:szCs w:val="24"/>
        </w:rPr>
        <w:t>3</w:t>
      </w:r>
      <w:r w:rsidRPr="00B932E9">
        <w:rPr>
          <w:rFonts w:cs="Calibri"/>
          <w:sz w:val="24"/>
          <w:szCs w:val="24"/>
        </w:rPr>
        <w:t xml:space="preserve"> pkt. g nie będą powodowały konieczności podpisania aneksu do Umowy</w:t>
      </w:r>
      <w:r>
        <w:rPr>
          <w:rFonts w:cs="Calibri"/>
          <w:sz w:val="24"/>
          <w:szCs w:val="24"/>
        </w:rPr>
        <w:t>.</w:t>
      </w:r>
    </w:p>
    <w:p w14:paraId="63AB582C" w14:textId="77777777" w:rsidR="00672C6D" w:rsidRPr="00B948A9" w:rsidRDefault="00672C6D" w:rsidP="00672C6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B948A9">
        <w:rPr>
          <w:rFonts w:cs="Calibri"/>
          <w:bCs/>
          <w:sz w:val="24"/>
          <w:szCs w:val="24"/>
        </w:rPr>
        <w:t xml:space="preserve">Po upływie </w:t>
      </w:r>
      <w:r>
        <w:rPr>
          <w:rFonts w:cs="Calibri"/>
          <w:bCs/>
          <w:sz w:val="24"/>
          <w:szCs w:val="24"/>
        </w:rPr>
        <w:t>12 miesięcy</w:t>
      </w:r>
      <w:r w:rsidRPr="00B948A9">
        <w:rPr>
          <w:rFonts w:cs="Calibri"/>
          <w:bCs/>
          <w:sz w:val="24"/>
          <w:szCs w:val="24"/>
        </w:rPr>
        <w:t xml:space="preserve"> dopuszcza się wprowadzenie odpowiednich zmian wysokości wynagrodzenia należnego wykonawcy, w przypadku zmiany: </w:t>
      </w:r>
    </w:p>
    <w:p w14:paraId="3F628AA4" w14:textId="77777777" w:rsidR="00672C6D" w:rsidRPr="00B948A9" w:rsidRDefault="00672C6D" w:rsidP="00672C6D">
      <w:pPr>
        <w:numPr>
          <w:ilvl w:val="0"/>
          <w:numId w:val="19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stawki podatku od towarów i usług, </w:t>
      </w:r>
    </w:p>
    <w:p w14:paraId="426D9CAE" w14:textId="77777777" w:rsidR="00672C6D" w:rsidRPr="00B948A9" w:rsidRDefault="00672C6D" w:rsidP="00672C6D">
      <w:pPr>
        <w:numPr>
          <w:ilvl w:val="0"/>
          <w:numId w:val="19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022096A8" w14:textId="77777777" w:rsidR="00672C6D" w:rsidRPr="00B948A9" w:rsidRDefault="00672C6D" w:rsidP="00672C6D">
      <w:pPr>
        <w:numPr>
          <w:ilvl w:val="0"/>
          <w:numId w:val="19"/>
        </w:numPr>
        <w:autoSpaceDN w:val="0"/>
        <w:spacing w:after="0"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37405D89" w14:textId="77777777" w:rsidR="00672C6D" w:rsidRDefault="00672C6D" w:rsidP="00672C6D">
      <w:pPr>
        <w:numPr>
          <w:ilvl w:val="0"/>
          <w:numId w:val="19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>zasad gromadzenia i wysokości wpłat do pracowniczych planów kapitałowych, o których mowa w</w:t>
      </w:r>
      <w:r>
        <w:rPr>
          <w:rFonts w:cs="Calibri"/>
          <w:bCs/>
          <w:sz w:val="24"/>
          <w:szCs w:val="24"/>
        </w:rPr>
        <w:t> </w:t>
      </w:r>
      <w:r w:rsidRPr="00B948A9">
        <w:rPr>
          <w:rFonts w:cs="Calibri"/>
          <w:bCs/>
          <w:sz w:val="24"/>
          <w:szCs w:val="24"/>
        </w:rPr>
        <w:t xml:space="preserve">ustawie z dnia 4 października 2018 r. o pracowniczych planach kapitałowych (Dz. U. poz. 2215 oraz z 2019 r. poz. 1074 i 1572) </w:t>
      </w:r>
    </w:p>
    <w:p w14:paraId="3B511495" w14:textId="77777777" w:rsidR="00672C6D" w:rsidRPr="00B948A9" w:rsidRDefault="00672C6D" w:rsidP="00672C6D">
      <w:pPr>
        <w:numPr>
          <w:ilvl w:val="0"/>
          <w:numId w:val="19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7E3D1D">
        <w:rPr>
          <w:rFonts w:cs="Calibri"/>
          <w:bCs/>
          <w:sz w:val="24"/>
          <w:szCs w:val="24"/>
        </w:rPr>
        <w:t>cen materiałów, przy czym nie więcej niż o średnioroczny wskaźnik cen towarów i usług konsumpcyjnych ogółem w danym roku w stosunku do roku poprzedniego, ogłaszany przez Prezesa Głównego Urzędu Statystycznego</w:t>
      </w:r>
    </w:p>
    <w:p w14:paraId="308F715F" w14:textId="77777777" w:rsidR="00672C6D" w:rsidRPr="00B948A9" w:rsidRDefault="00672C6D" w:rsidP="00672C6D">
      <w:pPr>
        <w:spacing w:after="0"/>
        <w:ind w:left="284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>- jeżeli zmiany te będą miały wpływ na koszty wykonania zamówienia przez wykonawcę.</w:t>
      </w:r>
    </w:p>
    <w:p w14:paraId="09FD09CE" w14:textId="77777777" w:rsidR="00672C6D" w:rsidRPr="00B948A9" w:rsidRDefault="00672C6D" w:rsidP="00672C6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Zmiana wynagrodzenia następuje na pisemny wniosek Wykonawcy zawierający uzasadnienie i szczegółowy sposób jego wyliczenia oraz szczegółowe uzasadnienie wpływu zmian, o których mowa w ust. </w:t>
      </w:r>
      <w:r>
        <w:rPr>
          <w:rFonts w:cs="Calibri"/>
          <w:bCs/>
          <w:sz w:val="24"/>
          <w:szCs w:val="24"/>
        </w:rPr>
        <w:t>6</w:t>
      </w:r>
      <w:r w:rsidRPr="00B948A9">
        <w:rPr>
          <w:rFonts w:cs="Calibri"/>
          <w:bCs/>
          <w:sz w:val="24"/>
          <w:szCs w:val="24"/>
        </w:rPr>
        <w:t xml:space="preserve"> na wynagrodzenie Wykonawcy. Zmiana będzie mogła nastąpić po upływie miesiąca od dnia wejścia w życie zmian dotyczących przypadków określonych w ust. </w:t>
      </w:r>
      <w:r>
        <w:rPr>
          <w:rFonts w:cs="Calibri"/>
          <w:bCs/>
          <w:sz w:val="24"/>
          <w:szCs w:val="24"/>
        </w:rPr>
        <w:t>6</w:t>
      </w:r>
      <w:r w:rsidRPr="00B948A9">
        <w:rPr>
          <w:rFonts w:cs="Calibri"/>
          <w:bCs/>
          <w:sz w:val="24"/>
          <w:szCs w:val="24"/>
        </w:rPr>
        <w:t xml:space="preserve"> powyżej, ze skutkiem od dnia wprowadzenia zmian.</w:t>
      </w:r>
    </w:p>
    <w:p w14:paraId="4B6DD178" w14:textId="77777777" w:rsidR="00672C6D" w:rsidRPr="00B948A9" w:rsidRDefault="00672C6D" w:rsidP="00672C6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W przypadku niewykazania przez Wykonawcę wpływu zmian, o których mowa w ust. </w:t>
      </w:r>
      <w:r>
        <w:rPr>
          <w:rFonts w:cs="Calibri"/>
          <w:bCs/>
          <w:sz w:val="24"/>
          <w:szCs w:val="24"/>
        </w:rPr>
        <w:t>6</w:t>
      </w:r>
      <w:r w:rsidRPr="00B948A9">
        <w:rPr>
          <w:rFonts w:cs="Calibri"/>
          <w:bCs/>
          <w:sz w:val="24"/>
          <w:szCs w:val="24"/>
        </w:rPr>
        <w:t xml:space="preserve"> na wzrost wynagrodzenia Wykonawcy, Zmawiający ma prawo odmówić zmiany wynagrodzenia Wykonawcy do </w:t>
      </w:r>
      <w:r w:rsidRPr="00B948A9">
        <w:rPr>
          <w:rFonts w:cs="Calibri"/>
          <w:bCs/>
          <w:sz w:val="24"/>
          <w:szCs w:val="24"/>
        </w:rPr>
        <w:lastRenderedPageBreak/>
        <w:t>czasu przedstawienia wymaganego uzasadnienia oraz dokumentów potwierdzających żądania Wykonawcy.</w:t>
      </w:r>
    </w:p>
    <w:p w14:paraId="4F09B3D2" w14:textId="77777777" w:rsidR="00672C6D" w:rsidRPr="00725200" w:rsidRDefault="00672C6D" w:rsidP="00672C6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Zmiana wynagrodzenia Wykonawcy, o której mowa w ust. </w:t>
      </w:r>
      <w:r>
        <w:rPr>
          <w:rFonts w:cs="Calibri"/>
          <w:bCs/>
          <w:sz w:val="24"/>
          <w:szCs w:val="24"/>
        </w:rPr>
        <w:t>7</w:t>
      </w:r>
      <w:r w:rsidRPr="00B948A9">
        <w:rPr>
          <w:rFonts w:cs="Calibri"/>
          <w:bCs/>
          <w:sz w:val="24"/>
          <w:szCs w:val="24"/>
        </w:rPr>
        <w:t xml:space="preserve"> dotyczy jedynie niewykonanej części zamówienia.</w:t>
      </w:r>
    </w:p>
    <w:p w14:paraId="42446737" w14:textId="77777777" w:rsidR="00672C6D" w:rsidRDefault="00672C6D" w:rsidP="00672C6D">
      <w:p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</w:p>
    <w:p w14:paraId="55388059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73A0A83A" w14:textId="77777777" w:rsidR="00672C6D" w:rsidRPr="009048B7" w:rsidRDefault="00672C6D" w:rsidP="00672C6D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7562A75D" w14:textId="77777777" w:rsidR="00672C6D" w:rsidRPr="009048B7" w:rsidRDefault="00672C6D" w:rsidP="00672C6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64BB8302" w14:textId="77777777" w:rsidR="00672C6D" w:rsidRPr="009048B7" w:rsidRDefault="00672C6D" w:rsidP="00672C6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089DD70B" w14:textId="77777777" w:rsidR="00672C6D" w:rsidRPr="009048B7" w:rsidRDefault="00672C6D" w:rsidP="00672C6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2A4F8961" w14:textId="77777777" w:rsidR="00672C6D" w:rsidRPr="009048B7" w:rsidRDefault="00672C6D" w:rsidP="00672C6D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4856138C" w14:textId="77777777" w:rsidR="00672C6D" w:rsidRPr="009048B7" w:rsidRDefault="00672C6D" w:rsidP="00672C6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2938BC60" w14:textId="77777777" w:rsidR="00672C6D" w:rsidRPr="009048B7" w:rsidRDefault="00672C6D" w:rsidP="00672C6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009F728A" w14:textId="77777777" w:rsidR="00672C6D" w:rsidRPr="009048B7" w:rsidRDefault="00672C6D" w:rsidP="00672C6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7FF9CC6E" w14:textId="77777777" w:rsidR="00672C6D" w:rsidRPr="009048B7" w:rsidRDefault="00672C6D" w:rsidP="00672C6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2D248FEC" w14:textId="77777777" w:rsidR="00672C6D" w:rsidRPr="009048B7" w:rsidRDefault="00672C6D" w:rsidP="00672C6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6EB22EC4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44B913D5" w14:textId="77777777" w:rsidR="00672C6D" w:rsidRPr="009048B7" w:rsidRDefault="00672C6D" w:rsidP="00672C6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0B3AAB53" w14:textId="77777777" w:rsidR="00672C6D" w:rsidRPr="009048B7" w:rsidRDefault="00672C6D" w:rsidP="00672C6D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64CB3391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62862627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4F729643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79FB57FC" w14:textId="77777777" w:rsidR="00672C6D" w:rsidRPr="00AB1953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3A6B61F9" w14:textId="77777777" w:rsidR="00672C6D" w:rsidRPr="00484CF8" w:rsidRDefault="00672C6D" w:rsidP="00672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49A5803" w14:textId="77777777" w:rsidR="00672C6D" w:rsidRDefault="00672C6D" w:rsidP="00672C6D">
      <w:pPr>
        <w:keepNext/>
        <w:jc w:val="center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0130A45F" w14:textId="702F3AA9" w:rsidR="00A73C17" w:rsidRPr="00A73C17" w:rsidRDefault="00A73C17" w:rsidP="00672C6D">
      <w:pPr>
        <w:spacing w:after="0" w:line="240" w:lineRule="auto"/>
        <w:rPr>
          <w:rFonts w:eastAsia="Times New Roman" w:cs="Calibri"/>
          <w:b/>
        </w:rPr>
        <w:sectPr w:rsidR="00A73C17" w:rsidRPr="00A73C17" w:rsidSect="00A73C17">
          <w:headerReference w:type="default" r:id="rId8"/>
          <w:pgSz w:w="11906" w:h="16838"/>
          <w:pgMar w:top="568" w:right="849" w:bottom="426" w:left="851" w:header="426" w:footer="708" w:gutter="0"/>
          <w:cols w:space="708"/>
          <w:docGrid w:linePitch="360"/>
        </w:sectPr>
      </w:pPr>
    </w:p>
    <w:p w14:paraId="3656A798" w14:textId="0C759633" w:rsidR="005E7A5C" w:rsidRPr="00FB4A38" w:rsidRDefault="00F55B40" w:rsidP="000963F7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6" w:name="_Hlk65063549"/>
      <w:r w:rsidR="00C41D09" w:rsidRPr="00920317">
        <w:rPr>
          <w:rFonts w:eastAsia="Times New Roman" w:cs="Tahoma"/>
          <w:lang w:eastAsia="pl-PL"/>
        </w:rPr>
        <w:t xml:space="preserve">       </w:t>
      </w:r>
      <w:bookmarkEnd w:id="6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7" w:name="_Hlk62804029"/>
    </w:p>
    <w:bookmarkEnd w:id="7"/>
    <w:p w14:paraId="01DD9C02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2DB69BCB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18394E3" w14:textId="11DAB6C8" w:rsidR="00B932E9" w:rsidRPr="00B932E9" w:rsidRDefault="00B932E9" w:rsidP="00B932E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="00FB4A38" w:rsidRPr="00B932E9">
        <w:rPr>
          <w:rFonts w:eastAsia="Calibri" w:cs="Times New Roman"/>
          <w:bCs/>
        </w:rPr>
        <w:t xml:space="preserve">danych, </w:t>
      </w:r>
      <w:r w:rsidR="00FB4A38" w:rsidRPr="00B932E9">
        <w:rPr>
          <w:rFonts w:eastAsia="Times New Roman" w:cs="Times New Roman"/>
          <w:lang w:eastAsia="pl-PL"/>
        </w:rPr>
        <w:t>informuję</w:t>
      </w:r>
      <w:r w:rsidRPr="00B932E9">
        <w:rPr>
          <w:rFonts w:eastAsia="Times New Roman" w:cs="Times New Roman"/>
          <w:lang w:eastAsia="pl-PL"/>
        </w:rPr>
        <w:t xml:space="preserve">, że: </w:t>
      </w:r>
    </w:p>
    <w:p w14:paraId="3FF3A6A6" w14:textId="23D9B22B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8F81A" wp14:editId="5C72E9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2897" w14:textId="77777777" w:rsidR="009048B7" w:rsidRDefault="009048B7" w:rsidP="00B932E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F8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FDF2897" w14:textId="77777777" w:rsidR="009048B7" w:rsidRDefault="009048B7" w:rsidP="00B932E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14D1483" w14:textId="39DDF158" w:rsidR="00B932E9" w:rsidRPr="00B932E9" w:rsidRDefault="00B932E9" w:rsidP="00FF6608">
      <w:pPr>
        <w:numPr>
          <w:ilvl w:val="0"/>
          <w:numId w:val="15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 xml:space="preserve"> przy ul. Rydygiera 1. Tel. 67 2106555, e-mail: wszpila@pi.onet.pl , Fax:   67 21 24 085, reprezentowany przez Dyrektora.</w:t>
      </w:r>
    </w:p>
    <w:p w14:paraId="05188FC7" w14:textId="182295A7" w:rsidR="00B932E9" w:rsidRPr="00B932E9" w:rsidRDefault="00B932E9" w:rsidP="00FF6608">
      <w:pPr>
        <w:numPr>
          <w:ilvl w:val="0"/>
          <w:numId w:val="15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 xml:space="preserve">Szpitalu Specjalistycznym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>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A5082E3" w14:textId="4C1BE040" w:rsidR="00B932E9" w:rsidRPr="00B932E9" w:rsidRDefault="00B932E9" w:rsidP="00B932E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2BD1E" wp14:editId="159E0F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B18D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BD1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B4B18D" w14:textId="77777777" w:rsidR="009048B7" w:rsidRDefault="009048B7" w:rsidP="00B932E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DBA0947" w14:textId="77777777" w:rsidR="00B932E9" w:rsidRPr="00B932E9" w:rsidRDefault="00B932E9" w:rsidP="00FF6608">
      <w:pPr>
        <w:numPr>
          <w:ilvl w:val="0"/>
          <w:numId w:val="15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502B5F4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40B106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7822E0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82D2CE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2113C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80196E9" w14:textId="77777777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730A7" w14:textId="0D700F60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B52A4F" wp14:editId="202513C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4189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2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964189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EE23F7F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48AADA41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D83D7D6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5FC1FFC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463C7F5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2FAF1CD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01AF940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5D8D36E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A34123B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4AAC3128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75B075" wp14:editId="42FF648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1350A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B075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B1350A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AE6AF8F" w14:textId="77777777" w:rsidR="00B932E9" w:rsidRPr="00B932E9" w:rsidRDefault="00B932E9" w:rsidP="00FF6608">
      <w:pPr>
        <w:numPr>
          <w:ilvl w:val="0"/>
          <w:numId w:val="15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EE9ED99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F4CC898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7FB84A07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FCF470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23A5D4F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641A5366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FE56A1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84E51E1" w14:textId="77777777" w:rsidR="00B932E9" w:rsidRPr="00B932E9" w:rsidRDefault="00B932E9" w:rsidP="00B932E9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FA7F417" w14:textId="77777777" w:rsidR="00B932E9" w:rsidRPr="00B932E9" w:rsidRDefault="00B932E9" w:rsidP="00B932E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D98CA63" w14:textId="5DBAB6DC" w:rsidR="00B932E9" w:rsidRDefault="00B932E9" w:rsidP="007A0133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9FDDA7A" w14:textId="77777777" w:rsidR="00A73A59" w:rsidRDefault="00A73A59" w:rsidP="007A0133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021ADE34" w14:textId="77777777" w:rsidR="00A73A59" w:rsidRDefault="00A73A59" w:rsidP="00A73A59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>
        <w:rPr>
          <w:rFonts w:eastAsia="Calibri" w:cs="Arial"/>
          <w:bCs/>
          <w:sz w:val="21"/>
          <w:szCs w:val="21"/>
        </w:rPr>
        <w:lastRenderedPageBreak/>
        <w:br/>
      </w:r>
      <w:r>
        <w:rPr>
          <w:rFonts w:eastAsia="Calibri" w:cs="Arial"/>
          <w:bCs/>
          <w:sz w:val="21"/>
          <w:szCs w:val="21"/>
        </w:rPr>
        <w:br/>
      </w:r>
    </w:p>
    <w:p w14:paraId="461507CD" w14:textId="00817966" w:rsidR="00A73A59" w:rsidRPr="00F5329B" w:rsidRDefault="00A73A59" w:rsidP="00A73A59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C11991">
        <w:rPr>
          <w:rFonts w:eastAsia="Calibri" w:cs="Arial"/>
          <w:bCs/>
          <w:sz w:val="21"/>
          <w:szCs w:val="21"/>
        </w:rPr>
        <w:t xml:space="preserve">Załącznik nr </w:t>
      </w:r>
      <w:r>
        <w:rPr>
          <w:rFonts w:eastAsia="Calibri" w:cs="Arial"/>
          <w:bCs/>
          <w:sz w:val="21"/>
          <w:szCs w:val="21"/>
        </w:rPr>
        <w:t>6</w:t>
      </w:r>
      <w:r w:rsidRPr="00C11991">
        <w:rPr>
          <w:rFonts w:eastAsia="Calibri" w:cs="Arial"/>
          <w:bCs/>
          <w:sz w:val="21"/>
          <w:szCs w:val="21"/>
        </w:rPr>
        <w:t xml:space="preserve"> do SWZ       </w:t>
      </w:r>
    </w:p>
    <w:p w14:paraId="2FD9204F" w14:textId="77777777" w:rsidR="00A73A59" w:rsidRPr="00C11991" w:rsidRDefault="00A73A59" w:rsidP="00A73A59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C11991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4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73A59" w:rsidRPr="00C11991" w14:paraId="5BA12C50" w14:textId="77777777" w:rsidTr="00CF06F8">
        <w:trPr>
          <w:trHeight w:val="15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290" w14:textId="77777777" w:rsidR="00A73A59" w:rsidRPr="00C11991" w:rsidRDefault="00A73A59" w:rsidP="0039790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512DD646" w14:textId="77777777" w:rsidR="00A73A59" w:rsidRPr="00C11991" w:rsidRDefault="00A73A59" w:rsidP="00A73A59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668213C5" w14:textId="77777777" w:rsidR="00A73A59" w:rsidRPr="00C11991" w:rsidRDefault="00A73A59" w:rsidP="00A73A59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14:paraId="273D4C54" w14:textId="77777777" w:rsidR="00A73A59" w:rsidRPr="00C11991" w:rsidRDefault="00A73A59" w:rsidP="00A73A5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OŚWIADCZENIE WYKONAWCY</w:t>
      </w:r>
    </w:p>
    <w:p w14:paraId="75A5EB3C" w14:textId="77777777" w:rsidR="00A73A59" w:rsidRPr="001962DF" w:rsidRDefault="00A73A59" w:rsidP="00A73A5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DOT. PRZEDMIOTOWYCH ŚRODKÓW DOWODOWYCH</w:t>
      </w:r>
    </w:p>
    <w:p w14:paraId="793E49E4" w14:textId="77777777" w:rsidR="00A73A59" w:rsidRPr="001962DF" w:rsidRDefault="00A73A59" w:rsidP="00A73A5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p w14:paraId="65A59BA6" w14:textId="77777777" w:rsidR="00A73A59" w:rsidRPr="001962DF" w:rsidRDefault="00A73A59" w:rsidP="00A73A5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A73A59" w:rsidRPr="001962DF" w14:paraId="4B0C08C4" w14:textId="77777777" w:rsidTr="0039790C">
        <w:trPr>
          <w:jc w:val="center"/>
        </w:trPr>
        <w:tc>
          <w:tcPr>
            <w:tcW w:w="10627" w:type="dxa"/>
            <w:hideMark/>
          </w:tcPr>
          <w:p w14:paraId="1D5117D5" w14:textId="77777777" w:rsidR="00A73A59" w:rsidRPr="001962DF" w:rsidRDefault="00A73A59" w:rsidP="0039790C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A73A59" w:rsidRPr="001962DF" w14:paraId="03D3B912" w14:textId="77777777" w:rsidTr="0039790C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27B91E7F" w14:textId="3282B356" w:rsidR="00A73A59" w:rsidRPr="001962DF" w:rsidRDefault="00672C6D" w:rsidP="003979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 w:rsidRPr="00672C6D"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  <w:t>BEZPIECZNY SPRZĘT MEDYCZNY DO PRZYGOTOWANIA I PODAWANIA CYTOSTATYKÓW</w:t>
            </w:r>
          </w:p>
        </w:tc>
      </w:tr>
      <w:tr w:rsidR="00A73A59" w:rsidRPr="001962DF" w14:paraId="0E89D1ED" w14:textId="77777777" w:rsidTr="0039790C">
        <w:trPr>
          <w:jc w:val="center"/>
        </w:trPr>
        <w:tc>
          <w:tcPr>
            <w:tcW w:w="10627" w:type="dxa"/>
            <w:hideMark/>
          </w:tcPr>
          <w:p w14:paraId="6C6F8D3A" w14:textId="77777777" w:rsidR="00A73A59" w:rsidRPr="001962DF" w:rsidRDefault="00A73A59" w:rsidP="003979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A73A59" w:rsidRPr="001962DF" w14:paraId="3AEE7D1C" w14:textId="77777777" w:rsidTr="0039790C">
        <w:trPr>
          <w:jc w:val="center"/>
        </w:trPr>
        <w:tc>
          <w:tcPr>
            <w:tcW w:w="10627" w:type="dxa"/>
            <w:hideMark/>
          </w:tcPr>
          <w:p w14:paraId="58471B48" w14:textId="77777777" w:rsidR="00A73A59" w:rsidRPr="001962DF" w:rsidRDefault="00A73A59" w:rsidP="003979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</w:t>
            </w:r>
            <w:r>
              <w:rPr>
                <w:rFonts w:asciiTheme="minorHAnsi" w:hAnsiTheme="minorHAnsi" w:cs="Arial"/>
              </w:rPr>
              <w:t>Ludwika</w:t>
            </w:r>
            <w:r w:rsidRPr="001962DF">
              <w:rPr>
                <w:rFonts w:asciiTheme="minorHAnsi" w:hAnsiTheme="minorHAnsi" w:cs="Arial"/>
              </w:rPr>
              <w:t xml:space="preserve">1, </w:t>
            </w:r>
          </w:p>
        </w:tc>
      </w:tr>
      <w:tr w:rsidR="00A73A59" w:rsidRPr="001962DF" w14:paraId="1455F155" w14:textId="77777777" w:rsidTr="0039790C">
        <w:trPr>
          <w:trHeight w:val="239"/>
          <w:jc w:val="center"/>
        </w:trPr>
        <w:tc>
          <w:tcPr>
            <w:tcW w:w="10627" w:type="dxa"/>
          </w:tcPr>
          <w:p w14:paraId="6A4280D9" w14:textId="77777777" w:rsidR="00A73A59" w:rsidRPr="001962DF" w:rsidRDefault="00A73A59" w:rsidP="0039790C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oświadczam co następuje:</w:t>
            </w:r>
          </w:p>
        </w:tc>
      </w:tr>
    </w:tbl>
    <w:p w14:paraId="4017FDF4" w14:textId="77777777" w:rsidR="00A73A59" w:rsidRPr="001962DF" w:rsidRDefault="00A73A59" w:rsidP="00A73A59">
      <w:pPr>
        <w:spacing w:after="0" w:line="240" w:lineRule="auto"/>
        <w:rPr>
          <w:rFonts w:eastAsia="Times New Roman" w:cs="Tahoma"/>
          <w:lang w:eastAsia="pl-PL"/>
        </w:rPr>
      </w:pPr>
    </w:p>
    <w:p w14:paraId="73765CB1" w14:textId="77777777" w:rsidR="00A73A59" w:rsidRPr="001962DF" w:rsidRDefault="00A73A59" w:rsidP="00A73A59">
      <w:pPr>
        <w:spacing w:after="0" w:line="240" w:lineRule="auto"/>
        <w:rPr>
          <w:rFonts w:eastAsia="Times New Roman" w:cs="Tahoma"/>
          <w:lang w:eastAsia="pl-PL"/>
        </w:rPr>
      </w:pPr>
    </w:p>
    <w:p w14:paraId="04F7C814" w14:textId="31DA1E44" w:rsidR="00A73A59" w:rsidRDefault="00A73A59" w:rsidP="00672C6D">
      <w:pPr>
        <w:ind w:left="-142"/>
        <w:rPr>
          <w:bCs/>
        </w:rPr>
      </w:pPr>
      <w:r w:rsidRPr="001962DF">
        <w:rPr>
          <w:b/>
        </w:rPr>
        <w:t xml:space="preserve">- </w:t>
      </w:r>
      <w:r w:rsidR="00672C6D" w:rsidRPr="00672C6D">
        <w:rPr>
          <w:b/>
        </w:rPr>
        <w:t xml:space="preserve"> posiadamy aktualne dokumenty </w:t>
      </w:r>
      <w:r w:rsidR="00672C6D">
        <w:rPr>
          <w:b/>
        </w:rPr>
        <w:t xml:space="preserve">dla </w:t>
      </w:r>
      <w:r w:rsidR="00672C6D" w:rsidRPr="00672C6D">
        <w:rPr>
          <w:b/>
        </w:rPr>
        <w:t>oferowanego przedmiotu zamówienia, dopuszczające do obrotu i stosowania w ochronie zdrowia na terytorium Rzeczypospolitej Polskiej, zgodnie z polskim prawem oraz prawem Unii Europejskiej.</w:t>
      </w:r>
    </w:p>
    <w:p w14:paraId="30C35DD1" w14:textId="77777777" w:rsidR="00A73A59" w:rsidRPr="001962DF" w:rsidRDefault="00A73A59" w:rsidP="00A73A59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14:paraId="51F2D764" w14:textId="77777777" w:rsidR="00A73A59" w:rsidRPr="001962DF" w:rsidRDefault="00A73A59" w:rsidP="00A73A59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A73A59" w:rsidRPr="001962DF" w14:paraId="1FD65405" w14:textId="77777777" w:rsidTr="0039790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0791" w14:textId="77777777" w:rsidR="00A73A59" w:rsidRPr="001962DF" w:rsidRDefault="00A73A59" w:rsidP="0039790C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22B549A0" w14:textId="77777777" w:rsidR="00A73A59" w:rsidRPr="001962DF" w:rsidRDefault="00A73A59" w:rsidP="0039790C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7C6215EF" w14:textId="77777777" w:rsidR="00A73A59" w:rsidRPr="00920317" w:rsidRDefault="00A73A59" w:rsidP="00A73A59">
      <w:pPr>
        <w:spacing w:after="0" w:line="240" w:lineRule="auto"/>
        <w:rPr>
          <w:rFonts w:eastAsia="Times New Roman" w:cs="Tahoma"/>
          <w:lang w:eastAsia="pl-PL"/>
        </w:rPr>
      </w:pPr>
    </w:p>
    <w:p w14:paraId="59F07506" w14:textId="77777777" w:rsidR="00A73A59" w:rsidRPr="00920317" w:rsidRDefault="00A73A59" w:rsidP="00A73A59">
      <w:pPr>
        <w:spacing w:after="0" w:line="240" w:lineRule="auto"/>
        <w:rPr>
          <w:rFonts w:eastAsia="Times New Roman" w:cs="Tahoma"/>
          <w:lang w:eastAsia="pl-PL"/>
        </w:rPr>
      </w:pPr>
    </w:p>
    <w:p w14:paraId="78C6431D" w14:textId="77777777" w:rsidR="00A73A59" w:rsidRPr="00920317" w:rsidRDefault="00A73A59" w:rsidP="00A73A59">
      <w:pPr>
        <w:spacing w:after="0" w:line="240" w:lineRule="auto"/>
        <w:rPr>
          <w:rFonts w:eastAsia="Times New Roman" w:cs="Tahoma"/>
          <w:lang w:eastAsia="pl-PL"/>
        </w:rPr>
      </w:pPr>
    </w:p>
    <w:p w14:paraId="6909AADD" w14:textId="77777777" w:rsidR="00A73A59" w:rsidRPr="00920317" w:rsidRDefault="00A73A59" w:rsidP="00A73A59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p w14:paraId="5D209585" w14:textId="77777777" w:rsidR="00A73A59" w:rsidRPr="007A0133" w:rsidRDefault="00A73A59" w:rsidP="007A0133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sectPr w:rsidR="00A73A59" w:rsidRPr="007A0133" w:rsidSect="006E2FA5">
      <w:headerReference w:type="default" r:id="rId9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4EA1" w14:textId="77777777" w:rsidR="009048B7" w:rsidRDefault="009048B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048B7" w:rsidRDefault="009048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9D31" w14:textId="77777777" w:rsidR="009048B7" w:rsidRDefault="009048B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048B7" w:rsidRDefault="009048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E7261" w14:textId="159CF648" w:rsidR="00A73C17" w:rsidRPr="00F85D93" w:rsidRDefault="00A73C17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814A41B" wp14:editId="6AE870F4">
          <wp:extent cx="381662" cy="223496"/>
          <wp:effectExtent l="0" t="0" r="0" b="5715"/>
          <wp:docPr id="565397702" name="Obraz 565397702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 xml:space="preserve">Postępowanie nr </w:t>
    </w:r>
    <w:r w:rsidR="00A62415">
      <w:rPr>
        <w:i/>
        <w:iCs/>
        <w:sz w:val="16"/>
        <w:szCs w:val="16"/>
      </w:rPr>
      <w:t>E</w:t>
    </w:r>
    <w:r w:rsidRPr="00323EA6">
      <w:rPr>
        <w:i/>
        <w:iCs/>
        <w:sz w:val="16"/>
        <w:szCs w:val="16"/>
      </w:rPr>
      <w:t>ZP.I</w:t>
    </w:r>
    <w:r w:rsidR="00A62415">
      <w:rPr>
        <w:i/>
        <w:iCs/>
        <w:sz w:val="16"/>
        <w:szCs w:val="16"/>
      </w:rPr>
      <w:t>II</w:t>
    </w:r>
    <w:r>
      <w:rPr>
        <w:i/>
        <w:iCs/>
        <w:sz w:val="16"/>
        <w:szCs w:val="16"/>
      </w:rPr>
      <w:t>-</w:t>
    </w:r>
    <w:r w:rsidRPr="00323EA6">
      <w:rPr>
        <w:i/>
        <w:iCs/>
        <w:sz w:val="16"/>
        <w:szCs w:val="16"/>
      </w:rPr>
      <w:t>241/</w:t>
    </w:r>
    <w:r w:rsidR="00672C6D">
      <w:rPr>
        <w:i/>
        <w:iCs/>
        <w:sz w:val="16"/>
        <w:szCs w:val="16"/>
      </w:rPr>
      <w:t>31</w:t>
    </w:r>
    <w:r w:rsidRPr="00323EA6">
      <w:rPr>
        <w:i/>
        <w:iCs/>
        <w:sz w:val="16"/>
        <w:szCs w:val="16"/>
      </w:rPr>
      <w:t>/2</w:t>
    </w:r>
    <w:r w:rsidR="00A62415">
      <w:rPr>
        <w:i/>
        <w:iCs/>
        <w:sz w:val="16"/>
        <w:szCs w:val="16"/>
      </w:rPr>
      <w:t>5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516D0FA" w14:textId="77777777" w:rsidR="00A73C17" w:rsidRPr="00BB2CE5" w:rsidRDefault="00A73C17" w:rsidP="00BB2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0639" w14:textId="296252E4" w:rsidR="009048B7" w:rsidRDefault="009048B7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Postępowanie nr </w:t>
    </w:r>
    <w:r w:rsidR="00997094">
      <w:rPr>
        <w:rFonts w:ascii="Calibri" w:eastAsia="Times New Roman" w:hAnsi="Calibri" w:cs="Times New Roman"/>
        <w:i/>
        <w:iCs/>
        <w:sz w:val="16"/>
        <w:szCs w:val="16"/>
        <w:lang w:eastAsia="pl-PL"/>
      </w:rPr>
      <w:t>E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ZP.III-241/</w:t>
    </w:r>
    <w:r w:rsidR="00997094">
      <w:rPr>
        <w:rFonts w:ascii="Calibri" w:eastAsia="Times New Roman" w:hAnsi="Calibri" w:cs="Times New Roman"/>
        <w:i/>
        <w:iCs/>
        <w:sz w:val="16"/>
        <w:szCs w:val="16"/>
        <w:lang w:eastAsia="pl-PL"/>
      </w:rPr>
      <w:t>2</w:t>
    </w:r>
    <w:r w:rsidR="00A73C17">
      <w:rPr>
        <w:rFonts w:ascii="Calibri" w:eastAsia="Times New Roman" w:hAnsi="Calibri" w:cs="Times New Roman"/>
        <w:i/>
        <w:iCs/>
        <w:sz w:val="16"/>
        <w:szCs w:val="16"/>
        <w:lang w:eastAsia="pl-PL"/>
      </w:rPr>
      <w:t>8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DC6E19">
      <w:rPr>
        <w:rFonts w:ascii="Calibri" w:eastAsia="Times New Roman" w:hAnsi="Calibri" w:cs="Times New Roman"/>
        <w:i/>
        <w:iCs/>
        <w:sz w:val="16"/>
        <w:szCs w:val="16"/>
        <w:lang w:eastAsia="pl-PL"/>
      </w:rPr>
      <w:t>5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B76"/>
    <w:multiLevelType w:val="hybridMultilevel"/>
    <w:tmpl w:val="3F2A8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6A6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74A08F4"/>
    <w:multiLevelType w:val="hybridMultilevel"/>
    <w:tmpl w:val="87AA10B6"/>
    <w:lvl w:ilvl="0" w:tplc="63541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12C52"/>
    <w:multiLevelType w:val="hybridMultilevel"/>
    <w:tmpl w:val="10ECA15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8" w15:restartNumberingAfterBreak="0">
    <w:nsid w:val="307412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0629D6"/>
    <w:multiLevelType w:val="hybridMultilevel"/>
    <w:tmpl w:val="652C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4C512C"/>
    <w:multiLevelType w:val="hybridMultilevel"/>
    <w:tmpl w:val="BCE089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2735D7"/>
    <w:multiLevelType w:val="hybridMultilevel"/>
    <w:tmpl w:val="7FCAF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021AFB"/>
    <w:multiLevelType w:val="hybridMultilevel"/>
    <w:tmpl w:val="A36E5400"/>
    <w:lvl w:ilvl="0" w:tplc="DC0C6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B2E4E"/>
    <w:multiLevelType w:val="hybridMultilevel"/>
    <w:tmpl w:val="408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260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8161449">
    <w:abstractNumId w:val="0"/>
  </w:num>
  <w:num w:numId="5" w16cid:durableId="226962758">
    <w:abstractNumId w:val="9"/>
  </w:num>
  <w:num w:numId="6" w16cid:durableId="1505649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34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3823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9620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21841">
    <w:abstractNumId w:val="22"/>
    <w:lvlOverride w:ilvl="0">
      <w:startOverride w:val="1"/>
    </w:lvlOverride>
  </w:num>
  <w:num w:numId="11" w16cid:durableId="13964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072158">
    <w:abstractNumId w:val="13"/>
  </w:num>
  <w:num w:numId="13" w16cid:durableId="1684167275">
    <w:abstractNumId w:val="23"/>
  </w:num>
  <w:num w:numId="14" w16cid:durableId="1769541932">
    <w:abstractNumId w:val="30"/>
  </w:num>
  <w:num w:numId="15" w16cid:durableId="1142886816">
    <w:abstractNumId w:val="35"/>
  </w:num>
  <w:num w:numId="16" w16cid:durableId="1288656745">
    <w:abstractNumId w:val="11"/>
  </w:num>
  <w:num w:numId="17" w16cid:durableId="1870559606">
    <w:abstractNumId w:val="34"/>
  </w:num>
  <w:num w:numId="18" w16cid:durableId="1625193401">
    <w:abstractNumId w:val="3"/>
  </w:num>
  <w:num w:numId="19" w16cid:durableId="2076081984">
    <w:abstractNumId w:val="8"/>
  </w:num>
  <w:num w:numId="20" w16cid:durableId="530581011">
    <w:abstractNumId w:val="33"/>
  </w:num>
  <w:num w:numId="21" w16cid:durableId="1545016984">
    <w:abstractNumId w:val="10"/>
  </w:num>
  <w:num w:numId="22" w16cid:durableId="1384410101">
    <w:abstractNumId w:val="28"/>
  </w:num>
  <w:num w:numId="23" w16cid:durableId="1052074709">
    <w:abstractNumId w:val="39"/>
  </w:num>
  <w:num w:numId="24" w16cid:durableId="590354611">
    <w:abstractNumId w:val="6"/>
  </w:num>
  <w:num w:numId="25" w16cid:durableId="639113419">
    <w:abstractNumId w:val="27"/>
  </w:num>
  <w:num w:numId="26" w16cid:durableId="1164587620">
    <w:abstractNumId w:val="41"/>
  </w:num>
  <w:num w:numId="27" w16cid:durableId="372971551">
    <w:abstractNumId w:val="38"/>
  </w:num>
  <w:num w:numId="28" w16cid:durableId="95636247">
    <w:abstractNumId w:val="26"/>
  </w:num>
  <w:num w:numId="29" w16cid:durableId="1468550412">
    <w:abstractNumId w:val="5"/>
  </w:num>
  <w:num w:numId="30" w16cid:durableId="9711298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6780456">
    <w:abstractNumId w:val="29"/>
  </w:num>
  <w:num w:numId="32" w16cid:durableId="632567282">
    <w:abstractNumId w:val="16"/>
  </w:num>
  <w:num w:numId="33" w16cid:durableId="165756363">
    <w:abstractNumId w:val="24"/>
  </w:num>
  <w:num w:numId="34" w16cid:durableId="818884035">
    <w:abstractNumId w:val="17"/>
  </w:num>
  <w:num w:numId="35" w16cid:durableId="740910591">
    <w:abstractNumId w:val="12"/>
  </w:num>
  <w:num w:numId="36" w16cid:durableId="626007837">
    <w:abstractNumId w:val="42"/>
  </w:num>
  <w:num w:numId="37" w16cid:durableId="335307158">
    <w:abstractNumId w:val="18"/>
  </w:num>
  <w:num w:numId="38" w16cid:durableId="12328848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2573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3491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347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99935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39001434">
    <w:abstractNumId w:val="36"/>
  </w:num>
  <w:num w:numId="44" w16cid:durableId="659818627">
    <w:abstractNumId w:val="15"/>
  </w:num>
  <w:num w:numId="45" w16cid:durableId="794368465">
    <w:abstractNumId w:val="7"/>
  </w:num>
  <w:num w:numId="46" w16cid:durableId="480656023">
    <w:abstractNumId w:val="2"/>
  </w:num>
  <w:num w:numId="47" w16cid:durableId="192414670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86BEC"/>
    <w:rsid w:val="00091BF6"/>
    <w:rsid w:val="000963F7"/>
    <w:rsid w:val="000A317B"/>
    <w:rsid w:val="000F1774"/>
    <w:rsid w:val="00131F8A"/>
    <w:rsid w:val="00157571"/>
    <w:rsid w:val="00190851"/>
    <w:rsid w:val="001A32A9"/>
    <w:rsid w:val="001A3F67"/>
    <w:rsid w:val="001C3659"/>
    <w:rsid w:val="001C49DF"/>
    <w:rsid w:val="001E0AD7"/>
    <w:rsid w:val="001E5AD4"/>
    <w:rsid w:val="001F598F"/>
    <w:rsid w:val="00275405"/>
    <w:rsid w:val="00290BCC"/>
    <w:rsid w:val="002955CB"/>
    <w:rsid w:val="002C2149"/>
    <w:rsid w:val="002C407B"/>
    <w:rsid w:val="002E18D4"/>
    <w:rsid w:val="002F2848"/>
    <w:rsid w:val="002F4E3E"/>
    <w:rsid w:val="003040D1"/>
    <w:rsid w:val="00334E75"/>
    <w:rsid w:val="00337E92"/>
    <w:rsid w:val="0034074F"/>
    <w:rsid w:val="003544BC"/>
    <w:rsid w:val="003909BB"/>
    <w:rsid w:val="003B109B"/>
    <w:rsid w:val="003E1032"/>
    <w:rsid w:val="00400922"/>
    <w:rsid w:val="00415BF5"/>
    <w:rsid w:val="00427311"/>
    <w:rsid w:val="00460A76"/>
    <w:rsid w:val="00484CF8"/>
    <w:rsid w:val="004A0F25"/>
    <w:rsid w:val="004D59A6"/>
    <w:rsid w:val="005225F6"/>
    <w:rsid w:val="00523740"/>
    <w:rsid w:val="005351F2"/>
    <w:rsid w:val="00546DC5"/>
    <w:rsid w:val="00553C9B"/>
    <w:rsid w:val="00572A22"/>
    <w:rsid w:val="005874B3"/>
    <w:rsid w:val="005A5CF0"/>
    <w:rsid w:val="005A68BE"/>
    <w:rsid w:val="005B13F3"/>
    <w:rsid w:val="005B7E31"/>
    <w:rsid w:val="005C2B1B"/>
    <w:rsid w:val="005E7A5C"/>
    <w:rsid w:val="0062428B"/>
    <w:rsid w:val="00637A1B"/>
    <w:rsid w:val="00654C43"/>
    <w:rsid w:val="00657C7A"/>
    <w:rsid w:val="00672C6D"/>
    <w:rsid w:val="00684207"/>
    <w:rsid w:val="00697084"/>
    <w:rsid w:val="006A65EF"/>
    <w:rsid w:val="006D2083"/>
    <w:rsid w:val="006E2FA5"/>
    <w:rsid w:val="006E3F49"/>
    <w:rsid w:val="00702A12"/>
    <w:rsid w:val="0071192C"/>
    <w:rsid w:val="007148A5"/>
    <w:rsid w:val="00720753"/>
    <w:rsid w:val="00720F4E"/>
    <w:rsid w:val="00731191"/>
    <w:rsid w:val="00751335"/>
    <w:rsid w:val="00782DF8"/>
    <w:rsid w:val="00783A69"/>
    <w:rsid w:val="007A0133"/>
    <w:rsid w:val="007A015D"/>
    <w:rsid w:val="007B5E7E"/>
    <w:rsid w:val="007B64A5"/>
    <w:rsid w:val="007C2EB0"/>
    <w:rsid w:val="007F679D"/>
    <w:rsid w:val="0080633B"/>
    <w:rsid w:val="008103FA"/>
    <w:rsid w:val="0085154B"/>
    <w:rsid w:val="0088761A"/>
    <w:rsid w:val="0089429A"/>
    <w:rsid w:val="008A7175"/>
    <w:rsid w:val="008B623C"/>
    <w:rsid w:val="008F43D7"/>
    <w:rsid w:val="009048B7"/>
    <w:rsid w:val="00917AAF"/>
    <w:rsid w:val="00920317"/>
    <w:rsid w:val="00922558"/>
    <w:rsid w:val="00931890"/>
    <w:rsid w:val="00966682"/>
    <w:rsid w:val="00997094"/>
    <w:rsid w:val="009A0A4D"/>
    <w:rsid w:val="009A1E2A"/>
    <w:rsid w:val="009A754E"/>
    <w:rsid w:val="009D3036"/>
    <w:rsid w:val="009D6D9B"/>
    <w:rsid w:val="00A34200"/>
    <w:rsid w:val="00A4468D"/>
    <w:rsid w:val="00A62415"/>
    <w:rsid w:val="00A71656"/>
    <w:rsid w:val="00A73A59"/>
    <w:rsid w:val="00A73C17"/>
    <w:rsid w:val="00A96D65"/>
    <w:rsid w:val="00AB1953"/>
    <w:rsid w:val="00AC0F14"/>
    <w:rsid w:val="00AD3D25"/>
    <w:rsid w:val="00AD66A2"/>
    <w:rsid w:val="00AE7443"/>
    <w:rsid w:val="00B10F9B"/>
    <w:rsid w:val="00B32D0A"/>
    <w:rsid w:val="00B33C56"/>
    <w:rsid w:val="00B40EBC"/>
    <w:rsid w:val="00B655F0"/>
    <w:rsid w:val="00B6591E"/>
    <w:rsid w:val="00B73D4F"/>
    <w:rsid w:val="00B75FAB"/>
    <w:rsid w:val="00B932E9"/>
    <w:rsid w:val="00BA7BFF"/>
    <w:rsid w:val="00BB548A"/>
    <w:rsid w:val="00BD13BF"/>
    <w:rsid w:val="00BF5B8F"/>
    <w:rsid w:val="00C154F0"/>
    <w:rsid w:val="00C35C83"/>
    <w:rsid w:val="00C36763"/>
    <w:rsid w:val="00C41D09"/>
    <w:rsid w:val="00C43C4A"/>
    <w:rsid w:val="00C54297"/>
    <w:rsid w:val="00C7442C"/>
    <w:rsid w:val="00CC13E8"/>
    <w:rsid w:val="00CD37C8"/>
    <w:rsid w:val="00CD7BE7"/>
    <w:rsid w:val="00CF06F8"/>
    <w:rsid w:val="00D05CB9"/>
    <w:rsid w:val="00D5350C"/>
    <w:rsid w:val="00D80D5A"/>
    <w:rsid w:val="00DC4F3D"/>
    <w:rsid w:val="00DC6E19"/>
    <w:rsid w:val="00DE2A86"/>
    <w:rsid w:val="00DF2920"/>
    <w:rsid w:val="00E02BF3"/>
    <w:rsid w:val="00E10461"/>
    <w:rsid w:val="00E50DE6"/>
    <w:rsid w:val="00E637EA"/>
    <w:rsid w:val="00E70AAD"/>
    <w:rsid w:val="00E84E0F"/>
    <w:rsid w:val="00EA7026"/>
    <w:rsid w:val="00EB3C92"/>
    <w:rsid w:val="00ED43AA"/>
    <w:rsid w:val="00EF67B5"/>
    <w:rsid w:val="00EF7856"/>
    <w:rsid w:val="00F104CE"/>
    <w:rsid w:val="00F1306F"/>
    <w:rsid w:val="00F30262"/>
    <w:rsid w:val="00F347E1"/>
    <w:rsid w:val="00F41CC2"/>
    <w:rsid w:val="00F55B40"/>
    <w:rsid w:val="00F56ED6"/>
    <w:rsid w:val="00F92402"/>
    <w:rsid w:val="00FB4A38"/>
    <w:rsid w:val="00FD6E83"/>
    <w:rsid w:val="00FE2862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character" w:customStyle="1" w:styleId="AkapitzlistZnak">
    <w:name w:val="Akapit z listą Znak"/>
    <w:aliases w:val="CW_Lista Znak"/>
    <w:link w:val="Akapitzlist"/>
    <w:uiPriority w:val="34"/>
    <w:locked/>
    <w:rsid w:val="0009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9CF7-7890-45E0-BB94-01CC3EAF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10</Pages>
  <Words>4047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53</cp:revision>
  <cp:lastPrinted>2024-01-19T12:59:00Z</cp:lastPrinted>
  <dcterms:created xsi:type="dcterms:W3CDTF">2021-02-24T12:48:00Z</dcterms:created>
  <dcterms:modified xsi:type="dcterms:W3CDTF">2025-06-03T11:10:00Z</dcterms:modified>
</cp:coreProperties>
</file>