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E97A6" w14:textId="77777777" w:rsidR="00B80138" w:rsidRPr="00340573" w:rsidRDefault="00B80138" w:rsidP="00396F37">
      <w:pPr>
        <w:spacing w:line="360" w:lineRule="auto"/>
        <w:jc w:val="both"/>
        <w:rPr>
          <w:sz w:val="22"/>
          <w:szCs w:val="22"/>
        </w:rPr>
      </w:pPr>
    </w:p>
    <w:p w14:paraId="0EBDAE96" w14:textId="77777777" w:rsidR="001B7FD6" w:rsidRDefault="001B7FD6" w:rsidP="001B7FD6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1DDF59DB" w14:textId="4039467E" w:rsidR="001B7FD6" w:rsidRPr="00396F37" w:rsidRDefault="001B7FD6" w:rsidP="001B7FD6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</w:pPr>
      <w:r w:rsidRPr="00396F37">
        <w:rPr>
          <w:rFonts w:asciiTheme="minorHAnsi" w:hAnsiTheme="minorHAnsi" w:cstheme="minorHAnsi"/>
          <w:bCs/>
          <w:color w:val="FF0000"/>
          <w:sz w:val="22"/>
          <w:szCs w:val="22"/>
          <w:lang w:eastAsia="zh-CN"/>
        </w:rPr>
        <w:t xml:space="preserve">                                                                                                           </w:t>
      </w:r>
      <w:r w:rsidRPr="00396F37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 1</w:t>
      </w:r>
      <w:r w:rsidR="00396F37">
        <w:rPr>
          <w:rFonts w:asciiTheme="minorHAnsi" w:hAnsiTheme="minorHAnsi" w:cstheme="minorHAnsi"/>
          <w:bCs/>
          <w:sz w:val="22"/>
          <w:szCs w:val="22"/>
          <w:lang w:eastAsia="zh-CN"/>
        </w:rPr>
        <w:t>4</w:t>
      </w:r>
      <w:r w:rsidRPr="00396F37">
        <w:rPr>
          <w:rFonts w:asciiTheme="minorHAnsi" w:hAnsiTheme="minorHAnsi" w:cstheme="minorHAnsi"/>
          <w:bCs/>
          <w:sz w:val="22"/>
          <w:szCs w:val="22"/>
          <w:lang w:eastAsia="zh-CN"/>
        </w:rPr>
        <w:t>.02.2025 r.</w:t>
      </w:r>
    </w:p>
    <w:p w14:paraId="1C86E43A" w14:textId="77777777" w:rsidR="001B7FD6" w:rsidRPr="00396F37" w:rsidRDefault="001B7FD6" w:rsidP="001B7FD6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color w:val="FF0000"/>
          <w:sz w:val="22"/>
          <w:szCs w:val="22"/>
          <w:lang w:eastAsia="zh-CN"/>
        </w:rPr>
      </w:pPr>
    </w:p>
    <w:p w14:paraId="7DEE4B59" w14:textId="77777777" w:rsidR="001B7FD6" w:rsidRPr="00396F37" w:rsidRDefault="001B7FD6" w:rsidP="001B7FD6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396F37">
        <w:rPr>
          <w:rFonts w:asciiTheme="minorHAnsi" w:eastAsia="Calibri" w:hAnsiTheme="minorHAnsi" w:cstheme="minorHAnsi"/>
          <w:sz w:val="22"/>
          <w:szCs w:val="22"/>
        </w:rPr>
        <w:t>SZP.26.2.15.2025.MT</w:t>
      </w:r>
    </w:p>
    <w:p w14:paraId="39CDA412" w14:textId="77777777" w:rsidR="001B7FD6" w:rsidRPr="00396F37" w:rsidRDefault="001B7FD6" w:rsidP="001B7FD6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</w:p>
    <w:p w14:paraId="211C216E" w14:textId="77777777" w:rsidR="001B7FD6" w:rsidRPr="00396F37" w:rsidRDefault="001B7FD6" w:rsidP="001B7FD6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396F37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</w:t>
      </w:r>
    </w:p>
    <w:p w14:paraId="4F3B3919" w14:textId="77777777" w:rsidR="001B7FD6" w:rsidRPr="00396F37" w:rsidRDefault="001B7FD6" w:rsidP="001B7FD6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396F37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0" w:name="_Hlk157083391"/>
      <w:bookmarkStart w:id="1" w:name="_Hlk162507214"/>
      <w:r w:rsidRPr="00396F37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2E0A6081" w14:textId="77777777" w:rsidR="001B7FD6" w:rsidRPr="00396F37" w:rsidRDefault="001B7FD6" w:rsidP="001B7FD6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396F37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396F37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      </w:t>
      </w:r>
    </w:p>
    <w:p w14:paraId="5F250855" w14:textId="77777777" w:rsidR="001B7FD6" w:rsidRPr="00396F37" w:rsidRDefault="001B7FD6" w:rsidP="001B7FD6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  <w:bookmarkStart w:id="2" w:name="_Hlk75503340"/>
      <w:bookmarkEnd w:id="0"/>
      <w:bookmarkEnd w:id="1"/>
      <w:r w:rsidRPr="00396F37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Dostawa: odczynniki, materiały zużywalne i kontrolne do analizatora </w:t>
      </w:r>
      <w:bookmarkEnd w:id="2"/>
      <w:r w:rsidRPr="00396F37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SYSMEX XN-550 firmy Sysmex.</w:t>
      </w:r>
    </w:p>
    <w:p w14:paraId="2ABD8C0F" w14:textId="77777777" w:rsidR="001B7FD6" w:rsidRPr="00396F37" w:rsidRDefault="001B7FD6" w:rsidP="001B7FD6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006660EA" w14:textId="77777777" w:rsidR="006668EB" w:rsidRPr="00396F37" w:rsidRDefault="006668EB" w:rsidP="00396F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1F1D0C" w14:textId="77777777" w:rsidR="001B7FD6" w:rsidRPr="00396F37" w:rsidRDefault="001B7FD6" w:rsidP="001B7FD6">
      <w:pPr>
        <w:suppressAutoHyphens/>
        <w:autoSpaceDN w:val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396F37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67ECF475" w14:textId="7F8911E8" w:rsidR="001B7FD6" w:rsidRPr="00396F37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 Dotyczy Załącznika nr 2 do SWZ – Formularz ofertowy_ poz. 2, Załącznika Nr 3 do SWZ - Szczegółowy opis przedmiotu zamówienia_ poz. 1 i Załącznika nr 1 do SWZ - Projektowane postanowienia umowy do SWZ § 5 ust. 1: </w:t>
      </w:r>
      <w:r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Czy Zamawiający wyrazi zgodę, aby termin ważności odczynników do badań hematologicznych wynosił co najmniej 6 miesięcy, z wyłączeniem krwi kontrolnej, dla której termin ważności jest zgodny z harmonogramem dostaw materiału kontrolnego dostępnym na stronie internetowej Wykonawcy? Jeżeli tak prosimy o uzupełnienie ww. postanowienia umowy o treść:</w:t>
      </w:r>
      <w:r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 xml:space="preserve">„z wyłączeniem krwi kontrolnej, dla której termin ważności wynosi do 2 miesięcy, </w:t>
      </w:r>
      <w:r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br/>
        <w:t>w przypadku, gdy ta będzie rozdysponowana wg harmonogramu dostaw materiału kontrolnego, dostępnym na stronie www..............pl”.</w:t>
      </w:r>
    </w:p>
    <w:p w14:paraId="086B2BBC" w14:textId="77777777" w:rsidR="001B7FD6" w:rsidRPr="00396F37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396F37">
        <w:rPr>
          <w:rFonts w:asciiTheme="minorHAnsi" w:eastAsia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Odpowiedź:</w:t>
      </w:r>
    </w:p>
    <w:p w14:paraId="12798F1C" w14:textId="56998480" w:rsidR="001B7FD6" w:rsidRPr="00396F37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Zamawiający </w:t>
      </w:r>
      <w:r w:rsidR="00396F37"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wyraża zgodę </w:t>
      </w:r>
      <w:r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na powyższe</w:t>
      </w:r>
      <w:r w:rsidR="00396F37"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zapisy</w:t>
      </w:r>
      <w:r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396F37"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Zamawiający wyrazi zgodę, aby termin ważności odczynników do badań hematologicznych wynosił co najmniej 6 miesięcy, z wyłączeniem krwi kontrolnej, dla której termin ważności jest zgodny z harmonogramem dostaw materiału kontrolnego dostępnym na stronie internetowej Wykonawcy.</w:t>
      </w:r>
    </w:p>
    <w:p w14:paraId="3BD32C52" w14:textId="015E9F65" w:rsidR="001B7FD6" w:rsidRPr="00396F37" w:rsidRDefault="00396F37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396F37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W załączeniu zmienione załączniki nr 1 i nr 3 do SWZ.</w:t>
      </w:r>
    </w:p>
    <w:p w14:paraId="6291575B" w14:textId="07FAFB4C" w:rsidR="001B7FD6" w:rsidRPr="001B7FD6" w:rsidRDefault="001B7FD6" w:rsidP="001B7FD6">
      <w:pPr>
        <w:spacing w:after="160" w:line="278" w:lineRule="auto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1B7FD6"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  <w:t>Zmiany wchodzą z dniem podpisania. Pozostałe zapisy SWZ pozostają bez zmian.</w:t>
      </w:r>
    </w:p>
    <w:p w14:paraId="49B11A49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C8A4C22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F6EFBC5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2D9C250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FE4F9D8" w14:textId="77777777" w:rsidR="00650039" w:rsidRPr="001B7FD6" w:rsidRDefault="006500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D1731C1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21B2B04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E61DC78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69837D9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1A1FFE5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8602EE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D27C27F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971079B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104CC0D" w14:textId="77777777" w:rsidR="000C1A39" w:rsidRPr="001B7FD6" w:rsidRDefault="000C1A39" w:rsidP="0004187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3B91679" w14:textId="77777777" w:rsidR="00B645C6" w:rsidRPr="001B7FD6" w:rsidRDefault="00B645C6" w:rsidP="00DB765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645C6" w:rsidRPr="001B7FD6" w:rsidSect="006668EB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226B" w14:textId="77777777" w:rsidR="00E54EE9" w:rsidRDefault="00E54EE9" w:rsidP="006668EB">
      <w:r>
        <w:separator/>
      </w:r>
    </w:p>
  </w:endnote>
  <w:endnote w:type="continuationSeparator" w:id="0">
    <w:p w14:paraId="66241581" w14:textId="77777777" w:rsidR="00E54EE9" w:rsidRDefault="00E54EE9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3" w:name="_Hlk121401883"/>
    <w:bookmarkStart w:id="4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1CE5" w14:textId="77777777" w:rsidR="00E54EE9" w:rsidRDefault="00E54EE9" w:rsidP="006668EB">
      <w:r>
        <w:separator/>
      </w:r>
    </w:p>
  </w:footnote>
  <w:footnote w:type="continuationSeparator" w:id="0">
    <w:p w14:paraId="272AC504" w14:textId="77777777" w:rsidR="00E54EE9" w:rsidRDefault="00E54EE9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41874"/>
    <w:rsid w:val="00072104"/>
    <w:rsid w:val="000C1A39"/>
    <w:rsid w:val="000E38DE"/>
    <w:rsid w:val="00114FD1"/>
    <w:rsid w:val="00125516"/>
    <w:rsid w:val="001602CF"/>
    <w:rsid w:val="001B7FD6"/>
    <w:rsid w:val="0024136E"/>
    <w:rsid w:val="00256030"/>
    <w:rsid w:val="002F7999"/>
    <w:rsid w:val="00340573"/>
    <w:rsid w:val="003835FC"/>
    <w:rsid w:val="003855BA"/>
    <w:rsid w:val="00391692"/>
    <w:rsid w:val="00396F37"/>
    <w:rsid w:val="003D2B9E"/>
    <w:rsid w:val="0055249F"/>
    <w:rsid w:val="005A54A3"/>
    <w:rsid w:val="00650039"/>
    <w:rsid w:val="00657894"/>
    <w:rsid w:val="006668EB"/>
    <w:rsid w:val="006A75CE"/>
    <w:rsid w:val="00710038"/>
    <w:rsid w:val="00724EE8"/>
    <w:rsid w:val="0089365B"/>
    <w:rsid w:val="00905346"/>
    <w:rsid w:val="0094458A"/>
    <w:rsid w:val="009C62AB"/>
    <w:rsid w:val="00A275C0"/>
    <w:rsid w:val="00AD5766"/>
    <w:rsid w:val="00B645C6"/>
    <w:rsid w:val="00B7795E"/>
    <w:rsid w:val="00B80138"/>
    <w:rsid w:val="00BA0012"/>
    <w:rsid w:val="00C5230C"/>
    <w:rsid w:val="00CC68A5"/>
    <w:rsid w:val="00DB3763"/>
    <w:rsid w:val="00DB765B"/>
    <w:rsid w:val="00DD4DD8"/>
    <w:rsid w:val="00E43B11"/>
    <w:rsid w:val="00E54EE9"/>
    <w:rsid w:val="00E94AC5"/>
    <w:rsid w:val="00F22319"/>
    <w:rsid w:val="00F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Monika Trzcińska</cp:lastModifiedBy>
  <cp:revision>3</cp:revision>
  <cp:lastPrinted>2025-02-12T09:12:00Z</cp:lastPrinted>
  <dcterms:created xsi:type="dcterms:W3CDTF">2025-02-14T07:13:00Z</dcterms:created>
  <dcterms:modified xsi:type="dcterms:W3CDTF">2025-02-14T11:00:00Z</dcterms:modified>
</cp:coreProperties>
</file>