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FA42" w14:textId="522343EB" w:rsidR="00226FB7" w:rsidRDefault="00226FB7" w:rsidP="00226FB7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Załącznik nr 9</w:t>
      </w:r>
      <w:r w:rsidR="00FA603E">
        <w:rPr>
          <w:rFonts w:ascii="Verdana" w:hAnsi="Verdana" w:cs="Arial"/>
          <w:sz w:val="28"/>
          <w:szCs w:val="28"/>
        </w:rPr>
        <w:t>a</w:t>
      </w:r>
      <w:r>
        <w:rPr>
          <w:rFonts w:ascii="Verdana" w:hAnsi="Verdana" w:cs="Arial"/>
          <w:sz w:val="28"/>
          <w:szCs w:val="28"/>
        </w:rPr>
        <w:t xml:space="preserve"> do SWZ</w:t>
      </w:r>
    </w:p>
    <w:p w14:paraId="02126296" w14:textId="3A84A5B6" w:rsidR="00B62618" w:rsidRPr="00143C32" w:rsidRDefault="00B62618" w:rsidP="00562683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8"/>
          <w:szCs w:val="28"/>
        </w:rPr>
      </w:pPr>
      <w:r w:rsidRPr="00143C32">
        <w:rPr>
          <w:rFonts w:ascii="Verdana" w:hAnsi="Verdana" w:cs="Arial"/>
          <w:sz w:val="28"/>
          <w:szCs w:val="28"/>
        </w:rPr>
        <w:t>D - 05.03.17</w:t>
      </w:r>
    </w:p>
    <w:p w14:paraId="5E721E53" w14:textId="5F5059B3" w:rsidR="00FF5A61" w:rsidRPr="00143C32" w:rsidRDefault="00FF5A61" w:rsidP="00454990">
      <w:pPr>
        <w:pStyle w:val="Bezodstpw"/>
        <w:spacing w:line="360" w:lineRule="auto"/>
        <w:jc w:val="center"/>
        <w:rPr>
          <w:rFonts w:ascii="Verdana" w:hAnsi="Verdana" w:cs="Arial"/>
          <w:b w:val="0"/>
          <w:sz w:val="28"/>
          <w:szCs w:val="28"/>
        </w:rPr>
      </w:pPr>
      <w:r w:rsidRPr="00143C32">
        <w:rPr>
          <w:rFonts w:ascii="Verdana" w:hAnsi="Verdana" w:cs="Arial"/>
          <w:sz w:val="28"/>
          <w:szCs w:val="28"/>
        </w:rPr>
        <w:t xml:space="preserve">Remont cząstkowy grysem i emulsją asfaltową przy użyciu remontera drogowego </w:t>
      </w:r>
    </w:p>
    <w:p w14:paraId="5B024472" w14:textId="77777777" w:rsidR="00FF5A61" w:rsidRPr="00143C32" w:rsidRDefault="00FF5A61" w:rsidP="00FF5A61">
      <w:pPr>
        <w:pStyle w:val="Bezodstpw"/>
        <w:spacing w:line="360" w:lineRule="auto"/>
        <w:rPr>
          <w:rFonts w:ascii="Verdana" w:hAnsi="Verdana" w:cs="Arial"/>
          <w:b w:val="0"/>
          <w:sz w:val="24"/>
          <w:szCs w:val="24"/>
        </w:rPr>
      </w:pPr>
    </w:p>
    <w:p w14:paraId="486B6F16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1. WST</w:t>
      </w:r>
      <w:r w:rsidRPr="00143C32">
        <w:rPr>
          <w:rFonts w:ascii="Verdana" w:eastAsia="Arial,Bold" w:hAnsi="Verdana" w:cs="Arial"/>
          <w:bCs/>
          <w:sz w:val="20"/>
          <w:szCs w:val="20"/>
        </w:rPr>
        <w:t>Ę</w:t>
      </w:r>
      <w:r w:rsidRPr="00143C32">
        <w:rPr>
          <w:rFonts w:ascii="Verdana" w:hAnsi="Verdana" w:cs="Arial"/>
          <w:bCs/>
          <w:sz w:val="20"/>
          <w:szCs w:val="20"/>
        </w:rPr>
        <w:t>P</w:t>
      </w:r>
    </w:p>
    <w:p w14:paraId="5C917588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1.1 .Przedmiot SST</w:t>
      </w:r>
    </w:p>
    <w:p w14:paraId="5356DABD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 xml:space="preserve">Przedmiotem niniejszej szczegółowej specyfikacji </w:t>
      </w:r>
      <w:r w:rsidR="00FF5A61" w:rsidRPr="00143C32">
        <w:rPr>
          <w:rFonts w:ascii="Verdana" w:hAnsi="Verdana" w:cs="Arial"/>
          <w:b w:val="0"/>
          <w:sz w:val="20"/>
          <w:szCs w:val="20"/>
        </w:rPr>
        <w:t xml:space="preserve">technicznej (SST) są wymagania </w:t>
      </w:r>
      <w:r w:rsidRPr="00143C32">
        <w:rPr>
          <w:rFonts w:ascii="Verdana" w:hAnsi="Verdana" w:cs="Arial"/>
          <w:b w:val="0"/>
          <w:sz w:val="20"/>
          <w:szCs w:val="20"/>
        </w:rPr>
        <w:t>dotyczące</w:t>
      </w:r>
      <w:r w:rsidR="00FF5A61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 xml:space="preserve">wykonania i odbioru robót związanych z </w:t>
      </w:r>
      <w:r w:rsidR="00AB37CA" w:rsidRPr="00143C32">
        <w:rPr>
          <w:rFonts w:ascii="Verdana" w:hAnsi="Verdana" w:cs="Arial"/>
          <w:b w:val="0"/>
          <w:sz w:val="20"/>
          <w:szCs w:val="20"/>
        </w:rPr>
        <w:t>remontem cząstkowym nawierzchni bitumicznej przy uż</w:t>
      </w:r>
      <w:r w:rsidRPr="00143C32">
        <w:rPr>
          <w:rFonts w:ascii="Verdana" w:hAnsi="Verdana" w:cs="Arial"/>
          <w:b w:val="0"/>
          <w:sz w:val="20"/>
          <w:szCs w:val="20"/>
        </w:rPr>
        <w:t>yciu</w:t>
      </w:r>
      <w:r w:rsidR="00AB37CA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 xml:space="preserve">remonterów natryskujących pod </w:t>
      </w:r>
      <w:r w:rsidR="00AB37CA" w:rsidRPr="00143C32">
        <w:rPr>
          <w:rFonts w:ascii="Verdana" w:hAnsi="Verdana" w:cs="Arial"/>
          <w:b w:val="0"/>
          <w:sz w:val="20"/>
          <w:szCs w:val="20"/>
        </w:rPr>
        <w:t xml:space="preserve">ciśnieniem (mieszanina grysów z </w:t>
      </w:r>
      <w:r w:rsidRPr="00143C32">
        <w:rPr>
          <w:rFonts w:ascii="Verdana" w:hAnsi="Verdana" w:cs="Arial"/>
          <w:b w:val="0"/>
          <w:sz w:val="20"/>
          <w:szCs w:val="20"/>
        </w:rPr>
        <w:t>emulsją asfaltową) dla zadania:</w:t>
      </w:r>
    </w:p>
    <w:p w14:paraId="461279EC" w14:textId="19EDC861" w:rsidR="00AB37CA" w:rsidRPr="00143C32" w:rsidRDefault="00AB37CA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bCs/>
          <w:sz w:val="20"/>
          <w:szCs w:val="20"/>
        </w:rPr>
      </w:pPr>
      <w:r w:rsidRPr="00143C32">
        <w:rPr>
          <w:rFonts w:ascii="Verdana" w:hAnsi="Verdana" w:cs="Arial"/>
          <w:sz w:val="20"/>
          <w:szCs w:val="20"/>
        </w:rPr>
        <w:t>„</w:t>
      </w:r>
      <w:r w:rsidR="00143C32" w:rsidRPr="00143C32">
        <w:rPr>
          <w:rFonts w:ascii="Verdana" w:hAnsi="Verdana" w:cs="Arial"/>
          <w:color w:val="000000"/>
          <w:sz w:val="20"/>
          <w:szCs w:val="20"/>
        </w:rPr>
        <w:t>Remont dróg poprzez profilowanie mieszanką mineralno-asfaltową na gorąco</w:t>
      </w:r>
      <w:r w:rsidR="00143C32" w:rsidRPr="00143C32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143C32" w:rsidRPr="00143C32">
        <w:rPr>
          <w:rFonts w:ascii="Verdana" w:hAnsi="Verdana" w:cs="Arial"/>
          <w:color w:val="000000"/>
          <w:sz w:val="20"/>
          <w:szCs w:val="20"/>
        </w:rPr>
        <w:t>przy średniej grubości w-wy  5cm</w:t>
      </w:r>
      <w:r w:rsidR="00143C32" w:rsidRPr="00143C32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143C32" w:rsidRPr="00143C32">
        <w:rPr>
          <w:rFonts w:ascii="Verdana" w:hAnsi="Verdana" w:cs="Arial"/>
          <w:color w:val="000000"/>
          <w:sz w:val="20"/>
          <w:szCs w:val="20"/>
        </w:rPr>
        <w:t xml:space="preserve">oraz emulsją </w:t>
      </w:r>
      <w:r w:rsidR="00143C32" w:rsidRPr="00143C32">
        <w:rPr>
          <w:rFonts w:ascii="Verdana" w:hAnsi="Verdana" w:cs="Arial"/>
          <w:sz w:val="20"/>
          <w:szCs w:val="20"/>
        </w:rPr>
        <w:t xml:space="preserve">asfaltową i grysami przy użyciu remontera </w:t>
      </w:r>
      <w:r w:rsidR="00143C32" w:rsidRPr="00143C32">
        <w:rPr>
          <w:rFonts w:ascii="Verdana" w:hAnsi="Verdana" w:cs="Arial"/>
          <w:color w:val="000000"/>
          <w:sz w:val="20"/>
          <w:szCs w:val="20"/>
        </w:rPr>
        <w:t>drogowego na terenie powiatu gostyńskiego</w:t>
      </w:r>
      <w:r w:rsidR="00143C32" w:rsidRPr="00143C32">
        <w:rPr>
          <w:rFonts w:ascii="Verdana" w:hAnsi="Verdana" w:cs="Arial"/>
          <w:sz w:val="22"/>
          <w:szCs w:val="22"/>
        </w:rPr>
        <w:t xml:space="preserve">  </w:t>
      </w:r>
      <w:r w:rsidRPr="00143C32">
        <w:rPr>
          <w:rFonts w:ascii="Verdana" w:hAnsi="Verdana" w:cs="Arial"/>
          <w:sz w:val="20"/>
          <w:szCs w:val="20"/>
        </w:rPr>
        <w:t>”</w:t>
      </w:r>
      <w:r w:rsidRPr="00143C32">
        <w:rPr>
          <w:rFonts w:ascii="Verdana" w:hAnsi="Verdana" w:cs="Arial"/>
          <w:b w:val="0"/>
          <w:bCs/>
          <w:sz w:val="20"/>
          <w:szCs w:val="20"/>
        </w:rPr>
        <w:t xml:space="preserve"> </w:t>
      </w:r>
    </w:p>
    <w:p w14:paraId="4DDC36D7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1.2. Zakres stosowania SST</w:t>
      </w:r>
    </w:p>
    <w:p w14:paraId="1430A35C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Szczegółowa specyfikacja techniczna jest stosowana jako dokument przetargowy i</w:t>
      </w:r>
      <w:r w:rsidR="00AB37CA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kontraktowy przy zlecaniu i realizacji robót.</w:t>
      </w:r>
    </w:p>
    <w:p w14:paraId="28F7BE50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1.3. Zakres robót obj</w:t>
      </w:r>
      <w:r w:rsidRPr="00143C32">
        <w:rPr>
          <w:rFonts w:ascii="Verdana" w:eastAsia="Arial,Bold" w:hAnsi="Verdana" w:cs="Arial"/>
          <w:bCs/>
          <w:sz w:val="20"/>
          <w:szCs w:val="20"/>
        </w:rPr>
        <w:t>ę</w:t>
      </w:r>
      <w:r w:rsidRPr="00143C32">
        <w:rPr>
          <w:rFonts w:ascii="Verdana" w:hAnsi="Verdana" w:cs="Arial"/>
          <w:bCs/>
          <w:sz w:val="20"/>
          <w:szCs w:val="20"/>
        </w:rPr>
        <w:t>tych SST</w:t>
      </w:r>
    </w:p>
    <w:p w14:paraId="434CDE40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Ustalenia zawarte w niniejszej specyfikacji dotyczą zasad prowadzenia robót związanych z</w:t>
      </w:r>
      <w:r w:rsidR="005F5A1B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wykonaniem i odbiorem remontu cząstkowego nawierzchni bitumicznych wykonanego emulsją</w:t>
      </w:r>
      <w:r w:rsidR="00AB37CA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 xml:space="preserve">asfaltową i grysami frakcji 2-5 mm i 5-8 mm i obejmują: naprawę ubytków, spękań i </w:t>
      </w:r>
      <w:r w:rsidR="005B5A44" w:rsidRPr="00143C32">
        <w:rPr>
          <w:rFonts w:ascii="Verdana" w:hAnsi="Verdana" w:cs="Arial"/>
          <w:b w:val="0"/>
          <w:sz w:val="20"/>
          <w:szCs w:val="20"/>
        </w:rPr>
        <w:t>makowin</w:t>
      </w:r>
      <w:r w:rsidRPr="00143C32">
        <w:rPr>
          <w:rFonts w:ascii="Verdana" w:hAnsi="Verdana" w:cs="Arial"/>
          <w:b w:val="0"/>
          <w:sz w:val="20"/>
          <w:szCs w:val="20"/>
        </w:rPr>
        <w:t>.</w:t>
      </w:r>
      <w:r w:rsidR="00AB37CA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W ramach prac drogowych przewiduje się następujący podział wykonania remontów emulsją i</w:t>
      </w:r>
      <w:r w:rsidR="005F5A1B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grysami:</w:t>
      </w:r>
    </w:p>
    <w:p w14:paraId="76F71942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wypełnienie emulsją asfaltową i grysami ubytków o głębokości do 2 cm</w:t>
      </w:r>
    </w:p>
    <w:p w14:paraId="0090FB48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 xml:space="preserve">- wypełnienie emulsją asfaltową i grysami ubytków o głębokości </w:t>
      </w:r>
      <w:r w:rsidR="004D3964" w:rsidRPr="00143C32">
        <w:rPr>
          <w:rFonts w:ascii="Verdana" w:hAnsi="Verdana" w:cs="Arial"/>
          <w:b w:val="0"/>
          <w:sz w:val="20"/>
          <w:szCs w:val="20"/>
        </w:rPr>
        <w:t>do 5</w:t>
      </w:r>
      <w:r w:rsidRPr="00143C32">
        <w:rPr>
          <w:rFonts w:ascii="Verdana" w:hAnsi="Verdana" w:cs="Arial"/>
          <w:b w:val="0"/>
          <w:sz w:val="20"/>
          <w:szCs w:val="20"/>
        </w:rPr>
        <w:t xml:space="preserve"> cm</w:t>
      </w:r>
    </w:p>
    <w:p w14:paraId="5504A7D6" w14:textId="77777777" w:rsidR="004D3964" w:rsidRPr="00143C32" w:rsidRDefault="004D3964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wypełnienie emu</w:t>
      </w:r>
      <w:r w:rsidR="00C72A5D" w:rsidRPr="00143C32">
        <w:rPr>
          <w:rFonts w:ascii="Verdana" w:hAnsi="Verdana" w:cs="Arial"/>
          <w:b w:val="0"/>
          <w:sz w:val="20"/>
          <w:szCs w:val="20"/>
        </w:rPr>
        <w:t>lsją asfaltową i grysami wybojów</w:t>
      </w:r>
      <w:r w:rsidRPr="00143C32">
        <w:rPr>
          <w:rFonts w:ascii="Verdana" w:hAnsi="Verdana" w:cs="Arial"/>
          <w:b w:val="0"/>
          <w:sz w:val="20"/>
          <w:szCs w:val="20"/>
        </w:rPr>
        <w:t xml:space="preserve"> o głębokości do 10 cm</w:t>
      </w:r>
    </w:p>
    <w:p w14:paraId="2EA79CCE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 xml:space="preserve">- likwidacja spękań i </w:t>
      </w:r>
      <w:r w:rsidR="005B5A44" w:rsidRPr="00143C32">
        <w:rPr>
          <w:rFonts w:ascii="Verdana" w:hAnsi="Verdana" w:cs="Arial"/>
          <w:b w:val="0"/>
          <w:sz w:val="20"/>
          <w:szCs w:val="20"/>
        </w:rPr>
        <w:t>makowin</w:t>
      </w:r>
      <w:r w:rsidRPr="00143C32">
        <w:rPr>
          <w:rFonts w:ascii="Verdana" w:hAnsi="Verdana" w:cs="Arial"/>
          <w:b w:val="0"/>
          <w:sz w:val="20"/>
          <w:szCs w:val="20"/>
        </w:rPr>
        <w:t xml:space="preserve"> emulsją asfaltową i grysem</w:t>
      </w:r>
    </w:p>
    <w:p w14:paraId="6F374487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1.4. Okre</w:t>
      </w:r>
      <w:r w:rsidRPr="00143C32">
        <w:rPr>
          <w:rFonts w:ascii="Verdana" w:eastAsia="Arial,Bold" w:hAnsi="Verdana" w:cs="Arial"/>
          <w:bCs/>
          <w:sz w:val="20"/>
          <w:szCs w:val="20"/>
        </w:rPr>
        <w:t>ś</w:t>
      </w:r>
      <w:r w:rsidRPr="00143C32">
        <w:rPr>
          <w:rFonts w:ascii="Verdana" w:hAnsi="Verdana" w:cs="Arial"/>
          <w:bCs/>
          <w:sz w:val="20"/>
          <w:szCs w:val="20"/>
        </w:rPr>
        <w:t>lenia podstawowe</w:t>
      </w:r>
    </w:p>
    <w:p w14:paraId="364CEA00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sz w:val="20"/>
          <w:szCs w:val="20"/>
        </w:rPr>
        <w:t>1.4.1.</w:t>
      </w:r>
      <w:r w:rsidR="00C72A5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bCs/>
          <w:sz w:val="20"/>
          <w:szCs w:val="20"/>
        </w:rPr>
        <w:t>Remont cz</w:t>
      </w:r>
      <w:r w:rsidRPr="00143C32">
        <w:rPr>
          <w:rFonts w:ascii="Verdana" w:eastAsia="Arial,Bold" w:hAnsi="Verdana" w:cs="Arial"/>
          <w:b w:val="0"/>
          <w:bCs/>
          <w:sz w:val="20"/>
          <w:szCs w:val="20"/>
        </w:rPr>
        <w:t>ą</w:t>
      </w:r>
      <w:r w:rsidRPr="00143C32">
        <w:rPr>
          <w:rFonts w:ascii="Verdana" w:hAnsi="Verdana" w:cs="Arial"/>
          <w:b w:val="0"/>
          <w:bCs/>
          <w:sz w:val="20"/>
          <w:szCs w:val="20"/>
        </w:rPr>
        <w:t xml:space="preserve">stkowy nawierzchni </w:t>
      </w:r>
      <w:r w:rsidRPr="00143C32">
        <w:rPr>
          <w:rFonts w:ascii="Verdana" w:hAnsi="Verdana" w:cs="Arial"/>
          <w:b w:val="0"/>
          <w:sz w:val="20"/>
          <w:szCs w:val="20"/>
        </w:rPr>
        <w:t>- zb</w:t>
      </w:r>
      <w:r w:rsidR="004D3964" w:rsidRPr="00143C32">
        <w:rPr>
          <w:rFonts w:ascii="Verdana" w:hAnsi="Verdana" w:cs="Arial"/>
          <w:b w:val="0"/>
          <w:sz w:val="20"/>
          <w:szCs w:val="20"/>
        </w:rPr>
        <w:t>iorcze określenie obejmujące róż</w:t>
      </w:r>
      <w:r w:rsidRPr="00143C32">
        <w:rPr>
          <w:rFonts w:ascii="Verdana" w:hAnsi="Verdana" w:cs="Arial"/>
          <w:b w:val="0"/>
          <w:sz w:val="20"/>
          <w:szCs w:val="20"/>
        </w:rPr>
        <w:t>ne zabiegi techniczne do</w:t>
      </w:r>
      <w:r w:rsidR="004D3964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natychmiastowego wykonania związ</w:t>
      </w:r>
      <w:r w:rsidR="004D3964" w:rsidRPr="00143C32">
        <w:rPr>
          <w:rFonts w:ascii="Verdana" w:hAnsi="Verdana" w:cs="Arial"/>
          <w:b w:val="0"/>
          <w:sz w:val="20"/>
          <w:szCs w:val="20"/>
        </w:rPr>
        <w:t>ane z usuwaniem uszkodzeń zagraż</w:t>
      </w:r>
      <w:r w:rsidRPr="00143C32">
        <w:rPr>
          <w:rFonts w:ascii="Verdana" w:hAnsi="Verdana" w:cs="Arial"/>
          <w:b w:val="0"/>
          <w:sz w:val="20"/>
          <w:szCs w:val="20"/>
        </w:rPr>
        <w:t>ających bezpieczeństwu</w:t>
      </w:r>
      <w:r w:rsidR="004D3964" w:rsidRPr="00143C32">
        <w:rPr>
          <w:rFonts w:ascii="Verdana" w:hAnsi="Verdana" w:cs="Arial"/>
          <w:b w:val="0"/>
          <w:sz w:val="20"/>
          <w:szCs w:val="20"/>
        </w:rPr>
        <w:t xml:space="preserve"> ruchu, jak również</w:t>
      </w:r>
      <w:r w:rsidRPr="00143C32">
        <w:rPr>
          <w:rFonts w:ascii="Verdana" w:hAnsi="Verdana" w:cs="Arial"/>
          <w:b w:val="0"/>
          <w:sz w:val="20"/>
          <w:szCs w:val="20"/>
        </w:rPr>
        <w:t xml:space="preserve"> zabiegi, o małym zakresie (obejmujące małe powierzchnie) bez istotnego</w:t>
      </w:r>
      <w:r w:rsidR="004D3964" w:rsidRPr="00143C32">
        <w:rPr>
          <w:rFonts w:ascii="Verdana" w:hAnsi="Verdana" w:cs="Arial"/>
          <w:b w:val="0"/>
          <w:sz w:val="20"/>
          <w:szCs w:val="20"/>
        </w:rPr>
        <w:t xml:space="preserve"> przywracania wartości uż</w:t>
      </w:r>
      <w:r w:rsidRPr="00143C32">
        <w:rPr>
          <w:rFonts w:ascii="Verdana" w:hAnsi="Verdana" w:cs="Arial"/>
          <w:b w:val="0"/>
          <w:sz w:val="20"/>
          <w:szCs w:val="20"/>
        </w:rPr>
        <w:t>ytkowych, lecz hamujące proces powiększania się powstałych uszkodzeń</w:t>
      </w:r>
      <w:r w:rsidR="004D3964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bądź ich skutków.</w:t>
      </w:r>
    </w:p>
    <w:p w14:paraId="3FB9DEB0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Pojęcie "remont cząstkowy nawierzchni" mieści się w ogólnym pojęciu "utrzymanie nawierzchni", a to</w:t>
      </w:r>
      <w:r w:rsidR="004D3964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z kolei jest objęte ogólniejszym pojęciem "utrzymanie dróg".</w:t>
      </w:r>
    </w:p>
    <w:p w14:paraId="58A0D3DD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sz w:val="20"/>
          <w:szCs w:val="20"/>
        </w:rPr>
        <w:t>1.4.2.</w:t>
      </w:r>
      <w:r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bCs/>
          <w:sz w:val="20"/>
          <w:szCs w:val="20"/>
        </w:rPr>
        <w:t xml:space="preserve">Ubytek </w:t>
      </w:r>
      <w:r w:rsidRPr="00143C32">
        <w:rPr>
          <w:rFonts w:ascii="Verdana" w:hAnsi="Verdana" w:cs="Arial"/>
          <w:b w:val="0"/>
          <w:sz w:val="20"/>
          <w:szCs w:val="20"/>
        </w:rPr>
        <w:t>- wykruszenie materiału mineralno</w:t>
      </w:r>
      <w:r w:rsidR="004D3964" w:rsidRPr="00143C32">
        <w:rPr>
          <w:rFonts w:ascii="Verdana" w:hAnsi="Verdana" w:cs="Arial"/>
          <w:b w:val="0"/>
          <w:sz w:val="20"/>
          <w:szCs w:val="20"/>
        </w:rPr>
        <w:t>-bitumicznego na nie większą niż</w:t>
      </w:r>
      <w:r w:rsidRPr="00143C32">
        <w:rPr>
          <w:rFonts w:ascii="Verdana" w:hAnsi="Verdana" w:cs="Arial"/>
          <w:b w:val="0"/>
          <w:sz w:val="20"/>
          <w:szCs w:val="20"/>
        </w:rPr>
        <w:t xml:space="preserve"> grubość warstwy</w:t>
      </w:r>
      <w:r w:rsidR="004D3964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ścieralnej.</w:t>
      </w:r>
    </w:p>
    <w:p w14:paraId="2CEC9B87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sz w:val="20"/>
          <w:szCs w:val="20"/>
        </w:rPr>
        <w:t>1.4.3.</w:t>
      </w:r>
      <w:r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bCs/>
          <w:sz w:val="20"/>
          <w:szCs w:val="20"/>
        </w:rPr>
        <w:t xml:space="preserve">Wybój </w:t>
      </w:r>
      <w:r w:rsidRPr="00143C32">
        <w:rPr>
          <w:rFonts w:ascii="Verdana" w:hAnsi="Verdana" w:cs="Arial"/>
          <w:b w:val="0"/>
          <w:sz w:val="20"/>
          <w:szCs w:val="20"/>
        </w:rPr>
        <w:t>- wykruszenie materiału mineralno-bitum</w:t>
      </w:r>
      <w:r w:rsidR="004D3964" w:rsidRPr="00143C32">
        <w:rPr>
          <w:rFonts w:ascii="Verdana" w:hAnsi="Verdana" w:cs="Arial"/>
          <w:b w:val="0"/>
          <w:sz w:val="20"/>
          <w:szCs w:val="20"/>
        </w:rPr>
        <w:t>icznego na głębokość większą niż</w:t>
      </w:r>
      <w:r w:rsidRPr="00143C32">
        <w:rPr>
          <w:rFonts w:ascii="Verdana" w:hAnsi="Verdana" w:cs="Arial"/>
          <w:b w:val="0"/>
          <w:sz w:val="20"/>
          <w:szCs w:val="20"/>
        </w:rPr>
        <w:t xml:space="preserve"> grubość</w:t>
      </w:r>
      <w:r w:rsidR="004D3964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="00C72A5D" w:rsidRPr="00143C32">
        <w:rPr>
          <w:rFonts w:ascii="Verdana" w:hAnsi="Verdana" w:cs="Arial"/>
          <w:b w:val="0"/>
          <w:sz w:val="20"/>
          <w:szCs w:val="20"/>
        </w:rPr>
        <w:t>warstwy ścieralnej</w:t>
      </w:r>
      <w:r w:rsidRPr="00143C32">
        <w:rPr>
          <w:rFonts w:ascii="Verdana" w:hAnsi="Verdana" w:cs="Arial"/>
          <w:b w:val="0"/>
          <w:sz w:val="20"/>
          <w:szCs w:val="20"/>
        </w:rPr>
        <w:t>.</w:t>
      </w:r>
    </w:p>
    <w:p w14:paraId="0C176682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sz w:val="20"/>
          <w:szCs w:val="20"/>
        </w:rPr>
        <w:t>1.4.4.</w:t>
      </w:r>
      <w:r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bCs/>
          <w:sz w:val="20"/>
          <w:szCs w:val="20"/>
        </w:rPr>
        <w:t xml:space="preserve">Kationowa emulsja asfaltowa </w:t>
      </w:r>
      <w:r w:rsidRPr="00143C32">
        <w:rPr>
          <w:rFonts w:ascii="Verdana" w:hAnsi="Verdana" w:cs="Arial"/>
          <w:b w:val="0"/>
          <w:sz w:val="20"/>
          <w:szCs w:val="20"/>
        </w:rPr>
        <w:t>- lepiszcze bitumiczne w postaci zawiesiny</w:t>
      </w:r>
      <w:r w:rsidR="00C72A5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rozproszonego asfaltu w wodzie, otrzymane przez mechaniczne wymieszanie asfaltu z wodą, przy</w:t>
      </w:r>
      <w:r w:rsidR="00C72A5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jednoczesnym zastosowaniu emulgatora kationowego.</w:t>
      </w:r>
    </w:p>
    <w:p w14:paraId="78C4423E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sz w:val="20"/>
          <w:szCs w:val="20"/>
        </w:rPr>
        <w:t>1.4.5.</w:t>
      </w:r>
      <w:r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bCs/>
          <w:sz w:val="20"/>
          <w:szCs w:val="20"/>
        </w:rPr>
        <w:t xml:space="preserve">Emulsja asfaltowa szybkorozpadowa </w:t>
      </w:r>
      <w:r w:rsidRPr="00143C32">
        <w:rPr>
          <w:rFonts w:ascii="Verdana" w:hAnsi="Verdana" w:cs="Arial"/>
          <w:b w:val="0"/>
          <w:sz w:val="20"/>
          <w:szCs w:val="20"/>
        </w:rPr>
        <w:t>– emulsja charakteryzująca się krótkim</w:t>
      </w:r>
      <w:r w:rsidR="00C72A5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czasem rozpadu po zetknięciu się z kruszywem .</w:t>
      </w:r>
    </w:p>
    <w:p w14:paraId="1C2E4D7F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sz w:val="20"/>
          <w:szCs w:val="20"/>
        </w:rPr>
        <w:t>1.4.6.</w:t>
      </w:r>
      <w:r w:rsidRPr="00143C32">
        <w:rPr>
          <w:rFonts w:ascii="Verdana" w:hAnsi="Verdana" w:cs="Arial"/>
          <w:b w:val="0"/>
          <w:sz w:val="20"/>
          <w:szCs w:val="20"/>
        </w:rPr>
        <w:t xml:space="preserve"> Pozostałe określenia są zgodne z obowiązującymi, odpowiedni</w:t>
      </w:r>
      <w:r w:rsidR="00C72A5D" w:rsidRPr="00143C32">
        <w:rPr>
          <w:rFonts w:ascii="Verdana" w:hAnsi="Verdana" w:cs="Arial"/>
          <w:b w:val="0"/>
          <w:sz w:val="20"/>
          <w:szCs w:val="20"/>
        </w:rPr>
        <w:t xml:space="preserve">mi polskimi normami i </w:t>
      </w:r>
      <w:r w:rsidRPr="00143C32">
        <w:rPr>
          <w:rFonts w:ascii="Verdana" w:hAnsi="Verdana" w:cs="Arial"/>
          <w:b w:val="0"/>
          <w:sz w:val="20"/>
          <w:szCs w:val="20"/>
        </w:rPr>
        <w:t>definicjami</w:t>
      </w:r>
      <w:r w:rsidR="00C72A5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podanymi w OST D-00.00.00. "Wymagania ogólne".</w:t>
      </w:r>
    </w:p>
    <w:p w14:paraId="375FB61D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1.5. Ogólne wymagania dotycz</w:t>
      </w:r>
      <w:r w:rsidRPr="00143C32">
        <w:rPr>
          <w:rFonts w:ascii="Verdana" w:eastAsia="Arial,Bold" w:hAnsi="Verdana" w:cs="Arial"/>
          <w:bCs/>
          <w:sz w:val="20"/>
          <w:szCs w:val="20"/>
        </w:rPr>
        <w:t>ą</w:t>
      </w:r>
      <w:r w:rsidRPr="00143C32">
        <w:rPr>
          <w:rFonts w:ascii="Verdana" w:hAnsi="Verdana" w:cs="Arial"/>
          <w:bCs/>
          <w:sz w:val="20"/>
          <w:szCs w:val="20"/>
        </w:rPr>
        <w:t>ce robót</w:t>
      </w:r>
      <w:r w:rsidR="00F43960" w:rsidRPr="00143C32">
        <w:rPr>
          <w:rFonts w:ascii="Verdana" w:hAnsi="Verdana" w:cs="Arial"/>
          <w:bCs/>
          <w:sz w:val="20"/>
          <w:szCs w:val="20"/>
        </w:rPr>
        <w:t>.</w:t>
      </w:r>
    </w:p>
    <w:p w14:paraId="6DDA3A1E" w14:textId="77777777" w:rsidR="00B62618" w:rsidRPr="00143C32" w:rsidRDefault="00563F2E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 xml:space="preserve">1.5.1. </w:t>
      </w:r>
      <w:r w:rsidR="00B62618" w:rsidRPr="00143C32">
        <w:rPr>
          <w:rFonts w:ascii="Verdana" w:hAnsi="Verdana" w:cs="Arial"/>
          <w:b w:val="0"/>
          <w:sz w:val="20"/>
          <w:szCs w:val="20"/>
        </w:rPr>
        <w:t>Wykonawca robót jest odpowiedzialny za jakość wykonanych robót obejmujących remont</w:t>
      </w:r>
      <w:r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="00B62618" w:rsidRPr="00143C32">
        <w:rPr>
          <w:rFonts w:ascii="Verdana" w:hAnsi="Verdana" w:cs="Arial"/>
          <w:b w:val="0"/>
          <w:sz w:val="20"/>
          <w:szCs w:val="20"/>
        </w:rPr>
        <w:t>cząstkowy grysami i lepiszczem (emulsją asfaltową) oraz za zgodność z umową i SST. Wprowadzenie</w:t>
      </w:r>
      <w:r w:rsidR="00F43960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="00B62618" w:rsidRPr="00143C32">
        <w:rPr>
          <w:rFonts w:ascii="Verdana" w:hAnsi="Verdana" w:cs="Arial"/>
          <w:b w:val="0"/>
          <w:sz w:val="20"/>
          <w:szCs w:val="20"/>
        </w:rPr>
        <w:t>jakichkolwiek odstępstw od tych dokumentów wymaga akceptacji Zamawiającego.</w:t>
      </w:r>
    </w:p>
    <w:p w14:paraId="67F48AF4" w14:textId="77777777" w:rsidR="00563F2E" w:rsidRPr="00143C32" w:rsidRDefault="00563F2E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color w:val="000000" w:themeColor="text1"/>
          <w:sz w:val="20"/>
          <w:szCs w:val="20"/>
          <w:u w:val="single"/>
        </w:rPr>
      </w:pPr>
      <w:r w:rsidRPr="00143C32">
        <w:rPr>
          <w:rFonts w:ascii="Verdana" w:hAnsi="Verdana" w:cs="Arial"/>
          <w:b w:val="0"/>
          <w:color w:val="000000" w:themeColor="text1"/>
          <w:sz w:val="20"/>
          <w:szCs w:val="20"/>
          <w:u w:val="single"/>
        </w:rPr>
        <w:lastRenderedPageBreak/>
        <w:t xml:space="preserve">1.5.2. Wykonawca obowiązany jest dokonać załadunku kruszywa i emulsji asfaltowej w obecności pracownika Wydziału Dróg. </w:t>
      </w:r>
      <w:r w:rsidR="009A7B05" w:rsidRPr="00143C32">
        <w:rPr>
          <w:rFonts w:ascii="Verdana" w:hAnsi="Verdana" w:cs="Arial"/>
          <w:b w:val="0"/>
          <w:color w:val="000000" w:themeColor="text1"/>
          <w:sz w:val="20"/>
          <w:szCs w:val="20"/>
          <w:u w:val="single"/>
        </w:rPr>
        <w:t>Kruszywo i emulsja zgodnie z pkt. 4 będzie składowana na placu w m. Krobia, ul. Powstańców Wlkp. 94A.</w:t>
      </w:r>
    </w:p>
    <w:p w14:paraId="2B83AECC" w14:textId="77777777" w:rsidR="00F43960" w:rsidRPr="00143C32" w:rsidRDefault="00F43960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</w:p>
    <w:p w14:paraId="75D5A11F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2. MATERIAŁY</w:t>
      </w:r>
    </w:p>
    <w:p w14:paraId="1F931A60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2.1. Kruszywo</w:t>
      </w:r>
    </w:p>
    <w:p w14:paraId="69678EF1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bookmarkStart w:id="0" w:name="_Hlk507412273"/>
      <w:r w:rsidRPr="00143C32">
        <w:rPr>
          <w:rFonts w:ascii="Verdana" w:hAnsi="Verdana" w:cs="Arial"/>
          <w:b w:val="0"/>
          <w:sz w:val="20"/>
          <w:szCs w:val="20"/>
        </w:rPr>
        <w:t>Do remontu cząstkoweg</w:t>
      </w:r>
      <w:r w:rsidR="00F43960" w:rsidRPr="00143C32">
        <w:rPr>
          <w:rFonts w:ascii="Verdana" w:hAnsi="Verdana" w:cs="Arial"/>
          <w:b w:val="0"/>
          <w:sz w:val="20"/>
          <w:szCs w:val="20"/>
        </w:rPr>
        <w:t>o nawierzchni bitumicznych należ</w:t>
      </w:r>
      <w:r w:rsidRPr="00143C32">
        <w:rPr>
          <w:rFonts w:ascii="Verdana" w:hAnsi="Verdana" w:cs="Arial"/>
          <w:b w:val="0"/>
          <w:sz w:val="20"/>
          <w:szCs w:val="20"/>
        </w:rPr>
        <w:t>y stosować grysy frakcji 2-5 mm i 5-8 mm odpowiadające wymaganiom podanym w PN-EN-13043/2004 ,,Kruszywa do mieszanek</w:t>
      </w:r>
      <w:r w:rsidR="00F43960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bitumicznych i powierzchniowych utrwaleń stosowanych na drogach, lotniskach i innych</w:t>
      </w:r>
      <w:r w:rsidR="00F43960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powierzchniach przeznaczonych do ruchu</w:t>
      </w:r>
      <w:bookmarkEnd w:id="0"/>
      <w:r w:rsidRPr="00143C32">
        <w:rPr>
          <w:rFonts w:ascii="Verdana" w:hAnsi="Verdana" w:cs="Arial"/>
          <w:b w:val="0"/>
          <w:sz w:val="20"/>
          <w:szCs w:val="20"/>
        </w:rPr>
        <w:t>”.</w:t>
      </w:r>
    </w:p>
    <w:p w14:paraId="44E3AAFD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2.2. Lepiszcza</w:t>
      </w:r>
    </w:p>
    <w:p w14:paraId="6D2373EA" w14:textId="77777777" w:rsidR="00B62618" w:rsidRPr="00143C32" w:rsidRDefault="00F43960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bookmarkStart w:id="1" w:name="_Hlk507412047"/>
      <w:r w:rsidRPr="00143C32">
        <w:rPr>
          <w:rFonts w:ascii="Verdana" w:hAnsi="Verdana" w:cs="Arial"/>
          <w:b w:val="0"/>
          <w:sz w:val="20"/>
          <w:szCs w:val="20"/>
        </w:rPr>
        <w:t>Do remontu cząstkowego należ</w:t>
      </w:r>
      <w:r w:rsidR="00B62618" w:rsidRPr="00143C32">
        <w:rPr>
          <w:rFonts w:ascii="Verdana" w:hAnsi="Verdana" w:cs="Arial"/>
          <w:b w:val="0"/>
          <w:sz w:val="20"/>
          <w:szCs w:val="20"/>
        </w:rPr>
        <w:t>y stosować jako lepiszcze tylko drogowe kationowe</w:t>
      </w:r>
      <w:r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="00B62618" w:rsidRPr="00143C32">
        <w:rPr>
          <w:rFonts w:ascii="Verdana" w:hAnsi="Verdana" w:cs="Arial"/>
          <w:b w:val="0"/>
          <w:sz w:val="20"/>
          <w:szCs w:val="20"/>
        </w:rPr>
        <w:t xml:space="preserve">emulsje asfaltowe szybkorozpadowe niemodyfikowane rodzaju </w:t>
      </w:r>
      <w:r w:rsidR="00B62618" w:rsidRPr="00143C32">
        <w:rPr>
          <w:rFonts w:ascii="Verdana" w:hAnsi="Verdana" w:cs="Arial"/>
          <w:b w:val="0"/>
          <w:bCs/>
          <w:i/>
          <w:iCs/>
          <w:sz w:val="20"/>
          <w:szCs w:val="20"/>
        </w:rPr>
        <w:t>C 65 BP3 PU/RC i C 69 BP3 PU</w:t>
      </w:r>
    </w:p>
    <w:p w14:paraId="0422C735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 xml:space="preserve">spełniające wymagania zgodnie z </w:t>
      </w:r>
      <w:r w:rsidR="00EB5F0D" w:rsidRPr="00143C32">
        <w:rPr>
          <w:rFonts w:ascii="Verdana" w:hAnsi="Verdana" w:cs="Arial"/>
          <w:b w:val="0"/>
          <w:sz w:val="20"/>
          <w:szCs w:val="20"/>
        </w:rPr>
        <w:t>PN-EN 13808:2013-10</w:t>
      </w:r>
      <w:bookmarkEnd w:id="1"/>
      <w:r w:rsidRPr="00143C32">
        <w:rPr>
          <w:rFonts w:ascii="Verdana" w:hAnsi="Verdana" w:cs="Arial"/>
          <w:b w:val="0"/>
          <w:i/>
          <w:iCs/>
          <w:sz w:val="20"/>
          <w:szCs w:val="20"/>
        </w:rPr>
        <w:t xml:space="preserve">. </w:t>
      </w:r>
      <w:r w:rsidR="00EB5F0D" w:rsidRPr="00143C32">
        <w:rPr>
          <w:rFonts w:ascii="Verdana" w:hAnsi="Verdana" w:cs="Arial"/>
          <w:b w:val="0"/>
          <w:sz w:val="20"/>
          <w:szCs w:val="20"/>
        </w:rPr>
        <w:t>Moż</w:t>
      </w:r>
      <w:r w:rsidRPr="00143C32">
        <w:rPr>
          <w:rFonts w:ascii="Verdana" w:hAnsi="Verdana" w:cs="Arial"/>
          <w:b w:val="0"/>
          <w:sz w:val="20"/>
          <w:szCs w:val="20"/>
        </w:rPr>
        <w:t>na stosować tylko emulsje asfaltowe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posiadające aprobatę techniczną, wydaną przez uprawnioną jednostkę.</w:t>
      </w:r>
    </w:p>
    <w:p w14:paraId="4540DEA5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2.2.1. Składowanie lepiszcza</w:t>
      </w:r>
    </w:p>
    <w:p w14:paraId="64AA4817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Do sk</w:t>
      </w:r>
      <w:r w:rsidR="00EB5F0D" w:rsidRPr="00143C32">
        <w:rPr>
          <w:rFonts w:ascii="Verdana" w:hAnsi="Verdana" w:cs="Arial"/>
          <w:b w:val="0"/>
          <w:sz w:val="20"/>
          <w:szCs w:val="20"/>
        </w:rPr>
        <w:t>ładowania lepiszczy Wykonawca uż</w:t>
      </w:r>
      <w:r w:rsidRPr="00143C32">
        <w:rPr>
          <w:rFonts w:ascii="Verdana" w:hAnsi="Verdana" w:cs="Arial"/>
          <w:b w:val="0"/>
          <w:sz w:val="20"/>
          <w:szCs w:val="20"/>
        </w:rPr>
        <w:t>yje cystern, pojemników, zbiorników lub beczek.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Cysterny, pojemniki, zbiorniki i beczki przeznaczone do składowania emulsji powinny być czyste i nie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powinny zawierać resztek innych lepiszczy.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Przy przechowywaniu asfaltowej emulsji Wykonawca jest zobowiązany przestrzegać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następujące zasady:</w:t>
      </w:r>
    </w:p>
    <w:p w14:paraId="739C86A0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− czas składowania emulsji nie powinien przekraczać 3 m-cy od daty jej wyprodukowania,</w:t>
      </w:r>
    </w:p>
    <w:p w14:paraId="56E59405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− temperatura przechowywania emulsji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nie powinna być niższa niż +5</w:t>
      </w:r>
      <w:r w:rsidR="00EB5F0D" w:rsidRPr="00143C32">
        <w:rPr>
          <w:rFonts w:ascii="Verdana" w:hAnsi="Verdana" w:cs="Arial"/>
          <w:b w:val="0"/>
          <w:sz w:val="20"/>
          <w:szCs w:val="20"/>
          <w:vertAlign w:val="superscript"/>
        </w:rPr>
        <w:t>0</w:t>
      </w:r>
      <w:r w:rsidR="00EB5F0D" w:rsidRPr="00143C32">
        <w:rPr>
          <w:rFonts w:ascii="Verdana" w:hAnsi="Verdana" w:cs="Arial"/>
          <w:b w:val="0"/>
          <w:sz w:val="20"/>
          <w:szCs w:val="20"/>
        </w:rPr>
        <w:t>C</w:t>
      </w:r>
      <w:r w:rsidRPr="00143C32">
        <w:rPr>
          <w:rFonts w:ascii="Verdana" w:hAnsi="Verdana" w:cs="Arial"/>
          <w:b w:val="0"/>
          <w:sz w:val="20"/>
          <w:szCs w:val="20"/>
        </w:rPr>
        <w:t>.</w:t>
      </w:r>
    </w:p>
    <w:p w14:paraId="406C733C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3.SPRZ</w:t>
      </w:r>
      <w:r w:rsidRPr="00143C32">
        <w:rPr>
          <w:rFonts w:ascii="Verdana" w:eastAsia="Arial,Bold" w:hAnsi="Verdana" w:cs="Arial"/>
          <w:bCs/>
          <w:sz w:val="20"/>
          <w:szCs w:val="20"/>
        </w:rPr>
        <w:t>Ę</w:t>
      </w:r>
      <w:r w:rsidRPr="00143C32">
        <w:rPr>
          <w:rFonts w:ascii="Verdana" w:hAnsi="Verdana" w:cs="Arial"/>
          <w:bCs/>
          <w:sz w:val="20"/>
          <w:szCs w:val="20"/>
        </w:rPr>
        <w:t>T</w:t>
      </w:r>
    </w:p>
    <w:p w14:paraId="1B8DA276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3.1. Specjalistyczny sprz</w:t>
      </w:r>
      <w:r w:rsidRPr="00143C32">
        <w:rPr>
          <w:rFonts w:ascii="Verdana" w:eastAsia="Arial,Bold" w:hAnsi="Verdana" w:cs="Arial"/>
          <w:bCs/>
          <w:sz w:val="20"/>
          <w:szCs w:val="20"/>
        </w:rPr>
        <w:t>ę</w:t>
      </w:r>
      <w:r w:rsidRPr="00143C32">
        <w:rPr>
          <w:rFonts w:ascii="Verdana" w:hAnsi="Verdana" w:cs="Arial"/>
          <w:bCs/>
          <w:sz w:val="20"/>
          <w:szCs w:val="20"/>
        </w:rPr>
        <w:t>t do remontu cz</w:t>
      </w:r>
      <w:r w:rsidRPr="00143C32">
        <w:rPr>
          <w:rFonts w:ascii="Verdana" w:eastAsia="Arial,Bold" w:hAnsi="Verdana" w:cs="Arial"/>
          <w:bCs/>
          <w:sz w:val="20"/>
          <w:szCs w:val="20"/>
        </w:rPr>
        <w:t>ą</w:t>
      </w:r>
      <w:r w:rsidR="00EB5F0D" w:rsidRPr="00143C32">
        <w:rPr>
          <w:rFonts w:ascii="Verdana" w:hAnsi="Verdana" w:cs="Arial"/>
          <w:bCs/>
          <w:sz w:val="20"/>
          <w:szCs w:val="20"/>
        </w:rPr>
        <w:t>stkowego</w:t>
      </w:r>
      <w:r w:rsidRPr="00143C32">
        <w:rPr>
          <w:rFonts w:ascii="Verdana" w:hAnsi="Verdana" w:cs="Arial"/>
          <w:bCs/>
          <w:sz w:val="20"/>
          <w:szCs w:val="20"/>
        </w:rPr>
        <w:t>.</w:t>
      </w:r>
    </w:p>
    <w:p w14:paraId="239E3E4B" w14:textId="77777777" w:rsidR="00EB5F0D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Do wykonywania remontu cząstkowego głębs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zych ubytków i wybojów, jak również </w:t>
      </w:r>
      <w:r w:rsidRPr="00143C32">
        <w:rPr>
          <w:rFonts w:ascii="Verdana" w:hAnsi="Verdana" w:cs="Arial"/>
          <w:b w:val="0"/>
          <w:sz w:val="20"/>
          <w:szCs w:val="20"/>
        </w:rPr>
        <w:t xml:space="preserve">do naprawy powierzchniowych spękań i </w:t>
      </w:r>
      <w:r w:rsidR="00EB5F0D" w:rsidRPr="00143C32">
        <w:rPr>
          <w:rFonts w:ascii="Verdana" w:hAnsi="Verdana" w:cs="Arial"/>
          <w:b w:val="0"/>
          <w:sz w:val="20"/>
          <w:szCs w:val="20"/>
        </w:rPr>
        <w:t>rakowin warstwy ścieralnej należy uż</w:t>
      </w:r>
      <w:r w:rsidRPr="00143C32">
        <w:rPr>
          <w:rFonts w:ascii="Verdana" w:hAnsi="Verdana" w:cs="Arial"/>
          <w:b w:val="0"/>
          <w:sz w:val="20"/>
          <w:szCs w:val="20"/>
        </w:rPr>
        <w:t xml:space="preserve">yć </w:t>
      </w:r>
      <w:r w:rsidR="00EB5F0D" w:rsidRPr="00143C32">
        <w:rPr>
          <w:rFonts w:ascii="Verdana" w:hAnsi="Verdana" w:cs="Arial"/>
          <w:b w:val="0"/>
          <w:bCs/>
          <w:sz w:val="20"/>
          <w:szCs w:val="20"/>
        </w:rPr>
        <w:t>remonterów</w:t>
      </w:r>
      <w:r w:rsidRPr="00143C32">
        <w:rPr>
          <w:rFonts w:ascii="Verdana" w:hAnsi="Verdana" w:cs="Arial"/>
          <w:b w:val="0"/>
          <w:sz w:val="20"/>
          <w:szCs w:val="20"/>
        </w:rPr>
        <w:t>,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wprowadzając pod ciśnieniem kruszywo jednocześnie z kationową emulsja asfaltowa w oczyszczone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sprężonym powietrzem uszkodzenia</w:t>
      </w:r>
      <w:r w:rsidRPr="00143C32">
        <w:rPr>
          <w:rFonts w:ascii="Verdana" w:hAnsi="Verdana" w:cs="Arial"/>
          <w:b w:val="0"/>
          <w:sz w:val="20"/>
          <w:szCs w:val="20"/>
        </w:rPr>
        <w:t>.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Remonter winien być wyposaż</w:t>
      </w:r>
      <w:r w:rsidRPr="00143C32">
        <w:rPr>
          <w:rFonts w:ascii="Verdana" w:hAnsi="Verdana" w:cs="Arial"/>
          <w:b w:val="0"/>
          <w:sz w:val="20"/>
          <w:szCs w:val="20"/>
        </w:rPr>
        <w:t>ony w wysokowydajną dmuchawę do czyszczenia wybojów i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nadawania ziarnom grysu duż</w:t>
      </w:r>
      <w:r w:rsidRPr="00143C32">
        <w:rPr>
          <w:rFonts w:ascii="Verdana" w:hAnsi="Verdana" w:cs="Arial"/>
          <w:b w:val="0"/>
          <w:sz w:val="20"/>
          <w:szCs w:val="20"/>
        </w:rPr>
        <w:t>ej prędkości przy ich wyrzucaniu z dyszy razem z emulsją. Urządzenia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te nadają się do </w:t>
      </w:r>
      <w:r w:rsidRPr="00143C32">
        <w:rPr>
          <w:rFonts w:ascii="Verdana" w:hAnsi="Verdana" w:cs="Arial"/>
          <w:b w:val="0"/>
          <w:sz w:val="20"/>
          <w:szCs w:val="20"/>
        </w:rPr>
        <w:t xml:space="preserve">uszczelniania nie </w:t>
      </w:r>
      <w:r w:rsidR="00EB5F0D" w:rsidRPr="00143C32">
        <w:rPr>
          <w:rFonts w:ascii="Verdana" w:hAnsi="Verdana" w:cs="Arial"/>
          <w:b w:val="0"/>
          <w:sz w:val="20"/>
          <w:szCs w:val="20"/>
        </w:rPr>
        <w:t>tylko szeroko rozwartych (podłuż</w:t>
      </w:r>
      <w:r w:rsidRPr="00143C32">
        <w:rPr>
          <w:rFonts w:ascii="Verdana" w:hAnsi="Verdana" w:cs="Arial"/>
          <w:b w:val="0"/>
          <w:sz w:val="20"/>
          <w:szCs w:val="20"/>
        </w:rPr>
        <w:t>nych) pęknięć (szerszych od 2 cm)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oraz gł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ębokich ubytków i wybojów (powyżej 4 cm), ale także do wypełniania </w:t>
      </w:r>
      <w:r w:rsidRPr="00143C32">
        <w:rPr>
          <w:rFonts w:ascii="Verdana" w:hAnsi="Verdana" w:cs="Arial"/>
          <w:b w:val="0"/>
          <w:sz w:val="20"/>
          <w:szCs w:val="20"/>
        </w:rPr>
        <w:t>powierzchniowych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uszkodzeń i zani</w:t>
      </w:r>
      <w:r w:rsidR="00EB5F0D" w:rsidRPr="00143C32">
        <w:rPr>
          <w:rFonts w:ascii="Verdana" w:hAnsi="Verdana" w:cs="Arial"/>
          <w:b w:val="0"/>
          <w:sz w:val="20"/>
          <w:szCs w:val="20"/>
        </w:rPr>
        <w:t>ż</w:t>
      </w:r>
      <w:r w:rsidRPr="00143C32">
        <w:rPr>
          <w:rFonts w:ascii="Verdana" w:hAnsi="Verdana" w:cs="Arial"/>
          <w:b w:val="0"/>
          <w:sz w:val="20"/>
          <w:szCs w:val="20"/>
        </w:rPr>
        <w:t>eń powierzchni warstwy ścieralnej.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Remonter powinien być wyposaż</w:t>
      </w:r>
      <w:r w:rsidRPr="00143C32">
        <w:rPr>
          <w:rFonts w:ascii="Verdana" w:hAnsi="Verdana" w:cs="Arial"/>
          <w:b w:val="0"/>
          <w:sz w:val="20"/>
          <w:szCs w:val="20"/>
        </w:rPr>
        <w:t>ony w wysokowydajną dmuchawę do czyszczenia wybojów,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silnik o mocy powyż</w:t>
      </w:r>
      <w:r w:rsidRPr="00143C32">
        <w:rPr>
          <w:rFonts w:ascii="Verdana" w:hAnsi="Verdana" w:cs="Arial"/>
          <w:b w:val="0"/>
          <w:sz w:val="20"/>
          <w:szCs w:val="20"/>
        </w:rPr>
        <w:t>ej 50 kW napędzający pompę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hydrauliczną o wydajności powyż</w:t>
      </w:r>
      <w:r w:rsidRPr="00143C32">
        <w:rPr>
          <w:rFonts w:ascii="Verdana" w:hAnsi="Verdana" w:cs="Arial"/>
          <w:b w:val="0"/>
          <w:sz w:val="20"/>
          <w:szCs w:val="20"/>
        </w:rPr>
        <w:t>ej 65 l/ min przy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obrotach 2000 obr./min i system pneumatyczny z dmuchawą z trzema wirnikami do usuwania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 xml:space="preserve">zanieczyszczeń i nadawania ziarnom grysu (frakcji </w:t>
      </w:r>
      <w:r w:rsidR="00EB5F0D" w:rsidRPr="00143C32">
        <w:rPr>
          <w:rFonts w:ascii="Verdana" w:hAnsi="Verdana" w:cs="Arial"/>
          <w:b w:val="0"/>
          <w:sz w:val="20"/>
          <w:szCs w:val="20"/>
        </w:rPr>
        <w:t>od 2 do 5 mm, od 5 do 8 mm ) duż</w:t>
      </w:r>
      <w:r w:rsidRPr="00143C32">
        <w:rPr>
          <w:rFonts w:ascii="Verdana" w:hAnsi="Verdana" w:cs="Arial"/>
          <w:b w:val="0"/>
          <w:sz w:val="20"/>
          <w:szCs w:val="20"/>
        </w:rPr>
        <w:t>ej prędkości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przy ich wyrzucaniu z dyszy razem z emulsją. Zbiornik emulsji o pojemności 850 l, podgrzewany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grzałkami o mocy 3600 W i pompą emulsji o wydajności 42 l/min wystarcza do wbudowywania 2000kg grysów na zmian</w:t>
      </w:r>
      <w:r w:rsidR="00EB5F0D" w:rsidRPr="00143C32">
        <w:rPr>
          <w:rFonts w:ascii="Verdana" w:hAnsi="Verdana" w:cs="Arial"/>
          <w:b w:val="0"/>
          <w:sz w:val="20"/>
          <w:szCs w:val="20"/>
        </w:rPr>
        <w:t>ę. Remonter powinien być wyposaż</w:t>
      </w:r>
      <w:r w:rsidRPr="00143C32">
        <w:rPr>
          <w:rFonts w:ascii="Verdana" w:hAnsi="Verdana" w:cs="Arial"/>
          <w:b w:val="0"/>
          <w:sz w:val="20"/>
          <w:szCs w:val="20"/>
        </w:rPr>
        <w:t>ony w układ dostarczania grysu przenośnikiem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ślimakowym ze standardowego sa</w:t>
      </w:r>
      <w:r w:rsidR="00EB5F0D" w:rsidRPr="00143C32">
        <w:rPr>
          <w:rFonts w:ascii="Verdana" w:hAnsi="Verdana" w:cs="Arial"/>
          <w:b w:val="0"/>
          <w:sz w:val="20"/>
          <w:szCs w:val="20"/>
        </w:rPr>
        <w:t>mochodu samowyładowczego, a takż</w:t>
      </w:r>
      <w:r w:rsidRPr="00143C32">
        <w:rPr>
          <w:rFonts w:ascii="Verdana" w:hAnsi="Verdana" w:cs="Arial"/>
          <w:b w:val="0"/>
          <w:sz w:val="20"/>
          <w:szCs w:val="20"/>
        </w:rPr>
        <w:t>e w układ do oczyszczania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obiegu emulsji asfaltowej po zakończeniu remontu cząstkowego.</w:t>
      </w:r>
      <w:r w:rsidR="00EB5F0D" w:rsidRPr="00143C32">
        <w:rPr>
          <w:rFonts w:ascii="Verdana" w:hAnsi="Verdana" w:cs="Arial"/>
          <w:b w:val="0"/>
          <w:sz w:val="20"/>
          <w:szCs w:val="20"/>
        </w:rPr>
        <w:t xml:space="preserve"> </w:t>
      </w:r>
    </w:p>
    <w:p w14:paraId="08C88A48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  <w:u w:val="single"/>
        </w:rPr>
      </w:pPr>
      <w:r w:rsidRPr="00143C32">
        <w:rPr>
          <w:rFonts w:ascii="Verdana" w:hAnsi="Verdana" w:cs="Arial"/>
          <w:bCs/>
          <w:sz w:val="20"/>
          <w:szCs w:val="20"/>
          <w:u w:val="single"/>
        </w:rPr>
        <w:t>Zamawiaj</w:t>
      </w:r>
      <w:r w:rsidRPr="00143C32">
        <w:rPr>
          <w:rFonts w:ascii="Verdana" w:eastAsia="Arial,Bold" w:hAnsi="Verdana" w:cs="Arial"/>
          <w:bCs/>
          <w:sz w:val="20"/>
          <w:szCs w:val="20"/>
          <w:u w:val="single"/>
        </w:rPr>
        <w:t>ą</w:t>
      </w:r>
      <w:r w:rsidRPr="00143C32">
        <w:rPr>
          <w:rFonts w:ascii="Verdana" w:hAnsi="Verdana" w:cs="Arial"/>
          <w:bCs/>
          <w:sz w:val="20"/>
          <w:szCs w:val="20"/>
          <w:u w:val="single"/>
        </w:rPr>
        <w:t>cy nie dopuszcza wykonywania remontów przy u</w:t>
      </w:r>
      <w:r w:rsidR="00EB5F0D" w:rsidRPr="00143C32">
        <w:rPr>
          <w:rFonts w:ascii="Verdana" w:eastAsia="Arial,Bold" w:hAnsi="Verdana" w:cs="Arial"/>
          <w:bCs/>
          <w:sz w:val="20"/>
          <w:szCs w:val="20"/>
          <w:u w:val="single"/>
        </w:rPr>
        <w:t>ż</w:t>
      </w:r>
      <w:r w:rsidRPr="00143C32">
        <w:rPr>
          <w:rFonts w:ascii="Verdana" w:hAnsi="Verdana" w:cs="Arial"/>
          <w:bCs/>
          <w:sz w:val="20"/>
          <w:szCs w:val="20"/>
          <w:u w:val="single"/>
        </w:rPr>
        <w:t>yciu skrapiarki i r</w:t>
      </w:r>
      <w:r w:rsidRPr="00143C32">
        <w:rPr>
          <w:rFonts w:ascii="Verdana" w:eastAsia="Arial,Bold" w:hAnsi="Verdana" w:cs="Arial"/>
          <w:bCs/>
          <w:sz w:val="20"/>
          <w:szCs w:val="20"/>
          <w:u w:val="single"/>
        </w:rPr>
        <w:t>ę</w:t>
      </w:r>
      <w:r w:rsidRPr="00143C32">
        <w:rPr>
          <w:rFonts w:ascii="Verdana" w:hAnsi="Verdana" w:cs="Arial"/>
          <w:bCs/>
          <w:sz w:val="20"/>
          <w:szCs w:val="20"/>
          <w:u w:val="single"/>
        </w:rPr>
        <w:t>cznego</w:t>
      </w:r>
      <w:r w:rsidR="00EB5F0D" w:rsidRPr="00143C32">
        <w:rPr>
          <w:rFonts w:ascii="Verdana" w:hAnsi="Verdana" w:cs="Arial"/>
          <w:sz w:val="20"/>
          <w:szCs w:val="20"/>
          <w:u w:val="single"/>
        </w:rPr>
        <w:t xml:space="preserve"> </w:t>
      </w:r>
      <w:r w:rsidRPr="00143C32">
        <w:rPr>
          <w:rFonts w:ascii="Verdana" w:hAnsi="Verdana" w:cs="Arial"/>
          <w:bCs/>
          <w:sz w:val="20"/>
          <w:szCs w:val="20"/>
          <w:u w:val="single"/>
        </w:rPr>
        <w:t>rozsypywania grysów</w:t>
      </w:r>
    </w:p>
    <w:p w14:paraId="106DA721" w14:textId="77777777" w:rsidR="00EB5F0D" w:rsidRPr="00143C32" w:rsidRDefault="00EB5F0D" w:rsidP="0045499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u w:val="single"/>
        </w:rPr>
      </w:pPr>
    </w:p>
    <w:p w14:paraId="59B14E97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4. TRANSPORT</w:t>
      </w:r>
    </w:p>
    <w:p w14:paraId="0220DA24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4.1. Transport kruszywa</w:t>
      </w:r>
    </w:p>
    <w:p w14:paraId="415D3E0B" w14:textId="77777777" w:rsidR="00B62618" w:rsidRPr="00143C32" w:rsidRDefault="00EB5F0D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color w:val="000000" w:themeColor="text1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Kruszywo moż</w:t>
      </w:r>
      <w:r w:rsidR="00B62618" w:rsidRPr="00143C32">
        <w:rPr>
          <w:rFonts w:ascii="Verdana" w:hAnsi="Verdana" w:cs="Arial"/>
          <w:b w:val="0"/>
          <w:sz w:val="20"/>
          <w:szCs w:val="20"/>
        </w:rPr>
        <w:t>na przewozić dowolnymi środkami transportu, w warunkach zabezpieczających</w:t>
      </w:r>
      <w:r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="00B62618" w:rsidRPr="00143C32">
        <w:rPr>
          <w:rFonts w:ascii="Verdana" w:hAnsi="Verdana" w:cs="Arial"/>
          <w:b w:val="0"/>
          <w:sz w:val="20"/>
          <w:szCs w:val="20"/>
        </w:rPr>
        <w:t>je przed zanieczyszczeniem, z</w:t>
      </w:r>
      <w:r w:rsidRPr="00143C32">
        <w:rPr>
          <w:rFonts w:ascii="Verdana" w:hAnsi="Verdana" w:cs="Arial"/>
          <w:b w:val="0"/>
          <w:sz w:val="20"/>
          <w:szCs w:val="20"/>
        </w:rPr>
        <w:t xml:space="preserve">mieszaniem z innymi materiałami </w:t>
      </w:r>
      <w:r w:rsidR="00B62618" w:rsidRPr="00143C32">
        <w:rPr>
          <w:rFonts w:ascii="Verdana" w:hAnsi="Verdana" w:cs="Arial"/>
          <w:b w:val="0"/>
          <w:sz w:val="20"/>
          <w:szCs w:val="20"/>
        </w:rPr>
        <w:t>(asortymentami) i nadmiernym</w:t>
      </w:r>
      <w:r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="00B62618" w:rsidRPr="00143C32">
        <w:rPr>
          <w:rFonts w:ascii="Verdana" w:hAnsi="Verdana" w:cs="Arial"/>
          <w:b w:val="0"/>
          <w:sz w:val="20"/>
          <w:szCs w:val="20"/>
        </w:rPr>
        <w:t>zawilgoceniem.</w:t>
      </w:r>
      <w:r w:rsidR="00977EB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="00BB194F" w:rsidRPr="00143C32">
        <w:rPr>
          <w:rFonts w:ascii="Verdana" w:hAnsi="Verdana" w:cs="Arial"/>
          <w:b w:val="0"/>
          <w:color w:val="000000" w:themeColor="text1"/>
          <w:sz w:val="20"/>
          <w:szCs w:val="20"/>
        </w:rPr>
        <w:t>Kruszywo należy składować na wyznaczonym przez Zleceniodawcę placu (Krobia, ul. Powstańców Wlkp. 94A)</w:t>
      </w:r>
    </w:p>
    <w:p w14:paraId="3121F0DC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4.2. Transport lepiszcza</w:t>
      </w:r>
    </w:p>
    <w:p w14:paraId="7E21EFA0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color w:val="FF000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Emulsja asfaltowa powinna być transportowana przeznaczonymi do tego celu</w:t>
      </w:r>
      <w:r w:rsidR="00977EB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 xml:space="preserve">samochodowymi lub kolejowymi cysternami, względnie w szczelnie zamkniętych beczkach. </w:t>
      </w:r>
      <w:r w:rsidR="00BB194F" w:rsidRPr="00143C32">
        <w:rPr>
          <w:rFonts w:ascii="Verdana" w:hAnsi="Verdana" w:cs="Arial"/>
          <w:b w:val="0"/>
          <w:color w:val="000000" w:themeColor="text1"/>
          <w:sz w:val="20"/>
          <w:szCs w:val="20"/>
        </w:rPr>
        <w:t>Emulsję należy składować na wyznaczonym przez Zleceniodawcę placu (Krobia, ul. Powstańców Wlkp. 94A).</w:t>
      </w:r>
      <w:r w:rsidR="00BB194F" w:rsidRPr="00143C32">
        <w:rPr>
          <w:rFonts w:ascii="Verdana" w:hAnsi="Verdana" w:cs="Arial"/>
          <w:b w:val="0"/>
          <w:color w:val="FF000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Cysterny</w:t>
      </w:r>
      <w:r w:rsidR="00977EB6" w:rsidRPr="00143C32">
        <w:rPr>
          <w:rFonts w:ascii="Verdana" w:hAnsi="Verdana" w:cs="Arial"/>
          <w:b w:val="0"/>
          <w:sz w:val="20"/>
          <w:szCs w:val="20"/>
        </w:rPr>
        <w:t xml:space="preserve"> samochodowe uż</w:t>
      </w:r>
      <w:r w:rsidRPr="00143C32">
        <w:rPr>
          <w:rFonts w:ascii="Verdana" w:hAnsi="Verdana" w:cs="Arial"/>
          <w:b w:val="0"/>
          <w:sz w:val="20"/>
          <w:szCs w:val="20"/>
        </w:rPr>
        <w:t xml:space="preserve">ywane do przewozu emulsji powinny </w:t>
      </w:r>
      <w:r w:rsidRPr="00143C32">
        <w:rPr>
          <w:rFonts w:ascii="Verdana" w:hAnsi="Verdana" w:cs="Arial"/>
          <w:b w:val="0"/>
          <w:sz w:val="20"/>
          <w:szCs w:val="20"/>
        </w:rPr>
        <w:lastRenderedPageBreak/>
        <w:t>być podzielone przegrodami na komory o</w:t>
      </w:r>
      <w:r w:rsidR="00977EB6" w:rsidRPr="00143C32">
        <w:rPr>
          <w:rFonts w:ascii="Verdana" w:hAnsi="Verdana" w:cs="Arial"/>
          <w:b w:val="0"/>
          <w:sz w:val="20"/>
          <w:szCs w:val="20"/>
        </w:rPr>
        <w:t xml:space="preserve"> pojemności nie większej niż 3 m</w:t>
      </w:r>
      <w:r w:rsidR="00977EB6" w:rsidRPr="00143C32">
        <w:rPr>
          <w:rFonts w:ascii="Verdana" w:hAnsi="Verdana" w:cs="Arial"/>
          <w:b w:val="0"/>
          <w:sz w:val="20"/>
          <w:szCs w:val="20"/>
          <w:vertAlign w:val="superscript"/>
        </w:rPr>
        <w:t>3</w:t>
      </w:r>
      <w:r w:rsidR="00977EB6" w:rsidRPr="00143C32">
        <w:rPr>
          <w:rFonts w:ascii="Verdana" w:hAnsi="Verdana" w:cs="Arial"/>
          <w:b w:val="0"/>
          <w:sz w:val="20"/>
          <w:szCs w:val="20"/>
        </w:rPr>
        <w:t>, a każ</w:t>
      </w:r>
      <w:r w:rsidRPr="00143C32">
        <w:rPr>
          <w:rFonts w:ascii="Verdana" w:hAnsi="Verdana" w:cs="Arial"/>
          <w:b w:val="0"/>
          <w:sz w:val="20"/>
          <w:szCs w:val="20"/>
        </w:rPr>
        <w:t xml:space="preserve">da przegroda powinna mieć wykroje przy dnie, </w:t>
      </w:r>
      <w:r w:rsidR="00977EB6" w:rsidRPr="00143C32">
        <w:rPr>
          <w:rFonts w:ascii="Verdana" w:hAnsi="Verdana" w:cs="Arial"/>
          <w:b w:val="0"/>
          <w:sz w:val="20"/>
          <w:szCs w:val="20"/>
        </w:rPr>
        <w:t>aby moż</w:t>
      </w:r>
      <w:r w:rsidRPr="00143C32">
        <w:rPr>
          <w:rFonts w:ascii="Verdana" w:hAnsi="Verdana" w:cs="Arial"/>
          <w:b w:val="0"/>
          <w:sz w:val="20"/>
          <w:szCs w:val="20"/>
        </w:rPr>
        <w:t>liwy</w:t>
      </w:r>
      <w:r w:rsidR="00977EB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był przepływ emulsji między komorami. Emulsji nie wolno przewozić w opakowaniach stosowanych</w:t>
      </w:r>
      <w:r w:rsidR="00977EB6" w:rsidRPr="00143C32">
        <w:rPr>
          <w:rFonts w:ascii="Verdana" w:hAnsi="Verdana" w:cs="Arial"/>
          <w:b w:val="0"/>
          <w:sz w:val="20"/>
          <w:szCs w:val="20"/>
        </w:rPr>
        <w:t xml:space="preserve"> uprzednio do przewoż</w:t>
      </w:r>
      <w:r w:rsidRPr="00143C32">
        <w:rPr>
          <w:rFonts w:ascii="Verdana" w:hAnsi="Verdana" w:cs="Arial"/>
          <w:b w:val="0"/>
          <w:sz w:val="20"/>
          <w:szCs w:val="20"/>
        </w:rPr>
        <w:t>enia mineralnych materiałów sypkich lub chemikaliów za wyjątkiem asfaltów.</w:t>
      </w:r>
      <w:r w:rsidR="00977EB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Wyjątkow</w:t>
      </w:r>
      <w:r w:rsidR="00977EB6" w:rsidRPr="00143C32">
        <w:rPr>
          <w:rFonts w:ascii="Verdana" w:hAnsi="Verdana" w:cs="Arial"/>
          <w:b w:val="0"/>
          <w:sz w:val="20"/>
          <w:szCs w:val="20"/>
        </w:rPr>
        <w:t xml:space="preserve">o, lecz za zgodą Zamawiającego, </w:t>
      </w:r>
      <w:r w:rsidRPr="00143C32">
        <w:rPr>
          <w:rFonts w:ascii="Verdana" w:hAnsi="Verdana" w:cs="Arial"/>
          <w:b w:val="0"/>
          <w:sz w:val="20"/>
          <w:szCs w:val="20"/>
        </w:rPr>
        <w:t>dopuszcza się transport emulsji w beczkach i</w:t>
      </w:r>
      <w:r w:rsidR="00977EB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inny</w:t>
      </w:r>
      <w:r w:rsidR="00977EB6" w:rsidRPr="00143C32">
        <w:rPr>
          <w:rFonts w:ascii="Verdana" w:hAnsi="Verdana" w:cs="Arial"/>
          <w:b w:val="0"/>
          <w:sz w:val="20"/>
          <w:szCs w:val="20"/>
        </w:rPr>
        <w:t>ch opakowaniach pod warunkiem, ż</w:t>
      </w:r>
      <w:r w:rsidRPr="00143C32">
        <w:rPr>
          <w:rFonts w:ascii="Verdana" w:hAnsi="Verdana" w:cs="Arial"/>
          <w:b w:val="0"/>
          <w:sz w:val="20"/>
          <w:szCs w:val="20"/>
        </w:rPr>
        <w:t>e nie będą korodowały pod wpływem emulsji i nie będą</w:t>
      </w:r>
      <w:r w:rsidR="00977EB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powodowały jej rozpadu. W czasie magazynowania emulsji dopuszcza się powstanie na powierzchni</w:t>
      </w:r>
      <w:r w:rsidR="00977EB6" w:rsidRPr="00143C32">
        <w:rPr>
          <w:rFonts w:ascii="Verdana" w:hAnsi="Verdana" w:cs="Arial"/>
          <w:b w:val="0"/>
          <w:sz w:val="20"/>
          <w:szCs w:val="20"/>
        </w:rPr>
        <w:t xml:space="preserve"> emulsji koż</w:t>
      </w:r>
      <w:r w:rsidRPr="00143C32">
        <w:rPr>
          <w:rFonts w:ascii="Verdana" w:hAnsi="Verdana" w:cs="Arial"/>
          <w:b w:val="0"/>
          <w:sz w:val="20"/>
          <w:szCs w:val="20"/>
        </w:rPr>
        <w:t xml:space="preserve">ucha lub zagęszczenia przy dnie, </w:t>
      </w:r>
      <w:r w:rsidR="00977EB6" w:rsidRPr="00143C32">
        <w:rPr>
          <w:rFonts w:ascii="Verdana" w:hAnsi="Verdana" w:cs="Arial"/>
          <w:b w:val="0"/>
          <w:sz w:val="20"/>
          <w:szCs w:val="20"/>
        </w:rPr>
        <w:t>które przed użyciem emulsji należ</w:t>
      </w:r>
      <w:r w:rsidRPr="00143C32">
        <w:rPr>
          <w:rFonts w:ascii="Verdana" w:hAnsi="Verdana" w:cs="Arial"/>
          <w:b w:val="0"/>
          <w:sz w:val="20"/>
          <w:szCs w:val="20"/>
        </w:rPr>
        <w:t>y zlikwidować poprzez</w:t>
      </w:r>
      <w:r w:rsidR="00977EB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dokładne wymieszanie.</w:t>
      </w:r>
    </w:p>
    <w:p w14:paraId="76F2C6CE" w14:textId="77777777" w:rsidR="00977EB6" w:rsidRPr="00143C32" w:rsidRDefault="00977EB6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</w:p>
    <w:p w14:paraId="5AC1CC70" w14:textId="77777777" w:rsidR="00977EB6" w:rsidRPr="00143C32" w:rsidRDefault="00977EB6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</w:p>
    <w:p w14:paraId="57CCCB6A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5. WYKONANIE ROBÓT</w:t>
      </w:r>
    </w:p>
    <w:p w14:paraId="66A47C78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5.1.Przygotowanie nawierzchni do naprawy</w:t>
      </w:r>
      <w:r w:rsidR="00977EB6" w:rsidRPr="00143C32">
        <w:rPr>
          <w:rFonts w:ascii="Verdana" w:hAnsi="Verdana" w:cs="Arial"/>
          <w:bCs/>
          <w:sz w:val="20"/>
          <w:szCs w:val="20"/>
        </w:rPr>
        <w:t>.</w:t>
      </w:r>
    </w:p>
    <w:p w14:paraId="4F47F510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Wykonawca na czas prowadzenia robót ma obowiązek oznakowania robót zgodnie z</w:t>
      </w:r>
      <w:r w:rsidR="00977EB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przepisami o tymczasowej organizacji ruchu i zabezpieczenia robót. Koszty związane z</w:t>
      </w:r>
      <w:r w:rsidR="00977EB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oznakowaniem wykonawca uwzględni w cenie oferty.</w:t>
      </w:r>
      <w:r w:rsidR="00AB3598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Tr</w:t>
      </w:r>
      <w:r w:rsidR="00AB3598" w:rsidRPr="00143C32">
        <w:rPr>
          <w:rFonts w:ascii="Verdana" w:hAnsi="Verdana" w:cs="Arial"/>
          <w:b w:val="0"/>
          <w:sz w:val="20"/>
          <w:szCs w:val="20"/>
        </w:rPr>
        <w:t>wałość naprawy nawierzchni zależy w bardzo duż</w:t>
      </w:r>
      <w:r w:rsidRPr="00143C32">
        <w:rPr>
          <w:rFonts w:ascii="Verdana" w:hAnsi="Verdana" w:cs="Arial"/>
          <w:b w:val="0"/>
          <w:sz w:val="20"/>
          <w:szCs w:val="20"/>
        </w:rPr>
        <w:t>ym stopniu od dokładności jej</w:t>
      </w:r>
      <w:r w:rsidR="00AB3598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oczyszczenia z uszkodzonych fragmentów nawierzchni i innych zanieczyszczeń.</w:t>
      </w:r>
      <w:r w:rsidR="00AB3598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Przygotowanie uszkodzonego miejsca (ubytku, wyboju, obłamanych krawędzi nawierzchni</w:t>
      </w:r>
      <w:r w:rsidR="00AB3598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oraz spękań i rakowin) do naprawy obejmuje wykonanie następujących prac:</w:t>
      </w:r>
    </w:p>
    <w:p w14:paraId="16914F1E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usunięcie luźnych okruchów nawierzchni,</w:t>
      </w:r>
    </w:p>
    <w:p w14:paraId="5F94DF61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usunięcie wody, doprowadzając uszkodzone miejsce do stanu powietrzno-suchego,</w:t>
      </w:r>
    </w:p>
    <w:p w14:paraId="6D4A6FE4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dokładne oczyszczenie dna i krawędzi uszkodzonego m</w:t>
      </w:r>
      <w:r w:rsidR="00AB3598" w:rsidRPr="00143C32">
        <w:rPr>
          <w:rFonts w:ascii="Verdana" w:hAnsi="Verdana" w:cs="Arial"/>
          <w:b w:val="0"/>
          <w:sz w:val="20"/>
          <w:szCs w:val="20"/>
        </w:rPr>
        <w:t>iejsca z luźnych ziaren grysu, ż</w:t>
      </w:r>
      <w:r w:rsidRPr="00143C32">
        <w:rPr>
          <w:rFonts w:ascii="Verdana" w:hAnsi="Verdana" w:cs="Arial"/>
          <w:b w:val="0"/>
          <w:sz w:val="20"/>
          <w:szCs w:val="20"/>
        </w:rPr>
        <w:t>wiru, piasku i</w:t>
      </w:r>
      <w:r w:rsidR="00AB3598" w:rsidRPr="00143C32">
        <w:rPr>
          <w:rFonts w:ascii="Verdana" w:hAnsi="Verdana" w:cs="Arial"/>
          <w:b w:val="0"/>
          <w:sz w:val="20"/>
          <w:szCs w:val="20"/>
        </w:rPr>
        <w:t xml:space="preserve"> pyłu spręż</w:t>
      </w:r>
      <w:r w:rsidRPr="00143C32">
        <w:rPr>
          <w:rFonts w:ascii="Verdana" w:hAnsi="Verdana" w:cs="Arial"/>
          <w:b w:val="0"/>
          <w:sz w:val="20"/>
          <w:szCs w:val="20"/>
        </w:rPr>
        <w:t>onym powietrzem</w:t>
      </w:r>
    </w:p>
    <w:p w14:paraId="5BB36DFF" w14:textId="77777777" w:rsidR="00B62618" w:rsidRPr="00143C32" w:rsidRDefault="00AB359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5.2. Uzupełnianie ubytku</w:t>
      </w:r>
      <w:r w:rsidR="00B62618" w:rsidRPr="00143C32">
        <w:rPr>
          <w:rFonts w:ascii="Verdana" w:hAnsi="Verdana" w:cs="Arial"/>
          <w:bCs/>
          <w:sz w:val="20"/>
          <w:szCs w:val="20"/>
        </w:rPr>
        <w:t>, wyboju, obłamanych kraw</w:t>
      </w:r>
      <w:r w:rsidR="00B62618" w:rsidRPr="00143C32">
        <w:rPr>
          <w:rFonts w:ascii="Verdana" w:eastAsia="Arial,Bold" w:hAnsi="Verdana" w:cs="Arial"/>
          <w:bCs/>
          <w:sz w:val="20"/>
          <w:szCs w:val="20"/>
        </w:rPr>
        <w:t>ę</w:t>
      </w:r>
      <w:r w:rsidR="00B62618" w:rsidRPr="00143C32">
        <w:rPr>
          <w:rFonts w:ascii="Verdana" w:hAnsi="Verdana" w:cs="Arial"/>
          <w:bCs/>
          <w:sz w:val="20"/>
          <w:szCs w:val="20"/>
        </w:rPr>
        <w:t>dzi oraz likwidacja sp</w:t>
      </w:r>
      <w:r w:rsidR="00B62618" w:rsidRPr="00143C32">
        <w:rPr>
          <w:rFonts w:ascii="Verdana" w:eastAsia="Arial,Bold" w:hAnsi="Verdana" w:cs="Arial"/>
          <w:bCs/>
          <w:sz w:val="20"/>
          <w:szCs w:val="20"/>
        </w:rPr>
        <w:t>ę</w:t>
      </w:r>
      <w:r w:rsidR="00B62618" w:rsidRPr="00143C32">
        <w:rPr>
          <w:rFonts w:ascii="Verdana" w:hAnsi="Verdana" w:cs="Arial"/>
          <w:bCs/>
          <w:sz w:val="20"/>
          <w:szCs w:val="20"/>
        </w:rPr>
        <w:t>ka</w:t>
      </w:r>
      <w:r w:rsidR="00B62618" w:rsidRPr="00143C32">
        <w:rPr>
          <w:rFonts w:ascii="Verdana" w:eastAsia="Arial,Bold" w:hAnsi="Verdana" w:cs="Arial"/>
          <w:bCs/>
          <w:sz w:val="20"/>
          <w:szCs w:val="20"/>
        </w:rPr>
        <w:t xml:space="preserve">ń </w:t>
      </w:r>
      <w:r w:rsidR="00B62618" w:rsidRPr="00143C32">
        <w:rPr>
          <w:rFonts w:ascii="Verdana" w:hAnsi="Verdana" w:cs="Arial"/>
          <w:bCs/>
          <w:sz w:val="20"/>
          <w:szCs w:val="20"/>
        </w:rPr>
        <w:t>i rakowin</w:t>
      </w:r>
      <w:r w:rsidRPr="00143C32">
        <w:rPr>
          <w:rFonts w:ascii="Verdana" w:hAnsi="Verdana" w:cs="Arial"/>
          <w:bCs/>
          <w:sz w:val="20"/>
          <w:szCs w:val="20"/>
        </w:rPr>
        <w:t xml:space="preserve"> </w:t>
      </w:r>
      <w:r w:rsidR="00B62618" w:rsidRPr="00143C32">
        <w:rPr>
          <w:rFonts w:ascii="Verdana" w:hAnsi="Verdana" w:cs="Arial"/>
          <w:bCs/>
          <w:sz w:val="20"/>
          <w:szCs w:val="20"/>
        </w:rPr>
        <w:t>grysami i emulsja asfaltow</w:t>
      </w:r>
      <w:r w:rsidR="00B62618" w:rsidRPr="00143C32">
        <w:rPr>
          <w:rFonts w:ascii="Verdana" w:eastAsia="Arial,Bold" w:hAnsi="Verdana" w:cs="Arial"/>
          <w:bCs/>
          <w:sz w:val="20"/>
          <w:szCs w:val="20"/>
        </w:rPr>
        <w:t xml:space="preserve">ą </w:t>
      </w:r>
      <w:r w:rsidR="00B62618" w:rsidRPr="00143C32">
        <w:rPr>
          <w:rFonts w:ascii="Verdana" w:hAnsi="Verdana" w:cs="Arial"/>
          <w:bCs/>
          <w:sz w:val="20"/>
          <w:szCs w:val="20"/>
        </w:rPr>
        <w:t>przy u</w:t>
      </w:r>
      <w:r w:rsidRPr="00143C32">
        <w:rPr>
          <w:rFonts w:ascii="Verdana" w:eastAsia="Arial,Bold" w:hAnsi="Verdana" w:cs="Arial"/>
          <w:bCs/>
          <w:sz w:val="20"/>
          <w:szCs w:val="20"/>
        </w:rPr>
        <w:t>ż</w:t>
      </w:r>
      <w:r w:rsidRPr="00143C32">
        <w:rPr>
          <w:rFonts w:ascii="Verdana" w:hAnsi="Verdana" w:cs="Arial"/>
          <w:bCs/>
          <w:sz w:val="20"/>
          <w:szCs w:val="20"/>
        </w:rPr>
        <w:t>yciu remontera.</w:t>
      </w:r>
    </w:p>
    <w:p w14:paraId="0D8FA655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Po przygotowaniu uszkodzonego miejsca nawierzchni do</w:t>
      </w:r>
      <w:r w:rsidR="00AB3598" w:rsidRPr="00143C32">
        <w:rPr>
          <w:rFonts w:ascii="Verdana" w:hAnsi="Verdana" w:cs="Arial"/>
          <w:b w:val="0"/>
          <w:sz w:val="20"/>
          <w:szCs w:val="20"/>
        </w:rPr>
        <w:t xml:space="preserve"> naprawy (wg punktu 5.1.), należ</w:t>
      </w:r>
      <w:r w:rsidRPr="00143C32">
        <w:rPr>
          <w:rFonts w:ascii="Verdana" w:hAnsi="Verdana" w:cs="Arial"/>
          <w:b w:val="0"/>
          <w:sz w:val="20"/>
          <w:szCs w:val="20"/>
        </w:rPr>
        <w:t>y :</w:t>
      </w:r>
    </w:p>
    <w:p w14:paraId="5AECC46C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pokryć oczyszczone miejsce metoda natrysko</w:t>
      </w:r>
      <w:r w:rsidR="00AB3598" w:rsidRPr="00143C32">
        <w:rPr>
          <w:rFonts w:ascii="Verdana" w:hAnsi="Verdana" w:cs="Arial"/>
          <w:b w:val="0"/>
          <w:sz w:val="20"/>
          <w:szCs w:val="20"/>
        </w:rPr>
        <w:t>wa za pomocą emulsji asfaltowej</w:t>
      </w:r>
      <w:r w:rsidRPr="00143C32">
        <w:rPr>
          <w:rFonts w:ascii="Verdana" w:hAnsi="Verdana" w:cs="Arial"/>
          <w:b w:val="0"/>
          <w:sz w:val="20"/>
          <w:szCs w:val="20"/>
        </w:rPr>
        <w:t>, której zadaniem</w:t>
      </w:r>
      <w:r w:rsidR="00AB3598" w:rsidRPr="00143C32">
        <w:rPr>
          <w:rFonts w:ascii="Verdana" w:hAnsi="Verdana" w:cs="Arial"/>
          <w:b w:val="0"/>
          <w:sz w:val="20"/>
          <w:szCs w:val="20"/>
        </w:rPr>
        <w:t xml:space="preserve"> będzie związanie podłoż</w:t>
      </w:r>
      <w:r w:rsidRPr="00143C32">
        <w:rPr>
          <w:rFonts w:ascii="Verdana" w:hAnsi="Verdana" w:cs="Arial"/>
          <w:b w:val="0"/>
          <w:sz w:val="20"/>
          <w:szCs w:val="20"/>
        </w:rPr>
        <w:t>a i krawędzi remontowanego ubytku nawierzchni z wypełnieniem</w:t>
      </w:r>
    </w:p>
    <w:p w14:paraId="48385041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wypełnić pod ciśnieniem ubyte</w:t>
      </w:r>
      <w:r w:rsidR="00AB3598" w:rsidRPr="00143C32">
        <w:rPr>
          <w:rFonts w:ascii="Verdana" w:hAnsi="Verdana" w:cs="Arial"/>
          <w:b w:val="0"/>
          <w:sz w:val="20"/>
          <w:szCs w:val="20"/>
        </w:rPr>
        <w:t>k grysem 5/8 mm lub 2/5 mm(zależ</w:t>
      </w:r>
      <w:r w:rsidRPr="00143C32">
        <w:rPr>
          <w:rFonts w:ascii="Verdana" w:hAnsi="Verdana" w:cs="Arial"/>
          <w:b w:val="0"/>
          <w:sz w:val="20"/>
          <w:szCs w:val="20"/>
        </w:rPr>
        <w:t>nie od głębokości ubytku)</w:t>
      </w:r>
    </w:p>
    <w:p w14:paraId="336BB278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otoczonym emulsja asfaltową ,</w:t>
      </w:r>
    </w:p>
    <w:p w14:paraId="45AA6BCD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wypełnić pod ciśnieniem pozostałą część ubytku grysem frakcji 2/5 mm (w przypadku</w:t>
      </w:r>
      <w:r w:rsidR="00AB3598" w:rsidRPr="00143C32">
        <w:rPr>
          <w:rFonts w:ascii="Verdana" w:hAnsi="Verdana" w:cs="Arial"/>
          <w:b w:val="0"/>
          <w:sz w:val="20"/>
          <w:szCs w:val="20"/>
        </w:rPr>
        <w:t xml:space="preserve"> uż</w:t>
      </w:r>
      <w:r w:rsidRPr="00143C32">
        <w:rPr>
          <w:rFonts w:ascii="Verdana" w:hAnsi="Verdana" w:cs="Arial"/>
          <w:b w:val="0"/>
          <w:sz w:val="20"/>
          <w:szCs w:val="20"/>
        </w:rPr>
        <w:t>ycia na</w:t>
      </w:r>
      <w:r w:rsidR="00AB3598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warstwę dolną grysu 5/8 mm) otoczonym emulsją asfaltowa</w:t>
      </w:r>
    </w:p>
    <w:p w14:paraId="35F678E1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posypać powierzchnie wyremontowanego miejsca suchym grysem 2/5 mm bez spoiwa</w:t>
      </w:r>
    </w:p>
    <w:p w14:paraId="4B882EAC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uprzątnąć miejsce po wykonanym remoncie ,</w:t>
      </w:r>
    </w:p>
    <w:p w14:paraId="42735BA5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zdjąć urządzenia zabezp</w:t>
      </w:r>
      <w:r w:rsidR="00AB3598" w:rsidRPr="00143C32">
        <w:rPr>
          <w:rFonts w:ascii="Verdana" w:hAnsi="Verdana" w:cs="Arial"/>
          <w:b w:val="0"/>
          <w:sz w:val="20"/>
          <w:szCs w:val="20"/>
        </w:rPr>
        <w:t>ieczające i oznakowanie pionowe</w:t>
      </w:r>
      <w:r w:rsidRPr="00143C32">
        <w:rPr>
          <w:rFonts w:ascii="Verdana" w:hAnsi="Verdana" w:cs="Arial"/>
          <w:b w:val="0"/>
          <w:sz w:val="20"/>
          <w:szCs w:val="20"/>
        </w:rPr>
        <w:t>, udostępnić miejsce po remoncie dla</w:t>
      </w:r>
      <w:r w:rsidR="00AB3598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ruchu</w:t>
      </w:r>
    </w:p>
    <w:p w14:paraId="5E8F96A4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6. KONTROLA JAKO</w:t>
      </w:r>
      <w:r w:rsidRPr="00143C32">
        <w:rPr>
          <w:rFonts w:ascii="Verdana" w:eastAsia="Arial,Bold" w:hAnsi="Verdana" w:cs="Arial"/>
          <w:bCs/>
          <w:sz w:val="20"/>
          <w:szCs w:val="20"/>
        </w:rPr>
        <w:t>Ś</w:t>
      </w:r>
      <w:r w:rsidRPr="00143C32">
        <w:rPr>
          <w:rFonts w:ascii="Verdana" w:hAnsi="Verdana" w:cs="Arial"/>
          <w:bCs/>
          <w:sz w:val="20"/>
          <w:szCs w:val="20"/>
        </w:rPr>
        <w:t>CI ROBÓT</w:t>
      </w:r>
    </w:p>
    <w:p w14:paraId="4592F947" w14:textId="77777777" w:rsidR="00B62618" w:rsidRPr="00143C32" w:rsidRDefault="00AB359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6.1</w:t>
      </w:r>
      <w:r w:rsidR="00B62618" w:rsidRPr="00143C32">
        <w:rPr>
          <w:rFonts w:ascii="Verdana" w:hAnsi="Verdana" w:cs="Arial"/>
          <w:bCs/>
          <w:sz w:val="20"/>
          <w:szCs w:val="20"/>
        </w:rPr>
        <w:t>. Badanie przed rozpocz</w:t>
      </w:r>
      <w:r w:rsidR="00B62618" w:rsidRPr="00143C32">
        <w:rPr>
          <w:rFonts w:ascii="Verdana" w:eastAsia="Arial,Bold" w:hAnsi="Verdana" w:cs="Arial"/>
          <w:bCs/>
          <w:sz w:val="20"/>
          <w:szCs w:val="20"/>
        </w:rPr>
        <w:t>ę</w:t>
      </w:r>
      <w:r w:rsidR="00B62618" w:rsidRPr="00143C32">
        <w:rPr>
          <w:rFonts w:ascii="Verdana" w:hAnsi="Verdana" w:cs="Arial"/>
          <w:bCs/>
          <w:sz w:val="20"/>
          <w:szCs w:val="20"/>
        </w:rPr>
        <w:t>ciem robót</w:t>
      </w:r>
    </w:p>
    <w:p w14:paraId="3272019E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Przed rozpoczęciem robó</w:t>
      </w:r>
      <w:r w:rsidR="00647C59" w:rsidRPr="00143C32">
        <w:rPr>
          <w:rFonts w:ascii="Verdana" w:hAnsi="Verdana" w:cs="Arial"/>
          <w:b w:val="0"/>
          <w:sz w:val="20"/>
          <w:szCs w:val="20"/>
        </w:rPr>
        <w:t>t należ</w:t>
      </w:r>
      <w:r w:rsidRPr="00143C32">
        <w:rPr>
          <w:rFonts w:ascii="Verdana" w:hAnsi="Verdana" w:cs="Arial"/>
          <w:b w:val="0"/>
          <w:sz w:val="20"/>
          <w:szCs w:val="20"/>
        </w:rPr>
        <w:t>y:</w:t>
      </w:r>
    </w:p>
    <w:p w14:paraId="5AB4E8A8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określić zakres uszkodzeń,</w:t>
      </w:r>
    </w:p>
    <w:p w14:paraId="694E6233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wykonać badania kwalifikacyjne (przydatności) wytypowanych materiałów do wykonania remontu</w:t>
      </w:r>
      <w:r w:rsidR="00647C59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cząstkowego</w:t>
      </w:r>
    </w:p>
    <w:p w14:paraId="7F1A3150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 xml:space="preserve">- opracować </w:t>
      </w:r>
      <w:r w:rsidRPr="00143C32">
        <w:rPr>
          <w:rFonts w:ascii="Verdana" w:hAnsi="Verdana" w:cs="Arial"/>
          <w:b w:val="0"/>
          <w:bCs/>
          <w:i/>
          <w:iCs/>
          <w:sz w:val="20"/>
          <w:szCs w:val="20"/>
        </w:rPr>
        <w:t xml:space="preserve">projekt organizacji ruchu </w:t>
      </w:r>
      <w:r w:rsidRPr="00143C32">
        <w:rPr>
          <w:rFonts w:ascii="Verdana" w:hAnsi="Verdana" w:cs="Arial"/>
          <w:b w:val="0"/>
          <w:sz w:val="20"/>
          <w:szCs w:val="20"/>
        </w:rPr>
        <w:t>na czas wykonywania robót i uzyskać jego zatwierdzenie</w:t>
      </w:r>
      <w:r w:rsidR="00647C59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zgodnie z obowiązującymi przepisami.</w:t>
      </w:r>
    </w:p>
    <w:p w14:paraId="2AE2D4C2" w14:textId="77777777" w:rsidR="00B62618" w:rsidRPr="00143C32" w:rsidRDefault="00647C59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6.2</w:t>
      </w:r>
      <w:r w:rsidR="00B62618" w:rsidRPr="00143C32">
        <w:rPr>
          <w:rFonts w:ascii="Verdana" w:hAnsi="Verdana" w:cs="Arial"/>
          <w:bCs/>
          <w:sz w:val="20"/>
          <w:szCs w:val="20"/>
        </w:rPr>
        <w:t>. Badania i kontrola w trakcie remontu cz</w:t>
      </w:r>
      <w:r w:rsidR="00B62618" w:rsidRPr="00143C32">
        <w:rPr>
          <w:rFonts w:ascii="Verdana" w:eastAsia="Arial,Bold" w:hAnsi="Verdana" w:cs="Arial"/>
          <w:bCs/>
          <w:sz w:val="20"/>
          <w:szCs w:val="20"/>
        </w:rPr>
        <w:t>ą</w:t>
      </w:r>
      <w:r w:rsidR="00B62618" w:rsidRPr="00143C32">
        <w:rPr>
          <w:rFonts w:ascii="Verdana" w:hAnsi="Verdana" w:cs="Arial"/>
          <w:bCs/>
          <w:sz w:val="20"/>
          <w:szCs w:val="20"/>
        </w:rPr>
        <w:t>stkowego</w:t>
      </w:r>
    </w:p>
    <w:p w14:paraId="5B08D258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W trakcie wy</w:t>
      </w:r>
      <w:r w:rsidR="00647C59" w:rsidRPr="00143C32">
        <w:rPr>
          <w:rFonts w:ascii="Verdana" w:hAnsi="Verdana" w:cs="Arial"/>
          <w:b w:val="0"/>
          <w:sz w:val="20"/>
          <w:szCs w:val="20"/>
        </w:rPr>
        <w:t>konywania napraw uszkodzeń należ</w:t>
      </w:r>
      <w:r w:rsidRPr="00143C32">
        <w:rPr>
          <w:rFonts w:ascii="Verdana" w:hAnsi="Verdana" w:cs="Arial"/>
          <w:b w:val="0"/>
          <w:sz w:val="20"/>
          <w:szCs w:val="20"/>
        </w:rPr>
        <w:t>y kontrolować:</w:t>
      </w:r>
    </w:p>
    <w:p w14:paraId="7C7A58D3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przygotowanie naprawianych powierzchni - codziennie,</w:t>
      </w:r>
    </w:p>
    <w:p w14:paraId="7CAE9534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ilość wbudowywanych materiałów na 1 m2 - codziennie,</w:t>
      </w:r>
    </w:p>
    <w:p w14:paraId="509EE426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głębokość naprawianych powierzchni - codziennie,</w:t>
      </w:r>
    </w:p>
    <w:p w14:paraId="7AA3742C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równo</w:t>
      </w:r>
      <w:r w:rsidR="00325896" w:rsidRPr="00143C32">
        <w:rPr>
          <w:rFonts w:ascii="Verdana" w:hAnsi="Verdana" w:cs="Arial"/>
          <w:b w:val="0"/>
          <w:sz w:val="20"/>
          <w:szCs w:val="20"/>
        </w:rPr>
        <w:t>ść naprawianych fragmentów - każ</w:t>
      </w:r>
      <w:r w:rsidRPr="00143C32">
        <w:rPr>
          <w:rFonts w:ascii="Verdana" w:hAnsi="Verdana" w:cs="Arial"/>
          <w:b w:val="0"/>
          <w:sz w:val="20"/>
          <w:szCs w:val="20"/>
        </w:rPr>
        <w:t>dy fragment.</w:t>
      </w:r>
    </w:p>
    <w:p w14:paraId="6BACAB2D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powierzchn</w:t>
      </w:r>
      <w:r w:rsidR="00325896" w:rsidRPr="00143C32">
        <w:rPr>
          <w:rFonts w:ascii="Verdana" w:hAnsi="Verdana" w:cs="Arial"/>
          <w:b w:val="0"/>
          <w:sz w:val="20"/>
          <w:szCs w:val="20"/>
        </w:rPr>
        <w:t>ie naprawianych fragmentów – każ</w:t>
      </w:r>
      <w:r w:rsidRPr="00143C32">
        <w:rPr>
          <w:rFonts w:ascii="Verdana" w:hAnsi="Verdana" w:cs="Arial"/>
          <w:b w:val="0"/>
          <w:sz w:val="20"/>
          <w:szCs w:val="20"/>
        </w:rPr>
        <w:t>dy fragment</w:t>
      </w:r>
    </w:p>
    <w:p w14:paraId="5A2FCC77" w14:textId="77777777" w:rsidR="00B62618" w:rsidRPr="00143C32" w:rsidRDefault="00325896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Róż</w:t>
      </w:r>
      <w:r w:rsidR="00B62618" w:rsidRPr="00143C32">
        <w:rPr>
          <w:rFonts w:ascii="Verdana" w:hAnsi="Verdana" w:cs="Arial"/>
          <w:b w:val="0"/>
          <w:sz w:val="20"/>
          <w:szCs w:val="20"/>
        </w:rPr>
        <w:t>nice między naprawioną powierzchnią (łatą) a sąsiadującymi powierzchniami, mierzone</w:t>
      </w:r>
      <w:r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="00B62618" w:rsidRPr="00143C32">
        <w:rPr>
          <w:rFonts w:ascii="Verdana" w:hAnsi="Verdana" w:cs="Arial"/>
          <w:b w:val="0"/>
          <w:sz w:val="20"/>
          <w:szCs w:val="20"/>
        </w:rPr>
        <w:t>pod łatą profilową lub pomiarową łatą 4 metrową nie powin</w:t>
      </w:r>
      <w:r w:rsidRPr="00143C32">
        <w:rPr>
          <w:rFonts w:ascii="Verdana" w:hAnsi="Verdana" w:cs="Arial"/>
          <w:b w:val="0"/>
          <w:sz w:val="20"/>
          <w:szCs w:val="20"/>
        </w:rPr>
        <w:t xml:space="preserve">ny być większe od 4 mm dla </w:t>
      </w:r>
      <w:r w:rsidRPr="00143C32">
        <w:rPr>
          <w:rFonts w:ascii="Verdana" w:hAnsi="Verdana" w:cs="Arial"/>
          <w:b w:val="0"/>
          <w:sz w:val="20"/>
          <w:szCs w:val="20"/>
        </w:rPr>
        <w:lastRenderedPageBreak/>
        <w:t xml:space="preserve">dróg </w:t>
      </w:r>
      <w:r w:rsidR="00B62618" w:rsidRPr="00143C32">
        <w:rPr>
          <w:rFonts w:ascii="Verdana" w:hAnsi="Verdana" w:cs="Arial"/>
          <w:b w:val="0"/>
          <w:sz w:val="20"/>
          <w:szCs w:val="20"/>
        </w:rPr>
        <w:t>o</w:t>
      </w:r>
      <w:r w:rsidRPr="00143C32">
        <w:rPr>
          <w:rFonts w:ascii="Verdana" w:hAnsi="Verdana" w:cs="Arial"/>
          <w:b w:val="0"/>
          <w:sz w:val="20"/>
          <w:szCs w:val="20"/>
        </w:rPr>
        <w:t xml:space="preserve"> prędkości ruchu powyż</w:t>
      </w:r>
      <w:r w:rsidR="00B62618" w:rsidRPr="00143C32">
        <w:rPr>
          <w:rFonts w:ascii="Verdana" w:hAnsi="Verdana" w:cs="Arial"/>
          <w:b w:val="0"/>
          <w:sz w:val="20"/>
          <w:szCs w:val="20"/>
        </w:rPr>
        <w:t>ej 60 km/h i od</w:t>
      </w:r>
      <w:r w:rsidRPr="00143C32">
        <w:rPr>
          <w:rFonts w:ascii="Verdana" w:hAnsi="Verdana" w:cs="Arial"/>
          <w:b w:val="0"/>
          <w:sz w:val="20"/>
          <w:szCs w:val="20"/>
        </w:rPr>
        <w:t xml:space="preserve"> 6 mm dla dróg o prędkości poniż</w:t>
      </w:r>
      <w:r w:rsidR="00B62618" w:rsidRPr="00143C32">
        <w:rPr>
          <w:rFonts w:ascii="Verdana" w:hAnsi="Verdana" w:cs="Arial"/>
          <w:b w:val="0"/>
          <w:sz w:val="20"/>
          <w:szCs w:val="20"/>
        </w:rPr>
        <w:t>ej 60 km/h.</w:t>
      </w:r>
      <w:r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="00B62618" w:rsidRPr="00143C32">
        <w:rPr>
          <w:rFonts w:ascii="Verdana" w:hAnsi="Verdana" w:cs="Arial"/>
          <w:b w:val="0"/>
          <w:sz w:val="20"/>
          <w:szCs w:val="20"/>
        </w:rPr>
        <w:t>Pochylenie poprzeczne (spadek) warstwy wypełniającej po zagęszczeniu powinien być</w:t>
      </w:r>
      <w:r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="00B62618" w:rsidRPr="00143C32">
        <w:rPr>
          <w:rFonts w:ascii="Verdana" w:hAnsi="Verdana" w:cs="Arial"/>
          <w:b w:val="0"/>
          <w:sz w:val="20"/>
          <w:szCs w:val="20"/>
        </w:rPr>
        <w:t xml:space="preserve">zgodny ze spadkiem istniejącej nawierzchni , przy czym </w:t>
      </w:r>
      <w:r w:rsidRPr="00143C32">
        <w:rPr>
          <w:rFonts w:ascii="Verdana" w:hAnsi="Verdana" w:cs="Arial"/>
          <w:b w:val="0"/>
          <w:sz w:val="20"/>
          <w:szCs w:val="20"/>
        </w:rPr>
        <w:t xml:space="preserve">warstwa ta powinna być wykonana </w:t>
      </w:r>
      <w:r w:rsidR="00B62618" w:rsidRPr="00143C32">
        <w:rPr>
          <w:rFonts w:ascii="Verdana" w:hAnsi="Verdana" w:cs="Arial"/>
          <w:b w:val="0"/>
          <w:sz w:val="20"/>
          <w:szCs w:val="20"/>
        </w:rPr>
        <w:t>ponad</w:t>
      </w:r>
      <w:r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="00B62618" w:rsidRPr="00143C32">
        <w:rPr>
          <w:rFonts w:ascii="Verdana" w:hAnsi="Verdana" w:cs="Arial"/>
          <w:b w:val="0"/>
          <w:sz w:val="20"/>
          <w:szCs w:val="20"/>
        </w:rPr>
        <w:t>krawędź otaczającej nawierzchni o 1 - 2 mm.</w:t>
      </w:r>
    </w:p>
    <w:p w14:paraId="76C3D974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6.4. Badanie odbiorcze</w:t>
      </w:r>
    </w:p>
    <w:p w14:paraId="527A2A61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Przy odbiorze wykonanych remontów cząstkowych wykorzystuje się wyniki badań</w:t>
      </w:r>
      <w:r w:rsidR="0032589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prowadzonych w trakcie realizacji robót uzupełnionych szczegółowym przeglądem (oceną</w:t>
      </w:r>
      <w:r w:rsidR="0032589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makroskopową</w:t>
      </w:r>
      <w:r w:rsidR="00325896" w:rsidRPr="00143C32">
        <w:rPr>
          <w:rFonts w:ascii="Verdana" w:hAnsi="Verdana" w:cs="Arial"/>
          <w:b w:val="0"/>
          <w:sz w:val="20"/>
          <w:szCs w:val="20"/>
        </w:rPr>
        <w:t xml:space="preserve">) wszystkich wykonanych napraw. </w:t>
      </w:r>
      <w:r w:rsidRPr="00143C32">
        <w:rPr>
          <w:rFonts w:ascii="Verdana" w:hAnsi="Verdana" w:cs="Arial"/>
          <w:b w:val="0"/>
          <w:sz w:val="20"/>
          <w:szCs w:val="20"/>
        </w:rPr>
        <w:t>Przeg</w:t>
      </w:r>
      <w:r w:rsidR="00325896" w:rsidRPr="00143C32">
        <w:rPr>
          <w:rFonts w:ascii="Verdana" w:hAnsi="Verdana" w:cs="Arial"/>
          <w:b w:val="0"/>
          <w:sz w:val="20"/>
          <w:szCs w:val="20"/>
        </w:rPr>
        <w:t>lądu dokonuje</w:t>
      </w:r>
      <w:r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="0089725E" w:rsidRPr="00143C32">
        <w:rPr>
          <w:rFonts w:ascii="Verdana" w:hAnsi="Verdana" w:cs="Arial"/>
          <w:b w:val="0"/>
          <w:sz w:val="20"/>
          <w:szCs w:val="20"/>
        </w:rPr>
        <w:t xml:space="preserve">pracownik Wydziału Dróg </w:t>
      </w:r>
      <w:r w:rsidRPr="00143C32">
        <w:rPr>
          <w:rFonts w:ascii="Verdana" w:hAnsi="Verdana" w:cs="Arial"/>
          <w:b w:val="0"/>
          <w:sz w:val="20"/>
          <w:szCs w:val="20"/>
        </w:rPr>
        <w:t>w obecności</w:t>
      </w:r>
      <w:r w:rsidR="0032589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kierownika robót. Przy oględzinach zewnętrznych ustala się, czy:</w:t>
      </w:r>
    </w:p>
    <w:p w14:paraId="33B8B32A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miejsca naprawione nie są przebitumowane, co charakteryzuje się wyciskaniem przez koła</w:t>
      </w:r>
      <w:r w:rsidR="0032589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pojazdów śladów na naprawionej nawierzchni,</w:t>
      </w:r>
    </w:p>
    <w:p w14:paraId="4FBE29A0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miejsca naprawione nie są niedobitumowane, co charakteryzuje się ruchem ziarn kruszywa pod</w:t>
      </w:r>
      <w:r w:rsidR="0032589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naciskiem stopy i wyrywaniem ich z miejsca naprawionego przez koła pojazdów,</w:t>
      </w:r>
    </w:p>
    <w:p w14:paraId="4D4FB105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bitum przy remoncie nie został przegrzany, co charakteryzuje się łatwości wyjęcia ręcznie</w:t>
      </w:r>
      <w:r w:rsidR="0032589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poszczególnych ziaren kruszywa z miejsca naprawionego.</w:t>
      </w:r>
    </w:p>
    <w:p w14:paraId="0546FB1D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,Bold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6.5. Ocena wyników bada</w:t>
      </w:r>
      <w:r w:rsidRPr="00143C32">
        <w:rPr>
          <w:rFonts w:ascii="Verdana" w:eastAsia="Arial,Bold" w:hAnsi="Verdana" w:cs="Arial"/>
          <w:bCs/>
          <w:sz w:val="20"/>
          <w:szCs w:val="20"/>
        </w:rPr>
        <w:t>ń</w:t>
      </w:r>
    </w:p>
    <w:p w14:paraId="0F1C4967" w14:textId="77777777" w:rsidR="00B62618" w:rsidRPr="00143C32" w:rsidRDefault="00325896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Remont należ</w:t>
      </w:r>
      <w:r w:rsidR="00B62618" w:rsidRPr="00143C32">
        <w:rPr>
          <w:rFonts w:ascii="Verdana" w:hAnsi="Verdana" w:cs="Arial"/>
          <w:b w:val="0"/>
          <w:sz w:val="20"/>
          <w:szCs w:val="20"/>
        </w:rPr>
        <w:t>y u</w:t>
      </w:r>
      <w:r w:rsidRPr="00143C32">
        <w:rPr>
          <w:rFonts w:ascii="Verdana" w:hAnsi="Verdana" w:cs="Arial"/>
          <w:b w:val="0"/>
          <w:sz w:val="20"/>
          <w:szCs w:val="20"/>
        </w:rPr>
        <w:t>znać za wykonany prawidłowo, jeż</w:t>
      </w:r>
      <w:r w:rsidR="00B62618" w:rsidRPr="00143C32">
        <w:rPr>
          <w:rFonts w:ascii="Verdana" w:hAnsi="Verdana" w:cs="Arial"/>
          <w:b w:val="0"/>
          <w:sz w:val="20"/>
          <w:szCs w:val="20"/>
        </w:rPr>
        <w:t>eli wszystkie badania dadzą wynik dodatni.</w:t>
      </w:r>
    </w:p>
    <w:p w14:paraId="4B389AEE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Arial,Bold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6.6. Post</w:t>
      </w:r>
      <w:r w:rsidRPr="00143C32">
        <w:rPr>
          <w:rFonts w:ascii="Verdana" w:eastAsia="Arial,Bold" w:hAnsi="Verdana" w:cs="Arial"/>
          <w:bCs/>
          <w:sz w:val="20"/>
          <w:szCs w:val="20"/>
        </w:rPr>
        <w:t>ę</w:t>
      </w:r>
      <w:r w:rsidRPr="00143C32">
        <w:rPr>
          <w:rFonts w:ascii="Verdana" w:hAnsi="Verdana" w:cs="Arial"/>
          <w:bCs/>
          <w:sz w:val="20"/>
          <w:szCs w:val="20"/>
        </w:rPr>
        <w:t>powanie w przypadku ujemnego wyniku bada</w:t>
      </w:r>
      <w:r w:rsidRPr="00143C32">
        <w:rPr>
          <w:rFonts w:ascii="Verdana" w:eastAsia="Arial,Bold" w:hAnsi="Verdana" w:cs="Arial"/>
          <w:bCs/>
          <w:sz w:val="20"/>
          <w:szCs w:val="20"/>
        </w:rPr>
        <w:t>ń</w:t>
      </w:r>
    </w:p>
    <w:p w14:paraId="559C843C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Przy stwierdzeniu nadmiaru bitumu w miejscu napra</w:t>
      </w:r>
      <w:r w:rsidR="00325896" w:rsidRPr="00143C32">
        <w:rPr>
          <w:rFonts w:ascii="Verdana" w:hAnsi="Verdana" w:cs="Arial"/>
          <w:b w:val="0"/>
          <w:sz w:val="20"/>
          <w:szCs w:val="20"/>
        </w:rPr>
        <w:t>wionym, pocące się miejsca należ</w:t>
      </w:r>
      <w:r w:rsidRPr="00143C32">
        <w:rPr>
          <w:rFonts w:ascii="Verdana" w:hAnsi="Verdana" w:cs="Arial"/>
          <w:b w:val="0"/>
          <w:sz w:val="20"/>
          <w:szCs w:val="20"/>
        </w:rPr>
        <w:t>y</w:t>
      </w:r>
      <w:r w:rsidR="0032589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przysypać miałem kamiennym lub czystym gruboziarnistym piaskiem.</w:t>
      </w:r>
      <w:r w:rsidR="00325896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Miejsc</w:t>
      </w:r>
      <w:r w:rsidR="00325896" w:rsidRPr="00143C32">
        <w:rPr>
          <w:rFonts w:ascii="Verdana" w:hAnsi="Verdana" w:cs="Arial"/>
          <w:b w:val="0"/>
          <w:sz w:val="20"/>
          <w:szCs w:val="20"/>
        </w:rPr>
        <w:t>a pęczniejące (wygórowane) należ</w:t>
      </w:r>
      <w:r w:rsidRPr="00143C32">
        <w:rPr>
          <w:rFonts w:ascii="Verdana" w:hAnsi="Verdana" w:cs="Arial"/>
          <w:b w:val="0"/>
          <w:sz w:val="20"/>
          <w:szCs w:val="20"/>
        </w:rPr>
        <w:t>y ściąć do poziomu jezdni i przysypać miałem</w:t>
      </w:r>
      <w:r w:rsidR="0089725E" w:rsidRPr="00143C32">
        <w:rPr>
          <w:rFonts w:ascii="Verdana" w:hAnsi="Verdana" w:cs="Arial"/>
          <w:b w:val="0"/>
          <w:sz w:val="20"/>
          <w:szCs w:val="20"/>
        </w:rPr>
        <w:t xml:space="preserve"> kamiennym lub czystym </w:t>
      </w:r>
      <w:r w:rsidRPr="00143C32">
        <w:rPr>
          <w:rFonts w:ascii="Verdana" w:hAnsi="Verdana" w:cs="Arial"/>
          <w:b w:val="0"/>
          <w:sz w:val="20"/>
          <w:szCs w:val="20"/>
        </w:rPr>
        <w:t>grubozi</w:t>
      </w:r>
      <w:r w:rsidR="0089725E" w:rsidRPr="00143C32">
        <w:rPr>
          <w:rFonts w:ascii="Verdana" w:hAnsi="Verdana" w:cs="Arial"/>
          <w:b w:val="0"/>
          <w:sz w:val="20"/>
          <w:szCs w:val="20"/>
        </w:rPr>
        <w:t>arnistym piaskiem. Przy zbyt duż</w:t>
      </w:r>
      <w:r w:rsidRPr="00143C32">
        <w:rPr>
          <w:rFonts w:ascii="Verdana" w:hAnsi="Verdana" w:cs="Arial"/>
          <w:b w:val="0"/>
          <w:sz w:val="20"/>
          <w:szCs w:val="20"/>
        </w:rPr>
        <w:t>ych spęcznieniach nawierzchnię w</w:t>
      </w:r>
      <w:r w:rsidR="0089725E" w:rsidRPr="00143C32">
        <w:rPr>
          <w:rFonts w:ascii="Verdana" w:hAnsi="Verdana" w:cs="Arial"/>
          <w:b w:val="0"/>
          <w:sz w:val="20"/>
          <w:szCs w:val="20"/>
        </w:rPr>
        <w:t xml:space="preserve"> miejscu naprawianym należ</w:t>
      </w:r>
      <w:r w:rsidRPr="00143C32">
        <w:rPr>
          <w:rFonts w:ascii="Verdana" w:hAnsi="Verdana" w:cs="Arial"/>
          <w:b w:val="0"/>
          <w:sz w:val="20"/>
          <w:szCs w:val="20"/>
        </w:rPr>
        <w:t>y rozebrać i remont przeprowadzić ponownie.</w:t>
      </w:r>
      <w:r w:rsidR="0089725E" w:rsidRPr="00143C32">
        <w:rPr>
          <w:rFonts w:ascii="Verdana" w:hAnsi="Verdana" w:cs="Arial"/>
          <w:b w:val="0"/>
          <w:sz w:val="20"/>
          <w:szCs w:val="20"/>
        </w:rPr>
        <w:t xml:space="preserve"> Przy niedostatecznej ilości uż</w:t>
      </w:r>
      <w:r w:rsidRPr="00143C32">
        <w:rPr>
          <w:rFonts w:ascii="Verdana" w:hAnsi="Verdana" w:cs="Arial"/>
          <w:b w:val="0"/>
          <w:sz w:val="20"/>
          <w:szCs w:val="20"/>
        </w:rPr>
        <w:t>ytego do remontu lepiszcza lub w przypadku lepiszcza</w:t>
      </w:r>
      <w:r w:rsidR="0089725E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pr</w:t>
      </w:r>
      <w:r w:rsidR="0089725E" w:rsidRPr="00143C32">
        <w:rPr>
          <w:rFonts w:ascii="Verdana" w:hAnsi="Verdana" w:cs="Arial"/>
          <w:b w:val="0"/>
          <w:sz w:val="20"/>
          <w:szCs w:val="20"/>
        </w:rPr>
        <w:t>zegrzanego ziarna kruszywa należ</w:t>
      </w:r>
      <w:r w:rsidRPr="00143C32">
        <w:rPr>
          <w:rFonts w:ascii="Verdana" w:hAnsi="Verdana" w:cs="Arial"/>
          <w:b w:val="0"/>
          <w:sz w:val="20"/>
          <w:szCs w:val="20"/>
        </w:rPr>
        <w:t>y usunąć i naprawę wykonać ponownie.</w:t>
      </w:r>
    </w:p>
    <w:p w14:paraId="7089E196" w14:textId="77777777" w:rsidR="0089725E" w:rsidRPr="00143C32" w:rsidRDefault="0089725E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</w:p>
    <w:p w14:paraId="74A037FE" w14:textId="77777777" w:rsidR="0089725E" w:rsidRPr="00143C32" w:rsidRDefault="0089725E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</w:p>
    <w:p w14:paraId="4190F8E5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7. OBMIAR ROBÓT</w:t>
      </w:r>
    </w:p>
    <w:p w14:paraId="71A93923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7.1. Ogólne zasady obmiaru robót</w:t>
      </w:r>
    </w:p>
    <w:p w14:paraId="0401ECA7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Obmiar wykonywany w metr</w:t>
      </w:r>
      <w:r w:rsidR="0089725E" w:rsidRPr="00143C32">
        <w:rPr>
          <w:rFonts w:ascii="Verdana" w:hAnsi="Verdana" w:cs="Arial"/>
          <w:b w:val="0"/>
          <w:sz w:val="20"/>
          <w:szCs w:val="20"/>
        </w:rPr>
        <w:t>ach kwadratowych w obecności pracownika Wydziału Dróg</w:t>
      </w:r>
      <w:r w:rsidRPr="00143C32">
        <w:rPr>
          <w:rFonts w:ascii="Verdana" w:hAnsi="Verdana" w:cs="Arial"/>
          <w:b w:val="0"/>
          <w:sz w:val="20"/>
          <w:szCs w:val="20"/>
        </w:rPr>
        <w:t xml:space="preserve"> i wymaga jego</w:t>
      </w:r>
      <w:r w:rsidR="0089725E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akceptacji. Obmiar nie powinien ob</w:t>
      </w:r>
      <w:r w:rsidR="0089725E" w:rsidRPr="00143C32">
        <w:rPr>
          <w:rFonts w:ascii="Verdana" w:hAnsi="Verdana" w:cs="Arial"/>
          <w:b w:val="0"/>
          <w:sz w:val="20"/>
          <w:szCs w:val="20"/>
        </w:rPr>
        <w:t xml:space="preserve">ejmować jakichkolwiek dodatkowo </w:t>
      </w:r>
      <w:r w:rsidRPr="00143C32">
        <w:rPr>
          <w:rFonts w:ascii="Verdana" w:hAnsi="Verdana" w:cs="Arial"/>
          <w:b w:val="0"/>
          <w:sz w:val="20"/>
          <w:szCs w:val="20"/>
        </w:rPr>
        <w:t>wykonanych powierzchni nie</w:t>
      </w:r>
      <w:r w:rsidR="0089725E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wykazanych w specyfikacji i</w:t>
      </w:r>
      <w:r w:rsidR="0089725E" w:rsidRPr="00143C32">
        <w:rPr>
          <w:rFonts w:ascii="Verdana" w:hAnsi="Verdana" w:cs="Arial"/>
          <w:b w:val="0"/>
          <w:sz w:val="20"/>
          <w:szCs w:val="20"/>
        </w:rPr>
        <w:t xml:space="preserve">stotnych warunków zamówienia, z </w:t>
      </w:r>
      <w:r w:rsidRPr="00143C32">
        <w:rPr>
          <w:rFonts w:ascii="Verdana" w:hAnsi="Verdana" w:cs="Arial"/>
          <w:b w:val="0"/>
          <w:sz w:val="20"/>
          <w:szCs w:val="20"/>
        </w:rPr>
        <w:t>wyjątkiem powierzchni</w:t>
      </w:r>
      <w:r w:rsidR="0089725E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 xml:space="preserve">zaakceptowanych </w:t>
      </w:r>
      <w:r w:rsidR="0089725E" w:rsidRPr="00143C32">
        <w:rPr>
          <w:rFonts w:ascii="Verdana" w:hAnsi="Verdana" w:cs="Arial"/>
          <w:b w:val="0"/>
          <w:sz w:val="20"/>
          <w:szCs w:val="20"/>
        </w:rPr>
        <w:t>przez pracownika Wydziału Dróg</w:t>
      </w:r>
      <w:r w:rsidRPr="00143C32">
        <w:rPr>
          <w:rFonts w:ascii="Verdana" w:hAnsi="Verdana" w:cs="Arial"/>
          <w:b w:val="0"/>
          <w:sz w:val="20"/>
          <w:szCs w:val="20"/>
        </w:rPr>
        <w:t>.</w:t>
      </w:r>
    </w:p>
    <w:p w14:paraId="58E07CBC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7.2. Jednostka obmiaru robót</w:t>
      </w:r>
    </w:p>
    <w:p w14:paraId="371E2FBC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 xml:space="preserve">Jednostką obmiaru robót jest </w:t>
      </w:r>
      <w:r w:rsidR="00AA7AFE" w:rsidRPr="00143C32">
        <w:rPr>
          <w:rFonts w:ascii="Verdana" w:hAnsi="Verdana" w:cs="Arial"/>
          <w:b w:val="0"/>
          <w:bCs/>
          <w:sz w:val="20"/>
          <w:szCs w:val="20"/>
        </w:rPr>
        <w:t>1 m</w:t>
      </w:r>
      <w:r w:rsidR="00AA7AFE" w:rsidRPr="00143C32">
        <w:rPr>
          <w:rFonts w:ascii="Verdana" w:hAnsi="Verdana" w:cs="Arial"/>
          <w:b w:val="0"/>
          <w:bCs/>
          <w:sz w:val="20"/>
          <w:szCs w:val="20"/>
          <w:vertAlign w:val="superscript"/>
        </w:rPr>
        <w:t>2</w:t>
      </w:r>
      <w:r w:rsidRPr="00143C32">
        <w:rPr>
          <w:rFonts w:ascii="Verdana" w:hAnsi="Verdana" w:cs="Arial"/>
          <w:b w:val="0"/>
          <w:bCs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naprawionej powierzchni nawierzchni.</w:t>
      </w:r>
    </w:p>
    <w:p w14:paraId="1C1A074E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8. ODBIÓR ROBÓT</w:t>
      </w:r>
    </w:p>
    <w:p w14:paraId="2D97042B" w14:textId="77777777" w:rsidR="00B62618" w:rsidRPr="00143C32" w:rsidRDefault="00BB1A85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8.1</w:t>
      </w:r>
      <w:r w:rsidR="00B62618" w:rsidRPr="00143C32">
        <w:rPr>
          <w:rFonts w:ascii="Verdana" w:hAnsi="Verdana" w:cs="Arial"/>
          <w:bCs/>
          <w:sz w:val="20"/>
          <w:szCs w:val="20"/>
        </w:rPr>
        <w:t>. Odbiór w czasie wykonywania robót</w:t>
      </w:r>
    </w:p>
    <w:p w14:paraId="1587AE61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W trakcie wykonywania robót podlegają odbiorowi: oznakowanie, roboty zanikające i ulegające</w:t>
      </w:r>
      <w:r w:rsidR="00BB1A85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zakryciu</w:t>
      </w:r>
      <w:r w:rsidR="00BB1A85" w:rsidRPr="00143C32">
        <w:rPr>
          <w:rFonts w:ascii="Verdana" w:hAnsi="Verdana" w:cs="Arial"/>
          <w:b w:val="0"/>
          <w:sz w:val="20"/>
          <w:szCs w:val="20"/>
        </w:rPr>
        <w:t>.</w:t>
      </w:r>
    </w:p>
    <w:p w14:paraId="11398107" w14:textId="77777777" w:rsidR="00B62618" w:rsidRPr="00143C32" w:rsidRDefault="00BB1A85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8.2</w:t>
      </w:r>
      <w:r w:rsidR="00B62618" w:rsidRPr="00143C32">
        <w:rPr>
          <w:rFonts w:ascii="Verdana" w:hAnsi="Verdana" w:cs="Arial"/>
          <w:bCs/>
          <w:sz w:val="20"/>
          <w:szCs w:val="20"/>
        </w:rPr>
        <w:t>. Odbiór ko</w:t>
      </w:r>
      <w:r w:rsidR="00B62618" w:rsidRPr="00143C32">
        <w:rPr>
          <w:rFonts w:ascii="Verdana" w:eastAsia="Arial,Bold" w:hAnsi="Verdana" w:cs="Arial"/>
          <w:bCs/>
          <w:sz w:val="20"/>
          <w:szCs w:val="20"/>
        </w:rPr>
        <w:t>ń</w:t>
      </w:r>
      <w:r w:rsidR="00B62618" w:rsidRPr="00143C32">
        <w:rPr>
          <w:rFonts w:ascii="Verdana" w:hAnsi="Verdana" w:cs="Arial"/>
          <w:bCs/>
          <w:sz w:val="20"/>
          <w:szCs w:val="20"/>
        </w:rPr>
        <w:t>cowy</w:t>
      </w:r>
    </w:p>
    <w:p w14:paraId="6617AF73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Do odbioru Wykonawca przedstawia wszystki</w:t>
      </w:r>
      <w:r w:rsidR="00BB1A85" w:rsidRPr="00143C32">
        <w:rPr>
          <w:rFonts w:ascii="Verdana" w:hAnsi="Verdana" w:cs="Arial"/>
          <w:b w:val="0"/>
          <w:sz w:val="20"/>
          <w:szCs w:val="20"/>
        </w:rPr>
        <w:t>e wyniki pomiarów i badań z bież</w:t>
      </w:r>
      <w:r w:rsidRPr="00143C32">
        <w:rPr>
          <w:rFonts w:ascii="Verdana" w:hAnsi="Verdana" w:cs="Arial"/>
          <w:b w:val="0"/>
          <w:sz w:val="20"/>
          <w:szCs w:val="20"/>
        </w:rPr>
        <w:t>ącej kontroli</w:t>
      </w:r>
    </w:p>
    <w:p w14:paraId="35B2BAAD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 xml:space="preserve">materiałów i robót. Odbioru dokonuje </w:t>
      </w:r>
      <w:r w:rsidR="00BB1A85" w:rsidRPr="00143C32">
        <w:rPr>
          <w:rFonts w:ascii="Verdana" w:hAnsi="Verdana" w:cs="Arial"/>
          <w:b w:val="0"/>
          <w:sz w:val="20"/>
          <w:szCs w:val="20"/>
        </w:rPr>
        <w:t xml:space="preserve">pracownik Wydziału Dróg </w:t>
      </w:r>
      <w:r w:rsidRPr="00143C32">
        <w:rPr>
          <w:rFonts w:ascii="Verdana" w:hAnsi="Verdana" w:cs="Arial"/>
          <w:b w:val="0"/>
          <w:sz w:val="20"/>
          <w:szCs w:val="20"/>
        </w:rPr>
        <w:t>na podstawie badań i ewentualnych</w:t>
      </w:r>
      <w:r w:rsidR="00BB1A85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uzupełniających badań i pomiarów oraz oględzin remontowanych powierzchni.</w:t>
      </w:r>
    </w:p>
    <w:p w14:paraId="24B047E8" w14:textId="77777777" w:rsidR="00B62618" w:rsidRPr="00143C32" w:rsidRDefault="00BB1A85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pracownik Wydziału Dróg zleci Wykonawcy lub niezależ</w:t>
      </w:r>
      <w:r w:rsidR="00B62618" w:rsidRPr="00143C32">
        <w:rPr>
          <w:rFonts w:ascii="Verdana" w:hAnsi="Verdana" w:cs="Arial"/>
          <w:b w:val="0"/>
          <w:sz w:val="20"/>
          <w:szCs w:val="20"/>
        </w:rPr>
        <w:t>nemu laboratorium przeprowadzenie</w:t>
      </w:r>
      <w:r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="00B62618" w:rsidRPr="00143C32">
        <w:rPr>
          <w:rFonts w:ascii="Verdana" w:hAnsi="Verdana" w:cs="Arial"/>
          <w:b w:val="0"/>
          <w:sz w:val="20"/>
          <w:szCs w:val="20"/>
        </w:rPr>
        <w:t>uzupełniających badań i pomiarów, wtedy gdy:</w:t>
      </w:r>
    </w:p>
    <w:p w14:paraId="19C34695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a) zakres lub częstotliwość badań Wykonawcy są niezgodne z SST</w:t>
      </w:r>
    </w:p>
    <w:p w14:paraId="7377778D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b) istnieją jakikolwiek wątpliwości co do jakości lub rzetelności badań Wykonawcy.</w:t>
      </w:r>
    </w:p>
    <w:p w14:paraId="4932499E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 xml:space="preserve">W przypadku stwierdzenia wad </w:t>
      </w:r>
      <w:r w:rsidR="00BB1A85" w:rsidRPr="00143C32">
        <w:rPr>
          <w:rFonts w:ascii="Verdana" w:hAnsi="Verdana" w:cs="Arial"/>
          <w:b w:val="0"/>
          <w:sz w:val="20"/>
          <w:szCs w:val="20"/>
        </w:rPr>
        <w:t xml:space="preserve">pracownik Wydziału Dróg </w:t>
      </w:r>
      <w:r w:rsidRPr="00143C32">
        <w:rPr>
          <w:rFonts w:ascii="Verdana" w:hAnsi="Verdana" w:cs="Arial"/>
          <w:b w:val="0"/>
          <w:sz w:val="20"/>
          <w:szCs w:val="20"/>
        </w:rPr>
        <w:t>ustali zakres wykonania robót</w:t>
      </w:r>
      <w:r w:rsidR="00BB1A85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poprawkowych lub poleci zerwanie i wymianę na n</w:t>
      </w:r>
      <w:r w:rsidR="00BB1A85" w:rsidRPr="00143C32">
        <w:rPr>
          <w:rFonts w:ascii="Verdana" w:hAnsi="Verdana" w:cs="Arial"/>
          <w:b w:val="0"/>
          <w:sz w:val="20"/>
          <w:szCs w:val="20"/>
        </w:rPr>
        <w:t>ową wadliwie wykonanej warstwy. Pracownik Wydziału Dróg moż</w:t>
      </w:r>
      <w:r w:rsidRPr="00143C32">
        <w:rPr>
          <w:rFonts w:ascii="Verdana" w:hAnsi="Verdana" w:cs="Arial"/>
          <w:b w:val="0"/>
          <w:sz w:val="20"/>
          <w:szCs w:val="20"/>
        </w:rPr>
        <w:t>e</w:t>
      </w:r>
      <w:r w:rsidR="00BB1A85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uznać wadę za nie mają</w:t>
      </w:r>
      <w:r w:rsidR="00BB1A85" w:rsidRPr="00143C32">
        <w:rPr>
          <w:rFonts w:ascii="Verdana" w:hAnsi="Verdana" w:cs="Arial"/>
          <w:b w:val="0"/>
          <w:sz w:val="20"/>
          <w:szCs w:val="20"/>
        </w:rPr>
        <w:t xml:space="preserve">cą zasadniczego wpływu na cechy </w:t>
      </w:r>
      <w:r w:rsidRPr="00143C32">
        <w:rPr>
          <w:rFonts w:ascii="Verdana" w:hAnsi="Verdana" w:cs="Arial"/>
          <w:b w:val="0"/>
          <w:sz w:val="20"/>
          <w:szCs w:val="20"/>
        </w:rPr>
        <w:t>eksploatacyjne nawierzchni i zgodnie z</w:t>
      </w:r>
      <w:r w:rsidR="00BB1A85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ustaleniami kontraktu ustalić zak</w:t>
      </w:r>
      <w:r w:rsidR="00BB1A85" w:rsidRPr="00143C32">
        <w:rPr>
          <w:rFonts w:ascii="Verdana" w:hAnsi="Verdana" w:cs="Arial"/>
          <w:b w:val="0"/>
          <w:sz w:val="20"/>
          <w:szCs w:val="20"/>
        </w:rPr>
        <w:t>res i wielkość potrąceń za obniż</w:t>
      </w:r>
      <w:r w:rsidRPr="00143C32">
        <w:rPr>
          <w:rFonts w:ascii="Verdana" w:hAnsi="Verdana" w:cs="Arial"/>
          <w:b w:val="0"/>
          <w:sz w:val="20"/>
          <w:szCs w:val="20"/>
        </w:rPr>
        <w:t>oną jakość.</w:t>
      </w:r>
    </w:p>
    <w:p w14:paraId="293F13BB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9. PODSTAWA PŁATNO</w:t>
      </w:r>
      <w:r w:rsidRPr="00143C32">
        <w:rPr>
          <w:rFonts w:ascii="Verdana" w:eastAsia="Arial,Bold" w:hAnsi="Verdana" w:cs="Arial"/>
          <w:bCs/>
          <w:sz w:val="20"/>
          <w:szCs w:val="20"/>
        </w:rPr>
        <w:t>Ś</w:t>
      </w:r>
      <w:r w:rsidRPr="00143C32">
        <w:rPr>
          <w:rFonts w:ascii="Verdana" w:hAnsi="Verdana" w:cs="Arial"/>
          <w:bCs/>
          <w:sz w:val="20"/>
          <w:szCs w:val="20"/>
        </w:rPr>
        <w:t>CI</w:t>
      </w:r>
    </w:p>
    <w:p w14:paraId="73E4C4E6" w14:textId="77777777" w:rsidR="00B62618" w:rsidRPr="00143C32" w:rsidRDefault="00BB1A85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bCs/>
          <w:sz w:val="20"/>
          <w:szCs w:val="20"/>
        </w:rPr>
      </w:pPr>
      <w:r w:rsidRPr="00143C32">
        <w:rPr>
          <w:rFonts w:ascii="Verdana" w:hAnsi="Verdana" w:cs="Arial"/>
          <w:b w:val="0"/>
          <w:bCs/>
          <w:sz w:val="20"/>
          <w:szCs w:val="20"/>
        </w:rPr>
        <w:t>9.1</w:t>
      </w:r>
      <w:r w:rsidR="00B62618" w:rsidRPr="00143C32">
        <w:rPr>
          <w:rFonts w:ascii="Verdana" w:hAnsi="Verdana" w:cs="Arial"/>
          <w:b w:val="0"/>
          <w:bCs/>
          <w:sz w:val="20"/>
          <w:szCs w:val="20"/>
        </w:rPr>
        <w:t>. Cena jednostki obmiarowej</w:t>
      </w:r>
    </w:p>
    <w:p w14:paraId="2A628ED6" w14:textId="77777777" w:rsidR="00B62618" w:rsidRPr="00143C32" w:rsidRDefault="00BB1A85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lastRenderedPageBreak/>
        <w:t>Cena wykonania 1 Mg</w:t>
      </w:r>
      <w:r w:rsidR="00B62618" w:rsidRPr="00143C32">
        <w:rPr>
          <w:rFonts w:ascii="Verdana" w:hAnsi="Verdana" w:cs="Arial"/>
          <w:b w:val="0"/>
          <w:sz w:val="20"/>
          <w:szCs w:val="20"/>
        </w:rPr>
        <w:t xml:space="preserve"> remontu cząstkowego nawierzchni obejmuje:</w:t>
      </w:r>
    </w:p>
    <w:p w14:paraId="220E7525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prace pomiarowe i roboty przygotowawcze,</w:t>
      </w:r>
    </w:p>
    <w:p w14:paraId="1FB0D845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 xml:space="preserve">- wartość robocizny naprawy zgodnie z dokumentacją , SST i ewentualnie zaleceniami </w:t>
      </w:r>
      <w:r w:rsidR="00BB1A85" w:rsidRPr="00143C32">
        <w:rPr>
          <w:rFonts w:ascii="Verdana" w:hAnsi="Verdana" w:cs="Arial"/>
          <w:b w:val="0"/>
          <w:sz w:val="20"/>
          <w:szCs w:val="20"/>
        </w:rPr>
        <w:t>pracownika Wydziału Dróg</w:t>
      </w:r>
    </w:p>
    <w:p w14:paraId="5E65A203" w14:textId="77777777" w:rsidR="00B62618" w:rsidRPr="00143C32" w:rsidRDefault="00BB1A85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wartość zuż</w:t>
      </w:r>
      <w:r w:rsidR="00B62618" w:rsidRPr="00143C32">
        <w:rPr>
          <w:rFonts w:ascii="Verdana" w:hAnsi="Verdana" w:cs="Arial"/>
          <w:b w:val="0"/>
          <w:sz w:val="20"/>
          <w:szCs w:val="20"/>
        </w:rPr>
        <w:t>ytych materiałów z kosztami zakupu i transportu,</w:t>
      </w:r>
    </w:p>
    <w:p w14:paraId="7C0529D9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wartość pracy sprzętu z jego transportem na budowę i odtransportowaniem z placu budowy,</w:t>
      </w:r>
    </w:p>
    <w:p w14:paraId="6D236516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pomiary i badania laboratoryjne</w:t>
      </w:r>
    </w:p>
    <w:p w14:paraId="01E9F58E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- koszty oznakowania robót, koszty pośrednie, zysk kalkulacyjny i obligatoryjne podatki.</w:t>
      </w:r>
    </w:p>
    <w:p w14:paraId="077E061B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 xml:space="preserve">Płatność za </w:t>
      </w:r>
      <w:r w:rsidR="00BB1A85" w:rsidRPr="00143C32">
        <w:rPr>
          <w:rFonts w:ascii="Verdana" w:hAnsi="Verdana" w:cs="Arial"/>
          <w:b w:val="0"/>
          <w:sz w:val="20"/>
          <w:szCs w:val="20"/>
        </w:rPr>
        <w:t>1 Mg należ</w:t>
      </w:r>
      <w:r w:rsidRPr="00143C32">
        <w:rPr>
          <w:rFonts w:ascii="Verdana" w:hAnsi="Verdana" w:cs="Arial"/>
          <w:b w:val="0"/>
          <w:sz w:val="20"/>
          <w:szCs w:val="20"/>
        </w:rPr>
        <w:t>y przyjmować zgodnie z obmiarem i oceną jakości robót na</w:t>
      </w:r>
      <w:r w:rsidR="00BB1A85" w:rsidRPr="00143C32">
        <w:rPr>
          <w:rFonts w:ascii="Verdana" w:hAnsi="Verdana" w:cs="Arial"/>
          <w:b w:val="0"/>
          <w:sz w:val="20"/>
          <w:szCs w:val="20"/>
        </w:rPr>
        <w:t xml:space="preserve"> </w:t>
      </w:r>
      <w:r w:rsidRPr="00143C32">
        <w:rPr>
          <w:rFonts w:ascii="Verdana" w:hAnsi="Verdana" w:cs="Arial"/>
          <w:b w:val="0"/>
          <w:sz w:val="20"/>
          <w:szCs w:val="20"/>
        </w:rPr>
        <w:t>podstawie wyników pomiarów i badań laboratoryjnych.</w:t>
      </w:r>
    </w:p>
    <w:p w14:paraId="08BCF229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43C32">
        <w:rPr>
          <w:rFonts w:ascii="Verdana" w:hAnsi="Verdana" w:cs="Arial"/>
          <w:bCs/>
          <w:sz w:val="20"/>
          <w:szCs w:val="20"/>
        </w:rPr>
        <w:t>10. PRZEPISY ZWI</w:t>
      </w:r>
      <w:r w:rsidRPr="00143C32">
        <w:rPr>
          <w:rFonts w:ascii="Verdana" w:eastAsia="Arial,Bold" w:hAnsi="Verdana" w:cs="Arial"/>
          <w:bCs/>
          <w:sz w:val="20"/>
          <w:szCs w:val="20"/>
        </w:rPr>
        <w:t>Ą</w:t>
      </w:r>
      <w:r w:rsidRPr="00143C32">
        <w:rPr>
          <w:rFonts w:ascii="Verdana" w:hAnsi="Verdana" w:cs="Arial"/>
          <w:bCs/>
          <w:sz w:val="20"/>
          <w:szCs w:val="20"/>
        </w:rPr>
        <w:t>ZANE</w:t>
      </w:r>
    </w:p>
    <w:p w14:paraId="53A2C9C7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bCs/>
          <w:sz w:val="20"/>
          <w:szCs w:val="20"/>
        </w:rPr>
      </w:pPr>
      <w:r w:rsidRPr="00143C32">
        <w:rPr>
          <w:rFonts w:ascii="Verdana" w:hAnsi="Verdana" w:cs="Arial"/>
          <w:b w:val="0"/>
          <w:bCs/>
          <w:sz w:val="20"/>
          <w:szCs w:val="20"/>
        </w:rPr>
        <w:t>Normy obowi</w:t>
      </w:r>
      <w:r w:rsidRPr="00143C32">
        <w:rPr>
          <w:rFonts w:ascii="Verdana" w:eastAsia="Arial,Bold" w:hAnsi="Verdana" w:cs="Arial"/>
          <w:b w:val="0"/>
          <w:bCs/>
          <w:sz w:val="20"/>
          <w:szCs w:val="20"/>
        </w:rPr>
        <w:t>ą</w:t>
      </w:r>
      <w:r w:rsidRPr="00143C32">
        <w:rPr>
          <w:rFonts w:ascii="Verdana" w:hAnsi="Verdana" w:cs="Arial"/>
          <w:b w:val="0"/>
          <w:bCs/>
          <w:sz w:val="20"/>
          <w:szCs w:val="20"/>
        </w:rPr>
        <w:t>zuj</w:t>
      </w:r>
      <w:r w:rsidRPr="00143C32">
        <w:rPr>
          <w:rFonts w:ascii="Verdana" w:eastAsia="Arial,Bold" w:hAnsi="Verdana" w:cs="Arial"/>
          <w:b w:val="0"/>
          <w:bCs/>
          <w:sz w:val="20"/>
          <w:szCs w:val="20"/>
        </w:rPr>
        <w:t>ą</w:t>
      </w:r>
      <w:r w:rsidRPr="00143C32">
        <w:rPr>
          <w:rFonts w:ascii="Verdana" w:hAnsi="Verdana" w:cs="Arial"/>
          <w:b w:val="0"/>
          <w:bCs/>
          <w:sz w:val="20"/>
          <w:szCs w:val="20"/>
        </w:rPr>
        <w:t>ce</w:t>
      </w:r>
      <w:r w:rsidR="00F97B4A" w:rsidRPr="00143C32">
        <w:rPr>
          <w:rFonts w:ascii="Verdana" w:hAnsi="Verdana" w:cs="Arial"/>
          <w:b w:val="0"/>
          <w:bCs/>
          <w:sz w:val="20"/>
          <w:szCs w:val="20"/>
        </w:rPr>
        <w:t>:</w:t>
      </w:r>
    </w:p>
    <w:p w14:paraId="2723BF66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bCs/>
          <w:sz w:val="20"/>
          <w:szCs w:val="20"/>
        </w:rPr>
        <w:t xml:space="preserve">PN-EN-13043/2004 - </w:t>
      </w:r>
      <w:r w:rsidRPr="00143C32">
        <w:rPr>
          <w:rFonts w:ascii="Verdana" w:hAnsi="Verdana" w:cs="Arial"/>
          <w:b w:val="0"/>
          <w:sz w:val="20"/>
          <w:szCs w:val="20"/>
        </w:rPr>
        <w:t>Kruszywa do mieszanek bitumicznych i powierzchniowych utrwaleń</w:t>
      </w:r>
    </w:p>
    <w:p w14:paraId="2172726A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stosowanych na drogach, lotniskach i innych powierzchniach przeznaczonych do ruchu.</w:t>
      </w:r>
    </w:p>
    <w:p w14:paraId="3E9C157D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bCs/>
          <w:sz w:val="20"/>
          <w:szCs w:val="20"/>
        </w:rPr>
        <w:t xml:space="preserve">PN-EN–13242/2004 – </w:t>
      </w:r>
      <w:r w:rsidRPr="00143C32">
        <w:rPr>
          <w:rFonts w:ascii="Verdana" w:hAnsi="Verdana" w:cs="Arial"/>
          <w:b w:val="0"/>
          <w:sz w:val="20"/>
          <w:szCs w:val="20"/>
        </w:rPr>
        <w:t>Kruszywa do niezwiązanych i hydraulicznie związanych materiałów</w:t>
      </w:r>
    </w:p>
    <w:p w14:paraId="04F1331B" w14:textId="77777777" w:rsidR="00B62618" w:rsidRPr="00143C32" w:rsidRDefault="00B62618" w:rsidP="004549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sz w:val="20"/>
          <w:szCs w:val="20"/>
        </w:rPr>
        <w:t>stosowanych w obiektach budowlanych i budownictwie drogowym.</w:t>
      </w:r>
    </w:p>
    <w:p w14:paraId="34424C5B" w14:textId="77777777" w:rsidR="008063C2" w:rsidRPr="00143C32" w:rsidRDefault="00B62618" w:rsidP="00454990">
      <w:pPr>
        <w:spacing w:after="0" w:line="240" w:lineRule="auto"/>
        <w:jc w:val="both"/>
        <w:rPr>
          <w:rFonts w:ascii="Verdana" w:hAnsi="Verdana" w:cs="Arial"/>
          <w:b w:val="0"/>
          <w:sz w:val="20"/>
          <w:szCs w:val="20"/>
        </w:rPr>
      </w:pPr>
      <w:r w:rsidRPr="00143C32">
        <w:rPr>
          <w:rFonts w:ascii="Verdana" w:hAnsi="Verdana" w:cs="Arial"/>
          <w:b w:val="0"/>
          <w:bCs/>
          <w:sz w:val="20"/>
          <w:szCs w:val="20"/>
        </w:rPr>
        <w:t xml:space="preserve">PN-EN 13808:2010 </w:t>
      </w:r>
      <w:r w:rsidRPr="00143C32">
        <w:rPr>
          <w:rFonts w:ascii="Verdana" w:hAnsi="Verdana" w:cs="Arial"/>
          <w:b w:val="0"/>
          <w:sz w:val="20"/>
          <w:szCs w:val="20"/>
        </w:rPr>
        <w:t>Asfalty i lepiszcza asfaltowe.</w:t>
      </w:r>
    </w:p>
    <w:sectPr w:rsidR="008063C2" w:rsidRPr="00143C32" w:rsidSect="008063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AA1C9" w14:textId="77777777" w:rsidR="00883FEF" w:rsidRDefault="00883FEF" w:rsidP="003F1913">
      <w:pPr>
        <w:spacing w:after="0" w:line="240" w:lineRule="auto"/>
      </w:pPr>
      <w:r>
        <w:separator/>
      </w:r>
    </w:p>
  </w:endnote>
  <w:endnote w:type="continuationSeparator" w:id="0">
    <w:p w14:paraId="39C7DDE7" w14:textId="77777777" w:rsidR="00883FEF" w:rsidRDefault="00883FEF" w:rsidP="003F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05329"/>
      <w:docPartObj>
        <w:docPartGallery w:val="Page Numbers (Bottom of Page)"/>
        <w:docPartUnique/>
      </w:docPartObj>
    </w:sdtPr>
    <w:sdtEndPr/>
    <w:sdtContent>
      <w:p w14:paraId="57CE3123" w14:textId="77777777" w:rsidR="00562683" w:rsidRDefault="00E97A21">
        <w:pPr>
          <w:pStyle w:val="Stopka"/>
          <w:jc w:val="right"/>
        </w:pPr>
        <w:r w:rsidRPr="003F1913">
          <w:rPr>
            <w:rFonts w:ascii="Arial" w:hAnsi="Arial" w:cs="Arial"/>
            <w:b w:val="0"/>
            <w:sz w:val="22"/>
            <w:szCs w:val="22"/>
          </w:rPr>
          <w:fldChar w:fldCharType="begin"/>
        </w:r>
        <w:r w:rsidR="00562683" w:rsidRPr="003F1913">
          <w:rPr>
            <w:rFonts w:ascii="Arial" w:hAnsi="Arial" w:cs="Arial"/>
            <w:b w:val="0"/>
            <w:sz w:val="22"/>
            <w:szCs w:val="22"/>
          </w:rPr>
          <w:instrText xml:space="preserve"> PAGE   \* MERGEFORMAT </w:instrText>
        </w:r>
        <w:r w:rsidRPr="003F1913">
          <w:rPr>
            <w:rFonts w:ascii="Arial" w:hAnsi="Arial" w:cs="Arial"/>
            <w:b w:val="0"/>
            <w:sz w:val="22"/>
            <w:szCs w:val="22"/>
          </w:rPr>
          <w:fldChar w:fldCharType="separate"/>
        </w:r>
        <w:r w:rsidR="007D6756">
          <w:rPr>
            <w:rFonts w:ascii="Arial" w:hAnsi="Arial" w:cs="Arial"/>
            <w:b w:val="0"/>
            <w:noProof/>
            <w:sz w:val="22"/>
            <w:szCs w:val="22"/>
          </w:rPr>
          <w:t>8</w:t>
        </w:r>
        <w:r w:rsidRPr="003F1913">
          <w:rPr>
            <w:rFonts w:ascii="Arial" w:hAnsi="Arial" w:cs="Arial"/>
            <w:b w:val="0"/>
            <w:sz w:val="22"/>
            <w:szCs w:val="22"/>
          </w:rPr>
          <w:fldChar w:fldCharType="end"/>
        </w:r>
      </w:p>
    </w:sdtContent>
  </w:sdt>
  <w:p w14:paraId="1C3FED20" w14:textId="77777777" w:rsidR="00562683" w:rsidRDefault="005626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805B7" w14:textId="77777777" w:rsidR="00883FEF" w:rsidRDefault="00883FEF" w:rsidP="003F1913">
      <w:pPr>
        <w:spacing w:after="0" w:line="240" w:lineRule="auto"/>
      </w:pPr>
      <w:r>
        <w:separator/>
      </w:r>
    </w:p>
  </w:footnote>
  <w:footnote w:type="continuationSeparator" w:id="0">
    <w:p w14:paraId="07B2039B" w14:textId="77777777" w:rsidR="00883FEF" w:rsidRDefault="00883FEF" w:rsidP="003F1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18"/>
    <w:rsid w:val="00086DDB"/>
    <w:rsid w:val="00143C32"/>
    <w:rsid w:val="00226FB7"/>
    <w:rsid w:val="00325896"/>
    <w:rsid w:val="00356150"/>
    <w:rsid w:val="00386976"/>
    <w:rsid w:val="003F1913"/>
    <w:rsid w:val="00454990"/>
    <w:rsid w:val="004D3964"/>
    <w:rsid w:val="00562683"/>
    <w:rsid w:val="00563F2E"/>
    <w:rsid w:val="005B5A44"/>
    <w:rsid w:val="005C69BA"/>
    <w:rsid w:val="005F5A1B"/>
    <w:rsid w:val="00647C59"/>
    <w:rsid w:val="006E22BA"/>
    <w:rsid w:val="007D6756"/>
    <w:rsid w:val="007E2F32"/>
    <w:rsid w:val="008063C2"/>
    <w:rsid w:val="00883FEF"/>
    <w:rsid w:val="0089725E"/>
    <w:rsid w:val="008E11CE"/>
    <w:rsid w:val="00977EB6"/>
    <w:rsid w:val="009A7B05"/>
    <w:rsid w:val="00A50E7A"/>
    <w:rsid w:val="00AA7AFE"/>
    <w:rsid w:val="00AB3598"/>
    <w:rsid w:val="00AB37CA"/>
    <w:rsid w:val="00B15A7B"/>
    <w:rsid w:val="00B62618"/>
    <w:rsid w:val="00B84929"/>
    <w:rsid w:val="00BB194F"/>
    <w:rsid w:val="00BB1A85"/>
    <w:rsid w:val="00C72A5D"/>
    <w:rsid w:val="00CC7BED"/>
    <w:rsid w:val="00E97A21"/>
    <w:rsid w:val="00EB5F0D"/>
    <w:rsid w:val="00F43960"/>
    <w:rsid w:val="00F97B4A"/>
    <w:rsid w:val="00FA603E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D1E5"/>
  <w15:docId w15:val="{C77F1FF7-8262-4173-8C98-8DD8FCC5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b/>
        <w:sz w:val="48"/>
        <w:szCs w:val="4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3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1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1913"/>
  </w:style>
  <w:style w:type="paragraph" w:styleId="Stopka">
    <w:name w:val="footer"/>
    <w:basedOn w:val="Normalny"/>
    <w:link w:val="StopkaZnak"/>
    <w:uiPriority w:val="99"/>
    <w:unhideWhenUsed/>
    <w:rsid w:val="003F1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913"/>
  </w:style>
  <w:style w:type="paragraph" w:customStyle="1" w:styleId="western">
    <w:name w:val="western"/>
    <w:basedOn w:val="Normalny"/>
    <w:rsid w:val="00FF5A61"/>
    <w:pPr>
      <w:spacing w:before="100" w:beforeAutospacing="1" w:after="119" w:line="360" w:lineRule="auto"/>
      <w:jc w:val="both"/>
    </w:pPr>
    <w:rPr>
      <w:rFonts w:ascii="Arial" w:eastAsia="Times New Roman" w:hAnsi="Arial" w:cs="Arial"/>
      <w:b w:val="0"/>
      <w:sz w:val="22"/>
      <w:szCs w:val="22"/>
      <w:lang w:eastAsia="pl-PL"/>
    </w:rPr>
  </w:style>
  <w:style w:type="paragraph" w:styleId="Bezodstpw">
    <w:name w:val="No Spacing"/>
    <w:uiPriority w:val="1"/>
    <w:qFormat/>
    <w:rsid w:val="00FF5A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2079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mbozynska</cp:lastModifiedBy>
  <cp:revision>5</cp:revision>
  <dcterms:created xsi:type="dcterms:W3CDTF">2023-03-22T09:28:00Z</dcterms:created>
  <dcterms:modified xsi:type="dcterms:W3CDTF">2025-04-11T11:29:00Z</dcterms:modified>
</cp:coreProperties>
</file>