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DC04" w14:textId="307D1DF8" w:rsidR="003D18C0" w:rsidRDefault="00826E3D" w:rsidP="00826E3D">
      <w:pPr>
        <w:spacing w:after="0" w:line="360" w:lineRule="auto"/>
        <w:jc w:val="right"/>
        <w:rPr>
          <w:rFonts w:ascii="Arial" w:hAnsi="Arial" w:cs="Arial"/>
          <w:b/>
          <w:i/>
          <w:iCs/>
          <w:sz w:val="20"/>
          <w:szCs w:val="20"/>
        </w:rPr>
      </w:pPr>
      <w:r w:rsidRPr="00826E3D">
        <w:rPr>
          <w:rFonts w:ascii="Arial" w:hAnsi="Arial" w:cs="Arial"/>
          <w:b/>
          <w:i/>
          <w:iCs/>
          <w:sz w:val="20"/>
          <w:szCs w:val="20"/>
        </w:rPr>
        <w:t>Załącznik nr 1A do SWZ</w:t>
      </w:r>
    </w:p>
    <w:p w14:paraId="369F45B8" w14:textId="6725CED8" w:rsidR="00680428" w:rsidRPr="00680428" w:rsidRDefault="00680428" w:rsidP="00680428">
      <w:pPr>
        <w:spacing w:after="0" w:line="360" w:lineRule="auto"/>
        <w:rPr>
          <w:rFonts w:ascii="Arial" w:hAnsi="Arial" w:cs="Arial"/>
          <w:b/>
          <w:i/>
          <w:iCs/>
          <w:color w:val="FF0000"/>
          <w:sz w:val="20"/>
          <w:szCs w:val="20"/>
        </w:rPr>
      </w:pPr>
      <w:r w:rsidRPr="00680428">
        <w:rPr>
          <w:rFonts w:ascii="Arial" w:hAnsi="Arial" w:cs="Arial"/>
          <w:b/>
          <w:i/>
          <w:iCs/>
          <w:color w:val="FF0000"/>
          <w:sz w:val="20"/>
          <w:szCs w:val="20"/>
          <w:highlight w:val="yellow"/>
        </w:rPr>
        <w:t>MODYFIKACJA 1 –</w:t>
      </w:r>
      <w:r w:rsidR="00BE4EA9">
        <w:rPr>
          <w:rFonts w:ascii="Arial" w:hAnsi="Arial" w:cs="Arial"/>
          <w:b/>
          <w:i/>
          <w:iCs/>
          <w:color w:val="FF0000"/>
          <w:sz w:val="20"/>
          <w:szCs w:val="20"/>
          <w:highlight w:val="yellow"/>
        </w:rPr>
        <w:t xml:space="preserve"> 28.</w:t>
      </w:r>
      <w:r w:rsidRPr="00680428">
        <w:rPr>
          <w:rFonts w:ascii="Arial" w:hAnsi="Arial" w:cs="Arial"/>
          <w:b/>
          <w:i/>
          <w:iCs/>
          <w:color w:val="FF0000"/>
          <w:sz w:val="20"/>
          <w:szCs w:val="20"/>
          <w:highlight w:val="yellow"/>
        </w:rPr>
        <w:t>01.2025 r.</w:t>
      </w:r>
    </w:p>
    <w:p w14:paraId="62375925" w14:textId="6F3F4928" w:rsidR="003D18C0" w:rsidRDefault="00963A74" w:rsidP="00E85926">
      <w:pPr>
        <w:pStyle w:val="Nagwek1"/>
        <w:spacing w:before="0" w:after="0" w:line="240" w:lineRule="auto"/>
        <w:jc w:val="center"/>
        <w:rPr>
          <w:b/>
          <w:bCs/>
          <w:sz w:val="32"/>
          <w:szCs w:val="32"/>
        </w:rPr>
      </w:pPr>
      <w:r w:rsidRPr="00613715">
        <w:rPr>
          <w:b/>
          <w:bCs/>
          <w:sz w:val="32"/>
          <w:szCs w:val="32"/>
        </w:rPr>
        <w:t>OPIS PRZEDMIOTU ZAMÓWIENIA</w:t>
      </w:r>
    </w:p>
    <w:p w14:paraId="165B9E80" w14:textId="77777777" w:rsidR="00613715" w:rsidRPr="00613715" w:rsidRDefault="00613715" w:rsidP="00E85926">
      <w:pPr>
        <w:spacing w:after="0" w:line="240" w:lineRule="auto"/>
        <w:jc w:val="both"/>
      </w:pPr>
    </w:p>
    <w:p w14:paraId="0413FF72" w14:textId="79ADAAB8" w:rsidR="003D18C0" w:rsidRPr="006C7AA8" w:rsidRDefault="00963A74" w:rsidP="00E85926">
      <w:pPr>
        <w:pStyle w:val="Nagwek5"/>
        <w:spacing w:before="0" w:after="0" w:line="240" w:lineRule="auto"/>
        <w:ind w:left="0" w:firstLine="0"/>
        <w:jc w:val="both"/>
      </w:pPr>
      <w:r w:rsidRPr="00B83686">
        <w:t>Opis przedmiotu zamówienia</w:t>
      </w:r>
    </w:p>
    <w:p w14:paraId="566607AC" w14:textId="77777777" w:rsidR="00613715" w:rsidRDefault="00613715" w:rsidP="00E85926">
      <w:pPr>
        <w:pStyle w:val="Akapitzlist"/>
        <w:spacing w:after="0" w:line="240" w:lineRule="auto"/>
        <w:ind w:left="0"/>
        <w:jc w:val="both"/>
        <w:rPr>
          <w:rFonts w:asciiTheme="minorHAnsi" w:hAnsiTheme="minorHAnsi" w:cstheme="minorHAnsi"/>
          <w:bCs/>
          <w:sz w:val="24"/>
          <w:szCs w:val="24"/>
        </w:rPr>
      </w:pPr>
    </w:p>
    <w:p w14:paraId="19ED3D63" w14:textId="4087B94E" w:rsidR="004F6E29" w:rsidRPr="00613715" w:rsidRDefault="0018780C" w:rsidP="00E85926">
      <w:pPr>
        <w:pStyle w:val="Akapitzlist"/>
        <w:spacing w:after="0" w:line="240" w:lineRule="auto"/>
        <w:ind w:left="0"/>
        <w:jc w:val="both"/>
        <w:rPr>
          <w:rFonts w:asciiTheme="minorHAnsi" w:hAnsiTheme="minorHAnsi" w:cstheme="minorHAnsi"/>
          <w:bCs/>
          <w:sz w:val="24"/>
          <w:szCs w:val="24"/>
        </w:rPr>
      </w:pPr>
      <w:r w:rsidRPr="00613715">
        <w:rPr>
          <w:rFonts w:asciiTheme="minorHAnsi" w:hAnsiTheme="minorHAnsi" w:cstheme="minorHAnsi"/>
          <w:bCs/>
          <w:sz w:val="24"/>
          <w:szCs w:val="24"/>
        </w:rPr>
        <w:t>Inwestycja</w:t>
      </w:r>
      <w:r w:rsidR="00963A74" w:rsidRPr="00613715">
        <w:rPr>
          <w:rFonts w:asciiTheme="minorHAnsi" w:hAnsiTheme="minorHAnsi" w:cstheme="minorHAnsi"/>
          <w:bCs/>
          <w:sz w:val="24"/>
          <w:szCs w:val="24"/>
        </w:rPr>
        <w:t xml:space="preserve"> pn. „Budowa Punktu Selektywn</w:t>
      </w:r>
      <w:r w:rsidR="00E27F9F" w:rsidRPr="00613715">
        <w:rPr>
          <w:rFonts w:asciiTheme="minorHAnsi" w:hAnsiTheme="minorHAnsi" w:cstheme="minorHAnsi"/>
          <w:bCs/>
          <w:sz w:val="24"/>
          <w:szCs w:val="24"/>
        </w:rPr>
        <w:t>e</w:t>
      </w:r>
      <w:r w:rsidRPr="00613715">
        <w:rPr>
          <w:rFonts w:asciiTheme="minorHAnsi" w:hAnsiTheme="minorHAnsi" w:cstheme="minorHAnsi"/>
          <w:bCs/>
          <w:sz w:val="24"/>
          <w:szCs w:val="24"/>
        </w:rPr>
        <w:t>go</w:t>
      </w:r>
      <w:r w:rsidR="00963A74" w:rsidRPr="00613715">
        <w:rPr>
          <w:rFonts w:asciiTheme="minorHAnsi" w:hAnsiTheme="minorHAnsi" w:cstheme="minorHAnsi"/>
          <w:bCs/>
          <w:sz w:val="24"/>
          <w:szCs w:val="24"/>
        </w:rPr>
        <w:t xml:space="preserve"> </w:t>
      </w:r>
      <w:r w:rsidRPr="00613715">
        <w:rPr>
          <w:rFonts w:asciiTheme="minorHAnsi" w:hAnsiTheme="minorHAnsi" w:cstheme="minorHAnsi"/>
          <w:bCs/>
          <w:sz w:val="24"/>
          <w:szCs w:val="24"/>
        </w:rPr>
        <w:t>Zbierania</w:t>
      </w:r>
      <w:r w:rsidR="00963A74" w:rsidRPr="00613715">
        <w:rPr>
          <w:rFonts w:asciiTheme="minorHAnsi" w:hAnsiTheme="minorHAnsi" w:cstheme="minorHAnsi"/>
          <w:bCs/>
          <w:sz w:val="24"/>
          <w:szCs w:val="24"/>
        </w:rPr>
        <w:t xml:space="preserve"> Odpadów Komunalnych </w:t>
      </w:r>
      <w:r w:rsidR="00B53CF1" w:rsidRPr="00613715">
        <w:rPr>
          <w:rFonts w:asciiTheme="minorHAnsi" w:hAnsiTheme="minorHAnsi" w:cstheme="minorHAnsi"/>
          <w:bCs/>
          <w:sz w:val="24"/>
          <w:szCs w:val="24"/>
        </w:rPr>
        <w:t>przy ul. Wspólnej w Opolu</w:t>
      </w:r>
      <w:r w:rsidR="00963A74" w:rsidRPr="00613715">
        <w:rPr>
          <w:rFonts w:asciiTheme="minorHAnsi" w:hAnsiTheme="minorHAnsi" w:cstheme="minorHAnsi"/>
          <w:bCs/>
          <w:sz w:val="24"/>
          <w:szCs w:val="24"/>
        </w:rPr>
        <w:t xml:space="preserve">” to budowa szczelnego placu, na którym ustawione zostaną pojemniki i kontenery na dowożone przez mieszkańców Opola posegregowane odpady komunalne. Dla ułatwienia rozładunku odpadów przewidziano powstanie rampy najazdowej, z której deponowane będą cięższe odpady np. odpady zielone lub </w:t>
      </w:r>
      <w:r w:rsidR="00D05F60" w:rsidRPr="00613715">
        <w:rPr>
          <w:rFonts w:asciiTheme="minorHAnsi" w:hAnsiTheme="minorHAnsi" w:cstheme="minorHAnsi"/>
          <w:bCs/>
          <w:sz w:val="24"/>
          <w:szCs w:val="24"/>
        </w:rPr>
        <w:t>odpady wielkogabarytowe</w:t>
      </w:r>
      <w:r w:rsidR="00963A74" w:rsidRPr="00613715">
        <w:rPr>
          <w:rFonts w:asciiTheme="minorHAnsi" w:hAnsiTheme="minorHAnsi" w:cstheme="minorHAnsi"/>
          <w:bCs/>
          <w:sz w:val="24"/>
          <w:szCs w:val="24"/>
        </w:rPr>
        <w:t xml:space="preserve">. Teren placu będzie ogrodzony </w:t>
      </w:r>
      <w:r w:rsidR="00E85926">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 xml:space="preserve">i oświetlony. Wyposażony zostanie w </w:t>
      </w:r>
      <w:r w:rsidR="004F6E29" w:rsidRPr="00613715">
        <w:rPr>
          <w:rFonts w:asciiTheme="minorHAnsi" w:hAnsiTheme="minorHAnsi" w:cstheme="minorHAnsi"/>
          <w:bCs/>
          <w:sz w:val="24"/>
          <w:szCs w:val="24"/>
        </w:rPr>
        <w:t>następujące sieci:</w:t>
      </w:r>
    </w:p>
    <w:p w14:paraId="2C66B944" w14:textId="77777777" w:rsidR="004F6E29" w:rsidRPr="00613715" w:rsidRDefault="00963A74" w:rsidP="00E85926">
      <w:pPr>
        <w:pStyle w:val="Akapitzlist"/>
        <w:numPr>
          <w:ilvl w:val="0"/>
          <w:numId w:val="31"/>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zewnętrzną instalację wodociągową z nadziemnymi hydrantami p</w:t>
      </w:r>
      <w:r w:rsidR="003E379D" w:rsidRPr="00613715">
        <w:rPr>
          <w:rFonts w:asciiTheme="minorHAnsi" w:hAnsiTheme="minorHAnsi" w:cstheme="minorHAnsi"/>
          <w:bCs/>
          <w:sz w:val="24"/>
          <w:szCs w:val="24"/>
        </w:rPr>
        <w:t>rzeciw</w:t>
      </w:r>
      <w:r w:rsidRPr="00613715">
        <w:rPr>
          <w:rFonts w:asciiTheme="minorHAnsi" w:hAnsiTheme="minorHAnsi" w:cstheme="minorHAnsi"/>
          <w:bCs/>
          <w:sz w:val="24"/>
          <w:szCs w:val="24"/>
        </w:rPr>
        <w:t>pożarowymi,</w:t>
      </w:r>
    </w:p>
    <w:p w14:paraId="0BDB7C90" w14:textId="77777777" w:rsidR="004A3C86" w:rsidRPr="00613715" w:rsidRDefault="00963A74" w:rsidP="00E85926">
      <w:pPr>
        <w:pStyle w:val="Akapitzlist"/>
        <w:numPr>
          <w:ilvl w:val="0"/>
          <w:numId w:val="31"/>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sieć kanalizacji deszczowej z separatorem </w:t>
      </w:r>
      <w:proofErr w:type="spellStart"/>
      <w:r w:rsidRPr="00613715">
        <w:rPr>
          <w:rFonts w:asciiTheme="minorHAnsi" w:hAnsiTheme="minorHAnsi" w:cstheme="minorHAnsi"/>
          <w:bCs/>
          <w:sz w:val="24"/>
          <w:szCs w:val="24"/>
        </w:rPr>
        <w:t>koalescencyjnym</w:t>
      </w:r>
      <w:proofErr w:type="spellEnd"/>
      <w:r w:rsidRPr="00613715">
        <w:rPr>
          <w:rFonts w:asciiTheme="minorHAnsi" w:hAnsiTheme="minorHAnsi" w:cstheme="minorHAnsi"/>
          <w:bCs/>
          <w:sz w:val="24"/>
          <w:szCs w:val="24"/>
        </w:rPr>
        <w:t xml:space="preserve"> zintegrowanym z osadnikiem</w:t>
      </w:r>
      <w:r w:rsidR="004A3C86" w:rsidRPr="00613715">
        <w:rPr>
          <w:rFonts w:asciiTheme="minorHAnsi" w:hAnsiTheme="minorHAnsi" w:cstheme="minorHAnsi"/>
          <w:bCs/>
          <w:sz w:val="24"/>
          <w:szCs w:val="24"/>
        </w:rPr>
        <w:t>,</w:t>
      </w:r>
    </w:p>
    <w:p w14:paraId="4532F581" w14:textId="77777777" w:rsidR="004A3C86" w:rsidRPr="00613715" w:rsidRDefault="00963A74" w:rsidP="00E85926">
      <w:pPr>
        <w:pStyle w:val="Akapitzlist"/>
        <w:numPr>
          <w:ilvl w:val="0"/>
          <w:numId w:val="31"/>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instalację elektryczną i teletechniczną</w:t>
      </w:r>
      <w:r w:rsidR="004A3C86" w:rsidRPr="00613715">
        <w:rPr>
          <w:rFonts w:asciiTheme="minorHAnsi" w:hAnsiTheme="minorHAnsi" w:cstheme="minorHAnsi"/>
          <w:bCs/>
          <w:sz w:val="24"/>
          <w:szCs w:val="24"/>
        </w:rPr>
        <w:t>,</w:t>
      </w:r>
    </w:p>
    <w:p w14:paraId="6ADF350B" w14:textId="77777777" w:rsidR="002D56D0" w:rsidRPr="00613715" w:rsidRDefault="004A3C86" w:rsidP="00E85926">
      <w:pPr>
        <w:pStyle w:val="Akapitzlist"/>
        <w:numPr>
          <w:ilvl w:val="0"/>
          <w:numId w:val="31"/>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instalację </w:t>
      </w:r>
      <w:r w:rsidR="002D56D0" w:rsidRPr="00613715">
        <w:rPr>
          <w:rFonts w:asciiTheme="minorHAnsi" w:hAnsiTheme="minorHAnsi" w:cstheme="minorHAnsi"/>
          <w:bCs/>
          <w:sz w:val="24"/>
          <w:szCs w:val="24"/>
        </w:rPr>
        <w:t>oświetleniową.</w:t>
      </w:r>
    </w:p>
    <w:p w14:paraId="6946E2C8" w14:textId="77777777" w:rsidR="002D56D0" w:rsidRPr="00613715" w:rsidRDefault="002D56D0" w:rsidP="00E85926">
      <w:pPr>
        <w:spacing w:after="0" w:line="240" w:lineRule="auto"/>
        <w:jc w:val="both"/>
        <w:rPr>
          <w:rFonts w:asciiTheme="minorHAnsi" w:hAnsiTheme="minorHAnsi" w:cstheme="minorHAnsi"/>
          <w:bCs/>
          <w:sz w:val="24"/>
          <w:szCs w:val="24"/>
        </w:rPr>
      </w:pPr>
    </w:p>
    <w:p w14:paraId="50E7AAC6" w14:textId="75A1A0A8" w:rsidR="005549BD" w:rsidRPr="00613715" w:rsidRDefault="00963A74"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 xml:space="preserve">Dla osób obsługujących obiekt przewidziano ustawienie </w:t>
      </w:r>
      <w:r w:rsidR="00440750" w:rsidRPr="00613715">
        <w:rPr>
          <w:rFonts w:asciiTheme="minorHAnsi" w:hAnsiTheme="minorHAnsi" w:cstheme="minorHAnsi"/>
          <w:bCs/>
          <w:sz w:val="24"/>
          <w:szCs w:val="24"/>
        </w:rPr>
        <w:t>kontenera socjalnego</w:t>
      </w:r>
      <w:r w:rsidRPr="00613715">
        <w:rPr>
          <w:rFonts w:asciiTheme="minorHAnsi" w:hAnsiTheme="minorHAnsi" w:cstheme="minorHAnsi"/>
          <w:bCs/>
          <w:sz w:val="24"/>
          <w:szCs w:val="24"/>
        </w:rPr>
        <w:t>.</w:t>
      </w:r>
      <w:r w:rsidR="000546CC" w:rsidRPr="00613715">
        <w:rPr>
          <w:rFonts w:asciiTheme="minorHAnsi" w:hAnsiTheme="minorHAnsi" w:cstheme="minorHAnsi"/>
          <w:bCs/>
          <w:sz w:val="24"/>
          <w:szCs w:val="24"/>
        </w:rPr>
        <w:t xml:space="preserve"> Dodatkowy kontener będzie pełnił rolę punktu wymiany rzeczy </w:t>
      </w:r>
      <w:r w:rsidR="0054218A" w:rsidRPr="00613715">
        <w:rPr>
          <w:rFonts w:asciiTheme="minorHAnsi" w:hAnsiTheme="minorHAnsi" w:cstheme="minorHAnsi"/>
          <w:bCs/>
          <w:sz w:val="24"/>
          <w:szCs w:val="24"/>
        </w:rPr>
        <w:t>użytecznych oddawanych na PSZOK.</w:t>
      </w:r>
      <w:r w:rsidRPr="00613715">
        <w:rPr>
          <w:rFonts w:asciiTheme="minorHAnsi" w:hAnsiTheme="minorHAnsi" w:cstheme="minorHAnsi"/>
          <w:bCs/>
          <w:sz w:val="24"/>
          <w:szCs w:val="24"/>
        </w:rPr>
        <w:t xml:space="preserve"> </w:t>
      </w:r>
      <w:r w:rsidR="005549BD" w:rsidRPr="00613715">
        <w:rPr>
          <w:rFonts w:asciiTheme="minorHAnsi" w:hAnsiTheme="minorHAnsi" w:cstheme="minorHAnsi"/>
          <w:bCs/>
          <w:sz w:val="24"/>
          <w:szCs w:val="24"/>
        </w:rPr>
        <w:t>Planuje się również powstanie wiaty fotowoltaicznej 23kWp o wymiarach 6,5x18,0m. Dodatkowo PSZOK będzie wyposażony w elementy edukacyjne tj. ścieżkę edukacyjną.</w:t>
      </w:r>
    </w:p>
    <w:p w14:paraId="44C45578" w14:textId="28044B20" w:rsidR="004F74FC" w:rsidRPr="00613715" w:rsidRDefault="005549BD"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Inwestycja będzie realizowana na działce miejskiej , na którą Inwestor otrzymał umowę użyczenia.</w:t>
      </w:r>
      <w:r w:rsidR="0043374F" w:rsidRPr="00613715">
        <w:rPr>
          <w:rFonts w:asciiTheme="minorHAnsi" w:hAnsiTheme="minorHAnsi" w:cstheme="minorHAnsi"/>
          <w:bCs/>
          <w:sz w:val="24"/>
          <w:szCs w:val="24"/>
        </w:rPr>
        <w:t xml:space="preserve"> </w:t>
      </w:r>
      <w:r w:rsidRPr="00613715">
        <w:rPr>
          <w:rFonts w:asciiTheme="minorHAnsi" w:hAnsiTheme="minorHAnsi" w:cstheme="minorHAnsi"/>
          <w:bCs/>
          <w:sz w:val="24"/>
          <w:szCs w:val="24"/>
        </w:rPr>
        <w:t>Są to działki o numerach: 41/3, 41/2, 97. Inwestycji będą również towarzyszyć roboty na działkach o numerach</w:t>
      </w:r>
      <w:r w:rsidR="0043374F" w:rsidRPr="00613715">
        <w:rPr>
          <w:rFonts w:asciiTheme="minorHAnsi" w:hAnsiTheme="minorHAnsi" w:cstheme="minorHAnsi"/>
          <w:bCs/>
          <w:sz w:val="24"/>
          <w:szCs w:val="24"/>
        </w:rPr>
        <w:t xml:space="preserve"> </w:t>
      </w:r>
      <w:r w:rsidRPr="00613715">
        <w:rPr>
          <w:rFonts w:asciiTheme="minorHAnsi" w:hAnsiTheme="minorHAnsi" w:cstheme="minorHAnsi"/>
          <w:bCs/>
          <w:sz w:val="24"/>
          <w:szCs w:val="24"/>
        </w:rPr>
        <w:t>101/3, 98/8, 41/1, 43/1 i 43/2 znajdujące się na terenie miasta Opola w dzielnicy Półwieś przy ulicy Wspólnej.</w:t>
      </w:r>
      <w:r w:rsidR="0025363E" w:rsidRPr="00613715">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 xml:space="preserve">Inwestycja zajmie około </w:t>
      </w:r>
      <w:r w:rsidR="004B5CFB" w:rsidRPr="00613715">
        <w:rPr>
          <w:rFonts w:asciiTheme="minorHAnsi" w:hAnsiTheme="minorHAnsi" w:cstheme="minorHAnsi"/>
          <w:bCs/>
          <w:sz w:val="24"/>
          <w:szCs w:val="24"/>
        </w:rPr>
        <w:t>78,3</w:t>
      </w:r>
      <w:r w:rsidR="00963A74" w:rsidRPr="00613715">
        <w:rPr>
          <w:rFonts w:asciiTheme="minorHAnsi" w:hAnsiTheme="minorHAnsi" w:cstheme="minorHAnsi"/>
          <w:bCs/>
          <w:sz w:val="24"/>
          <w:szCs w:val="24"/>
        </w:rPr>
        <w:t xml:space="preserve">% ogólnej powierzchni działki. </w:t>
      </w:r>
      <w:r w:rsidR="003C306D" w:rsidRPr="00613715">
        <w:rPr>
          <w:rFonts w:asciiTheme="minorHAnsi" w:hAnsiTheme="minorHAnsi" w:cstheme="minorHAnsi"/>
          <w:bCs/>
          <w:sz w:val="24"/>
          <w:szCs w:val="24"/>
        </w:rPr>
        <w:t>Inwestycja s</w:t>
      </w:r>
      <w:r w:rsidR="00FF1004" w:rsidRPr="00613715">
        <w:rPr>
          <w:rFonts w:asciiTheme="minorHAnsi" w:hAnsiTheme="minorHAnsi" w:cstheme="minorHAnsi"/>
          <w:bCs/>
          <w:sz w:val="24"/>
          <w:szCs w:val="24"/>
        </w:rPr>
        <w:t>kłada</w:t>
      </w:r>
      <w:r w:rsidR="00963A74" w:rsidRPr="00613715">
        <w:rPr>
          <w:rFonts w:asciiTheme="minorHAnsi" w:hAnsiTheme="minorHAnsi" w:cstheme="minorHAnsi"/>
          <w:bCs/>
          <w:sz w:val="24"/>
          <w:szCs w:val="24"/>
        </w:rPr>
        <w:t xml:space="preserve"> się</w:t>
      </w:r>
      <w:r w:rsidR="00FF1004" w:rsidRPr="00613715">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 xml:space="preserve">z następujących elementów: </w:t>
      </w:r>
    </w:p>
    <w:p w14:paraId="5AD7B45B" w14:textId="5F9227F3" w:rsidR="004F74FC"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roboty przygotowawcze, </w:t>
      </w:r>
    </w:p>
    <w:p w14:paraId="19A42571" w14:textId="131C8D7E" w:rsidR="00C32D46" w:rsidRPr="00613715" w:rsidRDefault="00C32D46"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obiekty budowlane</w:t>
      </w:r>
      <w:r w:rsidR="00262935" w:rsidRPr="00613715">
        <w:rPr>
          <w:rFonts w:asciiTheme="minorHAnsi" w:hAnsiTheme="minorHAnsi" w:cstheme="minorHAnsi"/>
          <w:bCs/>
          <w:sz w:val="24"/>
          <w:szCs w:val="24"/>
        </w:rPr>
        <w:t>,</w:t>
      </w:r>
    </w:p>
    <w:p w14:paraId="44F780E0" w14:textId="5691D872" w:rsidR="004F74FC"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sieć kanalizacji deszczowej, </w:t>
      </w:r>
    </w:p>
    <w:p w14:paraId="415F0F5B" w14:textId="37BAC8A0" w:rsidR="004F74FC"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sieć hydrantowa, </w:t>
      </w:r>
    </w:p>
    <w:p w14:paraId="6CD84E70" w14:textId="270DB03F" w:rsidR="00262935" w:rsidRPr="00613715" w:rsidRDefault="00262935"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zewnętrzna instalacja wodociągowa</w:t>
      </w:r>
      <w:r w:rsidR="00E51939" w:rsidRPr="00613715">
        <w:rPr>
          <w:rFonts w:asciiTheme="minorHAnsi" w:hAnsiTheme="minorHAnsi" w:cstheme="minorHAnsi"/>
          <w:bCs/>
          <w:sz w:val="24"/>
          <w:szCs w:val="24"/>
        </w:rPr>
        <w:t xml:space="preserve"> i kanalizacji sanitarnej,</w:t>
      </w:r>
    </w:p>
    <w:p w14:paraId="14E09CBF" w14:textId="4CB255BB" w:rsidR="004F74FC"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place i drogi, </w:t>
      </w:r>
    </w:p>
    <w:p w14:paraId="1588B844" w14:textId="7B10E8AD" w:rsidR="0063426F" w:rsidRPr="00613715" w:rsidRDefault="0063426F"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przebudowa rowów rolniczych,</w:t>
      </w:r>
    </w:p>
    <w:p w14:paraId="52E78608" w14:textId="5B4C0A09" w:rsidR="00E51939"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roboty budowlano-montażowe, </w:t>
      </w:r>
    </w:p>
    <w:p w14:paraId="0A25F1AF" w14:textId="011B0008" w:rsidR="00E63F88"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instalacje elektryczne</w:t>
      </w:r>
      <w:r w:rsidR="0063426F" w:rsidRPr="00613715">
        <w:rPr>
          <w:rFonts w:asciiTheme="minorHAnsi" w:hAnsiTheme="minorHAnsi" w:cstheme="minorHAnsi"/>
          <w:bCs/>
          <w:sz w:val="24"/>
          <w:szCs w:val="24"/>
        </w:rPr>
        <w:t xml:space="preserve"> oraz oświetlenie terenu,</w:t>
      </w:r>
    </w:p>
    <w:p w14:paraId="4BE6B621" w14:textId="07B8E6A3" w:rsidR="0063426F" w:rsidRPr="00613715" w:rsidRDefault="0057521C"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roboty związane z zazielenieniem terenu,</w:t>
      </w:r>
    </w:p>
    <w:p w14:paraId="2495828A" w14:textId="6751F620" w:rsidR="0057521C" w:rsidRPr="00613715" w:rsidRDefault="0057521C"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budowa ścieżki edukacyjnej,</w:t>
      </w:r>
    </w:p>
    <w:p w14:paraId="016689B8" w14:textId="43385D31" w:rsidR="004F74FC" w:rsidRPr="00E85926" w:rsidRDefault="008C0EC8" w:rsidP="00680428">
      <w:pPr>
        <w:pStyle w:val="Akapitzlist"/>
        <w:numPr>
          <w:ilvl w:val="0"/>
          <w:numId w:val="32"/>
        </w:numPr>
        <w:spacing w:after="0" w:line="240" w:lineRule="auto"/>
        <w:ind w:left="709" w:hanging="709"/>
        <w:jc w:val="both"/>
        <w:rPr>
          <w:rFonts w:asciiTheme="minorHAnsi" w:hAnsiTheme="minorHAnsi" w:cstheme="minorHAnsi"/>
          <w:b/>
          <w:color w:val="FF0000"/>
          <w:sz w:val="24"/>
          <w:szCs w:val="24"/>
        </w:rPr>
      </w:pPr>
      <w:r w:rsidRPr="00613715">
        <w:rPr>
          <w:rFonts w:asciiTheme="minorHAnsi" w:hAnsiTheme="minorHAnsi" w:cstheme="minorHAnsi"/>
          <w:bCs/>
          <w:sz w:val="24"/>
          <w:szCs w:val="24"/>
        </w:rPr>
        <w:t xml:space="preserve">zakup urządzeń technicznych </w:t>
      </w:r>
      <w:r w:rsidR="00C2547C" w:rsidRPr="00E85926">
        <w:rPr>
          <w:rFonts w:asciiTheme="minorHAnsi" w:hAnsiTheme="minorHAnsi" w:cstheme="minorHAnsi"/>
          <w:b/>
          <w:color w:val="FF0000"/>
          <w:sz w:val="24"/>
          <w:szCs w:val="24"/>
        </w:rPr>
        <w:t>(</w:t>
      </w:r>
      <w:r w:rsidR="002020E7" w:rsidRPr="00E85926">
        <w:rPr>
          <w:rFonts w:asciiTheme="minorHAnsi" w:hAnsiTheme="minorHAnsi" w:cstheme="minorHAnsi"/>
          <w:b/>
          <w:color w:val="FF0000"/>
          <w:sz w:val="24"/>
          <w:szCs w:val="24"/>
        </w:rPr>
        <w:t xml:space="preserve">wyłącznie w zakresie </w:t>
      </w:r>
      <w:r w:rsidR="00C2547C" w:rsidRPr="00E85926">
        <w:rPr>
          <w:rFonts w:asciiTheme="minorHAnsi" w:hAnsiTheme="minorHAnsi" w:cstheme="minorHAnsi"/>
          <w:b/>
          <w:color w:val="FF0000"/>
          <w:sz w:val="24"/>
          <w:szCs w:val="24"/>
        </w:rPr>
        <w:t>wagi samochodowe</w:t>
      </w:r>
      <w:r w:rsidR="002D6001" w:rsidRPr="00E85926">
        <w:rPr>
          <w:rFonts w:asciiTheme="minorHAnsi" w:hAnsiTheme="minorHAnsi" w:cstheme="minorHAnsi"/>
          <w:b/>
          <w:color w:val="FF0000"/>
          <w:sz w:val="24"/>
          <w:szCs w:val="24"/>
        </w:rPr>
        <w:t xml:space="preserve">j o maksymalnej nośności </w:t>
      </w:r>
      <w:r w:rsidR="00D24A51" w:rsidRPr="00E85926">
        <w:rPr>
          <w:rFonts w:asciiTheme="minorHAnsi" w:hAnsiTheme="minorHAnsi" w:cstheme="minorHAnsi"/>
          <w:b/>
          <w:color w:val="FF0000"/>
          <w:sz w:val="24"/>
          <w:szCs w:val="24"/>
        </w:rPr>
        <w:t>6Mg)</w:t>
      </w:r>
    </w:p>
    <w:p w14:paraId="1A515701" w14:textId="519225DC" w:rsidR="00B73DB3" w:rsidRPr="00613715" w:rsidRDefault="00963A74" w:rsidP="00E85926">
      <w:pPr>
        <w:pStyle w:val="Akapitzlist"/>
        <w:numPr>
          <w:ilvl w:val="0"/>
          <w:numId w:val="32"/>
        </w:numPr>
        <w:spacing w:after="0" w:line="240" w:lineRule="auto"/>
        <w:ind w:left="0" w:firstLine="0"/>
        <w:jc w:val="both"/>
        <w:rPr>
          <w:rFonts w:asciiTheme="minorHAnsi" w:hAnsiTheme="minorHAnsi" w:cstheme="minorHAnsi"/>
          <w:bCs/>
          <w:sz w:val="24"/>
          <w:szCs w:val="24"/>
        </w:rPr>
      </w:pPr>
      <w:r w:rsidRPr="00613715">
        <w:rPr>
          <w:rFonts w:asciiTheme="minorHAnsi" w:hAnsiTheme="minorHAnsi" w:cstheme="minorHAnsi"/>
          <w:bCs/>
          <w:sz w:val="24"/>
          <w:szCs w:val="24"/>
        </w:rPr>
        <w:t xml:space="preserve">nadzór inwestorski. </w:t>
      </w:r>
    </w:p>
    <w:p w14:paraId="7AF1C210" w14:textId="77777777" w:rsidR="00B73DB3" w:rsidRPr="00613715" w:rsidRDefault="00B73DB3" w:rsidP="00E85926">
      <w:pPr>
        <w:spacing w:after="0" w:line="240" w:lineRule="auto"/>
        <w:jc w:val="both"/>
        <w:rPr>
          <w:rFonts w:asciiTheme="minorHAnsi" w:hAnsiTheme="minorHAnsi" w:cstheme="minorHAnsi"/>
          <w:bCs/>
          <w:sz w:val="24"/>
          <w:szCs w:val="24"/>
        </w:rPr>
      </w:pPr>
    </w:p>
    <w:p w14:paraId="0625C4D4" w14:textId="3D838E2A" w:rsidR="000817DD" w:rsidRPr="00613715" w:rsidRDefault="00963A74"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 xml:space="preserve">Teren inwestycji zlokalizowany jest </w:t>
      </w:r>
      <w:r w:rsidR="00A66F82" w:rsidRPr="00613715">
        <w:rPr>
          <w:rFonts w:asciiTheme="minorHAnsi" w:hAnsiTheme="minorHAnsi" w:cstheme="minorHAnsi"/>
          <w:bCs/>
          <w:sz w:val="24"/>
          <w:szCs w:val="24"/>
        </w:rPr>
        <w:t>w zachodniej</w:t>
      </w:r>
      <w:r w:rsidRPr="00613715">
        <w:rPr>
          <w:rFonts w:asciiTheme="minorHAnsi" w:hAnsiTheme="minorHAnsi" w:cstheme="minorHAnsi"/>
          <w:bCs/>
          <w:sz w:val="24"/>
          <w:szCs w:val="24"/>
        </w:rPr>
        <w:t xml:space="preserve"> części miasta Opola w dzielnicy </w:t>
      </w:r>
      <w:r w:rsidR="00A66F82" w:rsidRPr="00613715">
        <w:rPr>
          <w:rFonts w:asciiTheme="minorHAnsi" w:hAnsiTheme="minorHAnsi" w:cstheme="minorHAnsi"/>
          <w:bCs/>
          <w:sz w:val="24"/>
          <w:szCs w:val="24"/>
        </w:rPr>
        <w:t>Półwieś</w:t>
      </w:r>
      <w:r w:rsidRPr="00613715">
        <w:rPr>
          <w:rFonts w:asciiTheme="minorHAnsi" w:hAnsiTheme="minorHAnsi" w:cstheme="minorHAnsi"/>
          <w:bCs/>
          <w:sz w:val="24"/>
          <w:szCs w:val="24"/>
        </w:rPr>
        <w:t xml:space="preserve">, przy ulicy </w:t>
      </w:r>
      <w:r w:rsidR="00A66F82" w:rsidRPr="00613715">
        <w:rPr>
          <w:rFonts w:asciiTheme="minorHAnsi" w:hAnsiTheme="minorHAnsi" w:cstheme="minorHAnsi"/>
          <w:bCs/>
          <w:sz w:val="24"/>
          <w:szCs w:val="24"/>
        </w:rPr>
        <w:t>Wspólnej</w:t>
      </w:r>
      <w:r w:rsidRPr="00613715">
        <w:rPr>
          <w:rFonts w:asciiTheme="minorHAnsi" w:hAnsiTheme="minorHAnsi" w:cstheme="minorHAnsi"/>
          <w:bCs/>
          <w:sz w:val="24"/>
          <w:szCs w:val="24"/>
        </w:rPr>
        <w:t xml:space="preserve">. </w:t>
      </w:r>
    </w:p>
    <w:p w14:paraId="07ED72DE" w14:textId="6E8911BA" w:rsidR="000817DD" w:rsidRPr="00613715" w:rsidRDefault="000817DD"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 xml:space="preserve">Graniczy od wschodu </w:t>
      </w:r>
      <w:r w:rsidR="007A7FA9" w:rsidRPr="00613715">
        <w:rPr>
          <w:rFonts w:asciiTheme="minorHAnsi" w:hAnsiTheme="minorHAnsi" w:cstheme="minorHAnsi"/>
          <w:bCs/>
          <w:sz w:val="24"/>
          <w:szCs w:val="24"/>
        </w:rPr>
        <w:t>z ulicą Wspólną, od strony północnej i południowej</w:t>
      </w:r>
      <w:r w:rsidR="000C14BF" w:rsidRPr="00613715">
        <w:rPr>
          <w:rFonts w:asciiTheme="minorHAnsi" w:hAnsiTheme="minorHAnsi" w:cstheme="minorHAnsi"/>
          <w:bCs/>
          <w:sz w:val="24"/>
          <w:szCs w:val="24"/>
        </w:rPr>
        <w:t xml:space="preserve"> teren otaczają grunty rolne. </w:t>
      </w:r>
      <w:r w:rsidR="00645C89" w:rsidRPr="00613715">
        <w:rPr>
          <w:rFonts w:asciiTheme="minorHAnsi" w:hAnsiTheme="minorHAnsi" w:cstheme="minorHAnsi"/>
          <w:bCs/>
          <w:sz w:val="24"/>
          <w:szCs w:val="24"/>
        </w:rPr>
        <w:t>Granicę wschodnią stanowi rów rolniczy R-A</w:t>
      </w:r>
      <w:r w:rsidR="00B8738B" w:rsidRPr="00613715">
        <w:rPr>
          <w:rFonts w:asciiTheme="minorHAnsi" w:hAnsiTheme="minorHAnsi" w:cstheme="minorHAnsi"/>
          <w:bCs/>
          <w:sz w:val="24"/>
          <w:szCs w:val="24"/>
        </w:rPr>
        <w:t xml:space="preserve">. </w:t>
      </w:r>
      <w:r w:rsidR="00290DF8" w:rsidRPr="00613715">
        <w:rPr>
          <w:rFonts w:asciiTheme="minorHAnsi" w:hAnsiTheme="minorHAnsi" w:cstheme="minorHAnsi"/>
          <w:bCs/>
          <w:sz w:val="24"/>
          <w:szCs w:val="24"/>
        </w:rPr>
        <w:t>Obecnie teren pod inwestycje wg klasyfikacji grun</w:t>
      </w:r>
      <w:r w:rsidR="00776B4A" w:rsidRPr="00613715">
        <w:rPr>
          <w:rFonts w:asciiTheme="minorHAnsi" w:hAnsiTheme="minorHAnsi" w:cstheme="minorHAnsi"/>
          <w:bCs/>
          <w:sz w:val="24"/>
          <w:szCs w:val="24"/>
        </w:rPr>
        <w:t>t</w:t>
      </w:r>
      <w:r w:rsidR="00290DF8" w:rsidRPr="00613715">
        <w:rPr>
          <w:rFonts w:asciiTheme="minorHAnsi" w:hAnsiTheme="minorHAnsi" w:cstheme="minorHAnsi"/>
          <w:bCs/>
          <w:sz w:val="24"/>
          <w:szCs w:val="24"/>
        </w:rPr>
        <w:t>ów, to tereny zielone (</w:t>
      </w:r>
      <w:r w:rsidR="00776B4A" w:rsidRPr="00613715">
        <w:rPr>
          <w:rFonts w:asciiTheme="minorHAnsi" w:hAnsiTheme="minorHAnsi" w:cstheme="minorHAnsi"/>
          <w:bCs/>
          <w:sz w:val="24"/>
          <w:szCs w:val="24"/>
        </w:rPr>
        <w:t xml:space="preserve">96,7%) oraz grunty pod wodami (3,3%). </w:t>
      </w:r>
    </w:p>
    <w:p w14:paraId="3C5883E1" w14:textId="3C40FBAF" w:rsidR="00D67436" w:rsidRPr="00613715" w:rsidRDefault="00963A74"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Punkt Selektywnego Zbierania Odpadów Komunalnych to wygrodzony utwardzony plac, na którym ustawione zostaną kontenery na poszczególne typy odpadów selektywnie zbieranych przez mieszkańców miasta. Część nawierzchni projektuje się podnieść na wysokość około 1,</w:t>
      </w:r>
      <w:r w:rsidR="00D35318" w:rsidRPr="00613715">
        <w:rPr>
          <w:rFonts w:asciiTheme="minorHAnsi" w:hAnsiTheme="minorHAnsi" w:cstheme="minorHAnsi"/>
          <w:bCs/>
          <w:sz w:val="24"/>
          <w:szCs w:val="24"/>
        </w:rPr>
        <w:t>2</w:t>
      </w:r>
      <w:r w:rsidRPr="00613715">
        <w:rPr>
          <w:rFonts w:asciiTheme="minorHAnsi" w:hAnsiTheme="minorHAnsi" w:cstheme="minorHAnsi"/>
          <w:bCs/>
          <w:sz w:val="24"/>
          <w:szCs w:val="24"/>
        </w:rPr>
        <w:t xml:space="preserve"> m, w celu łatwiejszego deponowania odpadów. Konstrukcję rampy stanowi żelbetowa ściana oporowa o wysokości całkowitej 2,</w:t>
      </w:r>
      <w:r w:rsidR="00B84C22" w:rsidRPr="00613715">
        <w:rPr>
          <w:rFonts w:asciiTheme="minorHAnsi" w:hAnsiTheme="minorHAnsi" w:cstheme="minorHAnsi"/>
          <w:bCs/>
          <w:sz w:val="24"/>
          <w:szCs w:val="24"/>
        </w:rPr>
        <w:t>4</w:t>
      </w:r>
      <w:r w:rsidRPr="00613715">
        <w:rPr>
          <w:rFonts w:asciiTheme="minorHAnsi" w:hAnsiTheme="minorHAnsi" w:cstheme="minorHAnsi"/>
          <w:bCs/>
          <w:sz w:val="24"/>
          <w:szCs w:val="24"/>
        </w:rPr>
        <w:t xml:space="preserve"> m. Od góry została ona zabezpieczona barierką ochronną do wysokości </w:t>
      </w:r>
      <w:r w:rsidRPr="00613715">
        <w:rPr>
          <w:rFonts w:asciiTheme="minorHAnsi" w:hAnsiTheme="minorHAnsi" w:cstheme="minorHAnsi"/>
          <w:bCs/>
          <w:sz w:val="24"/>
          <w:szCs w:val="24"/>
        </w:rPr>
        <w:lastRenderedPageBreak/>
        <w:t xml:space="preserve">0,80 m. Ruch na rampie </w:t>
      </w:r>
      <w:r w:rsidR="00B84C22" w:rsidRPr="00613715">
        <w:rPr>
          <w:rFonts w:asciiTheme="minorHAnsi" w:hAnsiTheme="minorHAnsi" w:cstheme="minorHAnsi"/>
          <w:bCs/>
          <w:sz w:val="24"/>
          <w:szCs w:val="24"/>
        </w:rPr>
        <w:t>będzie odbywał się</w:t>
      </w:r>
      <w:r w:rsidRPr="00613715">
        <w:rPr>
          <w:rFonts w:asciiTheme="minorHAnsi" w:hAnsiTheme="minorHAnsi" w:cstheme="minorHAnsi"/>
          <w:bCs/>
          <w:sz w:val="24"/>
          <w:szCs w:val="24"/>
        </w:rPr>
        <w:t xml:space="preserve"> jednokierunkow</w:t>
      </w:r>
      <w:r w:rsidR="00B84C22" w:rsidRPr="00613715">
        <w:rPr>
          <w:rFonts w:asciiTheme="minorHAnsi" w:hAnsiTheme="minorHAnsi" w:cstheme="minorHAnsi"/>
          <w:bCs/>
          <w:sz w:val="24"/>
          <w:szCs w:val="24"/>
        </w:rPr>
        <w:t>o</w:t>
      </w:r>
      <w:r w:rsidRPr="00613715">
        <w:rPr>
          <w:rFonts w:asciiTheme="minorHAnsi" w:hAnsiTheme="minorHAnsi" w:cstheme="minorHAnsi"/>
          <w:bCs/>
          <w:sz w:val="24"/>
          <w:szCs w:val="24"/>
        </w:rPr>
        <w:t xml:space="preserve">. Od strony </w:t>
      </w:r>
      <w:r w:rsidR="00B02AFA" w:rsidRPr="00613715">
        <w:rPr>
          <w:rFonts w:asciiTheme="minorHAnsi" w:hAnsiTheme="minorHAnsi" w:cstheme="minorHAnsi"/>
          <w:bCs/>
          <w:sz w:val="24"/>
          <w:szCs w:val="24"/>
        </w:rPr>
        <w:t xml:space="preserve">zachodniej </w:t>
      </w:r>
      <w:r w:rsidRPr="00613715">
        <w:rPr>
          <w:rFonts w:asciiTheme="minorHAnsi" w:hAnsiTheme="minorHAnsi" w:cstheme="minorHAnsi"/>
          <w:bCs/>
          <w:sz w:val="24"/>
          <w:szCs w:val="24"/>
        </w:rPr>
        <w:t>znajduje się wjazd</w:t>
      </w:r>
      <w:r w:rsidR="00B02AFA" w:rsidRPr="00613715">
        <w:rPr>
          <w:rFonts w:asciiTheme="minorHAnsi" w:hAnsiTheme="minorHAnsi" w:cstheme="minorHAnsi"/>
          <w:bCs/>
          <w:sz w:val="24"/>
          <w:szCs w:val="24"/>
        </w:rPr>
        <w:t xml:space="preserve"> i zjazd o szerokości 6,0 m i spadku ok. 5%</w:t>
      </w:r>
      <w:r w:rsidRPr="00613715">
        <w:rPr>
          <w:rFonts w:asciiTheme="minorHAnsi" w:hAnsiTheme="minorHAnsi" w:cstheme="minorHAnsi"/>
          <w:bCs/>
          <w:sz w:val="24"/>
          <w:szCs w:val="24"/>
        </w:rPr>
        <w:t xml:space="preserve">. </w:t>
      </w:r>
      <w:r w:rsidR="00B02AFA" w:rsidRPr="00613715">
        <w:rPr>
          <w:rFonts w:asciiTheme="minorHAnsi" w:hAnsiTheme="minorHAnsi" w:cstheme="minorHAnsi"/>
          <w:bCs/>
          <w:sz w:val="24"/>
          <w:szCs w:val="24"/>
        </w:rPr>
        <w:t xml:space="preserve">Wjazd i zjazd </w:t>
      </w:r>
      <w:r w:rsidR="00120AE3" w:rsidRPr="00613715">
        <w:rPr>
          <w:rFonts w:asciiTheme="minorHAnsi" w:hAnsiTheme="minorHAnsi" w:cstheme="minorHAnsi"/>
          <w:bCs/>
          <w:sz w:val="24"/>
          <w:szCs w:val="24"/>
        </w:rPr>
        <w:t xml:space="preserve">będzie </w:t>
      </w:r>
      <w:r w:rsidRPr="00613715">
        <w:rPr>
          <w:rFonts w:asciiTheme="minorHAnsi" w:hAnsiTheme="minorHAnsi" w:cstheme="minorHAnsi"/>
          <w:bCs/>
          <w:sz w:val="24"/>
          <w:szCs w:val="24"/>
        </w:rPr>
        <w:t xml:space="preserve"> ograniczon</w:t>
      </w:r>
      <w:r w:rsidR="00120AE3" w:rsidRPr="00613715">
        <w:rPr>
          <w:rFonts w:asciiTheme="minorHAnsi" w:hAnsiTheme="minorHAnsi" w:cstheme="minorHAnsi"/>
          <w:bCs/>
          <w:sz w:val="24"/>
          <w:szCs w:val="24"/>
        </w:rPr>
        <w:t>y</w:t>
      </w:r>
      <w:r w:rsidRPr="00613715">
        <w:rPr>
          <w:rFonts w:asciiTheme="minorHAnsi" w:hAnsiTheme="minorHAnsi" w:cstheme="minorHAnsi"/>
          <w:bCs/>
          <w:sz w:val="24"/>
          <w:szCs w:val="24"/>
        </w:rPr>
        <w:t xml:space="preserve"> murkami oporowymi</w:t>
      </w:r>
      <w:r w:rsidR="00120AE3" w:rsidRPr="00613715">
        <w:rPr>
          <w:rFonts w:asciiTheme="minorHAnsi" w:hAnsiTheme="minorHAnsi" w:cstheme="minorHAnsi"/>
          <w:bCs/>
          <w:sz w:val="24"/>
          <w:szCs w:val="24"/>
        </w:rPr>
        <w:t xml:space="preserve"> i balustrad</w:t>
      </w:r>
      <w:r w:rsidR="006257E5" w:rsidRPr="00613715">
        <w:rPr>
          <w:rFonts w:asciiTheme="minorHAnsi" w:hAnsiTheme="minorHAnsi" w:cstheme="minorHAnsi"/>
          <w:bCs/>
          <w:sz w:val="24"/>
          <w:szCs w:val="24"/>
        </w:rPr>
        <w:t>ą</w:t>
      </w:r>
      <w:r w:rsidRPr="00613715">
        <w:rPr>
          <w:rFonts w:asciiTheme="minorHAnsi" w:hAnsiTheme="minorHAnsi" w:cstheme="minorHAnsi"/>
          <w:bCs/>
          <w:sz w:val="24"/>
          <w:szCs w:val="24"/>
        </w:rPr>
        <w:t xml:space="preserve">. </w:t>
      </w:r>
    </w:p>
    <w:p w14:paraId="1EECA301" w14:textId="0FB031B6" w:rsidR="0062091B" w:rsidRPr="00613715" w:rsidRDefault="00343564"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 xml:space="preserve">Ilość odpadów zwożonych na PSZOK </w:t>
      </w:r>
      <w:r w:rsidR="00891BC9" w:rsidRPr="00613715">
        <w:rPr>
          <w:rFonts w:asciiTheme="minorHAnsi" w:hAnsiTheme="minorHAnsi" w:cstheme="minorHAnsi"/>
          <w:bCs/>
          <w:sz w:val="24"/>
          <w:szCs w:val="24"/>
        </w:rPr>
        <w:t>jest ewidencjonowana za pomocą wag na wjeździe i wyje</w:t>
      </w:r>
      <w:r w:rsidR="000D5293" w:rsidRPr="00613715">
        <w:rPr>
          <w:rFonts w:asciiTheme="minorHAnsi" w:hAnsiTheme="minorHAnsi" w:cstheme="minorHAnsi"/>
          <w:bCs/>
          <w:sz w:val="24"/>
          <w:szCs w:val="24"/>
        </w:rPr>
        <w:t>ź</w:t>
      </w:r>
      <w:r w:rsidR="00891BC9" w:rsidRPr="00613715">
        <w:rPr>
          <w:rFonts w:asciiTheme="minorHAnsi" w:hAnsiTheme="minorHAnsi" w:cstheme="minorHAnsi"/>
          <w:bCs/>
          <w:sz w:val="24"/>
          <w:szCs w:val="24"/>
        </w:rPr>
        <w:t xml:space="preserve">dzie. </w:t>
      </w:r>
      <w:r w:rsidR="00963A74" w:rsidRPr="00613715">
        <w:rPr>
          <w:rFonts w:asciiTheme="minorHAnsi" w:hAnsiTheme="minorHAnsi" w:cstheme="minorHAnsi"/>
          <w:bCs/>
          <w:sz w:val="24"/>
          <w:szCs w:val="24"/>
        </w:rPr>
        <w:t xml:space="preserve">Wagi są elementami nietrwale związanymi z gruntem. Cały obiekt </w:t>
      </w:r>
      <w:r w:rsidR="00891BC9" w:rsidRPr="00613715">
        <w:rPr>
          <w:rFonts w:asciiTheme="minorHAnsi" w:hAnsiTheme="minorHAnsi" w:cstheme="minorHAnsi"/>
          <w:bCs/>
          <w:sz w:val="24"/>
          <w:szCs w:val="24"/>
        </w:rPr>
        <w:t>zostanie</w:t>
      </w:r>
      <w:r w:rsidR="00963A74" w:rsidRPr="00613715">
        <w:rPr>
          <w:rFonts w:asciiTheme="minorHAnsi" w:hAnsiTheme="minorHAnsi" w:cstheme="minorHAnsi"/>
          <w:bCs/>
          <w:sz w:val="24"/>
          <w:szCs w:val="24"/>
        </w:rPr>
        <w:t xml:space="preserve"> ogrodzony, ogrodzeniem typowym, panelowym z siatki na słupkach metalowych. W ogrodzeniu przewidziano montaż bram wjazdowych oraz furtki. Obiekt będzie skomunikowany od </w:t>
      </w:r>
      <w:r w:rsidR="00AD2594" w:rsidRPr="00613715">
        <w:rPr>
          <w:rFonts w:asciiTheme="minorHAnsi" w:hAnsiTheme="minorHAnsi" w:cstheme="minorHAnsi"/>
          <w:bCs/>
          <w:sz w:val="24"/>
          <w:szCs w:val="24"/>
        </w:rPr>
        <w:t>strony ulicy Wspólnej</w:t>
      </w:r>
      <w:r w:rsidR="00893341" w:rsidRPr="00613715">
        <w:rPr>
          <w:rFonts w:asciiTheme="minorHAnsi" w:hAnsiTheme="minorHAnsi" w:cstheme="minorHAnsi"/>
          <w:bCs/>
          <w:sz w:val="24"/>
          <w:szCs w:val="24"/>
        </w:rPr>
        <w:t xml:space="preserve"> projektowanym zjazdem na warunkach MZD Opole. </w:t>
      </w:r>
      <w:r w:rsidR="00963A74" w:rsidRPr="00613715">
        <w:rPr>
          <w:rFonts w:asciiTheme="minorHAnsi" w:hAnsiTheme="minorHAnsi" w:cstheme="minorHAnsi"/>
          <w:bCs/>
          <w:sz w:val="24"/>
          <w:szCs w:val="24"/>
        </w:rPr>
        <w:t xml:space="preserve">Wewnętrzy plac będzie </w:t>
      </w:r>
      <w:r w:rsidR="00DB4F4A" w:rsidRPr="00613715">
        <w:rPr>
          <w:rFonts w:asciiTheme="minorHAnsi" w:hAnsiTheme="minorHAnsi" w:cstheme="minorHAnsi"/>
          <w:bCs/>
          <w:sz w:val="24"/>
          <w:szCs w:val="24"/>
        </w:rPr>
        <w:t>utwardzony kostką betonową</w:t>
      </w:r>
      <w:r w:rsidR="00963A74" w:rsidRPr="00613715">
        <w:rPr>
          <w:rFonts w:asciiTheme="minorHAnsi" w:hAnsiTheme="minorHAnsi" w:cstheme="minorHAnsi"/>
          <w:bCs/>
          <w:sz w:val="24"/>
          <w:szCs w:val="24"/>
        </w:rPr>
        <w:t>. Ciągi służące komunikacji będą wyznaczone przez zastosowanie innego koloru kostki.</w:t>
      </w:r>
      <w:r w:rsidR="002C615F" w:rsidRPr="00613715">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 xml:space="preserve">Na obiekcie będzie obowiązywał ruch </w:t>
      </w:r>
      <w:r w:rsidR="009215BF" w:rsidRPr="00613715">
        <w:rPr>
          <w:rFonts w:asciiTheme="minorHAnsi" w:hAnsiTheme="minorHAnsi" w:cstheme="minorHAnsi"/>
          <w:bCs/>
          <w:sz w:val="24"/>
          <w:szCs w:val="24"/>
        </w:rPr>
        <w:t>dwukierunkowy</w:t>
      </w:r>
      <w:r w:rsidR="00963A74" w:rsidRPr="00613715">
        <w:rPr>
          <w:rFonts w:asciiTheme="minorHAnsi" w:hAnsiTheme="minorHAnsi" w:cstheme="minorHAnsi"/>
          <w:bCs/>
          <w:sz w:val="24"/>
          <w:szCs w:val="24"/>
        </w:rPr>
        <w:t>. Obiekt będ</w:t>
      </w:r>
      <w:r w:rsidR="002E76EE" w:rsidRPr="00613715">
        <w:rPr>
          <w:rFonts w:asciiTheme="minorHAnsi" w:hAnsiTheme="minorHAnsi" w:cstheme="minorHAnsi"/>
          <w:bCs/>
          <w:sz w:val="24"/>
          <w:szCs w:val="24"/>
        </w:rPr>
        <w:t>zie</w:t>
      </w:r>
      <w:r w:rsidR="00963A74" w:rsidRPr="00613715">
        <w:rPr>
          <w:rFonts w:asciiTheme="minorHAnsi" w:hAnsiTheme="minorHAnsi" w:cstheme="minorHAnsi"/>
          <w:bCs/>
          <w:sz w:val="24"/>
          <w:szCs w:val="24"/>
        </w:rPr>
        <w:t xml:space="preserve"> </w:t>
      </w:r>
      <w:r w:rsidR="002E76EE" w:rsidRPr="00613715">
        <w:rPr>
          <w:rFonts w:asciiTheme="minorHAnsi" w:hAnsiTheme="minorHAnsi" w:cstheme="minorHAnsi"/>
          <w:bCs/>
          <w:sz w:val="24"/>
          <w:szCs w:val="24"/>
        </w:rPr>
        <w:t>podłączony do</w:t>
      </w:r>
      <w:r w:rsidR="00963A74" w:rsidRPr="00613715">
        <w:rPr>
          <w:rFonts w:asciiTheme="minorHAnsi" w:hAnsiTheme="minorHAnsi" w:cstheme="minorHAnsi"/>
          <w:bCs/>
          <w:sz w:val="24"/>
          <w:szCs w:val="24"/>
        </w:rPr>
        <w:t xml:space="preserve"> instalacji wodno-kanalizacyjnej</w:t>
      </w:r>
      <w:r w:rsidR="002E76EE" w:rsidRPr="00613715">
        <w:rPr>
          <w:rFonts w:asciiTheme="minorHAnsi" w:hAnsiTheme="minorHAnsi" w:cstheme="minorHAnsi"/>
          <w:bCs/>
          <w:sz w:val="24"/>
          <w:szCs w:val="24"/>
        </w:rPr>
        <w:t xml:space="preserve"> na </w:t>
      </w:r>
      <w:r w:rsidR="004B58B2" w:rsidRPr="00613715">
        <w:rPr>
          <w:rFonts w:asciiTheme="minorHAnsi" w:hAnsiTheme="minorHAnsi" w:cstheme="minorHAnsi"/>
          <w:bCs/>
          <w:sz w:val="24"/>
          <w:szCs w:val="24"/>
        </w:rPr>
        <w:t>warunkach WiK Opole</w:t>
      </w:r>
      <w:r w:rsidR="00963A74" w:rsidRPr="00613715">
        <w:rPr>
          <w:rFonts w:asciiTheme="minorHAnsi" w:hAnsiTheme="minorHAnsi" w:cstheme="minorHAnsi"/>
          <w:bCs/>
          <w:sz w:val="24"/>
          <w:szCs w:val="24"/>
        </w:rPr>
        <w:t xml:space="preserve">. </w:t>
      </w:r>
      <w:r w:rsidR="004B58B2" w:rsidRPr="00613715">
        <w:rPr>
          <w:rFonts w:asciiTheme="minorHAnsi" w:hAnsiTheme="minorHAnsi" w:cstheme="minorHAnsi"/>
          <w:bCs/>
          <w:sz w:val="24"/>
          <w:szCs w:val="24"/>
        </w:rPr>
        <w:t xml:space="preserve">Dodatkowo powstanie sieć hydrantowa </w:t>
      </w:r>
      <w:r w:rsidR="00253D47" w:rsidRPr="00613715">
        <w:rPr>
          <w:rFonts w:asciiTheme="minorHAnsi" w:hAnsiTheme="minorHAnsi" w:cstheme="minorHAnsi"/>
          <w:bCs/>
          <w:sz w:val="24"/>
          <w:szCs w:val="24"/>
        </w:rPr>
        <w:t xml:space="preserve">z jednym hydrantem nadziemnym o wydajności 10 l/s. </w:t>
      </w:r>
      <w:r w:rsidR="00963A74" w:rsidRPr="00613715">
        <w:rPr>
          <w:rFonts w:asciiTheme="minorHAnsi" w:hAnsiTheme="minorHAnsi" w:cstheme="minorHAnsi"/>
          <w:bCs/>
          <w:sz w:val="24"/>
          <w:szCs w:val="24"/>
        </w:rPr>
        <w:t xml:space="preserve">Utwardzony plac będzie odwadniany przez sieć kanalizacji deszczowej. </w:t>
      </w:r>
      <w:r w:rsidR="0062091B" w:rsidRPr="00613715">
        <w:rPr>
          <w:rFonts w:asciiTheme="minorHAnsi" w:hAnsiTheme="minorHAnsi" w:cstheme="minorHAnsi"/>
          <w:bCs/>
          <w:sz w:val="24"/>
          <w:szCs w:val="24"/>
        </w:rPr>
        <w:t xml:space="preserve">Dla ograniczenia ilości </w:t>
      </w:r>
      <w:r w:rsidR="002F3ED6" w:rsidRPr="00613715">
        <w:rPr>
          <w:rFonts w:asciiTheme="minorHAnsi" w:hAnsiTheme="minorHAnsi" w:cstheme="minorHAnsi"/>
          <w:bCs/>
          <w:sz w:val="24"/>
          <w:szCs w:val="24"/>
        </w:rPr>
        <w:t>odprowadzanej z</w:t>
      </w:r>
      <w:r w:rsidR="006F3DD0" w:rsidRPr="00613715">
        <w:rPr>
          <w:rFonts w:asciiTheme="minorHAnsi" w:hAnsiTheme="minorHAnsi" w:cstheme="minorHAnsi"/>
          <w:bCs/>
          <w:sz w:val="24"/>
          <w:szCs w:val="24"/>
        </w:rPr>
        <w:t> </w:t>
      </w:r>
      <w:r w:rsidR="002F3ED6" w:rsidRPr="00613715">
        <w:rPr>
          <w:rFonts w:asciiTheme="minorHAnsi" w:hAnsiTheme="minorHAnsi" w:cstheme="minorHAnsi"/>
          <w:bCs/>
          <w:sz w:val="24"/>
          <w:szCs w:val="24"/>
        </w:rPr>
        <w:t xml:space="preserve">powierzchni placu wody przewidziano budowę podziemnego zbiornika retencyjnego. </w:t>
      </w:r>
      <w:r w:rsidR="00D8189E" w:rsidRPr="00613715">
        <w:rPr>
          <w:rFonts w:asciiTheme="minorHAnsi" w:hAnsiTheme="minorHAnsi" w:cstheme="minorHAnsi"/>
          <w:bCs/>
          <w:sz w:val="24"/>
          <w:szCs w:val="24"/>
        </w:rPr>
        <w:t xml:space="preserve">Sieć deszczowa zostanie wyposażona w studzienki deszczowe z </w:t>
      </w:r>
      <w:r w:rsidR="000F2E0B" w:rsidRPr="00613715">
        <w:rPr>
          <w:rFonts w:asciiTheme="minorHAnsi" w:hAnsiTheme="minorHAnsi" w:cstheme="minorHAnsi"/>
          <w:bCs/>
          <w:sz w:val="24"/>
          <w:szCs w:val="24"/>
        </w:rPr>
        <w:t>żeliwnymi</w:t>
      </w:r>
      <w:r w:rsidR="00D8189E" w:rsidRPr="00613715">
        <w:rPr>
          <w:rFonts w:asciiTheme="minorHAnsi" w:hAnsiTheme="minorHAnsi" w:cstheme="minorHAnsi"/>
          <w:bCs/>
          <w:sz w:val="24"/>
          <w:szCs w:val="24"/>
        </w:rPr>
        <w:t xml:space="preserve"> wpustami </w:t>
      </w:r>
      <w:r w:rsidR="00327572" w:rsidRPr="00613715">
        <w:rPr>
          <w:rFonts w:asciiTheme="minorHAnsi" w:hAnsiTheme="minorHAnsi" w:cstheme="minorHAnsi"/>
          <w:bCs/>
          <w:sz w:val="24"/>
          <w:szCs w:val="24"/>
        </w:rPr>
        <w:t xml:space="preserve">ulicznymi oraz separator </w:t>
      </w:r>
      <w:proofErr w:type="spellStart"/>
      <w:r w:rsidR="00327572" w:rsidRPr="00613715">
        <w:rPr>
          <w:rFonts w:asciiTheme="minorHAnsi" w:hAnsiTheme="minorHAnsi" w:cstheme="minorHAnsi"/>
          <w:bCs/>
          <w:sz w:val="24"/>
          <w:szCs w:val="24"/>
        </w:rPr>
        <w:t>koalescencyjny</w:t>
      </w:r>
      <w:proofErr w:type="spellEnd"/>
      <w:r w:rsidR="00327572" w:rsidRPr="00613715">
        <w:rPr>
          <w:rFonts w:asciiTheme="minorHAnsi" w:hAnsiTheme="minorHAnsi" w:cstheme="minorHAnsi"/>
          <w:bCs/>
          <w:sz w:val="24"/>
          <w:szCs w:val="24"/>
        </w:rPr>
        <w:t xml:space="preserve"> z</w:t>
      </w:r>
      <w:r w:rsidR="006F3DD0" w:rsidRPr="00613715">
        <w:rPr>
          <w:rFonts w:asciiTheme="minorHAnsi" w:hAnsiTheme="minorHAnsi" w:cstheme="minorHAnsi"/>
          <w:bCs/>
          <w:sz w:val="24"/>
          <w:szCs w:val="24"/>
        </w:rPr>
        <w:t> </w:t>
      </w:r>
      <w:r w:rsidR="00327572" w:rsidRPr="00613715">
        <w:rPr>
          <w:rFonts w:asciiTheme="minorHAnsi" w:hAnsiTheme="minorHAnsi" w:cstheme="minorHAnsi"/>
          <w:bCs/>
          <w:sz w:val="24"/>
          <w:szCs w:val="24"/>
        </w:rPr>
        <w:t>osadnikiem do przechwytywania zawiesiny mineralnej i substancji ropopochodnych.</w:t>
      </w:r>
      <w:r w:rsidR="000F2E0B" w:rsidRPr="00613715">
        <w:rPr>
          <w:rFonts w:asciiTheme="minorHAnsi" w:hAnsiTheme="minorHAnsi" w:cstheme="minorHAnsi"/>
          <w:bCs/>
          <w:sz w:val="24"/>
          <w:szCs w:val="24"/>
        </w:rPr>
        <w:t xml:space="preserve"> </w:t>
      </w:r>
    </w:p>
    <w:p w14:paraId="33378A71" w14:textId="27C7C8E3" w:rsidR="003D18C0" w:rsidRDefault="003A4605" w:rsidP="00E85926">
      <w:pPr>
        <w:spacing w:after="0" w:line="240" w:lineRule="auto"/>
        <w:jc w:val="both"/>
        <w:rPr>
          <w:rFonts w:asciiTheme="minorHAnsi" w:hAnsiTheme="minorHAnsi" w:cstheme="minorHAnsi"/>
          <w:bCs/>
          <w:sz w:val="24"/>
          <w:szCs w:val="24"/>
        </w:rPr>
      </w:pPr>
      <w:r w:rsidRPr="00613715">
        <w:rPr>
          <w:rFonts w:asciiTheme="minorHAnsi" w:hAnsiTheme="minorHAnsi" w:cstheme="minorHAnsi"/>
          <w:bCs/>
          <w:sz w:val="24"/>
          <w:szCs w:val="24"/>
        </w:rPr>
        <w:t xml:space="preserve">W ramach inwestycji powstanie nowy odcinek wewnętrznej </w:t>
      </w:r>
      <w:r w:rsidR="003758F1" w:rsidRPr="00613715">
        <w:rPr>
          <w:rFonts w:asciiTheme="minorHAnsi" w:hAnsiTheme="minorHAnsi" w:cstheme="minorHAnsi"/>
          <w:bCs/>
          <w:sz w:val="24"/>
          <w:szCs w:val="24"/>
        </w:rPr>
        <w:t xml:space="preserve">sieci elektroenergetycznej zasilającej obiekty kontenerowe, latarnie, bramy wjazdowe, wagi oraz </w:t>
      </w:r>
      <w:proofErr w:type="spellStart"/>
      <w:r w:rsidR="003758F1" w:rsidRPr="00613715">
        <w:rPr>
          <w:rFonts w:asciiTheme="minorHAnsi" w:hAnsiTheme="minorHAnsi" w:cstheme="minorHAnsi"/>
          <w:bCs/>
          <w:sz w:val="24"/>
          <w:szCs w:val="24"/>
        </w:rPr>
        <w:t>prasokontenery</w:t>
      </w:r>
      <w:proofErr w:type="spellEnd"/>
      <w:r w:rsidR="003758F1" w:rsidRPr="00613715">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Zadanie to będzie</w:t>
      </w:r>
      <w:r w:rsidR="009F51F9" w:rsidRPr="00613715">
        <w:rPr>
          <w:rFonts w:asciiTheme="minorHAnsi" w:hAnsiTheme="minorHAnsi" w:cstheme="minorHAnsi"/>
          <w:bCs/>
          <w:sz w:val="24"/>
          <w:szCs w:val="24"/>
        </w:rPr>
        <w:t xml:space="preserve"> </w:t>
      </w:r>
      <w:r w:rsidR="00963A74" w:rsidRPr="00613715">
        <w:rPr>
          <w:rFonts w:asciiTheme="minorHAnsi" w:hAnsiTheme="minorHAnsi" w:cstheme="minorHAnsi"/>
          <w:bCs/>
          <w:sz w:val="24"/>
          <w:szCs w:val="24"/>
        </w:rPr>
        <w:t>inwestycją wykonywaną na podstawie pozwolenia na budowę.</w:t>
      </w:r>
    </w:p>
    <w:p w14:paraId="0D7F28E4" w14:textId="77777777" w:rsidR="00E85926" w:rsidRDefault="00E85926" w:rsidP="00E85926">
      <w:pPr>
        <w:spacing w:after="0" w:line="240" w:lineRule="auto"/>
        <w:jc w:val="both"/>
        <w:rPr>
          <w:rFonts w:asciiTheme="minorHAnsi" w:hAnsiTheme="minorHAnsi" w:cstheme="minorHAnsi"/>
          <w:bCs/>
          <w:sz w:val="24"/>
          <w:szCs w:val="24"/>
        </w:rPr>
      </w:pPr>
    </w:p>
    <w:p w14:paraId="407A5B21" w14:textId="00F52D71" w:rsidR="00E85926" w:rsidRPr="00E85926" w:rsidRDefault="00E85926" w:rsidP="00E85926">
      <w:pPr>
        <w:spacing w:after="0" w:line="240" w:lineRule="auto"/>
        <w:jc w:val="both"/>
        <w:rPr>
          <w:rFonts w:ascii="Arial" w:hAnsi="Arial" w:cs="Arial"/>
          <w:b/>
          <w:color w:val="C00000"/>
          <w:sz w:val="24"/>
          <w:szCs w:val="24"/>
          <w:u w:val="single"/>
        </w:rPr>
      </w:pPr>
      <w:r w:rsidRPr="00E85926">
        <w:rPr>
          <w:rFonts w:ascii="Arial" w:hAnsi="Arial" w:cs="Arial"/>
          <w:b/>
          <w:color w:val="C00000"/>
          <w:sz w:val="24"/>
          <w:szCs w:val="24"/>
          <w:u w:val="single"/>
        </w:rPr>
        <w:t>WYŁĄCZENIA Z ZAKRESU PRZEDMIOTU ZAMÓWIENIA</w:t>
      </w:r>
    </w:p>
    <w:p w14:paraId="5A849B35" w14:textId="77777777" w:rsidR="00E85926" w:rsidRDefault="00E85926" w:rsidP="00E85926">
      <w:pPr>
        <w:spacing w:after="0" w:line="240" w:lineRule="auto"/>
        <w:jc w:val="both"/>
        <w:rPr>
          <w:rFonts w:ascii="Arial" w:hAnsi="Arial" w:cs="Arial"/>
          <w:b/>
          <w:color w:val="C00000"/>
          <w:sz w:val="24"/>
          <w:szCs w:val="24"/>
        </w:rPr>
      </w:pPr>
    </w:p>
    <w:p w14:paraId="28AB3598" w14:textId="107DD165" w:rsidR="00E85926" w:rsidRPr="00680428" w:rsidRDefault="00E85926" w:rsidP="00E85926">
      <w:pPr>
        <w:spacing w:after="0" w:line="240" w:lineRule="auto"/>
        <w:jc w:val="both"/>
        <w:rPr>
          <w:rFonts w:ascii="Arial" w:hAnsi="Arial" w:cs="Arial"/>
          <w:bCs/>
          <w:strike/>
          <w:color w:val="C00000"/>
          <w:sz w:val="20"/>
          <w:szCs w:val="20"/>
        </w:rPr>
      </w:pPr>
      <w:r w:rsidRPr="00680428">
        <w:rPr>
          <w:rFonts w:ascii="Arial" w:hAnsi="Arial" w:cs="Arial"/>
          <w:bCs/>
          <w:strike/>
          <w:color w:val="C00000"/>
          <w:sz w:val="20"/>
          <w:szCs w:val="20"/>
        </w:rPr>
        <w:t xml:space="preserve">Z zakresu przedmiotu zamówienia wyłącza się urządzenia techniczne zdefiniowane w dokumentacji jako </w:t>
      </w:r>
      <w:r w:rsidRPr="00680428">
        <w:rPr>
          <w:rFonts w:ascii="Arial" w:hAnsi="Arial" w:cs="Arial"/>
          <w:bCs/>
          <w:strike/>
          <w:color w:val="C00000"/>
          <w:sz w:val="20"/>
          <w:szCs w:val="20"/>
          <w:u w:val="single"/>
        </w:rPr>
        <w:t xml:space="preserve">urządzenia techniczne </w:t>
      </w:r>
      <w:r w:rsidRPr="00680428">
        <w:rPr>
          <w:rFonts w:ascii="Arial" w:hAnsi="Arial" w:cs="Arial"/>
          <w:bCs/>
          <w:i/>
          <w:iCs/>
          <w:strike/>
          <w:color w:val="C00000"/>
          <w:sz w:val="20"/>
          <w:szCs w:val="20"/>
        </w:rPr>
        <w:t>(Rozdział: Roboty budowlano-montażowe)</w:t>
      </w:r>
      <w:r w:rsidRPr="00680428">
        <w:rPr>
          <w:rFonts w:ascii="Arial" w:hAnsi="Arial" w:cs="Arial"/>
          <w:bCs/>
          <w:strike/>
          <w:color w:val="C00000"/>
          <w:sz w:val="20"/>
          <w:szCs w:val="20"/>
          <w:u w:val="single"/>
        </w:rPr>
        <w:t>,</w:t>
      </w:r>
      <w:r w:rsidRPr="00680428">
        <w:rPr>
          <w:rFonts w:ascii="Arial" w:hAnsi="Arial" w:cs="Arial"/>
          <w:bCs/>
          <w:strike/>
          <w:color w:val="C00000"/>
          <w:sz w:val="20"/>
          <w:szCs w:val="20"/>
        </w:rPr>
        <w:t xml:space="preserve"> tj.:</w:t>
      </w:r>
    </w:p>
    <w:p w14:paraId="2C0573E8" w14:textId="5396814D" w:rsidR="00E85926" w:rsidRPr="00680428" w:rsidRDefault="00E85926" w:rsidP="00E85926">
      <w:pPr>
        <w:pStyle w:val="Akapitzlist"/>
        <w:numPr>
          <w:ilvl w:val="0"/>
          <w:numId w:val="36"/>
        </w:numPr>
        <w:spacing w:after="0" w:line="240" w:lineRule="auto"/>
        <w:ind w:left="426" w:hanging="426"/>
        <w:jc w:val="both"/>
        <w:rPr>
          <w:rFonts w:ascii="Arial" w:hAnsi="Arial" w:cs="Arial"/>
          <w:bCs/>
          <w:strike/>
          <w:color w:val="C00000"/>
          <w:sz w:val="20"/>
          <w:szCs w:val="20"/>
        </w:rPr>
      </w:pPr>
      <w:r w:rsidRPr="00680428">
        <w:rPr>
          <w:rFonts w:ascii="Arial" w:hAnsi="Arial" w:cs="Arial"/>
          <w:bCs/>
          <w:strike/>
          <w:color w:val="C00000"/>
          <w:sz w:val="20"/>
          <w:szCs w:val="20"/>
        </w:rPr>
        <w:t xml:space="preserve">zakup wózka widłowego </w:t>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t>szt. 1</w:t>
      </w:r>
    </w:p>
    <w:p w14:paraId="52F8225B" w14:textId="7D2E390C" w:rsidR="00E85926" w:rsidRPr="00680428" w:rsidRDefault="00E85926" w:rsidP="00E85926">
      <w:pPr>
        <w:pStyle w:val="Akapitzlist"/>
        <w:numPr>
          <w:ilvl w:val="0"/>
          <w:numId w:val="36"/>
        </w:numPr>
        <w:spacing w:after="0" w:line="240" w:lineRule="auto"/>
        <w:ind w:left="426" w:hanging="426"/>
        <w:jc w:val="both"/>
        <w:rPr>
          <w:rFonts w:ascii="Arial" w:hAnsi="Arial" w:cs="Arial"/>
          <w:bCs/>
          <w:strike/>
          <w:color w:val="C00000"/>
          <w:sz w:val="20"/>
          <w:szCs w:val="20"/>
        </w:rPr>
      </w:pPr>
      <w:r w:rsidRPr="00680428">
        <w:rPr>
          <w:rFonts w:ascii="Arial" w:hAnsi="Arial" w:cs="Arial"/>
          <w:bCs/>
          <w:strike/>
          <w:color w:val="C00000"/>
          <w:sz w:val="20"/>
          <w:szCs w:val="20"/>
        </w:rPr>
        <w:t>zakup i ustawienie kontenerów na segregowane odpady komunalne</w:t>
      </w:r>
      <w:r w:rsidRPr="00680428">
        <w:rPr>
          <w:rFonts w:ascii="Arial" w:hAnsi="Arial" w:cs="Arial"/>
          <w:bCs/>
          <w:strike/>
          <w:color w:val="C00000"/>
          <w:sz w:val="20"/>
          <w:szCs w:val="20"/>
        </w:rPr>
        <w:tab/>
      </w:r>
      <w:r w:rsidRPr="00680428">
        <w:rPr>
          <w:rFonts w:ascii="Arial" w:hAnsi="Arial" w:cs="Arial"/>
          <w:bCs/>
          <w:strike/>
          <w:color w:val="C00000"/>
          <w:sz w:val="20"/>
          <w:szCs w:val="20"/>
        </w:rPr>
        <w:tab/>
        <w:t>szt. 32</w:t>
      </w:r>
    </w:p>
    <w:p w14:paraId="12A5DD94" w14:textId="0DC42C5B" w:rsidR="00E85926" w:rsidRPr="00680428" w:rsidRDefault="00E85926" w:rsidP="00E85926">
      <w:pPr>
        <w:pStyle w:val="Akapitzlist"/>
        <w:numPr>
          <w:ilvl w:val="0"/>
          <w:numId w:val="36"/>
        </w:numPr>
        <w:spacing w:after="0" w:line="240" w:lineRule="auto"/>
        <w:ind w:left="426" w:hanging="426"/>
        <w:jc w:val="both"/>
        <w:rPr>
          <w:rFonts w:ascii="Arial" w:hAnsi="Arial" w:cs="Arial"/>
          <w:bCs/>
          <w:strike/>
          <w:color w:val="C00000"/>
          <w:sz w:val="20"/>
          <w:szCs w:val="20"/>
        </w:rPr>
      </w:pPr>
      <w:r w:rsidRPr="00680428">
        <w:rPr>
          <w:rFonts w:ascii="Arial" w:hAnsi="Arial" w:cs="Arial"/>
          <w:bCs/>
          <w:strike/>
          <w:color w:val="C00000"/>
          <w:sz w:val="20"/>
          <w:szCs w:val="20"/>
        </w:rPr>
        <w:t xml:space="preserve">Zakup, ustawienie i podłączenie </w:t>
      </w:r>
      <w:proofErr w:type="spellStart"/>
      <w:r w:rsidRPr="00680428">
        <w:rPr>
          <w:rFonts w:ascii="Arial" w:hAnsi="Arial" w:cs="Arial"/>
          <w:bCs/>
          <w:strike/>
          <w:color w:val="C00000"/>
          <w:sz w:val="20"/>
          <w:szCs w:val="20"/>
        </w:rPr>
        <w:t>prasokontenera</w:t>
      </w:r>
      <w:proofErr w:type="spellEnd"/>
      <w:r w:rsidRPr="00680428">
        <w:rPr>
          <w:rFonts w:ascii="Arial" w:hAnsi="Arial" w:cs="Arial"/>
          <w:bCs/>
          <w:strike/>
          <w:color w:val="C00000"/>
          <w:sz w:val="20"/>
          <w:szCs w:val="20"/>
        </w:rPr>
        <w:t xml:space="preserve"> 20 KP</w:t>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r>
      <w:r w:rsidRPr="00680428">
        <w:rPr>
          <w:rFonts w:ascii="Arial" w:hAnsi="Arial" w:cs="Arial"/>
          <w:bCs/>
          <w:strike/>
          <w:color w:val="C00000"/>
          <w:sz w:val="20"/>
          <w:szCs w:val="20"/>
        </w:rPr>
        <w:tab/>
        <w:t>szt. 2</w:t>
      </w:r>
    </w:p>
    <w:p w14:paraId="0EEE9E0D" w14:textId="77777777" w:rsidR="00E85926" w:rsidRDefault="00E85926" w:rsidP="00E85926">
      <w:pPr>
        <w:spacing w:after="0" w:line="240" w:lineRule="auto"/>
        <w:ind w:left="426" w:hanging="426"/>
        <w:jc w:val="both"/>
        <w:rPr>
          <w:rFonts w:asciiTheme="minorHAnsi" w:hAnsiTheme="minorHAnsi" w:cstheme="minorHAnsi"/>
          <w:bCs/>
          <w:sz w:val="24"/>
          <w:szCs w:val="24"/>
        </w:rPr>
      </w:pPr>
    </w:p>
    <w:p w14:paraId="060876F7" w14:textId="77777777" w:rsidR="00680428" w:rsidRPr="00680428" w:rsidRDefault="00680428" w:rsidP="00680428">
      <w:pPr>
        <w:spacing w:after="0" w:line="240" w:lineRule="auto"/>
        <w:contextualSpacing/>
        <w:jc w:val="both"/>
        <w:rPr>
          <w:rFonts w:asciiTheme="minorHAnsi" w:hAnsiTheme="minorHAnsi" w:cstheme="minorHAnsi"/>
          <w:i/>
          <w:iCs/>
          <w:color w:val="0000CC"/>
          <w:sz w:val="24"/>
          <w:szCs w:val="24"/>
        </w:rPr>
      </w:pPr>
      <w:bookmarkStart w:id="0" w:name="_Hlk188353588"/>
      <w:r w:rsidRPr="00680428">
        <w:rPr>
          <w:rFonts w:asciiTheme="minorHAnsi" w:hAnsiTheme="minorHAnsi" w:cstheme="minorHAnsi"/>
          <w:i/>
          <w:iCs/>
          <w:color w:val="0000CC"/>
          <w:sz w:val="24"/>
          <w:szCs w:val="24"/>
          <w:u w:val="single"/>
        </w:rPr>
        <w:t>Do wyceny oferty</w:t>
      </w:r>
      <w:r w:rsidRPr="00680428">
        <w:rPr>
          <w:rFonts w:asciiTheme="minorHAnsi" w:hAnsiTheme="minorHAnsi" w:cstheme="minorHAnsi"/>
          <w:i/>
          <w:iCs/>
          <w:color w:val="0000CC"/>
          <w:sz w:val="24"/>
          <w:szCs w:val="24"/>
        </w:rPr>
        <w:t xml:space="preserve"> uwzględnione powinny być elementy/urządzenia podane w pozycjach: 4.1; 4.5 przedmiaru dotyczącego Robót Budowlano-Montażowych.</w:t>
      </w:r>
    </w:p>
    <w:p w14:paraId="0DC88ACB" w14:textId="77777777" w:rsidR="00680428" w:rsidRPr="00680428" w:rsidRDefault="00680428" w:rsidP="00680428">
      <w:pPr>
        <w:spacing w:after="0" w:line="240" w:lineRule="auto"/>
        <w:contextualSpacing/>
        <w:jc w:val="both"/>
        <w:rPr>
          <w:rFonts w:asciiTheme="minorHAnsi" w:hAnsiTheme="minorHAnsi" w:cstheme="minorHAnsi"/>
          <w:i/>
          <w:iCs/>
          <w:color w:val="0000CC"/>
          <w:sz w:val="24"/>
          <w:szCs w:val="24"/>
        </w:rPr>
      </w:pPr>
    </w:p>
    <w:p w14:paraId="618155E6" w14:textId="4793DC67" w:rsidR="00680428" w:rsidRPr="00680428" w:rsidRDefault="00680428" w:rsidP="00680428">
      <w:pPr>
        <w:spacing w:after="0" w:line="240" w:lineRule="auto"/>
        <w:contextualSpacing/>
        <w:jc w:val="both"/>
        <w:rPr>
          <w:rFonts w:asciiTheme="minorHAnsi" w:hAnsiTheme="minorHAnsi" w:cstheme="minorHAnsi"/>
          <w:i/>
          <w:iCs/>
          <w:color w:val="0000CC"/>
          <w:sz w:val="24"/>
          <w:szCs w:val="24"/>
        </w:rPr>
      </w:pPr>
      <w:r w:rsidRPr="00680428">
        <w:rPr>
          <w:rFonts w:asciiTheme="minorHAnsi" w:hAnsiTheme="minorHAnsi" w:cstheme="minorHAnsi"/>
          <w:i/>
          <w:iCs/>
          <w:color w:val="0000CC"/>
          <w:sz w:val="24"/>
          <w:szCs w:val="24"/>
          <w:u w:val="single"/>
        </w:rPr>
        <w:t>Wyłączenia z zakresu</w:t>
      </w:r>
      <w:r w:rsidRPr="00680428">
        <w:rPr>
          <w:rFonts w:asciiTheme="minorHAnsi" w:hAnsiTheme="minorHAnsi" w:cstheme="minorHAnsi"/>
          <w:i/>
          <w:iCs/>
          <w:color w:val="0000CC"/>
          <w:sz w:val="24"/>
          <w:szCs w:val="24"/>
        </w:rPr>
        <w:t xml:space="preserve"> przedmiotu zamówienia dotyczą elementów/urządzeń </w:t>
      </w:r>
      <w:r>
        <w:rPr>
          <w:rFonts w:asciiTheme="minorHAnsi" w:hAnsiTheme="minorHAnsi" w:cstheme="minorHAnsi"/>
          <w:i/>
          <w:iCs/>
          <w:color w:val="0000CC"/>
          <w:sz w:val="24"/>
          <w:szCs w:val="24"/>
        </w:rPr>
        <w:t xml:space="preserve">wyszczególnionych                </w:t>
      </w:r>
      <w:r w:rsidRPr="00680428">
        <w:rPr>
          <w:rFonts w:asciiTheme="minorHAnsi" w:hAnsiTheme="minorHAnsi" w:cstheme="minorHAnsi"/>
          <w:i/>
          <w:iCs/>
          <w:color w:val="0000CC"/>
          <w:sz w:val="24"/>
          <w:szCs w:val="24"/>
        </w:rPr>
        <w:t xml:space="preserve"> w poz. 4.2, 4.3, 4.4 przedmiaru dotyczącego Robót Budowlano-Montażowych.</w:t>
      </w:r>
    </w:p>
    <w:p w14:paraId="39C955B0" w14:textId="583F9029" w:rsidR="00680428" w:rsidRPr="00680428" w:rsidRDefault="00680428" w:rsidP="00680428">
      <w:pPr>
        <w:spacing w:after="0" w:line="240" w:lineRule="auto"/>
        <w:jc w:val="both"/>
        <w:rPr>
          <w:rFonts w:asciiTheme="minorHAnsi" w:hAnsiTheme="minorHAnsi" w:cstheme="minorHAnsi"/>
          <w:i/>
          <w:iCs/>
          <w:color w:val="0000CC"/>
          <w:sz w:val="24"/>
          <w:szCs w:val="24"/>
        </w:rPr>
      </w:pPr>
      <w:r w:rsidRPr="00680428">
        <w:rPr>
          <w:rFonts w:asciiTheme="minorHAnsi" w:hAnsiTheme="minorHAnsi" w:cstheme="minorHAnsi"/>
          <w:i/>
          <w:iCs/>
          <w:color w:val="0000CC"/>
          <w:sz w:val="24"/>
          <w:szCs w:val="24"/>
        </w:rPr>
        <w:t xml:space="preserve">Wykonawcy nie uwzględniają w wycenie oferty elementów/urządzeń </w:t>
      </w:r>
      <w:r>
        <w:rPr>
          <w:rFonts w:asciiTheme="minorHAnsi" w:hAnsiTheme="minorHAnsi" w:cstheme="minorHAnsi"/>
          <w:i/>
          <w:iCs/>
          <w:color w:val="0000CC"/>
          <w:sz w:val="24"/>
          <w:szCs w:val="24"/>
        </w:rPr>
        <w:t>wyszczególnionych</w:t>
      </w:r>
      <w:r w:rsidRPr="00680428">
        <w:rPr>
          <w:rFonts w:asciiTheme="minorHAnsi" w:hAnsiTheme="minorHAnsi" w:cstheme="minorHAnsi"/>
          <w:i/>
          <w:iCs/>
          <w:color w:val="0000CC"/>
          <w:sz w:val="24"/>
          <w:szCs w:val="24"/>
        </w:rPr>
        <w:t xml:space="preserve"> w poz. 4.2, 4.3, 4.4 przedmiaru dotyczącego Robót Budowlano-Montażowych.</w:t>
      </w:r>
    </w:p>
    <w:p w14:paraId="7BE90173" w14:textId="77777777" w:rsidR="00680428" w:rsidRPr="00680428" w:rsidRDefault="00680428" w:rsidP="00680428">
      <w:pPr>
        <w:spacing w:after="0" w:line="240" w:lineRule="auto"/>
        <w:jc w:val="both"/>
        <w:rPr>
          <w:rFonts w:asciiTheme="minorHAnsi" w:hAnsiTheme="minorHAnsi" w:cstheme="minorHAnsi"/>
          <w:i/>
          <w:iCs/>
          <w:color w:val="0000CC"/>
          <w:sz w:val="24"/>
          <w:szCs w:val="24"/>
        </w:rPr>
      </w:pPr>
    </w:p>
    <w:p w14:paraId="69E30AF8" w14:textId="77777777" w:rsidR="00E85926" w:rsidRPr="00613715" w:rsidRDefault="00E85926" w:rsidP="00E85926">
      <w:pPr>
        <w:spacing w:after="0" w:line="240" w:lineRule="auto"/>
        <w:jc w:val="both"/>
        <w:rPr>
          <w:rFonts w:asciiTheme="minorHAnsi" w:hAnsiTheme="minorHAnsi" w:cstheme="minorHAnsi"/>
          <w:bCs/>
          <w:sz w:val="24"/>
          <w:szCs w:val="24"/>
        </w:rPr>
      </w:pPr>
    </w:p>
    <w:bookmarkEnd w:id="0"/>
    <w:p w14:paraId="7BE6D054" w14:textId="0D786C33" w:rsidR="00E85926" w:rsidRDefault="00963A74" w:rsidP="00E85926">
      <w:pPr>
        <w:pStyle w:val="Nagwek5"/>
        <w:spacing w:before="0" w:after="0" w:line="240" w:lineRule="auto"/>
        <w:ind w:left="0" w:firstLine="0"/>
        <w:jc w:val="both"/>
      </w:pPr>
      <w:r w:rsidRPr="004B52B2">
        <w:t>Lokalizacja terenu inwestycji</w:t>
      </w:r>
    </w:p>
    <w:p w14:paraId="7DF6D0D0" w14:textId="77777777" w:rsidR="00E85926" w:rsidRPr="00E85926" w:rsidRDefault="00E85926" w:rsidP="00E85926">
      <w:pPr>
        <w:spacing w:after="0"/>
      </w:pPr>
    </w:p>
    <w:p w14:paraId="3B485B66" w14:textId="7B028F0C" w:rsidR="00A93D5B" w:rsidRPr="00A93D5B" w:rsidRDefault="00A93D5B" w:rsidP="00E85926">
      <w:pPr>
        <w:spacing w:after="0" w:line="240" w:lineRule="auto"/>
        <w:jc w:val="both"/>
        <w:rPr>
          <w:rFonts w:asciiTheme="minorHAnsi" w:hAnsiTheme="minorHAnsi" w:cstheme="minorHAnsi"/>
          <w:bCs/>
          <w:sz w:val="24"/>
          <w:szCs w:val="24"/>
        </w:rPr>
      </w:pPr>
      <w:r w:rsidRPr="001B5DF7">
        <w:rPr>
          <w:rFonts w:asciiTheme="minorHAnsi" w:hAnsiTheme="minorHAnsi" w:cstheme="minorHAnsi"/>
          <w:bCs/>
          <w:sz w:val="24"/>
          <w:szCs w:val="24"/>
        </w:rPr>
        <w:t>Teren inwestycji zlokalizowany jest w zachodniej części miasta Opola w dzielnicy Pó</w:t>
      </w:r>
      <w:r w:rsidR="00BE4EA9">
        <w:rPr>
          <w:rFonts w:asciiTheme="minorHAnsi" w:hAnsiTheme="minorHAnsi" w:cstheme="minorHAnsi"/>
          <w:bCs/>
          <w:sz w:val="24"/>
          <w:szCs w:val="24"/>
        </w:rPr>
        <w:t>ł</w:t>
      </w:r>
      <w:r w:rsidRPr="001B5DF7">
        <w:rPr>
          <w:rFonts w:asciiTheme="minorHAnsi" w:hAnsiTheme="minorHAnsi" w:cstheme="minorHAnsi"/>
          <w:bCs/>
          <w:sz w:val="24"/>
          <w:szCs w:val="24"/>
        </w:rPr>
        <w:t>wieś, przy ulicy</w:t>
      </w:r>
      <w:r w:rsidR="00CD467A" w:rsidRPr="001B5DF7">
        <w:rPr>
          <w:rFonts w:asciiTheme="minorHAnsi" w:hAnsiTheme="minorHAnsi" w:cstheme="minorHAnsi"/>
          <w:bCs/>
          <w:sz w:val="24"/>
          <w:szCs w:val="24"/>
        </w:rPr>
        <w:t xml:space="preserve"> </w:t>
      </w:r>
      <w:r w:rsidRPr="00A93D5B">
        <w:rPr>
          <w:rFonts w:asciiTheme="minorHAnsi" w:hAnsiTheme="minorHAnsi" w:cstheme="minorHAnsi"/>
          <w:bCs/>
          <w:sz w:val="24"/>
          <w:szCs w:val="24"/>
        </w:rPr>
        <w:t>Wspólnej. Graniczy od wschodu z ulicą Wspólną natomiast od strony północnej i południowej teren otaczają</w:t>
      </w:r>
      <w:r w:rsidR="00CD467A" w:rsidRPr="001B5DF7">
        <w:rPr>
          <w:rFonts w:asciiTheme="minorHAnsi" w:hAnsiTheme="minorHAnsi" w:cstheme="minorHAnsi"/>
          <w:bCs/>
          <w:sz w:val="24"/>
          <w:szCs w:val="24"/>
        </w:rPr>
        <w:t xml:space="preserve"> </w:t>
      </w:r>
      <w:r w:rsidRPr="00A93D5B">
        <w:rPr>
          <w:rFonts w:asciiTheme="minorHAnsi" w:hAnsiTheme="minorHAnsi" w:cstheme="minorHAnsi"/>
          <w:bCs/>
          <w:sz w:val="24"/>
          <w:szCs w:val="24"/>
        </w:rPr>
        <w:t>grunty rolne. Granicę</w:t>
      </w:r>
      <w:r w:rsidR="00CD467A" w:rsidRPr="001B5DF7">
        <w:rPr>
          <w:rFonts w:asciiTheme="minorHAnsi" w:hAnsiTheme="minorHAnsi" w:cstheme="minorHAnsi"/>
          <w:bCs/>
          <w:sz w:val="24"/>
          <w:szCs w:val="24"/>
        </w:rPr>
        <w:t xml:space="preserve"> </w:t>
      </w:r>
      <w:r w:rsidRPr="00A93D5B">
        <w:rPr>
          <w:rFonts w:asciiTheme="minorHAnsi" w:hAnsiTheme="minorHAnsi" w:cstheme="minorHAnsi"/>
          <w:bCs/>
          <w:sz w:val="24"/>
          <w:szCs w:val="24"/>
        </w:rPr>
        <w:t>wschodnią stanowi rów rolniczy R-A.</w:t>
      </w:r>
      <w:r w:rsidR="00CD467A" w:rsidRPr="001B5DF7">
        <w:rPr>
          <w:rFonts w:asciiTheme="minorHAnsi" w:hAnsiTheme="minorHAnsi" w:cstheme="minorHAnsi"/>
          <w:bCs/>
          <w:sz w:val="24"/>
          <w:szCs w:val="24"/>
        </w:rPr>
        <w:t xml:space="preserve"> </w:t>
      </w:r>
      <w:r w:rsidRPr="00A93D5B">
        <w:rPr>
          <w:rFonts w:asciiTheme="minorHAnsi" w:hAnsiTheme="minorHAnsi" w:cstheme="minorHAnsi"/>
          <w:bCs/>
          <w:sz w:val="24"/>
          <w:szCs w:val="24"/>
        </w:rPr>
        <w:t>Teren zasadniczy inwestycji to działki:</w:t>
      </w:r>
    </w:p>
    <w:p w14:paraId="61E736B0" w14:textId="77777777" w:rsidR="00A93D5B" w:rsidRPr="001B5DF7" w:rsidRDefault="00A93D5B" w:rsidP="00E85926">
      <w:pPr>
        <w:pStyle w:val="Akapitzlist"/>
        <w:numPr>
          <w:ilvl w:val="0"/>
          <w:numId w:val="33"/>
        </w:numPr>
        <w:spacing w:after="0" w:line="240" w:lineRule="auto"/>
        <w:ind w:left="0" w:firstLine="0"/>
        <w:jc w:val="both"/>
        <w:rPr>
          <w:rFonts w:asciiTheme="minorHAnsi" w:hAnsiTheme="minorHAnsi" w:cstheme="minorHAnsi"/>
          <w:bCs/>
          <w:sz w:val="24"/>
          <w:szCs w:val="24"/>
        </w:rPr>
      </w:pPr>
      <w:r w:rsidRPr="001B5DF7">
        <w:rPr>
          <w:rFonts w:asciiTheme="minorHAnsi" w:hAnsiTheme="minorHAnsi" w:cstheme="minorHAnsi"/>
          <w:bCs/>
          <w:sz w:val="24"/>
          <w:szCs w:val="24"/>
        </w:rPr>
        <w:t>- 41/2 – użytek oznaczony symbolem ŁIV,</w:t>
      </w:r>
    </w:p>
    <w:p w14:paraId="00B6F921" w14:textId="7E29E795" w:rsidR="005F6E27" w:rsidRPr="001B5DF7" w:rsidRDefault="00A93D5B" w:rsidP="00E85926">
      <w:pPr>
        <w:pStyle w:val="Akapitzlist"/>
        <w:numPr>
          <w:ilvl w:val="0"/>
          <w:numId w:val="33"/>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bCs/>
          <w:sz w:val="24"/>
          <w:szCs w:val="24"/>
        </w:rPr>
        <w:t>- 41/3 – użytek oznaczony symbolem ŁIV,</w:t>
      </w:r>
    </w:p>
    <w:p w14:paraId="09A4A86D" w14:textId="4DBFC79E" w:rsidR="00D15932" w:rsidRDefault="00D15932" w:rsidP="00E85926">
      <w:pPr>
        <w:pStyle w:val="Akapitzlist"/>
        <w:numPr>
          <w:ilvl w:val="0"/>
          <w:numId w:val="33"/>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- 97 – użytek oznaczony symbolem W,</w:t>
      </w:r>
    </w:p>
    <w:p w14:paraId="32D8B98F" w14:textId="77777777" w:rsidR="001B5DF7" w:rsidRDefault="001B5DF7" w:rsidP="00E85926">
      <w:pPr>
        <w:pStyle w:val="Akapitzlist"/>
        <w:spacing w:after="0" w:line="240" w:lineRule="auto"/>
        <w:ind w:left="0"/>
        <w:jc w:val="both"/>
        <w:rPr>
          <w:rFonts w:asciiTheme="minorHAnsi" w:hAnsiTheme="minorHAnsi" w:cstheme="minorHAnsi"/>
          <w:sz w:val="24"/>
          <w:szCs w:val="24"/>
        </w:rPr>
      </w:pPr>
    </w:p>
    <w:p w14:paraId="608F0442"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3963DAEE"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194180D5"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4CDB05AA"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709C211A"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3B82825E" w14:textId="77777777" w:rsidR="00680428" w:rsidRDefault="00680428" w:rsidP="00E85926">
      <w:pPr>
        <w:pStyle w:val="Akapitzlist"/>
        <w:spacing w:after="0" w:line="240" w:lineRule="auto"/>
        <w:ind w:left="0"/>
        <w:jc w:val="both"/>
        <w:rPr>
          <w:rFonts w:asciiTheme="minorHAnsi" w:hAnsiTheme="minorHAnsi" w:cstheme="minorHAnsi"/>
          <w:sz w:val="24"/>
          <w:szCs w:val="24"/>
        </w:rPr>
      </w:pPr>
    </w:p>
    <w:p w14:paraId="068E2D93" w14:textId="77777777" w:rsidR="00680428" w:rsidRPr="001B5DF7" w:rsidRDefault="00680428" w:rsidP="00E85926">
      <w:pPr>
        <w:pStyle w:val="Akapitzlist"/>
        <w:spacing w:after="0" w:line="240" w:lineRule="auto"/>
        <w:ind w:left="0"/>
        <w:jc w:val="both"/>
        <w:rPr>
          <w:rFonts w:asciiTheme="minorHAnsi" w:hAnsiTheme="minorHAnsi" w:cstheme="minorHAnsi"/>
          <w:sz w:val="24"/>
          <w:szCs w:val="24"/>
        </w:rPr>
      </w:pPr>
    </w:p>
    <w:p w14:paraId="341732C0" w14:textId="4FDA1A4F" w:rsidR="00C60AD4" w:rsidRPr="001B5DF7" w:rsidRDefault="00F42325" w:rsidP="00E85926">
      <w:pPr>
        <w:spacing w:after="0" w:line="240" w:lineRule="auto"/>
        <w:jc w:val="both"/>
        <w:rPr>
          <w:rFonts w:asciiTheme="minorHAnsi" w:hAnsiTheme="minorHAnsi" w:cstheme="minorHAnsi"/>
          <w:b/>
          <w:bCs/>
          <w:sz w:val="24"/>
          <w:szCs w:val="24"/>
        </w:rPr>
      </w:pPr>
      <w:r w:rsidRPr="001B5DF7">
        <w:rPr>
          <w:rFonts w:asciiTheme="minorHAnsi" w:hAnsiTheme="minorHAnsi" w:cstheme="minorHAnsi"/>
          <w:b/>
          <w:bCs/>
          <w:sz w:val="24"/>
          <w:szCs w:val="24"/>
        </w:rPr>
        <w:t>BILANS TERENU DLA DZIAŁEK INWESTYCYJNYCH</w:t>
      </w:r>
    </w:p>
    <w:p w14:paraId="3DA67768" w14:textId="332E3AE5" w:rsidR="00F42325" w:rsidRDefault="00B45940" w:rsidP="00E85926">
      <w:pPr>
        <w:spacing w:after="0" w:line="240" w:lineRule="auto"/>
        <w:jc w:val="both"/>
        <w:rPr>
          <w:rFonts w:asciiTheme="minorHAnsi" w:hAnsiTheme="minorHAnsi" w:cstheme="minorHAnsi"/>
          <w:sz w:val="20"/>
          <w:szCs w:val="20"/>
        </w:rPr>
      </w:pPr>
      <w:r w:rsidRPr="00B45940">
        <w:rPr>
          <w:rFonts w:asciiTheme="minorHAnsi" w:hAnsiTheme="minorHAnsi" w:cstheme="minorHAnsi"/>
          <w:noProof/>
          <w:sz w:val="20"/>
          <w:szCs w:val="20"/>
        </w:rPr>
        <w:drawing>
          <wp:inline distT="0" distB="0" distL="0" distR="0" wp14:anchorId="0F963C49" wp14:editId="60113D3F">
            <wp:extent cx="5039428" cy="2305372"/>
            <wp:effectExtent l="0" t="0" r="0" b="0"/>
            <wp:docPr id="1188193525"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93525" name="Obraz 1" descr="Obraz zawierający tekst, zrzut ekranu, Czcionka, numer&#10;&#10;Opis wygenerowany automatycznie"/>
                    <pic:cNvPicPr/>
                  </pic:nvPicPr>
                  <pic:blipFill>
                    <a:blip r:embed="rId12"/>
                    <a:stretch>
                      <a:fillRect/>
                    </a:stretch>
                  </pic:blipFill>
                  <pic:spPr>
                    <a:xfrm>
                      <a:off x="0" y="0"/>
                      <a:ext cx="5039428" cy="2305372"/>
                    </a:xfrm>
                    <a:prstGeom prst="rect">
                      <a:avLst/>
                    </a:prstGeom>
                  </pic:spPr>
                </pic:pic>
              </a:graphicData>
            </a:graphic>
          </wp:inline>
        </w:drawing>
      </w:r>
    </w:p>
    <w:p w14:paraId="552415FE" w14:textId="77777777" w:rsidR="00E85926" w:rsidRDefault="00E85926" w:rsidP="00E85926">
      <w:pPr>
        <w:spacing w:after="0" w:line="240" w:lineRule="auto"/>
        <w:jc w:val="both"/>
        <w:rPr>
          <w:rFonts w:asciiTheme="minorHAnsi" w:hAnsiTheme="minorHAnsi" w:cstheme="minorHAnsi"/>
          <w:b/>
          <w:bCs/>
          <w:sz w:val="24"/>
          <w:szCs w:val="24"/>
        </w:rPr>
      </w:pPr>
    </w:p>
    <w:p w14:paraId="3213755D" w14:textId="77777777" w:rsidR="00E85926" w:rsidRDefault="00E85926" w:rsidP="00E85926">
      <w:pPr>
        <w:spacing w:after="0" w:line="240" w:lineRule="auto"/>
        <w:jc w:val="both"/>
        <w:rPr>
          <w:rFonts w:asciiTheme="minorHAnsi" w:hAnsiTheme="minorHAnsi" w:cstheme="minorHAnsi"/>
          <w:b/>
          <w:bCs/>
          <w:sz w:val="24"/>
          <w:szCs w:val="24"/>
        </w:rPr>
      </w:pPr>
    </w:p>
    <w:p w14:paraId="6F41F089" w14:textId="646C8411" w:rsidR="00B45940" w:rsidRPr="001B5DF7" w:rsidRDefault="00B45940" w:rsidP="00E85926">
      <w:pPr>
        <w:spacing w:after="0" w:line="240" w:lineRule="auto"/>
        <w:jc w:val="both"/>
        <w:rPr>
          <w:rFonts w:asciiTheme="minorHAnsi" w:hAnsiTheme="minorHAnsi" w:cstheme="minorHAnsi"/>
          <w:b/>
          <w:bCs/>
          <w:sz w:val="24"/>
          <w:szCs w:val="24"/>
        </w:rPr>
      </w:pPr>
      <w:r w:rsidRPr="001B5DF7">
        <w:rPr>
          <w:rFonts w:asciiTheme="minorHAnsi" w:hAnsiTheme="minorHAnsi" w:cstheme="minorHAnsi"/>
          <w:b/>
          <w:bCs/>
          <w:sz w:val="24"/>
          <w:szCs w:val="24"/>
        </w:rPr>
        <w:t>PROJEKTOWANE I ISTNIEJĄCE ZAGOSPODAROWANIE</w:t>
      </w:r>
    </w:p>
    <w:p w14:paraId="79CDCC24" w14:textId="2596C9BB" w:rsidR="00B45940" w:rsidRPr="00C60AD4" w:rsidRDefault="00DE4A3C" w:rsidP="00E85926">
      <w:pPr>
        <w:spacing w:after="0" w:line="240" w:lineRule="auto"/>
        <w:jc w:val="both"/>
        <w:rPr>
          <w:rFonts w:asciiTheme="minorHAnsi" w:hAnsiTheme="minorHAnsi" w:cstheme="minorHAnsi"/>
          <w:sz w:val="20"/>
          <w:szCs w:val="20"/>
        </w:rPr>
      </w:pPr>
      <w:r w:rsidRPr="00DE4A3C">
        <w:rPr>
          <w:rFonts w:asciiTheme="minorHAnsi" w:hAnsiTheme="minorHAnsi" w:cstheme="minorHAnsi"/>
          <w:noProof/>
          <w:sz w:val="20"/>
          <w:szCs w:val="20"/>
        </w:rPr>
        <w:drawing>
          <wp:inline distT="0" distB="0" distL="0" distR="0" wp14:anchorId="24C5E35A" wp14:editId="52BFC256">
            <wp:extent cx="5153744" cy="2267266"/>
            <wp:effectExtent l="0" t="0" r="8890" b="0"/>
            <wp:docPr id="127128056"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8056" name="Obraz 1" descr="Obraz zawierający tekst, zrzut ekranu, Czcionka, numer&#10;&#10;Opis wygenerowany automatycznie"/>
                    <pic:cNvPicPr/>
                  </pic:nvPicPr>
                  <pic:blipFill>
                    <a:blip r:embed="rId13"/>
                    <a:stretch>
                      <a:fillRect/>
                    </a:stretch>
                  </pic:blipFill>
                  <pic:spPr>
                    <a:xfrm>
                      <a:off x="0" y="0"/>
                      <a:ext cx="5153744" cy="2267266"/>
                    </a:xfrm>
                    <a:prstGeom prst="rect">
                      <a:avLst/>
                    </a:prstGeom>
                  </pic:spPr>
                </pic:pic>
              </a:graphicData>
            </a:graphic>
          </wp:inline>
        </w:drawing>
      </w:r>
    </w:p>
    <w:p w14:paraId="59720B3B" w14:textId="77777777" w:rsidR="00A049E1" w:rsidRDefault="00A049E1" w:rsidP="00E85926">
      <w:pPr>
        <w:spacing w:after="0" w:line="240" w:lineRule="auto"/>
        <w:jc w:val="both"/>
        <w:rPr>
          <w:rFonts w:asciiTheme="minorHAnsi" w:hAnsiTheme="minorHAnsi" w:cstheme="minorHAnsi"/>
          <w:sz w:val="20"/>
          <w:szCs w:val="20"/>
        </w:rPr>
      </w:pPr>
    </w:p>
    <w:p w14:paraId="242448F3" w14:textId="77777777" w:rsidR="00E85926" w:rsidRPr="00A049E1" w:rsidRDefault="00E85926" w:rsidP="00E85926">
      <w:pPr>
        <w:spacing w:after="0" w:line="240" w:lineRule="auto"/>
        <w:jc w:val="both"/>
        <w:rPr>
          <w:rFonts w:asciiTheme="minorHAnsi" w:hAnsiTheme="minorHAnsi" w:cstheme="minorHAnsi"/>
          <w:sz w:val="20"/>
          <w:szCs w:val="20"/>
        </w:rPr>
      </w:pPr>
    </w:p>
    <w:p w14:paraId="2442770F" w14:textId="77777777" w:rsidR="003D18C0" w:rsidRPr="004B52B2" w:rsidRDefault="00963A74" w:rsidP="00E85926">
      <w:pPr>
        <w:pStyle w:val="Nagwek5"/>
        <w:spacing w:before="0" w:after="0" w:line="240" w:lineRule="auto"/>
        <w:ind w:left="567" w:hanging="567"/>
        <w:jc w:val="both"/>
      </w:pPr>
      <w:r w:rsidRPr="004B52B2">
        <w:t>Szczegółowy opis przedmiotu zamówienia jest zawarty w wymienionych poniżej dokumentach, które będą uważane, odczytywane i interpretowane według następującego pierwszeństwa:</w:t>
      </w:r>
    </w:p>
    <w:p w14:paraId="693FA386" w14:textId="77777777" w:rsidR="004B52B2" w:rsidRPr="004B52B2" w:rsidRDefault="004B52B2" w:rsidP="00E85926">
      <w:pPr>
        <w:pStyle w:val="Akapitzlist"/>
        <w:numPr>
          <w:ilvl w:val="0"/>
          <w:numId w:val="1"/>
        </w:numPr>
        <w:spacing w:after="0" w:line="240" w:lineRule="auto"/>
        <w:ind w:left="0" w:firstLine="0"/>
        <w:jc w:val="both"/>
        <w:rPr>
          <w:rFonts w:asciiTheme="minorHAnsi" w:hAnsiTheme="minorHAnsi" w:cstheme="minorHAnsi"/>
          <w:vanish/>
          <w:sz w:val="20"/>
          <w:szCs w:val="20"/>
        </w:rPr>
      </w:pPr>
    </w:p>
    <w:p w14:paraId="182BA94A" w14:textId="77777777" w:rsidR="004B52B2" w:rsidRPr="004B52B2" w:rsidRDefault="004B52B2" w:rsidP="00E85926">
      <w:pPr>
        <w:pStyle w:val="Akapitzlist"/>
        <w:numPr>
          <w:ilvl w:val="0"/>
          <w:numId w:val="1"/>
        </w:numPr>
        <w:spacing w:after="0" w:line="240" w:lineRule="auto"/>
        <w:ind w:left="0" w:firstLine="0"/>
        <w:jc w:val="both"/>
        <w:rPr>
          <w:rFonts w:asciiTheme="minorHAnsi" w:hAnsiTheme="minorHAnsi" w:cstheme="minorHAnsi"/>
          <w:vanish/>
          <w:sz w:val="20"/>
          <w:szCs w:val="20"/>
        </w:rPr>
      </w:pPr>
    </w:p>
    <w:p w14:paraId="47D60D72" w14:textId="77777777" w:rsidR="004B52B2" w:rsidRPr="004B52B2" w:rsidRDefault="004B52B2" w:rsidP="00E85926">
      <w:pPr>
        <w:pStyle w:val="Akapitzlist"/>
        <w:numPr>
          <w:ilvl w:val="0"/>
          <w:numId w:val="1"/>
        </w:numPr>
        <w:spacing w:after="0" w:line="240" w:lineRule="auto"/>
        <w:ind w:left="0" w:firstLine="0"/>
        <w:jc w:val="both"/>
        <w:rPr>
          <w:rFonts w:asciiTheme="minorHAnsi" w:hAnsiTheme="minorHAnsi" w:cstheme="minorHAnsi"/>
          <w:vanish/>
          <w:sz w:val="20"/>
          <w:szCs w:val="20"/>
        </w:rPr>
      </w:pPr>
    </w:p>
    <w:p w14:paraId="7B35A786" w14:textId="5E0A2FBB" w:rsidR="003D18C0" w:rsidRPr="00291DC7" w:rsidRDefault="00963A74" w:rsidP="00E85926">
      <w:pPr>
        <w:pStyle w:val="Akapitzlist"/>
        <w:spacing w:after="0" w:line="240" w:lineRule="auto"/>
        <w:ind w:left="0"/>
        <w:jc w:val="both"/>
        <w:rPr>
          <w:rFonts w:asciiTheme="minorHAnsi" w:hAnsiTheme="minorHAnsi" w:cstheme="minorHAnsi"/>
          <w:bCs/>
          <w:sz w:val="24"/>
          <w:szCs w:val="24"/>
        </w:rPr>
      </w:pPr>
      <w:r w:rsidRPr="00291DC7">
        <w:rPr>
          <w:rFonts w:asciiTheme="minorHAnsi" w:hAnsiTheme="minorHAnsi" w:cstheme="minorHAnsi"/>
          <w:bCs/>
          <w:sz w:val="24"/>
          <w:szCs w:val="24"/>
        </w:rPr>
        <w:t>Dokumentacja projektowa służąca do opisu przedmiotu zamówienia:</w:t>
      </w:r>
    </w:p>
    <w:p w14:paraId="516DD4A8" w14:textId="1E7A49F9" w:rsidR="003D18C0" w:rsidRPr="00291DC7" w:rsidRDefault="00963A74" w:rsidP="00E85926">
      <w:pPr>
        <w:pStyle w:val="Akapitzlist"/>
        <w:numPr>
          <w:ilvl w:val="0"/>
          <w:numId w:val="35"/>
        </w:numPr>
        <w:spacing w:after="0" w:line="240" w:lineRule="auto"/>
        <w:ind w:left="0" w:firstLine="0"/>
        <w:jc w:val="both"/>
        <w:rPr>
          <w:rFonts w:asciiTheme="minorHAnsi" w:hAnsiTheme="minorHAnsi" w:cstheme="minorHAnsi"/>
          <w:sz w:val="24"/>
          <w:szCs w:val="24"/>
        </w:rPr>
      </w:pPr>
      <w:r w:rsidRPr="00291DC7">
        <w:rPr>
          <w:rFonts w:asciiTheme="minorHAnsi" w:hAnsiTheme="minorHAnsi" w:cstheme="minorHAnsi"/>
          <w:sz w:val="24"/>
          <w:szCs w:val="24"/>
        </w:rPr>
        <w:t>dokumentacja projektowo</w:t>
      </w:r>
      <w:r w:rsidR="00E10A6C" w:rsidRPr="00291DC7">
        <w:rPr>
          <w:rFonts w:asciiTheme="minorHAnsi" w:hAnsiTheme="minorHAnsi" w:cstheme="minorHAnsi"/>
          <w:sz w:val="24"/>
          <w:szCs w:val="24"/>
        </w:rPr>
        <w:t>-</w:t>
      </w:r>
      <w:r w:rsidRPr="00291DC7">
        <w:rPr>
          <w:rFonts w:asciiTheme="minorHAnsi" w:hAnsiTheme="minorHAnsi" w:cstheme="minorHAnsi"/>
          <w:sz w:val="24"/>
          <w:szCs w:val="24"/>
        </w:rPr>
        <w:t>kosztorysowa,</w:t>
      </w:r>
    </w:p>
    <w:p w14:paraId="7D8424B8" w14:textId="1673C1F7" w:rsidR="003D18C0" w:rsidRDefault="00963A74" w:rsidP="00E85926">
      <w:pPr>
        <w:pStyle w:val="Akapitzlist"/>
        <w:numPr>
          <w:ilvl w:val="0"/>
          <w:numId w:val="35"/>
        </w:numPr>
        <w:spacing w:after="0" w:line="240" w:lineRule="auto"/>
        <w:ind w:left="0" w:firstLine="0"/>
        <w:jc w:val="both"/>
        <w:rPr>
          <w:rFonts w:asciiTheme="minorHAnsi" w:hAnsiTheme="minorHAnsi" w:cstheme="minorHAnsi"/>
          <w:sz w:val="24"/>
          <w:szCs w:val="24"/>
        </w:rPr>
      </w:pPr>
      <w:r w:rsidRPr="00291DC7">
        <w:rPr>
          <w:rFonts w:asciiTheme="minorHAnsi" w:hAnsiTheme="minorHAnsi" w:cstheme="minorHAnsi"/>
          <w:sz w:val="24"/>
          <w:szCs w:val="24"/>
        </w:rPr>
        <w:t xml:space="preserve">roboty przygotowawcze, </w:t>
      </w:r>
    </w:p>
    <w:p w14:paraId="409B6423" w14:textId="4439BC18" w:rsidR="00F61310" w:rsidRPr="00291DC7" w:rsidRDefault="00F11F54" w:rsidP="00E85926">
      <w:pPr>
        <w:pStyle w:val="Akapitzlist"/>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przyłącza wodno-kanalizacyjne</w:t>
      </w:r>
    </w:p>
    <w:p w14:paraId="72CD6D51" w14:textId="071A0632" w:rsidR="003D18C0" w:rsidRPr="00291DC7" w:rsidRDefault="00963A74" w:rsidP="00E85926">
      <w:pPr>
        <w:pStyle w:val="Akapitzlist"/>
        <w:numPr>
          <w:ilvl w:val="0"/>
          <w:numId w:val="35"/>
        </w:numPr>
        <w:spacing w:after="0" w:line="240" w:lineRule="auto"/>
        <w:ind w:left="0" w:firstLine="0"/>
        <w:jc w:val="both"/>
        <w:rPr>
          <w:rFonts w:asciiTheme="minorHAnsi" w:hAnsiTheme="minorHAnsi" w:cstheme="minorHAnsi"/>
          <w:sz w:val="24"/>
          <w:szCs w:val="24"/>
        </w:rPr>
      </w:pPr>
      <w:r w:rsidRPr="00291DC7">
        <w:rPr>
          <w:rFonts w:asciiTheme="minorHAnsi" w:hAnsiTheme="minorHAnsi" w:cstheme="minorHAnsi"/>
          <w:sz w:val="24"/>
          <w:szCs w:val="24"/>
        </w:rPr>
        <w:t>place i drogi,</w:t>
      </w:r>
    </w:p>
    <w:p w14:paraId="4DE79FC8" w14:textId="4B2AC93B" w:rsidR="003D18C0" w:rsidRPr="00291DC7" w:rsidRDefault="00963A74" w:rsidP="00E85926">
      <w:pPr>
        <w:pStyle w:val="Akapitzlist"/>
        <w:numPr>
          <w:ilvl w:val="0"/>
          <w:numId w:val="35"/>
        </w:numPr>
        <w:spacing w:after="0" w:line="240" w:lineRule="auto"/>
        <w:ind w:left="0" w:firstLine="0"/>
        <w:jc w:val="both"/>
        <w:rPr>
          <w:rFonts w:asciiTheme="minorHAnsi" w:hAnsiTheme="minorHAnsi" w:cstheme="minorHAnsi"/>
          <w:sz w:val="24"/>
          <w:szCs w:val="24"/>
        </w:rPr>
      </w:pPr>
      <w:r w:rsidRPr="00291DC7">
        <w:rPr>
          <w:rFonts w:asciiTheme="minorHAnsi" w:hAnsiTheme="minorHAnsi" w:cstheme="minorHAnsi"/>
          <w:sz w:val="24"/>
          <w:szCs w:val="24"/>
        </w:rPr>
        <w:t xml:space="preserve">roboty budowlano-montażowe, </w:t>
      </w:r>
    </w:p>
    <w:p w14:paraId="49E9901A" w14:textId="3EF02DEF" w:rsidR="003D18C0" w:rsidRDefault="00963A74" w:rsidP="00E85926">
      <w:pPr>
        <w:pStyle w:val="Akapitzlist"/>
        <w:numPr>
          <w:ilvl w:val="0"/>
          <w:numId w:val="35"/>
        </w:numPr>
        <w:spacing w:after="0" w:line="240" w:lineRule="auto"/>
        <w:ind w:left="0" w:firstLine="0"/>
        <w:jc w:val="both"/>
        <w:rPr>
          <w:rFonts w:asciiTheme="minorHAnsi" w:hAnsiTheme="minorHAnsi" w:cstheme="minorHAnsi"/>
          <w:sz w:val="24"/>
          <w:szCs w:val="24"/>
        </w:rPr>
      </w:pPr>
      <w:r w:rsidRPr="00291DC7">
        <w:rPr>
          <w:rFonts w:asciiTheme="minorHAnsi" w:hAnsiTheme="minorHAnsi" w:cstheme="minorHAnsi"/>
          <w:sz w:val="24"/>
          <w:szCs w:val="24"/>
        </w:rPr>
        <w:t xml:space="preserve">instalacje elektryczne, </w:t>
      </w:r>
    </w:p>
    <w:p w14:paraId="60DF5A31" w14:textId="413B67C3" w:rsidR="003E0CB0" w:rsidRDefault="003E0CB0" w:rsidP="00E85926">
      <w:pPr>
        <w:pStyle w:val="Akapitzlist"/>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zieleń + ścieżka edukacyjna</w:t>
      </w:r>
    </w:p>
    <w:p w14:paraId="25B8B7A4" w14:textId="4E7593F3" w:rsidR="003E0CB0" w:rsidRDefault="00E061C1" w:rsidP="00E85926">
      <w:pPr>
        <w:pStyle w:val="Akapitzlist"/>
        <w:numPr>
          <w:ilvl w:val="0"/>
          <w:numId w:val="35"/>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dokumentacja geologiczna</w:t>
      </w:r>
    </w:p>
    <w:p w14:paraId="24441E89" w14:textId="77777777" w:rsidR="00E85926" w:rsidRPr="00E85926" w:rsidRDefault="00E85926" w:rsidP="00E85926">
      <w:pPr>
        <w:spacing w:after="0" w:line="240" w:lineRule="auto"/>
        <w:jc w:val="both"/>
        <w:rPr>
          <w:rFonts w:asciiTheme="minorHAnsi" w:hAnsiTheme="minorHAnsi" w:cstheme="minorHAnsi"/>
          <w:sz w:val="24"/>
          <w:szCs w:val="24"/>
        </w:rPr>
      </w:pPr>
    </w:p>
    <w:p w14:paraId="528CE876" w14:textId="77777777" w:rsidR="003D18C0" w:rsidRPr="004B52B2" w:rsidRDefault="00963A74" w:rsidP="00E85926">
      <w:pPr>
        <w:pStyle w:val="Nagwek5"/>
        <w:spacing w:before="0" w:after="0" w:line="240" w:lineRule="auto"/>
        <w:ind w:left="0" w:firstLine="0"/>
        <w:jc w:val="both"/>
      </w:pPr>
      <w:r w:rsidRPr="004B52B2">
        <w:t>Zakres robót</w:t>
      </w:r>
    </w:p>
    <w:p w14:paraId="52F3CE51" w14:textId="36A491BE" w:rsidR="003D18C0" w:rsidRDefault="00963A74" w:rsidP="00E85926">
      <w:pPr>
        <w:pStyle w:val="Akapitzlist"/>
        <w:spacing w:after="0" w:line="240" w:lineRule="auto"/>
        <w:ind w:left="0"/>
        <w:jc w:val="both"/>
        <w:rPr>
          <w:rFonts w:asciiTheme="minorHAnsi" w:hAnsiTheme="minorHAnsi" w:cstheme="minorHAnsi"/>
          <w:bCs/>
          <w:sz w:val="24"/>
          <w:szCs w:val="24"/>
        </w:rPr>
      </w:pPr>
      <w:r w:rsidRPr="001B5DF7">
        <w:rPr>
          <w:rFonts w:asciiTheme="minorHAnsi" w:hAnsiTheme="minorHAnsi" w:cstheme="minorHAnsi"/>
          <w:bCs/>
          <w:sz w:val="24"/>
          <w:szCs w:val="24"/>
        </w:rPr>
        <w:t>Według dokumentacji projektowej inwestycji pn</w:t>
      </w:r>
      <w:r w:rsidR="00A053BD" w:rsidRPr="001B5DF7">
        <w:rPr>
          <w:rFonts w:asciiTheme="minorHAnsi" w:hAnsiTheme="minorHAnsi" w:cstheme="minorHAnsi"/>
          <w:bCs/>
          <w:sz w:val="24"/>
          <w:szCs w:val="24"/>
        </w:rPr>
        <w:t>.</w:t>
      </w:r>
      <w:r w:rsidRPr="001B5DF7">
        <w:rPr>
          <w:rFonts w:asciiTheme="minorHAnsi" w:hAnsiTheme="minorHAnsi" w:cstheme="minorHAnsi"/>
          <w:bCs/>
          <w:sz w:val="24"/>
          <w:szCs w:val="24"/>
        </w:rPr>
        <w:t>: „</w:t>
      </w:r>
      <w:r w:rsidR="004939EF" w:rsidRPr="001B5DF7">
        <w:rPr>
          <w:rFonts w:asciiTheme="minorHAnsi" w:hAnsiTheme="minorHAnsi" w:cstheme="minorHAnsi"/>
          <w:bCs/>
          <w:sz w:val="24"/>
          <w:szCs w:val="24"/>
        </w:rPr>
        <w:t xml:space="preserve">Budowa </w:t>
      </w:r>
      <w:r w:rsidRPr="001B5DF7">
        <w:rPr>
          <w:rFonts w:asciiTheme="minorHAnsi" w:hAnsiTheme="minorHAnsi" w:cstheme="minorHAnsi"/>
          <w:bCs/>
          <w:sz w:val="24"/>
          <w:szCs w:val="24"/>
        </w:rPr>
        <w:t>Punkt</w:t>
      </w:r>
      <w:r w:rsidR="004939EF" w:rsidRPr="001B5DF7">
        <w:rPr>
          <w:rFonts w:asciiTheme="minorHAnsi" w:hAnsiTheme="minorHAnsi" w:cstheme="minorHAnsi"/>
          <w:bCs/>
          <w:sz w:val="24"/>
          <w:szCs w:val="24"/>
        </w:rPr>
        <w:t>u</w:t>
      </w:r>
      <w:r w:rsidRPr="001B5DF7">
        <w:rPr>
          <w:rFonts w:asciiTheme="minorHAnsi" w:hAnsiTheme="minorHAnsi" w:cstheme="minorHAnsi"/>
          <w:bCs/>
          <w:sz w:val="24"/>
          <w:szCs w:val="24"/>
        </w:rPr>
        <w:t xml:space="preserve"> Selektywnej Zbiórki Odpadów Komunalnych</w:t>
      </w:r>
      <w:r w:rsidR="004939EF" w:rsidRPr="001B5DF7">
        <w:rPr>
          <w:rFonts w:asciiTheme="minorHAnsi" w:hAnsiTheme="minorHAnsi" w:cstheme="minorHAnsi"/>
          <w:bCs/>
          <w:sz w:val="24"/>
          <w:szCs w:val="24"/>
        </w:rPr>
        <w:t xml:space="preserve"> przy ul. Wspólnej w Opolu</w:t>
      </w:r>
      <w:r w:rsidRPr="001B5DF7">
        <w:rPr>
          <w:rFonts w:asciiTheme="minorHAnsi" w:hAnsiTheme="minorHAnsi" w:cstheme="minorHAnsi"/>
          <w:bCs/>
          <w:sz w:val="24"/>
          <w:szCs w:val="24"/>
        </w:rPr>
        <w:t>”</w:t>
      </w:r>
      <w:r w:rsidR="0054361E" w:rsidRPr="001B5DF7">
        <w:rPr>
          <w:rFonts w:asciiTheme="minorHAnsi" w:hAnsiTheme="minorHAnsi" w:cstheme="minorHAnsi"/>
          <w:bCs/>
          <w:sz w:val="24"/>
          <w:szCs w:val="24"/>
        </w:rPr>
        <w:t>.</w:t>
      </w:r>
    </w:p>
    <w:p w14:paraId="63FB247F" w14:textId="77777777" w:rsidR="00E85926" w:rsidRPr="001B5DF7" w:rsidRDefault="00E85926" w:rsidP="00E85926">
      <w:pPr>
        <w:pStyle w:val="Akapitzlist"/>
        <w:spacing w:after="0" w:line="240" w:lineRule="auto"/>
        <w:ind w:left="0"/>
        <w:jc w:val="both"/>
        <w:rPr>
          <w:rFonts w:asciiTheme="minorHAnsi" w:hAnsiTheme="minorHAnsi" w:cstheme="minorHAnsi"/>
          <w:bCs/>
          <w:sz w:val="24"/>
          <w:szCs w:val="24"/>
        </w:rPr>
      </w:pPr>
    </w:p>
    <w:p w14:paraId="7CC85786" w14:textId="196C85B6" w:rsidR="003D18C0" w:rsidRPr="004B52B2" w:rsidRDefault="00963A74" w:rsidP="00E85926">
      <w:pPr>
        <w:pStyle w:val="Nagwek5"/>
        <w:spacing w:before="0" w:after="0" w:line="240" w:lineRule="auto"/>
        <w:ind w:left="0" w:firstLine="0"/>
        <w:jc w:val="both"/>
      </w:pPr>
      <w:r w:rsidRPr="004B52B2">
        <w:lastRenderedPageBreak/>
        <w:t>Warunki realizacji przedmiotu zamówienia</w:t>
      </w:r>
    </w:p>
    <w:p w14:paraId="3B40061E" w14:textId="77777777"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Roboty realizowane będą zgodnie z warunkami określonymi w Umowie oraz w Specyfikacjach technicznych, stanowiących integralną część niniejszej SWZ.</w:t>
      </w:r>
    </w:p>
    <w:p w14:paraId="22377C79" w14:textId="77777777"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Wszystkie roboty będą wykonywane przy użyciu materiałów dostarczonych przez Wykonawcę.</w:t>
      </w:r>
    </w:p>
    <w:p w14:paraId="45AF040D" w14:textId="0A96F61C"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Wykonawca winien dołożyć starań, by zminimalizować utrudnienia w funkcjonowaniu obiektów znajdujących w</w:t>
      </w:r>
      <w:r w:rsidR="009B648A" w:rsidRPr="001B5DF7">
        <w:rPr>
          <w:rFonts w:asciiTheme="minorHAnsi" w:hAnsiTheme="minorHAnsi" w:cstheme="minorHAnsi"/>
          <w:sz w:val="24"/>
          <w:szCs w:val="24"/>
        </w:rPr>
        <w:t> </w:t>
      </w:r>
      <w:r w:rsidRPr="001B5DF7">
        <w:rPr>
          <w:rFonts w:asciiTheme="minorHAnsi" w:hAnsiTheme="minorHAnsi" w:cstheme="minorHAnsi"/>
          <w:sz w:val="24"/>
          <w:szCs w:val="24"/>
        </w:rPr>
        <w:t>otoczeniu placu budowy spowodowane realizacją zamówienia.</w:t>
      </w:r>
    </w:p>
    <w:p w14:paraId="663B353F" w14:textId="34F98C76"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Przy realizacji robót budowlanych należy chronić przed uszkodzeniem wszystkie istniejące instalacje i roślinność nie podlegającą planowanej wycince, zlokalizowane w obrębie placu budowy i w jego bezpośrednim sąsiedztwie, a</w:t>
      </w:r>
      <w:r w:rsidR="009B648A" w:rsidRPr="001B5DF7">
        <w:rPr>
          <w:rFonts w:asciiTheme="minorHAnsi" w:hAnsiTheme="minorHAnsi" w:cstheme="minorHAnsi"/>
          <w:sz w:val="24"/>
          <w:szCs w:val="24"/>
        </w:rPr>
        <w:t> </w:t>
      </w:r>
      <w:r w:rsidRPr="001B5DF7">
        <w:rPr>
          <w:rFonts w:asciiTheme="minorHAnsi" w:hAnsiTheme="minorHAnsi" w:cstheme="minorHAnsi"/>
          <w:sz w:val="24"/>
          <w:szCs w:val="24"/>
        </w:rPr>
        <w:t>w</w:t>
      </w:r>
      <w:r w:rsidR="009B648A" w:rsidRPr="001B5DF7">
        <w:rPr>
          <w:rFonts w:asciiTheme="minorHAnsi" w:hAnsiTheme="minorHAnsi" w:cstheme="minorHAnsi"/>
          <w:sz w:val="24"/>
          <w:szCs w:val="24"/>
        </w:rPr>
        <w:t> </w:t>
      </w:r>
      <w:r w:rsidRPr="001B5DF7">
        <w:rPr>
          <w:rFonts w:asciiTheme="minorHAnsi" w:hAnsiTheme="minorHAnsi" w:cstheme="minorHAnsi"/>
          <w:sz w:val="24"/>
          <w:szCs w:val="24"/>
        </w:rPr>
        <w:t>szczególności drzewa i podziemne linie energetyczne.</w:t>
      </w:r>
    </w:p>
    <w:p w14:paraId="08769984" w14:textId="77777777"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 xml:space="preserve">Wszelkie zniszczenia i uszkodzenia dokonane przez Wykonawcę powinny być naprawione niezwłocznie, jednak nie później niż do czasu zakończenia robót. </w:t>
      </w:r>
    </w:p>
    <w:p w14:paraId="48EC1872" w14:textId="74B25E88"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Do wykonania zamówienia Wykonawca zobowiązany jest użyć materiałów gwarantujących odpowiednią jakość, o</w:t>
      </w:r>
      <w:r w:rsidR="005F6D4C" w:rsidRPr="001B5DF7">
        <w:rPr>
          <w:rFonts w:asciiTheme="minorHAnsi" w:hAnsiTheme="minorHAnsi" w:cstheme="minorHAnsi"/>
          <w:sz w:val="24"/>
          <w:szCs w:val="24"/>
        </w:rPr>
        <w:t> </w:t>
      </w:r>
      <w:r w:rsidRPr="001B5DF7">
        <w:rPr>
          <w:rFonts w:asciiTheme="minorHAnsi" w:hAnsiTheme="minorHAnsi" w:cstheme="minorHAnsi"/>
          <w:sz w:val="24"/>
          <w:szCs w:val="24"/>
        </w:rPr>
        <w:t>parametrach technicznych i jakościowych odpowiadających właściwościom materiałów przyjętych w projekcie i</w:t>
      </w:r>
      <w:r w:rsidR="005F6D4C" w:rsidRPr="001B5DF7">
        <w:rPr>
          <w:rFonts w:asciiTheme="minorHAnsi" w:hAnsiTheme="minorHAnsi" w:cstheme="minorHAnsi"/>
          <w:sz w:val="24"/>
          <w:szCs w:val="24"/>
        </w:rPr>
        <w:t> </w:t>
      </w:r>
      <w:r w:rsidRPr="001B5DF7">
        <w:rPr>
          <w:rFonts w:asciiTheme="minorHAnsi" w:hAnsiTheme="minorHAnsi" w:cstheme="minorHAnsi"/>
          <w:sz w:val="24"/>
          <w:szCs w:val="24"/>
        </w:rPr>
        <w:t>dopuszczonych do stosowania w budownictwie.</w:t>
      </w:r>
    </w:p>
    <w:p w14:paraId="2472AFCC" w14:textId="77777777"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 xml:space="preserve">Wykonawca ma obowiązek posiadać, w stosunku do użytych materiałów i urządzeń, dokumenty potwierdzające pozwolenie na zastosowanie w budownictwie (atesty, certyfikaty, aprobaty techniczne, świadectwa jakości). Wszelkie aprobaty europejskie muszą być tłumaczone na język polski i akceptowane przez krajową jednostkę notyfikowaną. </w:t>
      </w:r>
    </w:p>
    <w:p w14:paraId="5ECEEB8A" w14:textId="59B7F90A"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Obsługa geodezyjna wraz z inwentaryzacją powykonawczą i koszty z tym związane leżą po stronie Wykonawcy, w</w:t>
      </w:r>
      <w:r w:rsidR="005F6D4C" w:rsidRPr="001B5DF7">
        <w:rPr>
          <w:rFonts w:asciiTheme="minorHAnsi" w:hAnsiTheme="minorHAnsi" w:cstheme="minorHAnsi"/>
          <w:sz w:val="24"/>
          <w:szCs w:val="24"/>
        </w:rPr>
        <w:t> </w:t>
      </w:r>
      <w:r w:rsidRPr="001B5DF7">
        <w:rPr>
          <w:rFonts w:asciiTheme="minorHAnsi" w:hAnsiTheme="minorHAnsi" w:cstheme="minorHAnsi"/>
          <w:sz w:val="24"/>
          <w:szCs w:val="24"/>
        </w:rPr>
        <w:t>ramach wynagrodzenia określonego w ofercie.</w:t>
      </w:r>
    </w:p>
    <w:p w14:paraId="432F0372" w14:textId="282A5C41"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Wszelkie odpady powstałe w wyniku prowadzenia robót budowlanych należą do Wykonawcy. Wykonawca ma obowiązek skalkulować koszt ich utylizacji lub ewentualny przychód ze sprzedaży i</w:t>
      </w:r>
      <w:r w:rsidR="00FC7709" w:rsidRPr="001B5DF7">
        <w:rPr>
          <w:rFonts w:asciiTheme="minorHAnsi" w:hAnsiTheme="minorHAnsi" w:cstheme="minorHAnsi"/>
          <w:sz w:val="24"/>
          <w:szCs w:val="24"/>
        </w:rPr>
        <w:t> </w:t>
      </w:r>
      <w:r w:rsidRPr="001B5DF7">
        <w:rPr>
          <w:rFonts w:asciiTheme="minorHAnsi" w:hAnsiTheme="minorHAnsi" w:cstheme="minorHAnsi"/>
          <w:sz w:val="24"/>
          <w:szCs w:val="24"/>
        </w:rPr>
        <w:t>uwzględnić w ofercie w cenie ryczałtowej.</w:t>
      </w:r>
    </w:p>
    <w:p w14:paraId="7DA3FEFB" w14:textId="3AF7A3D9"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Wszelkie odpady – w tym również wszelkiego rodzaju pozostałości, należy bez zbędnej zwłoki wywieźć do Centrum Zagospodarowania Odpadów w Opolu lub przekazać przedsiębiorcy posiadającemu zezwolenie na</w:t>
      </w:r>
      <w:r w:rsidR="009F51F9" w:rsidRPr="001B5DF7">
        <w:rPr>
          <w:rFonts w:asciiTheme="minorHAnsi" w:hAnsiTheme="minorHAnsi" w:cstheme="minorHAnsi"/>
          <w:sz w:val="24"/>
          <w:szCs w:val="24"/>
        </w:rPr>
        <w:t xml:space="preserve"> </w:t>
      </w:r>
      <w:r w:rsidRPr="001B5DF7">
        <w:rPr>
          <w:rFonts w:asciiTheme="minorHAnsi" w:hAnsiTheme="minorHAnsi" w:cstheme="minorHAnsi"/>
          <w:sz w:val="24"/>
          <w:szCs w:val="24"/>
        </w:rPr>
        <w:t>zbieranie i zagospodarowanie odpadów zgodnie z obowiązującymi przepisami. Wykonawca jest obowiązany przedstawić Zamawiającemu dokumenty potwierdzające utylizację wytworzonych odpadów na CZO w Opolu lub przekazanie przedsiębiorcy posiadającemu zezwolenie na zbieranie i</w:t>
      </w:r>
      <w:r w:rsidR="00FC7709" w:rsidRPr="001B5DF7">
        <w:rPr>
          <w:rFonts w:asciiTheme="minorHAnsi" w:hAnsiTheme="minorHAnsi" w:cstheme="minorHAnsi"/>
          <w:sz w:val="24"/>
          <w:szCs w:val="24"/>
        </w:rPr>
        <w:t> </w:t>
      </w:r>
      <w:r w:rsidRPr="001B5DF7">
        <w:rPr>
          <w:rFonts w:asciiTheme="minorHAnsi" w:hAnsiTheme="minorHAnsi" w:cstheme="minorHAnsi"/>
          <w:sz w:val="24"/>
          <w:szCs w:val="24"/>
        </w:rPr>
        <w:t>zagospodarowanie odpadów. Wykonawca jest zobowiązany udokumentować Zamawiającemu</w:t>
      </w:r>
      <w:r w:rsidR="002D2F91" w:rsidRPr="001B5DF7">
        <w:rPr>
          <w:rFonts w:asciiTheme="minorHAnsi" w:hAnsiTheme="minorHAnsi" w:cstheme="minorHAnsi"/>
          <w:sz w:val="24"/>
          <w:szCs w:val="24"/>
        </w:rPr>
        <w:t xml:space="preserve"> (</w:t>
      </w:r>
      <w:r w:rsidRPr="001B5DF7">
        <w:rPr>
          <w:rFonts w:asciiTheme="minorHAnsi" w:hAnsiTheme="minorHAnsi" w:cstheme="minorHAnsi"/>
          <w:sz w:val="24"/>
          <w:szCs w:val="24"/>
        </w:rPr>
        <w:t>w formie Karty Przekazania Odpadu w elektronicznym systemie BDO (Baza Danych o Odpadach) w formacie PDF na nośniku elektronicznym)</w:t>
      </w:r>
      <w:r w:rsidR="009F51F9" w:rsidRPr="001B5DF7">
        <w:rPr>
          <w:rFonts w:asciiTheme="minorHAnsi" w:hAnsiTheme="minorHAnsi" w:cstheme="minorHAnsi"/>
          <w:sz w:val="24"/>
          <w:szCs w:val="24"/>
        </w:rPr>
        <w:t xml:space="preserve"> </w:t>
      </w:r>
      <w:r w:rsidRPr="001B5DF7">
        <w:rPr>
          <w:rFonts w:asciiTheme="minorHAnsi" w:hAnsiTheme="minorHAnsi" w:cstheme="minorHAnsi"/>
          <w:sz w:val="24"/>
          <w:szCs w:val="24"/>
        </w:rPr>
        <w:t>sposób zagospodarowania</w:t>
      </w:r>
      <w:r w:rsidR="009F51F9" w:rsidRPr="001B5DF7">
        <w:rPr>
          <w:rFonts w:asciiTheme="minorHAnsi" w:hAnsiTheme="minorHAnsi" w:cstheme="minorHAnsi"/>
          <w:sz w:val="24"/>
          <w:szCs w:val="24"/>
        </w:rPr>
        <w:t xml:space="preserve"> </w:t>
      </w:r>
      <w:r w:rsidRPr="001B5DF7">
        <w:rPr>
          <w:rFonts w:asciiTheme="minorHAnsi" w:hAnsiTheme="minorHAnsi" w:cstheme="minorHAnsi"/>
          <w:sz w:val="24"/>
          <w:szCs w:val="24"/>
        </w:rPr>
        <w:t>powstałych w wyniku prowadzenia robót odpadów zgodnie z obowiązującymi przepisami dotyczącymi gospodarki odpadami nie później niż z dniem zawiadomienia o zakończeniu robót budowlanych. Powyższe zobowiązanie</w:t>
      </w:r>
      <w:r w:rsidR="009F51F9" w:rsidRPr="001B5DF7">
        <w:rPr>
          <w:rFonts w:asciiTheme="minorHAnsi" w:hAnsiTheme="minorHAnsi" w:cstheme="minorHAnsi"/>
          <w:sz w:val="24"/>
          <w:szCs w:val="24"/>
        </w:rPr>
        <w:t xml:space="preserve"> </w:t>
      </w:r>
      <w:r w:rsidRPr="001B5DF7">
        <w:rPr>
          <w:rFonts w:asciiTheme="minorHAnsi" w:hAnsiTheme="minorHAnsi" w:cstheme="minorHAnsi"/>
          <w:sz w:val="24"/>
          <w:szCs w:val="24"/>
        </w:rPr>
        <w:t>obejmuje w szczególności zebranie odpadów powstałych w wyniku realizacji przedmiotu zamówienia i przekazanie ich do odzysku, unieszkodliwienia lub składowania.</w:t>
      </w:r>
    </w:p>
    <w:p w14:paraId="1779E9D5" w14:textId="77777777" w:rsidR="0019740A" w:rsidRPr="001B5DF7"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Wszelkie roboty, czynności, materiały, rozwiązania, etc. nieopisane lub niewymienione w dokumentacji wykonawczej, a konieczne do przeprowadzenia z punktu widzenia prawa, sztuki i praktyki budowlanej etc. muszą być przewidziane przez Wykonawcę na podstawie analizy dokumentacji budowlanej. Roboty takie muszą być skalkulowane w cenie oferty.</w:t>
      </w:r>
    </w:p>
    <w:p w14:paraId="727887EC" w14:textId="2CEBF9BC" w:rsidR="0019740A" w:rsidRDefault="0019740A" w:rsidP="00E85926">
      <w:pPr>
        <w:pStyle w:val="Akapitzlist"/>
        <w:numPr>
          <w:ilvl w:val="0"/>
          <w:numId w:val="19"/>
        </w:numPr>
        <w:spacing w:after="0" w:line="240" w:lineRule="auto"/>
        <w:ind w:left="0" w:firstLine="0"/>
        <w:jc w:val="both"/>
        <w:rPr>
          <w:rFonts w:asciiTheme="minorHAnsi" w:hAnsiTheme="minorHAnsi" w:cstheme="minorHAnsi"/>
          <w:sz w:val="24"/>
          <w:szCs w:val="24"/>
        </w:rPr>
      </w:pPr>
      <w:r w:rsidRPr="001B5DF7">
        <w:rPr>
          <w:rFonts w:asciiTheme="minorHAnsi" w:hAnsiTheme="minorHAnsi" w:cstheme="minorHAnsi"/>
          <w:sz w:val="24"/>
          <w:szCs w:val="24"/>
        </w:rPr>
        <w:t>W okresie realizacji umowy Wykonawca zobowiązany jest do dysponowania osobami oraz potencjałem technicznym (narzędziami, wyposażeniem zakładu i urządzeniami technicznymi), w asortymencie i</w:t>
      </w:r>
      <w:r w:rsidR="00F12328" w:rsidRPr="001B5DF7">
        <w:rPr>
          <w:rFonts w:asciiTheme="minorHAnsi" w:hAnsiTheme="minorHAnsi" w:cstheme="minorHAnsi"/>
          <w:sz w:val="24"/>
          <w:szCs w:val="24"/>
        </w:rPr>
        <w:t> </w:t>
      </w:r>
      <w:r w:rsidRPr="001B5DF7">
        <w:rPr>
          <w:rFonts w:asciiTheme="minorHAnsi" w:hAnsiTheme="minorHAnsi" w:cstheme="minorHAnsi"/>
          <w:sz w:val="24"/>
          <w:szCs w:val="24"/>
        </w:rPr>
        <w:t>ilościach niezbędnych do prawidłowej i terminowej realizacji. W tym Wykonawca zapewni w cenie oferty nadzór nad wykonywanymi pracami przez uprawnionego Kierownika budowy oraz kierowników robót branżowych we wszystkich branżach zgodnie z dokumentacją techniczną.</w:t>
      </w:r>
    </w:p>
    <w:p w14:paraId="6F3C14E4" w14:textId="77777777" w:rsidR="00E85926" w:rsidRDefault="00E85926" w:rsidP="00E85926">
      <w:pPr>
        <w:spacing w:after="0" w:line="240" w:lineRule="auto"/>
        <w:jc w:val="both"/>
        <w:rPr>
          <w:rFonts w:asciiTheme="minorHAnsi" w:hAnsiTheme="minorHAnsi" w:cstheme="minorHAnsi"/>
          <w:sz w:val="24"/>
          <w:szCs w:val="24"/>
        </w:rPr>
      </w:pPr>
    </w:p>
    <w:p w14:paraId="0093BA1E" w14:textId="77777777" w:rsidR="002F7426" w:rsidRDefault="002F7426" w:rsidP="00E85926">
      <w:pPr>
        <w:spacing w:after="0" w:line="240" w:lineRule="auto"/>
        <w:jc w:val="both"/>
        <w:rPr>
          <w:rFonts w:asciiTheme="minorHAnsi" w:hAnsiTheme="minorHAnsi" w:cstheme="minorHAnsi"/>
          <w:sz w:val="24"/>
          <w:szCs w:val="24"/>
        </w:rPr>
      </w:pPr>
    </w:p>
    <w:p w14:paraId="4580464B" w14:textId="77777777" w:rsidR="002F7426" w:rsidRDefault="002F7426" w:rsidP="00E85926">
      <w:pPr>
        <w:spacing w:after="0" w:line="240" w:lineRule="auto"/>
        <w:jc w:val="both"/>
        <w:rPr>
          <w:rFonts w:asciiTheme="minorHAnsi" w:hAnsiTheme="minorHAnsi" w:cstheme="minorHAnsi"/>
          <w:sz w:val="24"/>
          <w:szCs w:val="24"/>
        </w:rPr>
      </w:pPr>
    </w:p>
    <w:p w14:paraId="0596CF0E" w14:textId="77777777" w:rsidR="002F7426" w:rsidRDefault="002F7426" w:rsidP="00E85926">
      <w:pPr>
        <w:spacing w:after="0" w:line="240" w:lineRule="auto"/>
        <w:jc w:val="both"/>
        <w:rPr>
          <w:rFonts w:asciiTheme="minorHAnsi" w:hAnsiTheme="minorHAnsi" w:cstheme="minorHAnsi"/>
          <w:sz w:val="24"/>
          <w:szCs w:val="24"/>
        </w:rPr>
      </w:pPr>
    </w:p>
    <w:p w14:paraId="235322E2" w14:textId="77777777" w:rsidR="00E85926" w:rsidRPr="00E85926" w:rsidRDefault="00E85926" w:rsidP="00E85926">
      <w:pPr>
        <w:spacing w:after="0" w:line="240" w:lineRule="auto"/>
        <w:jc w:val="both"/>
        <w:rPr>
          <w:rFonts w:asciiTheme="minorHAnsi" w:hAnsiTheme="minorHAnsi" w:cstheme="minorHAnsi"/>
          <w:sz w:val="24"/>
          <w:szCs w:val="24"/>
        </w:rPr>
      </w:pPr>
    </w:p>
    <w:p w14:paraId="7CBF70AF" w14:textId="77777777" w:rsidR="003D18C0" w:rsidRPr="004B52B2" w:rsidRDefault="00963A74" w:rsidP="00E85926">
      <w:pPr>
        <w:pStyle w:val="Nagwek5"/>
        <w:spacing w:before="0" w:after="0" w:line="240" w:lineRule="auto"/>
        <w:ind w:left="0" w:firstLine="0"/>
        <w:jc w:val="both"/>
      </w:pPr>
      <w:r w:rsidRPr="004B52B2">
        <w:lastRenderedPageBreak/>
        <w:t>Poza innymi obowiązkami Wykonawca zobowiązany jest:</w:t>
      </w:r>
    </w:p>
    <w:p w14:paraId="5752F65D" w14:textId="77777777" w:rsidR="003D18C0" w:rsidRPr="008715F4" w:rsidRDefault="00963A74" w:rsidP="00E85926">
      <w:pPr>
        <w:spacing w:after="0" w:line="240" w:lineRule="auto"/>
        <w:ind w:left="567" w:hanging="567"/>
        <w:jc w:val="both"/>
        <w:rPr>
          <w:rFonts w:asciiTheme="minorHAnsi" w:hAnsiTheme="minorHAnsi" w:cstheme="minorHAnsi"/>
          <w:sz w:val="24"/>
          <w:szCs w:val="24"/>
        </w:rPr>
      </w:pPr>
      <w:r w:rsidRPr="00B83686">
        <w:rPr>
          <w:rFonts w:asciiTheme="minorHAnsi" w:hAnsiTheme="minorHAnsi" w:cstheme="minorHAnsi"/>
          <w:sz w:val="20"/>
          <w:szCs w:val="20"/>
        </w:rPr>
        <w:t>6.1.</w:t>
      </w:r>
      <w:r w:rsidRPr="008715F4">
        <w:rPr>
          <w:rFonts w:asciiTheme="minorHAnsi" w:hAnsiTheme="minorHAnsi" w:cstheme="minorHAnsi"/>
          <w:sz w:val="24"/>
          <w:szCs w:val="24"/>
        </w:rPr>
        <w:tab/>
        <w:t>Zapewnić bezpieczeństwo osób przebywających na terenie budowy oraz ochronę mienia Wykonawcy.</w:t>
      </w:r>
    </w:p>
    <w:p w14:paraId="24C23351" w14:textId="12174088" w:rsidR="003D18C0" w:rsidRPr="008715F4" w:rsidRDefault="00963A74" w:rsidP="00E85926">
      <w:pPr>
        <w:spacing w:after="0" w:line="240" w:lineRule="auto"/>
        <w:ind w:left="567" w:hanging="567"/>
        <w:jc w:val="both"/>
        <w:rPr>
          <w:rFonts w:asciiTheme="minorHAnsi" w:hAnsiTheme="minorHAnsi" w:cstheme="minorHAnsi"/>
          <w:sz w:val="24"/>
          <w:szCs w:val="24"/>
        </w:rPr>
      </w:pPr>
      <w:r w:rsidRPr="008715F4">
        <w:rPr>
          <w:rFonts w:asciiTheme="minorHAnsi" w:hAnsiTheme="minorHAnsi" w:cstheme="minorHAnsi"/>
          <w:sz w:val="24"/>
          <w:szCs w:val="24"/>
        </w:rPr>
        <w:t>6.2.</w:t>
      </w:r>
      <w:r w:rsidRPr="008715F4">
        <w:rPr>
          <w:rFonts w:asciiTheme="minorHAnsi" w:hAnsiTheme="minorHAnsi" w:cstheme="minorHAnsi"/>
          <w:sz w:val="24"/>
          <w:szCs w:val="24"/>
        </w:rPr>
        <w:tab/>
        <w:t>Prowadzić roboty zgodnie z przepisami bhp i p.poż. oraz utrzymywać plac budowy w należytym</w:t>
      </w:r>
      <w:r w:rsidR="00291DC7">
        <w:rPr>
          <w:rFonts w:asciiTheme="minorHAnsi" w:hAnsiTheme="minorHAnsi" w:cstheme="minorHAnsi"/>
          <w:sz w:val="24"/>
          <w:szCs w:val="24"/>
        </w:rPr>
        <w:t xml:space="preserve"> </w:t>
      </w:r>
      <w:r w:rsidRPr="008715F4">
        <w:rPr>
          <w:rFonts w:asciiTheme="minorHAnsi" w:hAnsiTheme="minorHAnsi" w:cstheme="minorHAnsi"/>
          <w:sz w:val="24"/>
          <w:szCs w:val="24"/>
        </w:rPr>
        <w:t>porządku, a po zakończeniu robót uporządkować, odtwarzając zniszczone na skutek prac budowlanych elementy ogrodzenia.</w:t>
      </w:r>
    </w:p>
    <w:p w14:paraId="4937629F" w14:textId="77777777" w:rsidR="003D18C0" w:rsidRPr="008715F4" w:rsidRDefault="00963A74" w:rsidP="00E85926">
      <w:pPr>
        <w:spacing w:after="0" w:line="240" w:lineRule="auto"/>
        <w:ind w:left="567" w:hanging="567"/>
        <w:jc w:val="both"/>
        <w:rPr>
          <w:rFonts w:asciiTheme="minorHAnsi" w:hAnsiTheme="minorHAnsi" w:cstheme="minorHAnsi"/>
          <w:sz w:val="24"/>
          <w:szCs w:val="24"/>
        </w:rPr>
      </w:pPr>
      <w:r w:rsidRPr="008715F4">
        <w:rPr>
          <w:rFonts w:asciiTheme="minorHAnsi" w:hAnsiTheme="minorHAnsi" w:cstheme="minorHAnsi"/>
          <w:sz w:val="24"/>
          <w:szCs w:val="24"/>
        </w:rPr>
        <w:t>6.3.</w:t>
      </w:r>
      <w:r w:rsidRPr="008715F4">
        <w:rPr>
          <w:rFonts w:asciiTheme="minorHAnsi" w:hAnsiTheme="minorHAnsi" w:cstheme="minorHAnsi"/>
          <w:sz w:val="24"/>
          <w:szCs w:val="24"/>
        </w:rPr>
        <w:tab/>
        <w:t>Przyjąć technologię i organizację robót, która nie spowoduje dewastacji wykonanych robót.</w:t>
      </w:r>
    </w:p>
    <w:p w14:paraId="4E43480A" w14:textId="77777777" w:rsidR="003D18C0" w:rsidRPr="00B83686" w:rsidRDefault="003D18C0" w:rsidP="00E85926">
      <w:pPr>
        <w:spacing w:after="0" w:line="240" w:lineRule="auto"/>
        <w:ind w:left="567" w:hanging="567"/>
        <w:jc w:val="both"/>
        <w:rPr>
          <w:rFonts w:asciiTheme="minorHAnsi" w:hAnsiTheme="minorHAnsi" w:cstheme="minorHAnsi"/>
          <w:sz w:val="20"/>
          <w:szCs w:val="20"/>
        </w:rPr>
      </w:pPr>
    </w:p>
    <w:p w14:paraId="4718B03E" w14:textId="77777777" w:rsidR="00E85926" w:rsidRPr="00B83686" w:rsidRDefault="00E85926" w:rsidP="004C46CB">
      <w:pPr>
        <w:spacing w:after="0" w:line="360" w:lineRule="auto"/>
        <w:jc w:val="both"/>
        <w:rPr>
          <w:rFonts w:asciiTheme="minorHAnsi" w:hAnsiTheme="minorHAnsi" w:cstheme="minorHAnsi"/>
          <w:sz w:val="20"/>
          <w:szCs w:val="20"/>
        </w:rPr>
      </w:pPr>
    </w:p>
    <w:sectPr w:rsidR="00E85926" w:rsidRPr="00B83686">
      <w:headerReference w:type="default" r:id="rId14"/>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BB26" w14:textId="77777777" w:rsidR="002A05DC" w:rsidRDefault="002A05DC">
      <w:pPr>
        <w:spacing w:after="0" w:line="240" w:lineRule="auto"/>
      </w:pPr>
      <w:r>
        <w:separator/>
      </w:r>
    </w:p>
  </w:endnote>
  <w:endnote w:type="continuationSeparator" w:id="0">
    <w:p w14:paraId="534C2656" w14:textId="77777777" w:rsidR="002A05DC" w:rsidRDefault="002A05DC">
      <w:pPr>
        <w:spacing w:after="0" w:line="240" w:lineRule="auto"/>
      </w:pPr>
      <w:r>
        <w:continuationSeparator/>
      </w:r>
    </w:p>
  </w:endnote>
  <w:endnote w:type="continuationNotice" w:id="1">
    <w:p w14:paraId="3F6EE95E" w14:textId="77777777" w:rsidR="002A05DC" w:rsidRDefault="002A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1E6C" w14:textId="77777777" w:rsidR="002A05DC" w:rsidRDefault="002A05DC">
      <w:pPr>
        <w:spacing w:after="0" w:line="240" w:lineRule="auto"/>
      </w:pPr>
      <w:r>
        <w:separator/>
      </w:r>
    </w:p>
  </w:footnote>
  <w:footnote w:type="continuationSeparator" w:id="0">
    <w:p w14:paraId="3F09FB2D" w14:textId="77777777" w:rsidR="002A05DC" w:rsidRDefault="002A05DC">
      <w:pPr>
        <w:spacing w:after="0" w:line="240" w:lineRule="auto"/>
      </w:pPr>
      <w:r>
        <w:continuationSeparator/>
      </w:r>
    </w:p>
  </w:footnote>
  <w:footnote w:type="continuationNotice" w:id="1">
    <w:p w14:paraId="7BA810F4" w14:textId="77777777" w:rsidR="002A05DC" w:rsidRDefault="002A0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A29C" w14:textId="77777777" w:rsidR="002D2F91" w:rsidRDefault="002D2F91" w:rsidP="0019740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9F"/>
    <w:multiLevelType w:val="hybridMultilevel"/>
    <w:tmpl w:val="2E70EF32"/>
    <w:lvl w:ilvl="0" w:tplc="041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38F2BFF"/>
    <w:multiLevelType w:val="hybridMultilevel"/>
    <w:tmpl w:val="178474EC"/>
    <w:lvl w:ilvl="0" w:tplc="A38E140E">
      <w:start w:val="1"/>
      <w:numFmt w:val="decimal"/>
      <w:lvlText w:val="5.%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917A9E"/>
    <w:multiLevelType w:val="multilevel"/>
    <w:tmpl w:val="A75E75B4"/>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E978A1"/>
    <w:multiLevelType w:val="multilevel"/>
    <w:tmpl w:val="1C60FEBA"/>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06005C8B"/>
    <w:multiLevelType w:val="hybridMultilevel"/>
    <w:tmpl w:val="F41ED774"/>
    <w:lvl w:ilvl="0" w:tplc="1494C1CC">
      <w:start w:val="1"/>
      <w:numFmt w:val="decimal"/>
      <w:lvlText w:val="3.1.%1."/>
      <w:lvlJc w:val="left"/>
      <w:rPr>
        <w:b w:val="0"/>
        <w:bCs w:val="0"/>
        <w:color w:val="000000"/>
        <w:sz w:val="22"/>
      </w:rPr>
    </w:lvl>
    <w:lvl w:ilvl="1" w:tplc="26BC81BE">
      <w:start w:val="1"/>
      <w:numFmt w:val="lowerLetter"/>
      <w:lvlText w:val="%2."/>
      <w:lvlJc w:val="left"/>
      <w:pPr>
        <w:ind w:left="2149" w:hanging="360"/>
      </w:pPr>
    </w:lvl>
    <w:lvl w:ilvl="2" w:tplc="D7B49ED4">
      <w:start w:val="1"/>
      <w:numFmt w:val="lowerRoman"/>
      <w:lvlText w:val="%3."/>
      <w:lvlJc w:val="right"/>
      <w:pPr>
        <w:ind w:left="2869" w:hanging="180"/>
      </w:pPr>
    </w:lvl>
    <w:lvl w:ilvl="3" w:tplc="C5C237EA">
      <w:start w:val="1"/>
      <w:numFmt w:val="decimal"/>
      <w:lvlText w:val="%4."/>
      <w:lvlJc w:val="left"/>
      <w:pPr>
        <w:ind w:left="3589" w:hanging="360"/>
      </w:pPr>
    </w:lvl>
    <w:lvl w:ilvl="4" w:tplc="7944B076">
      <w:start w:val="1"/>
      <w:numFmt w:val="lowerLetter"/>
      <w:lvlText w:val="%5."/>
      <w:lvlJc w:val="left"/>
      <w:pPr>
        <w:ind w:left="4309" w:hanging="360"/>
      </w:pPr>
    </w:lvl>
    <w:lvl w:ilvl="5" w:tplc="42C87F9E">
      <w:start w:val="1"/>
      <w:numFmt w:val="lowerRoman"/>
      <w:lvlText w:val="%6."/>
      <w:lvlJc w:val="right"/>
      <w:pPr>
        <w:ind w:left="5029" w:hanging="180"/>
      </w:pPr>
    </w:lvl>
    <w:lvl w:ilvl="6" w:tplc="587CFECC">
      <w:start w:val="1"/>
      <w:numFmt w:val="decimal"/>
      <w:lvlText w:val="%7."/>
      <w:lvlJc w:val="left"/>
      <w:pPr>
        <w:ind w:left="5749" w:hanging="360"/>
      </w:pPr>
    </w:lvl>
    <w:lvl w:ilvl="7" w:tplc="7B9EBCE0">
      <w:start w:val="1"/>
      <w:numFmt w:val="lowerLetter"/>
      <w:lvlText w:val="%8."/>
      <w:lvlJc w:val="left"/>
      <w:pPr>
        <w:ind w:left="6469" w:hanging="360"/>
      </w:pPr>
    </w:lvl>
    <w:lvl w:ilvl="8" w:tplc="78DAA23E">
      <w:start w:val="1"/>
      <w:numFmt w:val="lowerRoman"/>
      <w:lvlText w:val="%9."/>
      <w:lvlJc w:val="right"/>
      <w:pPr>
        <w:ind w:left="7189" w:hanging="180"/>
      </w:pPr>
    </w:lvl>
  </w:abstractNum>
  <w:abstractNum w:abstractNumId="5" w15:restartNumberingAfterBreak="0">
    <w:nsid w:val="06A87AF6"/>
    <w:multiLevelType w:val="hybridMultilevel"/>
    <w:tmpl w:val="EFB47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722AF"/>
    <w:multiLevelType w:val="multilevel"/>
    <w:tmpl w:val="BD166DE6"/>
    <w:lvl w:ilvl="0">
      <w:start w:val="8"/>
      <w:numFmt w:val="decimal"/>
      <w:lvlText w:val="%1."/>
      <w:lvlJc w:val="left"/>
      <w:pPr>
        <w:ind w:left="720" w:hanging="360"/>
      </w:pPr>
      <w:rPr>
        <w:rFonts w:hint="default"/>
      </w:rPr>
    </w:lvl>
    <w:lvl w:ilvl="1">
      <w:start w:val="1"/>
      <w:numFmt w:val="decimal"/>
      <w:isLgl/>
      <w:lvlText w:val="%1.%2"/>
      <w:lvlJc w:val="left"/>
      <w:pPr>
        <w:ind w:left="987" w:hanging="42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10361C80"/>
    <w:multiLevelType w:val="hybridMultilevel"/>
    <w:tmpl w:val="09CACD2C"/>
    <w:lvl w:ilvl="0" w:tplc="B99ACD52">
      <w:start w:val="1"/>
      <w:numFmt w:val="lowerLetter"/>
      <w:lvlText w:val="%1)"/>
      <w:lvlJc w:val="left"/>
      <w:pPr>
        <w:ind w:left="1413" w:hanging="420"/>
      </w:pPr>
      <w:rPr>
        <w:rFonts w:hint="default"/>
      </w:rPr>
    </w:lvl>
    <w:lvl w:ilvl="1" w:tplc="3926F6AC">
      <w:start w:val="1"/>
      <w:numFmt w:val="lowerLetter"/>
      <w:lvlText w:val="%2."/>
      <w:lvlJc w:val="left"/>
      <w:pPr>
        <w:ind w:left="2073" w:hanging="360"/>
      </w:pPr>
    </w:lvl>
    <w:lvl w:ilvl="2" w:tplc="D9B22FFE">
      <w:start w:val="1"/>
      <w:numFmt w:val="lowerRoman"/>
      <w:lvlText w:val="%3."/>
      <w:lvlJc w:val="right"/>
      <w:pPr>
        <w:ind w:left="2793" w:hanging="180"/>
      </w:pPr>
    </w:lvl>
    <w:lvl w:ilvl="3" w:tplc="ACFE2D06">
      <w:start w:val="1"/>
      <w:numFmt w:val="decimal"/>
      <w:lvlText w:val="%4."/>
      <w:lvlJc w:val="left"/>
      <w:pPr>
        <w:ind w:left="3513" w:hanging="360"/>
      </w:pPr>
    </w:lvl>
    <w:lvl w:ilvl="4" w:tplc="92E04550">
      <w:start w:val="1"/>
      <w:numFmt w:val="lowerLetter"/>
      <w:lvlText w:val="%5."/>
      <w:lvlJc w:val="left"/>
      <w:pPr>
        <w:ind w:left="4233" w:hanging="360"/>
      </w:pPr>
    </w:lvl>
    <w:lvl w:ilvl="5" w:tplc="9F3418F0">
      <w:start w:val="1"/>
      <w:numFmt w:val="lowerRoman"/>
      <w:lvlText w:val="%6."/>
      <w:lvlJc w:val="right"/>
      <w:pPr>
        <w:ind w:left="4953" w:hanging="180"/>
      </w:pPr>
    </w:lvl>
    <w:lvl w:ilvl="6" w:tplc="19589398">
      <w:start w:val="1"/>
      <w:numFmt w:val="decimal"/>
      <w:lvlText w:val="%7."/>
      <w:lvlJc w:val="left"/>
      <w:pPr>
        <w:ind w:left="5673" w:hanging="360"/>
      </w:pPr>
    </w:lvl>
    <w:lvl w:ilvl="7" w:tplc="D7B85672">
      <w:start w:val="1"/>
      <w:numFmt w:val="lowerLetter"/>
      <w:lvlText w:val="%8."/>
      <w:lvlJc w:val="left"/>
      <w:pPr>
        <w:ind w:left="6393" w:hanging="360"/>
      </w:pPr>
    </w:lvl>
    <w:lvl w:ilvl="8" w:tplc="CB82C224">
      <w:start w:val="1"/>
      <w:numFmt w:val="lowerRoman"/>
      <w:lvlText w:val="%9."/>
      <w:lvlJc w:val="right"/>
      <w:pPr>
        <w:ind w:left="7113" w:hanging="180"/>
      </w:pPr>
    </w:lvl>
  </w:abstractNum>
  <w:abstractNum w:abstractNumId="8" w15:restartNumberingAfterBreak="0">
    <w:nsid w:val="118B43E3"/>
    <w:multiLevelType w:val="hybridMultilevel"/>
    <w:tmpl w:val="04E8B0CE"/>
    <w:lvl w:ilvl="0" w:tplc="CB120A82">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556414F"/>
    <w:multiLevelType w:val="hybridMultilevel"/>
    <w:tmpl w:val="8A6E0964"/>
    <w:lvl w:ilvl="0" w:tplc="C30667C0">
      <w:start w:val="1"/>
      <w:numFmt w:val="lowerLetter"/>
      <w:lvlText w:val="%1)"/>
      <w:lvlJc w:val="left"/>
      <w:pPr>
        <w:ind w:left="1440" w:hanging="360"/>
      </w:pPr>
      <w:rPr>
        <w:rFonts w:hint="default"/>
      </w:rPr>
    </w:lvl>
    <w:lvl w:ilvl="1" w:tplc="BE14AF64">
      <w:start w:val="1"/>
      <w:numFmt w:val="lowerLetter"/>
      <w:lvlText w:val="%2."/>
      <w:lvlJc w:val="left"/>
      <w:pPr>
        <w:ind w:left="2160" w:hanging="360"/>
      </w:pPr>
    </w:lvl>
    <w:lvl w:ilvl="2" w:tplc="09B81354">
      <w:start w:val="1"/>
      <w:numFmt w:val="lowerRoman"/>
      <w:lvlText w:val="%3."/>
      <w:lvlJc w:val="right"/>
      <w:pPr>
        <w:ind w:left="2880" w:hanging="180"/>
      </w:pPr>
    </w:lvl>
    <w:lvl w:ilvl="3" w:tplc="FBDA7244">
      <w:start w:val="1"/>
      <w:numFmt w:val="decimal"/>
      <w:lvlText w:val="%4."/>
      <w:lvlJc w:val="left"/>
      <w:pPr>
        <w:ind w:left="3600" w:hanging="360"/>
      </w:pPr>
    </w:lvl>
    <w:lvl w:ilvl="4" w:tplc="1C16BC8A">
      <w:start w:val="1"/>
      <w:numFmt w:val="lowerLetter"/>
      <w:lvlText w:val="%5."/>
      <w:lvlJc w:val="left"/>
      <w:pPr>
        <w:ind w:left="4320" w:hanging="360"/>
      </w:pPr>
    </w:lvl>
    <w:lvl w:ilvl="5" w:tplc="979008FE">
      <w:start w:val="1"/>
      <w:numFmt w:val="lowerRoman"/>
      <w:lvlText w:val="%6."/>
      <w:lvlJc w:val="right"/>
      <w:pPr>
        <w:ind w:left="5040" w:hanging="180"/>
      </w:pPr>
    </w:lvl>
    <w:lvl w:ilvl="6" w:tplc="7040B48E">
      <w:start w:val="1"/>
      <w:numFmt w:val="decimal"/>
      <w:lvlText w:val="%7."/>
      <w:lvlJc w:val="left"/>
      <w:pPr>
        <w:ind w:left="5760" w:hanging="360"/>
      </w:pPr>
    </w:lvl>
    <w:lvl w:ilvl="7" w:tplc="30966044">
      <w:start w:val="1"/>
      <w:numFmt w:val="lowerLetter"/>
      <w:lvlText w:val="%8."/>
      <w:lvlJc w:val="left"/>
      <w:pPr>
        <w:ind w:left="6480" w:hanging="360"/>
      </w:pPr>
    </w:lvl>
    <w:lvl w:ilvl="8" w:tplc="AEA8E8E6">
      <w:start w:val="1"/>
      <w:numFmt w:val="lowerRoman"/>
      <w:lvlText w:val="%9."/>
      <w:lvlJc w:val="right"/>
      <w:pPr>
        <w:ind w:left="7200" w:hanging="180"/>
      </w:pPr>
    </w:lvl>
  </w:abstractNum>
  <w:abstractNum w:abstractNumId="10" w15:restartNumberingAfterBreak="0">
    <w:nsid w:val="18827B61"/>
    <w:multiLevelType w:val="hybridMultilevel"/>
    <w:tmpl w:val="0A6873BA"/>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A2362A0"/>
    <w:multiLevelType w:val="hybridMultilevel"/>
    <w:tmpl w:val="B48AC09E"/>
    <w:lvl w:ilvl="0" w:tplc="196A651C">
      <w:start w:val="1"/>
      <w:numFmt w:val="lowerLetter"/>
      <w:lvlText w:val="%1)"/>
      <w:lvlJc w:val="left"/>
      <w:pPr>
        <w:ind w:left="1440" w:hanging="360"/>
      </w:pPr>
      <w:rPr>
        <w:rFonts w:hint="default"/>
      </w:rPr>
    </w:lvl>
    <w:lvl w:ilvl="1" w:tplc="4C720398">
      <w:start w:val="1"/>
      <w:numFmt w:val="lowerLetter"/>
      <w:lvlText w:val="%2."/>
      <w:lvlJc w:val="left"/>
      <w:pPr>
        <w:ind w:left="2160" w:hanging="360"/>
      </w:pPr>
    </w:lvl>
    <w:lvl w:ilvl="2" w:tplc="249482FC">
      <w:start w:val="1"/>
      <w:numFmt w:val="lowerRoman"/>
      <w:lvlText w:val="%3."/>
      <w:lvlJc w:val="right"/>
      <w:pPr>
        <w:ind w:left="2880" w:hanging="180"/>
      </w:pPr>
    </w:lvl>
    <w:lvl w:ilvl="3" w:tplc="7248BCE8">
      <w:start w:val="1"/>
      <w:numFmt w:val="decimal"/>
      <w:lvlText w:val="%4."/>
      <w:lvlJc w:val="left"/>
      <w:pPr>
        <w:ind w:left="3600" w:hanging="360"/>
      </w:pPr>
    </w:lvl>
    <w:lvl w:ilvl="4" w:tplc="98C8C32E">
      <w:start w:val="1"/>
      <w:numFmt w:val="lowerLetter"/>
      <w:lvlText w:val="%5."/>
      <w:lvlJc w:val="left"/>
      <w:pPr>
        <w:ind w:left="4320" w:hanging="360"/>
      </w:pPr>
    </w:lvl>
    <w:lvl w:ilvl="5" w:tplc="31F4EB9A">
      <w:start w:val="1"/>
      <w:numFmt w:val="lowerRoman"/>
      <w:lvlText w:val="%6."/>
      <w:lvlJc w:val="right"/>
      <w:pPr>
        <w:ind w:left="5040" w:hanging="180"/>
      </w:pPr>
    </w:lvl>
    <w:lvl w:ilvl="6" w:tplc="0FD4BB64">
      <w:start w:val="1"/>
      <w:numFmt w:val="decimal"/>
      <w:lvlText w:val="%7."/>
      <w:lvlJc w:val="left"/>
      <w:pPr>
        <w:ind w:left="5760" w:hanging="360"/>
      </w:pPr>
    </w:lvl>
    <w:lvl w:ilvl="7" w:tplc="98BAA2C8">
      <w:start w:val="1"/>
      <w:numFmt w:val="lowerLetter"/>
      <w:lvlText w:val="%8."/>
      <w:lvlJc w:val="left"/>
      <w:pPr>
        <w:ind w:left="6480" w:hanging="360"/>
      </w:pPr>
    </w:lvl>
    <w:lvl w:ilvl="8" w:tplc="723850F6">
      <w:start w:val="1"/>
      <w:numFmt w:val="lowerRoman"/>
      <w:lvlText w:val="%9."/>
      <w:lvlJc w:val="right"/>
      <w:pPr>
        <w:ind w:left="7200" w:hanging="180"/>
      </w:pPr>
    </w:lvl>
  </w:abstractNum>
  <w:abstractNum w:abstractNumId="12" w15:restartNumberingAfterBreak="0">
    <w:nsid w:val="1DD65C2C"/>
    <w:multiLevelType w:val="hybridMultilevel"/>
    <w:tmpl w:val="8C0ADAFC"/>
    <w:lvl w:ilvl="0" w:tplc="846247C2">
      <w:start w:val="1"/>
      <w:numFmt w:val="bullet"/>
      <w:lvlText w:val=""/>
      <w:lvlJc w:val="left"/>
      <w:pPr>
        <w:ind w:left="720" w:hanging="360"/>
      </w:pPr>
      <w:rPr>
        <w:rFonts w:ascii="Symbol" w:hAnsi="Symbol" w:hint="default"/>
      </w:rPr>
    </w:lvl>
    <w:lvl w:ilvl="1" w:tplc="4600E7CC">
      <w:start w:val="1"/>
      <w:numFmt w:val="bullet"/>
      <w:lvlText w:val="o"/>
      <w:lvlJc w:val="left"/>
      <w:pPr>
        <w:ind w:left="1440" w:hanging="360"/>
      </w:pPr>
      <w:rPr>
        <w:rFonts w:ascii="Courier New" w:hAnsi="Courier New" w:cs="Courier New" w:hint="default"/>
      </w:rPr>
    </w:lvl>
    <w:lvl w:ilvl="2" w:tplc="311E9790">
      <w:start w:val="1"/>
      <w:numFmt w:val="bullet"/>
      <w:lvlText w:val=""/>
      <w:lvlJc w:val="left"/>
      <w:pPr>
        <w:ind w:left="2160" w:hanging="360"/>
      </w:pPr>
      <w:rPr>
        <w:rFonts w:ascii="Wingdings" w:hAnsi="Wingdings" w:hint="default"/>
      </w:rPr>
    </w:lvl>
    <w:lvl w:ilvl="3" w:tplc="E78ED262">
      <w:start w:val="1"/>
      <w:numFmt w:val="bullet"/>
      <w:lvlText w:val=""/>
      <w:lvlJc w:val="left"/>
      <w:pPr>
        <w:ind w:left="2880" w:hanging="360"/>
      </w:pPr>
      <w:rPr>
        <w:rFonts w:ascii="Symbol" w:hAnsi="Symbol" w:hint="default"/>
      </w:rPr>
    </w:lvl>
    <w:lvl w:ilvl="4" w:tplc="A9329708">
      <w:start w:val="1"/>
      <w:numFmt w:val="bullet"/>
      <w:lvlText w:val="o"/>
      <w:lvlJc w:val="left"/>
      <w:pPr>
        <w:ind w:left="3600" w:hanging="360"/>
      </w:pPr>
      <w:rPr>
        <w:rFonts w:ascii="Courier New" w:hAnsi="Courier New" w:cs="Courier New" w:hint="default"/>
      </w:rPr>
    </w:lvl>
    <w:lvl w:ilvl="5" w:tplc="96E455E4">
      <w:start w:val="1"/>
      <w:numFmt w:val="bullet"/>
      <w:lvlText w:val=""/>
      <w:lvlJc w:val="left"/>
      <w:pPr>
        <w:ind w:left="4320" w:hanging="360"/>
      </w:pPr>
      <w:rPr>
        <w:rFonts w:ascii="Wingdings" w:hAnsi="Wingdings" w:hint="default"/>
      </w:rPr>
    </w:lvl>
    <w:lvl w:ilvl="6" w:tplc="83526660">
      <w:start w:val="1"/>
      <w:numFmt w:val="bullet"/>
      <w:lvlText w:val=""/>
      <w:lvlJc w:val="left"/>
      <w:pPr>
        <w:ind w:left="5040" w:hanging="360"/>
      </w:pPr>
      <w:rPr>
        <w:rFonts w:ascii="Symbol" w:hAnsi="Symbol" w:hint="default"/>
      </w:rPr>
    </w:lvl>
    <w:lvl w:ilvl="7" w:tplc="F33A7A98">
      <w:start w:val="1"/>
      <w:numFmt w:val="bullet"/>
      <w:lvlText w:val="o"/>
      <w:lvlJc w:val="left"/>
      <w:pPr>
        <w:ind w:left="5760" w:hanging="360"/>
      </w:pPr>
      <w:rPr>
        <w:rFonts w:ascii="Courier New" w:hAnsi="Courier New" w:cs="Courier New" w:hint="default"/>
      </w:rPr>
    </w:lvl>
    <w:lvl w:ilvl="8" w:tplc="8370D948">
      <w:start w:val="1"/>
      <w:numFmt w:val="bullet"/>
      <w:lvlText w:val=""/>
      <w:lvlJc w:val="left"/>
      <w:pPr>
        <w:ind w:left="6480" w:hanging="360"/>
      </w:pPr>
      <w:rPr>
        <w:rFonts w:ascii="Wingdings" w:hAnsi="Wingdings" w:hint="default"/>
      </w:rPr>
    </w:lvl>
  </w:abstractNum>
  <w:abstractNum w:abstractNumId="13" w15:restartNumberingAfterBreak="0">
    <w:nsid w:val="2A8444CA"/>
    <w:multiLevelType w:val="hybridMultilevel"/>
    <w:tmpl w:val="52D4E180"/>
    <w:lvl w:ilvl="0" w:tplc="66E872D8">
      <w:start w:val="1"/>
      <w:numFmt w:val="lowerLetter"/>
      <w:lvlText w:val="%1)"/>
      <w:lvlJc w:val="left"/>
      <w:pPr>
        <w:ind w:left="1836" w:hanging="420"/>
      </w:pPr>
      <w:rPr>
        <w:rFonts w:hint="default"/>
      </w:rPr>
    </w:lvl>
    <w:lvl w:ilvl="1" w:tplc="44ACCF16">
      <w:start w:val="1"/>
      <w:numFmt w:val="lowerLetter"/>
      <w:lvlText w:val="%2."/>
      <w:lvlJc w:val="left"/>
      <w:pPr>
        <w:ind w:left="2496" w:hanging="360"/>
      </w:pPr>
    </w:lvl>
    <w:lvl w:ilvl="2" w:tplc="372E47BC">
      <w:start w:val="1"/>
      <w:numFmt w:val="lowerRoman"/>
      <w:lvlText w:val="%3."/>
      <w:lvlJc w:val="right"/>
      <w:pPr>
        <w:ind w:left="3216" w:hanging="180"/>
      </w:pPr>
    </w:lvl>
    <w:lvl w:ilvl="3" w:tplc="6C0EDF0C">
      <w:start w:val="1"/>
      <w:numFmt w:val="decimal"/>
      <w:lvlText w:val="%4."/>
      <w:lvlJc w:val="left"/>
      <w:pPr>
        <w:ind w:left="3936" w:hanging="360"/>
      </w:pPr>
    </w:lvl>
    <w:lvl w:ilvl="4" w:tplc="94D42326">
      <w:start w:val="1"/>
      <w:numFmt w:val="lowerLetter"/>
      <w:lvlText w:val="%5."/>
      <w:lvlJc w:val="left"/>
      <w:pPr>
        <w:ind w:left="4656" w:hanging="360"/>
      </w:pPr>
    </w:lvl>
    <w:lvl w:ilvl="5" w:tplc="EB6C4A66">
      <w:start w:val="1"/>
      <w:numFmt w:val="lowerRoman"/>
      <w:lvlText w:val="%6."/>
      <w:lvlJc w:val="right"/>
      <w:pPr>
        <w:ind w:left="5376" w:hanging="180"/>
      </w:pPr>
    </w:lvl>
    <w:lvl w:ilvl="6" w:tplc="7A00E60A">
      <w:start w:val="1"/>
      <w:numFmt w:val="decimal"/>
      <w:lvlText w:val="%7."/>
      <w:lvlJc w:val="left"/>
      <w:pPr>
        <w:ind w:left="6096" w:hanging="360"/>
      </w:pPr>
    </w:lvl>
    <w:lvl w:ilvl="7" w:tplc="BD4A39EE">
      <w:start w:val="1"/>
      <w:numFmt w:val="lowerLetter"/>
      <w:lvlText w:val="%8."/>
      <w:lvlJc w:val="left"/>
      <w:pPr>
        <w:ind w:left="6816" w:hanging="360"/>
      </w:pPr>
    </w:lvl>
    <w:lvl w:ilvl="8" w:tplc="D4BCC340">
      <w:start w:val="1"/>
      <w:numFmt w:val="lowerRoman"/>
      <w:lvlText w:val="%9."/>
      <w:lvlJc w:val="right"/>
      <w:pPr>
        <w:ind w:left="7536" w:hanging="180"/>
      </w:pPr>
    </w:lvl>
  </w:abstractNum>
  <w:abstractNum w:abstractNumId="14" w15:restartNumberingAfterBreak="0">
    <w:nsid w:val="2ADF6D0F"/>
    <w:multiLevelType w:val="multilevel"/>
    <w:tmpl w:val="2C16D6DA"/>
    <w:lvl w:ilvl="0">
      <w:start w:val="4"/>
      <w:numFmt w:val="decimal"/>
      <w:lvlText w:val="%1"/>
      <w:lvlJc w:val="left"/>
      <w:pPr>
        <w:ind w:left="360" w:hanging="360"/>
      </w:pPr>
      <w:rPr>
        <w:rFonts w:hint="default"/>
      </w:rPr>
    </w:lvl>
    <w:lvl w:ilvl="1">
      <w:start w:val="1"/>
      <w:numFmt w:val="decimal"/>
      <w:lvlText w:val="%2)"/>
      <w:lvlJc w:val="left"/>
      <w:pPr>
        <w:ind w:left="1364" w:hanging="360"/>
      </w:pPr>
      <w:rPr>
        <w:rFonts w:hint="default"/>
        <w:b w:val="0"/>
        <w:i w:val="0"/>
        <w:sz w:val="18"/>
        <w:szCs w:val="24"/>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5" w15:restartNumberingAfterBreak="0">
    <w:nsid w:val="2C493850"/>
    <w:multiLevelType w:val="hybridMultilevel"/>
    <w:tmpl w:val="1D743F3C"/>
    <w:lvl w:ilvl="0" w:tplc="42144FA0">
      <w:start w:val="1"/>
      <w:numFmt w:val="lowerLetter"/>
      <w:lvlText w:val="%1)"/>
      <w:lvlJc w:val="left"/>
      <w:pPr>
        <w:ind w:left="1440" w:hanging="360"/>
      </w:pPr>
      <w:rPr>
        <w:rFonts w:hint="default"/>
      </w:rPr>
    </w:lvl>
    <w:lvl w:ilvl="1" w:tplc="FB1602E8">
      <w:start w:val="1"/>
      <w:numFmt w:val="lowerLetter"/>
      <w:lvlText w:val="%2."/>
      <w:lvlJc w:val="left"/>
      <w:pPr>
        <w:ind w:left="2160" w:hanging="360"/>
      </w:pPr>
    </w:lvl>
    <w:lvl w:ilvl="2" w:tplc="CDE6B00A">
      <w:start w:val="1"/>
      <w:numFmt w:val="lowerRoman"/>
      <w:lvlText w:val="%3."/>
      <w:lvlJc w:val="right"/>
      <w:pPr>
        <w:ind w:left="2880" w:hanging="180"/>
      </w:pPr>
    </w:lvl>
    <w:lvl w:ilvl="3" w:tplc="EC6EE616">
      <w:start w:val="1"/>
      <w:numFmt w:val="decimal"/>
      <w:lvlText w:val="%4."/>
      <w:lvlJc w:val="left"/>
      <w:pPr>
        <w:ind w:left="3600" w:hanging="360"/>
      </w:pPr>
    </w:lvl>
    <w:lvl w:ilvl="4" w:tplc="83A49DE0">
      <w:start w:val="1"/>
      <w:numFmt w:val="lowerLetter"/>
      <w:lvlText w:val="%5."/>
      <w:lvlJc w:val="left"/>
      <w:pPr>
        <w:ind w:left="4320" w:hanging="360"/>
      </w:pPr>
    </w:lvl>
    <w:lvl w:ilvl="5" w:tplc="44C224E8">
      <w:start w:val="1"/>
      <w:numFmt w:val="lowerRoman"/>
      <w:lvlText w:val="%6."/>
      <w:lvlJc w:val="right"/>
      <w:pPr>
        <w:ind w:left="5040" w:hanging="180"/>
      </w:pPr>
    </w:lvl>
    <w:lvl w:ilvl="6" w:tplc="50D8CD38">
      <w:start w:val="1"/>
      <w:numFmt w:val="decimal"/>
      <w:lvlText w:val="%7."/>
      <w:lvlJc w:val="left"/>
      <w:pPr>
        <w:ind w:left="5760" w:hanging="360"/>
      </w:pPr>
    </w:lvl>
    <w:lvl w:ilvl="7" w:tplc="75BC20A0">
      <w:start w:val="1"/>
      <w:numFmt w:val="lowerLetter"/>
      <w:lvlText w:val="%8."/>
      <w:lvlJc w:val="left"/>
      <w:pPr>
        <w:ind w:left="6480" w:hanging="360"/>
      </w:pPr>
    </w:lvl>
    <w:lvl w:ilvl="8" w:tplc="1276BB7E">
      <w:start w:val="1"/>
      <w:numFmt w:val="lowerRoman"/>
      <w:lvlText w:val="%9."/>
      <w:lvlJc w:val="right"/>
      <w:pPr>
        <w:ind w:left="7200" w:hanging="180"/>
      </w:pPr>
    </w:lvl>
  </w:abstractNum>
  <w:abstractNum w:abstractNumId="16" w15:restartNumberingAfterBreak="0">
    <w:nsid w:val="2DC04DE2"/>
    <w:multiLevelType w:val="hybridMultilevel"/>
    <w:tmpl w:val="5C1C3064"/>
    <w:lvl w:ilvl="0" w:tplc="FAD45652">
      <w:start w:val="1"/>
      <w:numFmt w:val="decimal"/>
      <w:lvlText w:val="%1."/>
      <w:lvlJc w:val="left"/>
      <w:pPr>
        <w:ind w:left="1080" w:hanging="360"/>
      </w:pPr>
      <w:rPr>
        <w:rFonts w:hint="default"/>
      </w:rPr>
    </w:lvl>
    <w:lvl w:ilvl="1" w:tplc="DBC22EC8">
      <w:start w:val="1"/>
      <w:numFmt w:val="lowerLetter"/>
      <w:lvlText w:val="%2."/>
      <w:lvlJc w:val="left"/>
      <w:pPr>
        <w:ind w:left="1353" w:hanging="360"/>
      </w:pPr>
    </w:lvl>
    <w:lvl w:ilvl="2" w:tplc="3E98B5C8">
      <w:start w:val="1"/>
      <w:numFmt w:val="lowerRoman"/>
      <w:lvlText w:val="%3."/>
      <w:lvlJc w:val="right"/>
      <w:pPr>
        <w:ind w:left="2520" w:hanging="180"/>
      </w:pPr>
    </w:lvl>
    <w:lvl w:ilvl="3" w:tplc="29E0BDDE">
      <w:start w:val="1"/>
      <w:numFmt w:val="decimal"/>
      <w:lvlText w:val="%4."/>
      <w:lvlJc w:val="left"/>
      <w:pPr>
        <w:ind w:left="3240" w:hanging="360"/>
      </w:pPr>
    </w:lvl>
    <w:lvl w:ilvl="4" w:tplc="608A1526">
      <w:start w:val="1"/>
      <w:numFmt w:val="lowerLetter"/>
      <w:lvlText w:val="%5."/>
      <w:lvlJc w:val="left"/>
      <w:pPr>
        <w:ind w:left="3960" w:hanging="360"/>
      </w:pPr>
    </w:lvl>
    <w:lvl w:ilvl="5" w:tplc="C80ADEEC">
      <w:start w:val="1"/>
      <w:numFmt w:val="lowerRoman"/>
      <w:lvlText w:val="%6."/>
      <w:lvlJc w:val="right"/>
      <w:pPr>
        <w:ind w:left="4680" w:hanging="180"/>
      </w:pPr>
    </w:lvl>
    <w:lvl w:ilvl="6" w:tplc="BB5E8924">
      <w:start w:val="1"/>
      <w:numFmt w:val="decimal"/>
      <w:lvlText w:val="%7."/>
      <w:lvlJc w:val="left"/>
      <w:pPr>
        <w:ind w:left="5400" w:hanging="360"/>
      </w:pPr>
    </w:lvl>
    <w:lvl w:ilvl="7" w:tplc="C8667B2A">
      <w:start w:val="1"/>
      <w:numFmt w:val="lowerLetter"/>
      <w:lvlText w:val="%8."/>
      <w:lvlJc w:val="left"/>
      <w:pPr>
        <w:ind w:left="6120" w:hanging="360"/>
      </w:pPr>
    </w:lvl>
    <w:lvl w:ilvl="8" w:tplc="5C20A750">
      <w:start w:val="1"/>
      <w:numFmt w:val="lowerRoman"/>
      <w:lvlText w:val="%9."/>
      <w:lvlJc w:val="right"/>
      <w:pPr>
        <w:ind w:left="6840" w:hanging="180"/>
      </w:pPr>
    </w:lvl>
  </w:abstractNum>
  <w:abstractNum w:abstractNumId="17" w15:restartNumberingAfterBreak="0">
    <w:nsid w:val="3A3B26BA"/>
    <w:multiLevelType w:val="hybridMultilevel"/>
    <w:tmpl w:val="CEE6EF1E"/>
    <w:lvl w:ilvl="0" w:tplc="FC3EA0DC">
      <w:start w:val="1"/>
      <w:numFmt w:val="decimal"/>
      <w:lvlText w:val="%1)"/>
      <w:lvlJc w:val="left"/>
      <w:rPr>
        <w:rFonts w:ascii="Verdana" w:eastAsia="Verdana" w:hAnsi="Verdana" w:cs="Verdana"/>
        <w:b w:val="0"/>
        <w:bCs w:val="0"/>
        <w:i w:val="0"/>
        <w:iCs w:val="0"/>
        <w:smallCaps w:val="0"/>
        <w:strike w:val="0"/>
        <w:color w:val="000000"/>
        <w:spacing w:val="0"/>
        <w:position w:val="0"/>
        <w:sz w:val="15"/>
        <w:szCs w:val="15"/>
        <w:u w:val="none"/>
        <w:lang w:val="pl-PL" w:eastAsia="pl-PL" w:bidi="pl-PL"/>
      </w:rPr>
    </w:lvl>
    <w:lvl w:ilvl="1" w:tplc="8CE46FD8">
      <w:start w:val="1"/>
      <w:numFmt w:val="decimal"/>
      <w:lvlText w:val=""/>
      <w:lvlJc w:val="left"/>
    </w:lvl>
    <w:lvl w:ilvl="2" w:tplc="51AEDFB0">
      <w:start w:val="1"/>
      <w:numFmt w:val="decimal"/>
      <w:lvlText w:val=""/>
      <w:lvlJc w:val="left"/>
    </w:lvl>
    <w:lvl w:ilvl="3" w:tplc="E2F69CFC">
      <w:start w:val="1"/>
      <w:numFmt w:val="decimal"/>
      <w:lvlText w:val=""/>
      <w:lvlJc w:val="left"/>
    </w:lvl>
    <w:lvl w:ilvl="4" w:tplc="04883B30">
      <w:start w:val="1"/>
      <w:numFmt w:val="decimal"/>
      <w:lvlText w:val=""/>
      <w:lvlJc w:val="left"/>
    </w:lvl>
    <w:lvl w:ilvl="5" w:tplc="15FE126A">
      <w:start w:val="1"/>
      <w:numFmt w:val="decimal"/>
      <w:lvlText w:val=""/>
      <w:lvlJc w:val="left"/>
    </w:lvl>
    <w:lvl w:ilvl="6" w:tplc="C52C9E88">
      <w:start w:val="1"/>
      <w:numFmt w:val="decimal"/>
      <w:lvlText w:val=""/>
      <w:lvlJc w:val="left"/>
    </w:lvl>
    <w:lvl w:ilvl="7" w:tplc="7124CAFA">
      <w:start w:val="1"/>
      <w:numFmt w:val="decimal"/>
      <w:lvlText w:val=""/>
      <w:lvlJc w:val="left"/>
    </w:lvl>
    <w:lvl w:ilvl="8" w:tplc="6EB0CF30">
      <w:start w:val="1"/>
      <w:numFmt w:val="decimal"/>
      <w:lvlText w:val=""/>
      <w:lvlJc w:val="left"/>
    </w:lvl>
  </w:abstractNum>
  <w:abstractNum w:abstractNumId="18" w15:restartNumberingAfterBreak="0">
    <w:nsid w:val="3C112880"/>
    <w:multiLevelType w:val="hybridMultilevel"/>
    <w:tmpl w:val="CA2C7BA2"/>
    <w:lvl w:ilvl="0" w:tplc="627A6F9C">
      <w:start w:val="1"/>
      <w:numFmt w:val="upperRoman"/>
      <w:lvlText w:val="%1."/>
      <w:lvlJc w:val="right"/>
      <w:pPr>
        <w:ind w:left="720" w:hanging="360"/>
      </w:pPr>
      <w:rPr>
        <w:b w:val="0"/>
      </w:rPr>
    </w:lvl>
    <w:lvl w:ilvl="1" w:tplc="44500182">
      <w:start w:val="1"/>
      <w:numFmt w:val="lowerLetter"/>
      <w:lvlText w:val="%2."/>
      <w:lvlJc w:val="left"/>
      <w:pPr>
        <w:ind w:left="1440" w:hanging="360"/>
      </w:pPr>
    </w:lvl>
    <w:lvl w:ilvl="2" w:tplc="31A84DD0">
      <w:start w:val="1"/>
      <w:numFmt w:val="lowerRoman"/>
      <w:lvlText w:val="%3."/>
      <w:lvlJc w:val="right"/>
      <w:pPr>
        <w:ind w:left="2160" w:hanging="180"/>
      </w:pPr>
    </w:lvl>
    <w:lvl w:ilvl="3" w:tplc="93C43164">
      <w:start w:val="1"/>
      <w:numFmt w:val="decimal"/>
      <w:lvlText w:val="%4."/>
      <w:lvlJc w:val="left"/>
      <w:pPr>
        <w:ind w:left="2880" w:hanging="360"/>
      </w:pPr>
    </w:lvl>
    <w:lvl w:ilvl="4" w:tplc="46E08664">
      <w:start w:val="1"/>
      <w:numFmt w:val="lowerLetter"/>
      <w:lvlText w:val="%5."/>
      <w:lvlJc w:val="left"/>
      <w:pPr>
        <w:ind w:left="3600" w:hanging="360"/>
      </w:pPr>
    </w:lvl>
    <w:lvl w:ilvl="5" w:tplc="3BC0C4FE">
      <w:start w:val="1"/>
      <w:numFmt w:val="lowerRoman"/>
      <w:lvlText w:val="%6."/>
      <w:lvlJc w:val="right"/>
      <w:pPr>
        <w:ind w:left="4320" w:hanging="180"/>
      </w:pPr>
    </w:lvl>
    <w:lvl w:ilvl="6" w:tplc="B7CEEBC2">
      <w:start w:val="1"/>
      <w:numFmt w:val="decimal"/>
      <w:lvlText w:val="%7."/>
      <w:lvlJc w:val="left"/>
      <w:pPr>
        <w:ind w:left="5040" w:hanging="360"/>
      </w:pPr>
    </w:lvl>
    <w:lvl w:ilvl="7" w:tplc="016CD31E">
      <w:start w:val="1"/>
      <w:numFmt w:val="lowerLetter"/>
      <w:lvlText w:val="%8."/>
      <w:lvlJc w:val="left"/>
      <w:pPr>
        <w:ind w:left="5760" w:hanging="360"/>
      </w:pPr>
    </w:lvl>
    <w:lvl w:ilvl="8" w:tplc="B54E00E2">
      <w:start w:val="1"/>
      <w:numFmt w:val="lowerRoman"/>
      <w:lvlText w:val="%9."/>
      <w:lvlJc w:val="right"/>
      <w:pPr>
        <w:ind w:left="6480" w:hanging="180"/>
      </w:pPr>
    </w:lvl>
  </w:abstractNum>
  <w:abstractNum w:abstractNumId="19" w15:restartNumberingAfterBreak="0">
    <w:nsid w:val="3D5946F1"/>
    <w:multiLevelType w:val="hybridMultilevel"/>
    <w:tmpl w:val="AEE408FC"/>
    <w:lvl w:ilvl="0" w:tplc="62523AC4">
      <w:start w:val="1"/>
      <w:numFmt w:val="decimal"/>
      <w:pStyle w:val="Nagwek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D65F5E"/>
    <w:multiLevelType w:val="hybridMultilevel"/>
    <w:tmpl w:val="D62859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911F90"/>
    <w:multiLevelType w:val="hybridMultilevel"/>
    <w:tmpl w:val="0E262D4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9FA5211"/>
    <w:multiLevelType w:val="multilevel"/>
    <w:tmpl w:val="261C7814"/>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3" w15:restartNumberingAfterBreak="0">
    <w:nsid w:val="4FE244D3"/>
    <w:multiLevelType w:val="hybridMultilevel"/>
    <w:tmpl w:val="1F44C2BA"/>
    <w:lvl w:ilvl="0" w:tplc="CB120A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55375448"/>
    <w:multiLevelType w:val="hybridMultilevel"/>
    <w:tmpl w:val="6BB0AA1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0672B8B"/>
    <w:multiLevelType w:val="multilevel"/>
    <w:tmpl w:val="498AB6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2E5EF9"/>
    <w:multiLevelType w:val="multilevel"/>
    <w:tmpl w:val="8B7E099C"/>
    <w:lvl w:ilvl="0">
      <w:start w:val="3"/>
      <w:numFmt w:val="decimal"/>
      <w:lvlText w:val="%1."/>
      <w:lvlJc w:val="left"/>
      <w:pPr>
        <w:ind w:left="360" w:hanging="360"/>
      </w:pPr>
    </w:lvl>
    <w:lvl w:ilvl="1">
      <w:start w:val="1"/>
      <w:numFmt w:val="decimal"/>
      <w:lvlText w:val="%1.%2."/>
      <w:lvlJc w:val="left"/>
      <w:pPr>
        <w:ind w:left="927" w:hanging="360"/>
      </w:pPr>
      <w:rPr>
        <w:b/>
        <w:color w:val="00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15:restartNumberingAfterBreak="0">
    <w:nsid w:val="7059476B"/>
    <w:multiLevelType w:val="hybridMultilevel"/>
    <w:tmpl w:val="46E423F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73A5459D"/>
    <w:multiLevelType w:val="hybridMultilevel"/>
    <w:tmpl w:val="B4A0FD2E"/>
    <w:lvl w:ilvl="0" w:tplc="6812D408">
      <w:start w:val="1"/>
      <w:numFmt w:val="lowerLetter"/>
      <w:lvlText w:val="%1)"/>
      <w:lvlJc w:val="left"/>
      <w:pPr>
        <w:ind w:left="1495" w:hanging="360"/>
      </w:pPr>
      <w:rPr>
        <w:rFonts w:hint="default"/>
      </w:rPr>
    </w:lvl>
    <w:lvl w:ilvl="1" w:tplc="D608863E">
      <w:start w:val="1"/>
      <w:numFmt w:val="lowerLetter"/>
      <w:lvlText w:val="%2."/>
      <w:lvlJc w:val="left"/>
      <w:pPr>
        <w:ind w:left="2215" w:hanging="360"/>
      </w:pPr>
    </w:lvl>
    <w:lvl w:ilvl="2" w:tplc="919EDD76">
      <w:start w:val="1"/>
      <w:numFmt w:val="lowerRoman"/>
      <w:lvlText w:val="%3."/>
      <w:lvlJc w:val="right"/>
      <w:pPr>
        <w:ind w:left="2935" w:hanging="180"/>
      </w:pPr>
    </w:lvl>
    <w:lvl w:ilvl="3" w:tplc="B7A84682">
      <w:start w:val="1"/>
      <w:numFmt w:val="decimal"/>
      <w:lvlText w:val="%4."/>
      <w:lvlJc w:val="left"/>
      <w:pPr>
        <w:ind w:left="3655" w:hanging="360"/>
      </w:pPr>
    </w:lvl>
    <w:lvl w:ilvl="4" w:tplc="71B2266C">
      <w:start w:val="1"/>
      <w:numFmt w:val="lowerLetter"/>
      <w:lvlText w:val="%5."/>
      <w:lvlJc w:val="left"/>
      <w:pPr>
        <w:ind w:left="4375" w:hanging="360"/>
      </w:pPr>
    </w:lvl>
    <w:lvl w:ilvl="5" w:tplc="86EEC1E4">
      <w:start w:val="1"/>
      <w:numFmt w:val="lowerRoman"/>
      <w:lvlText w:val="%6."/>
      <w:lvlJc w:val="right"/>
      <w:pPr>
        <w:ind w:left="5095" w:hanging="180"/>
      </w:pPr>
    </w:lvl>
    <w:lvl w:ilvl="6" w:tplc="C58625AA">
      <w:start w:val="1"/>
      <w:numFmt w:val="decimal"/>
      <w:lvlText w:val="%7."/>
      <w:lvlJc w:val="left"/>
      <w:pPr>
        <w:ind w:left="5815" w:hanging="360"/>
      </w:pPr>
    </w:lvl>
    <w:lvl w:ilvl="7" w:tplc="383CCD0C">
      <w:start w:val="1"/>
      <w:numFmt w:val="lowerLetter"/>
      <w:lvlText w:val="%8."/>
      <w:lvlJc w:val="left"/>
      <w:pPr>
        <w:ind w:left="6535" w:hanging="360"/>
      </w:pPr>
    </w:lvl>
    <w:lvl w:ilvl="8" w:tplc="CF6843E2">
      <w:start w:val="1"/>
      <w:numFmt w:val="lowerRoman"/>
      <w:lvlText w:val="%9."/>
      <w:lvlJc w:val="right"/>
      <w:pPr>
        <w:ind w:left="7255" w:hanging="180"/>
      </w:pPr>
    </w:lvl>
  </w:abstractNum>
  <w:num w:numId="1" w16cid:durableId="1038630691">
    <w:abstractNumId w:val="25"/>
  </w:num>
  <w:num w:numId="2" w16cid:durableId="1239443635">
    <w:abstractNumId w:val="11"/>
  </w:num>
  <w:num w:numId="3" w16cid:durableId="1629356068">
    <w:abstractNumId w:val="15"/>
  </w:num>
  <w:num w:numId="4" w16cid:durableId="1856074156">
    <w:abstractNumId w:val="9"/>
  </w:num>
  <w:num w:numId="5" w16cid:durableId="720247414">
    <w:abstractNumId w:val="17"/>
  </w:num>
  <w:num w:numId="6" w16cid:durableId="1442871885">
    <w:abstractNumId w:val="6"/>
  </w:num>
  <w:num w:numId="7" w16cid:durableId="958799840">
    <w:abstractNumId w:val="2"/>
  </w:num>
  <w:num w:numId="8" w16cid:durableId="256985422">
    <w:abstractNumId w:val="22"/>
  </w:num>
  <w:num w:numId="9" w16cid:durableId="361444764">
    <w:abstractNumId w:val="12"/>
  </w:num>
  <w:num w:numId="10" w16cid:durableId="1587224845">
    <w:abstractNumId w:val="18"/>
  </w:num>
  <w:num w:numId="11" w16cid:durableId="1593666635">
    <w:abstractNumId w:val="28"/>
  </w:num>
  <w:num w:numId="12" w16cid:durableId="2093156564">
    <w:abstractNumId w:val="14"/>
  </w:num>
  <w:num w:numId="13" w16cid:durableId="1361583913">
    <w:abstractNumId w:val="16"/>
  </w:num>
  <w:num w:numId="14" w16cid:durableId="2049835578">
    <w:abstractNumId w:val="3"/>
  </w:num>
  <w:num w:numId="15" w16cid:durableId="408619536">
    <w:abstractNumId w:val="7"/>
  </w:num>
  <w:num w:numId="16" w16cid:durableId="722867921">
    <w:abstractNumId w:val="13"/>
  </w:num>
  <w:num w:numId="17" w16cid:durableId="80832090">
    <w:abstractNumId w:val="26"/>
  </w:num>
  <w:num w:numId="18" w16cid:durableId="1731150417">
    <w:abstractNumId w:val="4"/>
  </w:num>
  <w:num w:numId="19" w16cid:durableId="207764466">
    <w:abstractNumId w:val="1"/>
  </w:num>
  <w:num w:numId="20" w16cid:durableId="1609193525">
    <w:abstractNumId w:val="19"/>
  </w:num>
  <w:num w:numId="21" w16cid:durableId="583992819">
    <w:abstractNumId w:val="19"/>
  </w:num>
  <w:num w:numId="22" w16cid:durableId="77755364">
    <w:abstractNumId w:val="19"/>
  </w:num>
  <w:num w:numId="23" w16cid:durableId="1792627453">
    <w:abstractNumId w:val="19"/>
  </w:num>
  <w:num w:numId="24" w16cid:durableId="1331518529">
    <w:abstractNumId w:val="19"/>
  </w:num>
  <w:num w:numId="25" w16cid:durableId="1692026503">
    <w:abstractNumId w:val="19"/>
  </w:num>
  <w:num w:numId="26" w16cid:durableId="1268272473">
    <w:abstractNumId w:val="19"/>
  </w:num>
  <w:num w:numId="27" w16cid:durableId="1352994283">
    <w:abstractNumId w:val="19"/>
  </w:num>
  <w:num w:numId="28" w16cid:durableId="1751344254">
    <w:abstractNumId w:val="27"/>
  </w:num>
  <w:num w:numId="29" w16cid:durableId="324551417">
    <w:abstractNumId w:val="8"/>
  </w:num>
  <w:num w:numId="30" w16cid:durableId="1351371699">
    <w:abstractNumId w:val="23"/>
  </w:num>
  <w:num w:numId="31" w16cid:durableId="1483081669">
    <w:abstractNumId w:val="20"/>
  </w:num>
  <w:num w:numId="32" w16cid:durableId="551310822">
    <w:abstractNumId w:val="0"/>
  </w:num>
  <w:num w:numId="33" w16cid:durableId="674459395">
    <w:abstractNumId w:val="5"/>
  </w:num>
  <w:num w:numId="34" w16cid:durableId="439108849">
    <w:abstractNumId w:val="10"/>
  </w:num>
  <w:num w:numId="35" w16cid:durableId="1511794545">
    <w:abstractNumId w:val="21"/>
  </w:num>
  <w:num w:numId="36" w16cid:durableId="4887867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C0"/>
    <w:rsid w:val="000002BB"/>
    <w:rsid w:val="000433C9"/>
    <w:rsid w:val="000546CC"/>
    <w:rsid w:val="00064A06"/>
    <w:rsid w:val="000669CE"/>
    <w:rsid w:val="000817DD"/>
    <w:rsid w:val="000869C1"/>
    <w:rsid w:val="000A6CA7"/>
    <w:rsid w:val="000A7BAB"/>
    <w:rsid w:val="000C14BF"/>
    <w:rsid w:val="000C6567"/>
    <w:rsid w:val="000D5293"/>
    <w:rsid w:val="000F2E0B"/>
    <w:rsid w:val="00120AE3"/>
    <w:rsid w:val="00135880"/>
    <w:rsid w:val="0018780C"/>
    <w:rsid w:val="0019740A"/>
    <w:rsid w:val="001B5DF7"/>
    <w:rsid w:val="001C246F"/>
    <w:rsid w:val="002020E7"/>
    <w:rsid w:val="002134E0"/>
    <w:rsid w:val="002238BF"/>
    <w:rsid w:val="002323AB"/>
    <w:rsid w:val="0025363E"/>
    <w:rsid w:val="00253D47"/>
    <w:rsid w:val="00262935"/>
    <w:rsid w:val="00290DF8"/>
    <w:rsid w:val="00291DC7"/>
    <w:rsid w:val="002A05DC"/>
    <w:rsid w:val="002C615F"/>
    <w:rsid w:val="002D2F91"/>
    <w:rsid w:val="002D32BE"/>
    <w:rsid w:val="002D56D0"/>
    <w:rsid w:val="002D6001"/>
    <w:rsid w:val="002D6269"/>
    <w:rsid w:val="002E76EE"/>
    <w:rsid w:val="002F3ED6"/>
    <w:rsid w:val="002F7426"/>
    <w:rsid w:val="00306822"/>
    <w:rsid w:val="00326E72"/>
    <w:rsid w:val="00327572"/>
    <w:rsid w:val="00343564"/>
    <w:rsid w:val="003541FA"/>
    <w:rsid w:val="003758F1"/>
    <w:rsid w:val="003A12E2"/>
    <w:rsid w:val="003A4605"/>
    <w:rsid w:val="003C306D"/>
    <w:rsid w:val="003C3418"/>
    <w:rsid w:val="003D18C0"/>
    <w:rsid w:val="003E0CB0"/>
    <w:rsid w:val="003E379D"/>
    <w:rsid w:val="0041722A"/>
    <w:rsid w:val="0043374F"/>
    <w:rsid w:val="00440750"/>
    <w:rsid w:val="00473A13"/>
    <w:rsid w:val="004939EF"/>
    <w:rsid w:val="004A3C86"/>
    <w:rsid w:val="004B52B2"/>
    <w:rsid w:val="004B58B2"/>
    <w:rsid w:val="004B5CFB"/>
    <w:rsid w:val="004C46CB"/>
    <w:rsid w:val="004F6E29"/>
    <w:rsid w:val="004F74FC"/>
    <w:rsid w:val="0051487A"/>
    <w:rsid w:val="0054218A"/>
    <w:rsid w:val="0054361E"/>
    <w:rsid w:val="005549BD"/>
    <w:rsid w:val="005578F6"/>
    <w:rsid w:val="0057521C"/>
    <w:rsid w:val="005A1871"/>
    <w:rsid w:val="005F3B7F"/>
    <w:rsid w:val="005F6D4C"/>
    <w:rsid w:val="005F6E27"/>
    <w:rsid w:val="00607682"/>
    <w:rsid w:val="00613715"/>
    <w:rsid w:val="0062091B"/>
    <w:rsid w:val="006257E5"/>
    <w:rsid w:val="0063426F"/>
    <w:rsid w:val="00645C89"/>
    <w:rsid w:val="0065303A"/>
    <w:rsid w:val="00672DED"/>
    <w:rsid w:val="00680428"/>
    <w:rsid w:val="006816A3"/>
    <w:rsid w:val="006C0CA6"/>
    <w:rsid w:val="006C7AA8"/>
    <w:rsid w:val="006D75B9"/>
    <w:rsid w:val="006D7F63"/>
    <w:rsid w:val="006F3DD0"/>
    <w:rsid w:val="007415BB"/>
    <w:rsid w:val="00744547"/>
    <w:rsid w:val="00776B4A"/>
    <w:rsid w:val="007819D3"/>
    <w:rsid w:val="007938CB"/>
    <w:rsid w:val="007A7FA9"/>
    <w:rsid w:val="00826E3D"/>
    <w:rsid w:val="008715F4"/>
    <w:rsid w:val="0087624C"/>
    <w:rsid w:val="00891BC9"/>
    <w:rsid w:val="00893341"/>
    <w:rsid w:val="008B2BF1"/>
    <w:rsid w:val="008C0EC8"/>
    <w:rsid w:val="008C568F"/>
    <w:rsid w:val="009215BF"/>
    <w:rsid w:val="00963A74"/>
    <w:rsid w:val="00973F45"/>
    <w:rsid w:val="00975896"/>
    <w:rsid w:val="00996B7E"/>
    <w:rsid w:val="009B648A"/>
    <w:rsid w:val="009F51F9"/>
    <w:rsid w:val="00A049E1"/>
    <w:rsid w:val="00A053BD"/>
    <w:rsid w:val="00A376C1"/>
    <w:rsid w:val="00A62FEB"/>
    <w:rsid w:val="00A66F82"/>
    <w:rsid w:val="00A93D5B"/>
    <w:rsid w:val="00AA1BE4"/>
    <w:rsid w:val="00AD2594"/>
    <w:rsid w:val="00AF7E52"/>
    <w:rsid w:val="00B02AFA"/>
    <w:rsid w:val="00B134E8"/>
    <w:rsid w:val="00B45940"/>
    <w:rsid w:val="00B53CF1"/>
    <w:rsid w:val="00B73DB3"/>
    <w:rsid w:val="00B83686"/>
    <w:rsid w:val="00B84C22"/>
    <w:rsid w:val="00B8738B"/>
    <w:rsid w:val="00B9035C"/>
    <w:rsid w:val="00BA7240"/>
    <w:rsid w:val="00BE4EA9"/>
    <w:rsid w:val="00C17D63"/>
    <w:rsid w:val="00C2547C"/>
    <w:rsid w:val="00C32D46"/>
    <w:rsid w:val="00C410BD"/>
    <w:rsid w:val="00C60AD4"/>
    <w:rsid w:val="00C64A4A"/>
    <w:rsid w:val="00CD467A"/>
    <w:rsid w:val="00D05F60"/>
    <w:rsid w:val="00D13739"/>
    <w:rsid w:val="00D15932"/>
    <w:rsid w:val="00D24A51"/>
    <w:rsid w:val="00D35318"/>
    <w:rsid w:val="00D67436"/>
    <w:rsid w:val="00D80FC2"/>
    <w:rsid w:val="00D8189E"/>
    <w:rsid w:val="00D964AB"/>
    <w:rsid w:val="00DB4F4A"/>
    <w:rsid w:val="00DC708D"/>
    <w:rsid w:val="00DE4A3C"/>
    <w:rsid w:val="00E061C1"/>
    <w:rsid w:val="00E10A6C"/>
    <w:rsid w:val="00E167FC"/>
    <w:rsid w:val="00E254F1"/>
    <w:rsid w:val="00E27F9F"/>
    <w:rsid w:val="00E51939"/>
    <w:rsid w:val="00E5699A"/>
    <w:rsid w:val="00E63F88"/>
    <w:rsid w:val="00E65035"/>
    <w:rsid w:val="00E85926"/>
    <w:rsid w:val="00E87D2B"/>
    <w:rsid w:val="00EB5B24"/>
    <w:rsid w:val="00EB78BF"/>
    <w:rsid w:val="00EE7910"/>
    <w:rsid w:val="00EF728D"/>
    <w:rsid w:val="00F11F54"/>
    <w:rsid w:val="00F12328"/>
    <w:rsid w:val="00F42325"/>
    <w:rsid w:val="00F61310"/>
    <w:rsid w:val="00FC7709"/>
    <w:rsid w:val="00FE00A5"/>
    <w:rsid w:val="00FF10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2EF4"/>
  <w15:docId w15:val="{42BB8D27-B2D8-4C34-84B8-FE918A48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13715"/>
    <w:pPr>
      <w:keepNext/>
      <w:keepLines/>
      <w:spacing w:before="480"/>
      <w:outlineLvl w:val="0"/>
    </w:pPr>
    <w:rPr>
      <w:rFonts w:asciiTheme="minorHAnsi" w:eastAsia="Arial" w:hAnsiTheme="minorHAnsi" w:cs="Arial"/>
      <w:sz w:val="40"/>
      <w:szCs w:val="40"/>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rsid w:val="00613715"/>
    <w:pPr>
      <w:keepNext/>
      <w:keepLines/>
      <w:numPr>
        <w:numId w:val="20"/>
      </w:numPr>
      <w:spacing w:before="320"/>
      <w:outlineLvl w:val="4"/>
    </w:pPr>
    <w:rPr>
      <w:rFonts w:ascii="Arial" w:eastAsia="Arial" w:hAnsi="Arial" w:cs="Arial"/>
      <w:b/>
      <w:bCs/>
      <w:sz w:val="28"/>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3715"/>
    <w:rPr>
      <w:rFonts w:asciiTheme="minorHAnsi" w:eastAsia="Arial" w:hAnsiTheme="minorHAnsi"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sid w:val="00613715"/>
    <w:rPr>
      <w:rFonts w:ascii="Arial" w:eastAsia="Arial" w:hAnsi="Arial" w:cs="Arial"/>
      <w:b/>
      <w:bCs/>
      <w:sz w:val="28"/>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rPr>
      <w:b/>
      <w:bCs/>
      <w:color w:val="4F81BD"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treci2">
    <w:name w:val="Tekst treści (2)_"/>
    <w:basedOn w:val="Domylnaczcionkaakapitu"/>
    <w:link w:val="Teksttreci20"/>
    <w:rPr>
      <w:rFonts w:ascii="Verdana" w:eastAsia="Verdana" w:hAnsi="Verdana" w:cs="Verdana"/>
      <w:sz w:val="15"/>
      <w:szCs w:val="15"/>
      <w:shd w:val="clear" w:color="FFFFFF" w:fill="FFFFFF"/>
    </w:rPr>
  </w:style>
  <w:style w:type="character" w:customStyle="1" w:styleId="Teksttreci2KursywaOdstpy0pt">
    <w:name w:val="Tekst treści (2) + Kursywa;Odstępy 0 pt"/>
    <w:basedOn w:val="Teksttreci2"/>
    <w:rPr>
      <w:rFonts w:ascii="Verdana" w:eastAsia="Verdana" w:hAnsi="Verdana" w:cs="Verdana"/>
      <w:i/>
      <w:iCs/>
      <w:color w:val="000000"/>
      <w:spacing w:val="-10"/>
      <w:position w:val="0"/>
      <w:sz w:val="15"/>
      <w:szCs w:val="15"/>
      <w:shd w:val="clear" w:color="FFFFFF" w:fill="FFFFFF"/>
      <w:lang w:val="pl-PL" w:eastAsia="pl-PL" w:bidi="pl-PL"/>
    </w:rPr>
  </w:style>
  <w:style w:type="paragraph" w:customStyle="1" w:styleId="Teksttreci20">
    <w:name w:val="Tekst treści (2)"/>
    <w:basedOn w:val="Normalny"/>
    <w:link w:val="Teksttreci2"/>
    <w:pPr>
      <w:widowControl w:val="0"/>
      <w:shd w:val="clear" w:color="FFFFFF" w:fill="FFFFFF"/>
      <w:spacing w:after="420" w:line="235" w:lineRule="exact"/>
      <w:ind w:hanging="400"/>
    </w:pPr>
    <w:rPr>
      <w:rFonts w:ascii="Verdana" w:eastAsia="Verdana" w:hAnsi="Verdana" w:cs="Verdan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1CFF645EF29F974DAAE0D91EAE8F2D3E" ma:contentTypeVersion="13" ma:contentTypeDescription="Utwórz nowy dokument." ma:contentTypeScope="" ma:versionID="acdae25a0ab19f0bc85eb5b5b900918c">
  <xsd:schema xmlns:xsd="http://www.w3.org/2001/XMLSchema" xmlns:xs="http://www.w3.org/2001/XMLSchema" xmlns:p="http://schemas.microsoft.com/office/2006/metadata/properties" xmlns:ns2="8f5a74dd-8292-442c-8f27-fa31f4359519" xmlns:ns3="53d363b3-770f-4422-9489-3a4080bf0863" targetNamespace="http://schemas.microsoft.com/office/2006/metadata/properties" ma:root="true" ma:fieldsID="7e0e6ba23b88b048ec2d326881b0a00f" ns2:_="" ns3:_="">
    <xsd:import namespace="8f5a74dd-8292-442c-8f27-fa31f4359519"/>
    <xsd:import namespace="53d363b3-770f-4422-9489-3a4080bf0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a74dd-8292-442c-8f27-fa31f4359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363b3-770f-4422-9489-3a4080bf08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197ae2-881e-418b-acd0-54c24d380bc1}" ma:internalName="TaxCatchAll" ma:showField="CatchAllData" ma:web="53d363b3-770f-4422-9489-3a4080bf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d363b3-770f-4422-9489-3a4080bf0863" xsi:nil="true"/>
    <lcf76f155ced4ddcb4097134ff3c332f xmlns="8f5a74dd-8292-442c-8f27-fa31f435951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F19017D-930A-4120-9F90-6BECA5A7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a74dd-8292-442c-8f27-fa31f4359519"/>
    <ds:schemaRef ds:uri="53d363b3-770f-4422-9489-3a4080bf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FCB3-AE80-42EA-BA2C-32836AAFCF0C}">
  <ds:schemaRefs>
    <ds:schemaRef ds:uri="http://schemas.openxmlformats.org/officeDocument/2006/bibliography"/>
  </ds:schemaRefs>
</ds:datastoreItem>
</file>

<file path=customXml/itemProps4.xml><?xml version="1.0" encoding="utf-8"?>
<ds:datastoreItem xmlns:ds="http://schemas.openxmlformats.org/officeDocument/2006/customXml" ds:itemID="{25897EB4-0DB0-476D-8597-609661EB6015}">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8f5a74dd-8292-442c-8f27-fa31f4359519"/>
    <ds:schemaRef ds:uri="http://schemas.microsoft.com/office/infopath/2007/PartnerControls"/>
    <ds:schemaRef ds:uri="53d363b3-770f-4422-9489-3a4080bf0863"/>
    <ds:schemaRef ds:uri="http://purl.org/dc/terms/"/>
    <ds:schemaRef ds:uri="http://purl.org/dc/elements/1.1/"/>
  </ds:schemaRefs>
</ds:datastoreItem>
</file>

<file path=customXml/itemProps5.xml><?xml version="1.0" encoding="utf-8"?>
<ds:datastoreItem xmlns:ds="http://schemas.openxmlformats.org/officeDocument/2006/customXml" ds:itemID="{8965AFFB-C56E-4914-B616-94492831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1519</Words>
  <Characters>9118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 Paszko</cp:lastModifiedBy>
  <cp:revision>159</cp:revision>
  <dcterms:created xsi:type="dcterms:W3CDTF">2022-01-18T13:29:00Z</dcterms:created>
  <dcterms:modified xsi:type="dcterms:W3CDTF">2025-01-28T06:47:00Z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0x0101001CFF645EF29F974DAAE0D91EAE8F2D3E</vt:lpwstr>
  </property>
  <property fmtid="{D5CDD505-2E9C-101B-9397-08002B2CF9AE}" pid="3" name="MediaServiceImageTags">
    <vt:lpwstr/>
  </property>
</Properties>
</file>