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463" w:rsidRDefault="00522463" w:rsidP="00451AA1">
      <w:pPr>
        <w:pStyle w:val="Nagwek1"/>
      </w:pPr>
      <w:r>
        <w:t xml:space="preserve">Wykaz aktualnych kredytów </w:t>
      </w:r>
      <w:r w:rsidR="00A46836">
        <w:t>–</w:t>
      </w:r>
      <w:r>
        <w:t xml:space="preserve"> </w:t>
      </w:r>
      <w:r w:rsidR="00A46836">
        <w:t xml:space="preserve">i prognoza zobowiązań </w:t>
      </w:r>
      <w:r>
        <w:t>planowana na 31.12.2024</w:t>
      </w:r>
    </w:p>
    <w:p w:rsidR="00522463" w:rsidRDefault="00522463" w:rsidP="00522463">
      <w:pPr>
        <w:tabs>
          <w:tab w:val="num" w:pos="720"/>
        </w:tabs>
        <w:spacing w:after="0" w:line="240" w:lineRule="auto"/>
        <w:ind w:left="-76"/>
        <w:jc w:val="both"/>
        <w:rPr>
          <w:rFonts w:ascii="Calibri" w:hAnsi="Calibri"/>
        </w:rPr>
      </w:pPr>
    </w:p>
    <w:p w:rsidR="00522463" w:rsidRDefault="00522463" w:rsidP="00522463"/>
    <w:p w:rsidR="00522463" w:rsidRDefault="00522463" w:rsidP="00522463"/>
    <w:tbl>
      <w:tblPr>
        <w:tblW w:w="13609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3289"/>
        <w:gridCol w:w="2410"/>
        <w:gridCol w:w="4253"/>
        <w:gridCol w:w="1701"/>
      </w:tblGrid>
      <w:tr w:rsidR="00694A3D" w:rsidRPr="00D05C53" w:rsidTr="00694A3D">
        <w:trPr>
          <w:trHeight w:val="758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A3D" w:rsidRPr="00D05C53" w:rsidRDefault="00694A3D" w:rsidP="00AD3474">
            <w:pPr>
              <w:pStyle w:val="Tekstpodstawowywcity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N</w:t>
            </w: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>azwa instytucji finansującej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A3D" w:rsidRPr="00D05C53" w:rsidRDefault="00694A3D" w:rsidP="00AD3474">
            <w:pPr>
              <w:pStyle w:val="Tekstpodstawowywcity"/>
              <w:ind w:left="0" w:right="-110" w:firstLine="0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Cel kredytu/pożyczki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A3D" w:rsidRDefault="00694A3D" w:rsidP="00522463">
            <w:pPr>
              <w:pStyle w:val="Tekstpodstawowywcity"/>
              <w:ind w:left="176" w:firstLine="0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Kwota zobowiązań n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a 31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2024r.</w:t>
            </w:r>
          </w:p>
          <w:p w:rsidR="00694A3D" w:rsidRPr="00D05C53" w:rsidRDefault="00694A3D" w:rsidP="00AD3474">
            <w:pPr>
              <w:pStyle w:val="Tekstpodstawowywcity"/>
              <w:ind w:left="176" w:firstLine="0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3D" w:rsidRPr="00D05C53" w:rsidRDefault="00694A3D" w:rsidP="00AD3474">
            <w:pPr>
              <w:pStyle w:val="Tekstpodstawowywcity"/>
              <w:ind w:left="34" w:firstLine="0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sposób spłaty </w:t>
            </w: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i wielkość raty</w:t>
            </w:r>
          </w:p>
          <w:p w:rsidR="00694A3D" w:rsidRPr="00D05C53" w:rsidRDefault="00694A3D" w:rsidP="00AD3474">
            <w:pPr>
              <w:pStyle w:val="Tekstpodstawowywcity"/>
              <w:ind w:left="317" w:hanging="142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A3D" w:rsidRPr="00D05C53" w:rsidRDefault="00694A3D" w:rsidP="00AD3474">
            <w:pPr>
              <w:pStyle w:val="Tekstpodstawowywcity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 xml:space="preserve">Termin spłaty </w:t>
            </w:r>
          </w:p>
        </w:tc>
      </w:tr>
      <w:tr w:rsidR="00694A3D" w:rsidRPr="00D05C53" w:rsidTr="00694A3D">
        <w:trPr>
          <w:trHeight w:val="236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3D" w:rsidRPr="00D05C53" w:rsidRDefault="00694A3D" w:rsidP="00AD3474">
            <w:pPr>
              <w:pStyle w:val="Tekstpodstawowywcity"/>
              <w:ind w:left="0" w:right="33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proofErr w:type="spellStart"/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>WFOŚiGW</w:t>
            </w:r>
            <w:proofErr w:type="spellEnd"/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w Warszawie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3D" w:rsidRPr="00D05C53" w:rsidRDefault="00694A3D" w:rsidP="00AD3474">
            <w:pPr>
              <w:pStyle w:val="Tekstpodstawowywcity"/>
              <w:ind w:left="34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Pożyczka 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 xml:space="preserve">inwestycyjna </w:t>
            </w: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>na budowę ulicznych sieci kanalizacji sanitarnych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3D" w:rsidRPr="00D05C53" w:rsidRDefault="00694A3D" w:rsidP="00AD3474">
            <w:pPr>
              <w:pStyle w:val="Tekstpodstawowywcity"/>
              <w:ind w:left="34" w:firstLine="0"/>
              <w:jc w:val="right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80</w:t>
            </w: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> 000,00 zł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3D" w:rsidRPr="00D05C53" w:rsidRDefault="00694A3D" w:rsidP="00AD3474">
            <w:pPr>
              <w:pStyle w:val="Tekstpodstawowywcity"/>
              <w:ind w:left="33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>Kwartalnie na koniec miesiąca:</w:t>
            </w:r>
          </w:p>
          <w:p w:rsidR="00694A3D" w:rsidRPr="00D05C53" w:rsidRDefault="00694A3D" w:rsidP="00AD3474">
            <w:pPr>
              <w:pStyle w:val="Tekstpodstawowywcity"/>
              <w:ind w:left="33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>III – IV kw. 2024 r. raty po 30 000,00 zł</w:t>
            </w:r>
          </w:p>
          <w:p w:rsidR="00694A3D" w:rsidRPr="00D05C53" w:rsidRDefault="00694A3D" w:rsidP="00AD3474">
            <w:pPr>
              <w:pStyle w:val="Tekstpodstawowywcity"/>
              <w:ind w:left="33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>I – II kw. 2025 r. raty po 30 000,00 zł</w:t>
            </w:r>
          </w:p>
          <w:p w:rsidR="00694A3D" w:rsidRPr="00D05C53" w:rsidRDefault="00694A3D" w:rsidP="00AD3474">
            <w:pPr>
              <w:pStyle w:val="Tekstpodstawowywcity"/>
              <w:ind w:left="33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>III rata 2025 r. – 20 000,00 zł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3D" w:rsidRPr="00D05C53" w:rsidRDefault="00694A3D" w:rsidP="00AD3474">
            <w:pPr>
              <w:pStyle w:val="Tekstpodstawowywcity"/>
              <w:ind w:left="34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>30.09.2025</w:t>
            </w:r>
          </w:p>
        </w:tc>
      </w:tr>
      <w:tr w:rsidR="00694A3D" w:rsidRPr="00D05C53" w:rsidTr="00694A3D">
        <w:trPr>
          <w:trHeight w:val="236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3D" w:rsidRPr="00D05C53" w:rsidRDefault="00694A3D" w:rsidP="00AD3474">
            <w:pPr>
              <w:pStyle w:val="Tekstpodstawowywcity"/>
              <w:ind w:left="0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Bank Spółdzielczy Ziemi Łowickiej o/</w:t>
            </w: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w Teresinie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3D" w:rsidRPr="00D05C53" w:rsidRDefault="00694A3D" w:rsidP="00AD3474">
            <w:pPr>
              <w:pStyle w:val="Tekstpodstawowywcity"/>
              <w:ind w:left="34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Kredyt bankowy inwestycyjny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3D" w:rsidRPr="00D05C53" w:rsidRDefault="00694A3D" w:rsidP="00AD3474">
            <w:pPr>
              <w:pStyle w:val="Tekstpodstawowywcity"/>
              <w:ind w:left="34" w:firstLine="0"/>
              <w:jc w:val="right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100 000</w:t>
            </w: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>,00 zł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4A3D" w:rsidRPr="00D05C53" w:rsidRDefault="00694A3D" w:rsidP="00AD3474">
            <w:pPr>
              <w:pStyle w:val="Tekstpodstawowywcity"/>
              <w:ind w:left="33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>Kwartalnie na koniec miesiąca:</w:t>
            </w:r>
          </w:p>
          <w:p w:rsidR="00694A3D" w:rsidRPr="00D05C53" w:rsidRDefault="00694A3D" w:rsidP="00AD3474">
            <w:pPr>
              <w:pStyle w:val="Tekstpodstawowywcity"/>
              <w:ind w:left="33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>III – IV kw. 2024 r. raty po 73 750,00 zł</w:t>
            </w:r>
          </w:p>
          <w:p w:rsidR="00694A3D" w:rsidRPr="00D05C53" w:rsidRDefault="00694A3D" w:rsidP="00AD3474">
            <w:pPr>
              <w:pStyle w:val="Tekstpodstawowywcity"/>
              <w:ind w:left="33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>I – II kw. 2025 r. raty po 50 000,00 zł</w:t>
            </w:r>
          </w:p>
          <w:p w:rsidR="00694A3D" w:rsidRPr="00D05C53" w:rsidRDefault="00694A3D" w:rsidP="00AD3474">
            <w:pPr>
              <w:pStyle w:val="Tekstpodstawowywcity"/>
              <w:ind w:left="33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4A3D" w:rsidRPr="00D05C53" w:rsidRDefault="00694A3D" w:rsidP="00AD3474">
            <w:pPr>
              <w:pStyle w:val="Tekstpodstawowywcity"/>
              <w:ind w:left="34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>30.06.2024</w:t>
            </w:r>
          </w:p>
        </w:tc>
      </w:tr>
      <w:tr w:rsidR="00694A3D" w:rsidRPr="00D12CF6" w:rsidTr="00694A3D">
        <w:trPr>
          <w:trHeight w:val="236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3D" w:rsidRPr="00D12CF6" w:rsidRDefault="00694A3D" w:rsidP="00AD3474">
            <w:pPr>
              <w:pStyle w:val="Tekstpodstawowywcity"/>
              <w:ind w:left="0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12CF6">
              <w:rPr>
                <w:rFonts w:ascii="Times New Roman" w:hAnsi="Times New Roman"/>
                <w:sz w:val="22"/>
                <w:szCs w:val="22"/>
                <w:lang w:val="pl-PL"/>
              </w:rPr>
              <w:t>Polski Bank Spółdzielczy w Ciechanowie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3D" w:rsidRPr="00D12CF6" w:rsidRDefault="00694A3D" w:rsidP="00AD3474">
            <w:pPr>
              <w:pStyle w:val="Tekstpodstawowywcity"/>
              <w:ind w:left="34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12CF6">
              <w:rPr>
                <w:rFonts w:ascii="Times New Roman" w:hAnsi="Times New Roman"/>
                <w:sz w:val="22"/>
                <w:szCs w:val="22"/>
                <w:lang w:val="pl-PL"/>
              </w:rPr>
              <w:t>Kredyt bankowy długoterminowy na sfinansowanie deficytu budżetu gminy oraz spłatę wcześniej zaciągniętych kredytów i pożyczek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A3D" w:rsidRPr="00D12CF6" w:rsidRDefault="00694A3D" w:rsidP="00AD3474">
            <w:pPr>
              <w:pStyle w:val="Tekstpodstawowywcity"/>
              <w:ind w:left="34" w:firstLine="0"/>
              <w:jc w:val="right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200</w:t>
            </w:r>
            <w:r w:rsidRPr="00D12CF6">
              <w:rPr>
                <w:rFonts w:ascii="Times New Roman" w:hAnsi="Times New Roman"/>
                <w:sz w:val="22"/>
                <w:szCs w:val="22"/>
                <w:lang w:val="pl-PL"/>
              </w:rPr>
              <w:t> 000,00 zł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3D" w:rsidRPr="00D12CF6" w:rsidRDefault="00694A3D" w:rsidP="00AD3474">
            <w:pPr>
              <w:pStyle w:val="Tekstpodstawowywcity"/>
              <w:ind w:left="33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12CF6">
              <w:rPr>
                <w:rFonts w:ascii="Times New Roman" w:hAnsi="Times New Roman"/>
                <w:sz w:val="22"/>
                <w:szCs w:val="22"/>
                <w:lang w:val="pl-PL"/>
              </w:rPr>
              <w:t>Raty kwartalne po 50 000,00 zł. Ostatnia rata płatna do 20.12.2025r.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3D" w:rsidRPr="00D12CF6" w:rsidRDefault="00694A3D" w:rsidP="00AD3474">
            <w:pPr>
              <w:pStyle w:val="Tekstpodstawowywcity"/>
              <w:ind w:left="34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12CF6">
              <w:rPr>
                <w:rFonts w:ascii="Times New Roman" w:hAnsi="Times New Roman"/>
                <w:sz w:val="22"/>
                <w:szCs w:val="22"/>
                <w:lang w:val="pl-PL"/>
              </w:rPr>
              <w:t>20.12.2025r.</w:t>
            </w:r>
          </w:p>
        </w:tc>
      </w:tr>
      <w:tr w:rsidR="00694A3D" w:rsidRPr="00D12CF6" w:rsidTr="00694A3D">
        <w:trPr>
          <w:trHeight w:val="236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3D" w:rsidRPr="00D12CF6" w:rsidRDefault="00451AA1" w:rsidP="00AD3474">
            <w:pPr>
              <w:pStyle w:val="Tekstpodstawowywcity"/>
              <w:ind w:left="0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Bank Spółdzielczy Ziemi Łowickiej o/</w:t>
            </w:r>
            <w:r w:rsidRPr="00D05C53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w Teresinie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3D" w:rsidRPr="00D12CF6" w:rsidRDefault="00451AA1" w:rsidP="00AD3474">
            <w:pPr>
              <w:pStyle w:val="Tekstpodstawowywcity"/>
              <w:ind w:left="34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pl-PL"/>
              </w:rPr>
              <w:t>Redyt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a spłatę z tytułu wcześniej zaciągniętych kredytów i pożyczek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A3D" w:rsidRDefault="00451AA1" w:rsidP="00AD3474">
            <w:pPr>
              <w:pStyle w:val="Tekstpodstawowywcity"/>
              <w:ind w:left="34" w:firstLine="0"/>
              <w:jc w:val="right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615 000,00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D2" w:rsidRDefault="00D919D2" w:rsidP="00AD3474">
            <w:pPr>
              <w:pStyle w:val="Tekstpodstawowywcity"/>
              <w:ind w:left="33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Raty kwartalne</w:t>
            </w:r>
          </w:p>
          <w:p w:rsidR="00694A3D" w:rsidRDefault="00D919D2" w:rsidP="00D919D2">
            <w:pPr>
              <w:pStyle w:val="Tekstpodstawowywcity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2025 rok: - I do 30.06.2025 -15 000,00 zł, III 2025 r. po 50 000,00 zł</w:t>
            </w:r>
          </w:p>
          <w:p w:rsidR="00D919D2" w:rsidRDefault="00D919D2" w:rsidP="00D919D2">
            <w:pPr>
              <w:pStyle w:val="Tekstpodstawowywcity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2026 rok – raty IV-VII – po 62 500,00 zł</w:t>
            </w:r>
          </w:p>
          <w:p w:rsidR="00D919D2" w:rsidRPr="00D12CF6" w:rsidRDefault="00D919D2" w:rsidP="00D919D2">
            <w:pPr>
              <w:pStyle w:val="Tekstpodstawowywcity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2027 rok – raty VIII-XI – po 62 500,00 zł,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3D" w:rsidRPr="00D12CF6" w:rsidRDefault="00D919D2" w:rsidP="00AD3474">
            <w:pPr>
              <w:pStyle w:val="Tekstpodstawowywcity"/>
              <w:ind w:left="34" w:firstLine="0"/>
              <w:jc w:val="left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31.12.2027</w:t>
            </w:r>
          </w:p>
        </w:tc>
      </w:tr>
      <w:tr w:rsidR="00694A3D" w:rsidRPr="00D919D2" w:rsidTr="00694A3D">
        <w:trPr>
          <w:trHeight w:val="236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3D" w:rsidRPr="00D919D2" w:rsidRDefault="00694A3D" w:rsidP="00AD3474">
            <w:pPr>
              <w:pStyle w:val="Tekstpodstawowywcity"/>
              <w:ind w:left="0"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3D" w:rsidRPr="00D919D2" w:rsidRDefault="00D919D2" w:rsidP="00AD3474">
            <w:pPr>
              <w:pStyle w:val="Tekstpodstawowywcity"/>
              <w:ind w:left="34"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D919D2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A3D" w:rsidRPr="00D919D2" w:rsidRDefault="00D919D2" w:rsidP="00AD3474">
            <w:pPr>
              <w:pStyle w:val="Tekstpodstawowywcity"/>
              <w:ind w:left="34" w:firstLine="0"/>
              <w:jc w:val="right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D919D2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995 000,00 zł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3D" w:rsidRPr="00D919D2" w:rsidRDefault="00694A3D" w:rsidP="00AD3474">
            <w:pPr>
              <w:pStyle w:val="Tekstpodstawowywcity"/>
              <w:ind w:left="33"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3D" w:rsidRPr="00D919D2" w:rsidRDefault="00694A3D" w:rsidP="00AD3474">
            <w:pPr>
              <w:pStyle w:val="Tekstpodstawowywcity"/>
              <w:ind w:left="34"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</w:tr>
    </w:tbl>
    <w:p w:rsidR="00522463" w:rsidRDefault="00522463" w:rsidP="00522463">
      <w:pPr>
        <w:rPr>
          <w:rFonts w:ascii="Times New Roman" w:hAnsi="Times New Roman"/>
        </w:rPr>
      </w:pPr>
    </w:p>
    <w:p w:rsidR="008B32EF" w:rsidRDefault="008B32EF"/>
    <w:p w:rsidR="00522463" w:rsidRDefault="00522463"/>
    <w:p w:rsidR="00522463" w:rsidRPr="00A46836" w:rsidRDefault="00A46836" w:rsidP="00A46836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A46836">
        <w:rPr>
          <w:rFonts w:asciiTheme="majorHAnsi" w:hAnsiTheme="majorHAnsi"/>
          <w:b/>
          <w:sz w:val="24"/>
          <w:szCs w:val="24"/>
        </w:rPr>
        <w:lastRenderedPageBreak/>
        <w:t>P</w:t>
      </w:r>
      <w:r w:rsidRPr="00A46836">
        <w:rPr>
          <w:rFonts w:asciiTheme="majorHAnsi" w:hAnsiTheme="majorHAnsi"/>
          <w:b/>
          <w:sz w:val="24"/>
          <w:szCs w:val="24"/>
        </w:rPr>
        <w:t>rognoza kwoty długu i spłat na rok 2024 i lata następne</w:t>
      </w:r>
    </w:p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1420"/>
        <w:gridCol w:w="1320"/>
        <w:gridCol w:w="1360"/>
        <w:gridCol w:w="1240"/>
        <w:gridCol w:w="1380"/>
        <w:gridCol w:w="1373"/>
        <w:gridCol w:w="1417"/>
      </w:tblGrid>
      <w:tr w:rsidR="00A46836" w:rsidRPr="00522463" w:rsidTr="00A46836">
        <w:trPr>
          <w:trHeight w:val="30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2024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2025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2026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2027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2028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2029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2030</w:t>
            </w:r>
          </w:p>
        </w:tc>
      </w:tr>
      <w:tr w:rsidR="00522463" w:rsidRPr="00522463" w:rsidTr="00A46836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Dochody ogółem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44 868 569,38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49 994 386,11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41 585 000,00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40 610 000,00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41 713 000,00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42 783 000,00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43 861 000,00 </w:t>
            </w:r>
          </w:p>
        </w:tc>
      </w:tr>
      <w:tr w:rsidR="00522463" w:rsidRPr="00522463" w:rsidTr="00A46836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Wydatki ogółem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50 388 462,82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49 199 386,11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40 735 000,00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39 760 000,00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41 113 000,00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42 183 000,00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43 561 000,00 </w:t>
            </w:r>
          </w:p>
        </w:tc>
      </w:tr>
      <w:tr w:rsidR="00522463" w:rsidRPr="00522463" w:rsidTr="00A46836">
        <w:trPr>
          <w:trHeight w:val="28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Wynik budżetu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  <w:t xml:space="preserve">-5 519 893,44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795 000,00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850 000,00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850 000,00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600 000,00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600 000,00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300 000,00 </w:t>
            </w:r>
          </w:p>
        </w:tc>
      </w:tr>
      <w:tr w:rsidR="00522463" w:rsidRPr="00522463" w:rsidTr="00A46836">
        <w:trPr>
          <w:trHeight w:val="42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Przychody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6 134 893,44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522463" w:rsidRPr="00522463" w:rsidTr="00A46836">
        <w:trPr>
          <w:trHeight w:val="39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Rozchody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615 000,00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795 000,00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850 000,00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850 000,00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600 000,00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600 000,00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300 000,00 </w:t>
            </w:r>
          </w:p>
        </w:tc>
      </w:tr>
      <w:tr w:rsidR="00522463" w:rsidRPr="00522463" w:rsidTr="00A46836">
        <w:trPr>
          <w:trHeight w:val="73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Spłaty rat kapitałowych kredytów i pożyczek oraz wykup papierów wartościowych</w:t>
            </w: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(bez planowanego kredytu 3 000 000,00 zł)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615 000,00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495 000,00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250 000,00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250 000,00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522463" w:rsidRPr="00522463" w:rsidTr="00A46836">
        <w:trPr>
          <w:trHeight w:val="39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Odsetki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140 000,00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222 315,00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175 000,00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123 000,00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77 000,00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41 000,00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7 000,00 </w:t>
            </w:r>
          </w:p>
        </w:tc>
      </w:tr>
      <w:tr w:rsidR="00522463" w:rsidRPr="00522463" w:rsidTr="00A46836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ind w:firstLineChars="300" w:firstLine="54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Planowane spłaty kredytu 3 000 000,00 zł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300 000,00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600 000,00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600 000,00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600 000,00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600 000,00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300 000,00 </w:t>
            </w:r>
          </w:p>
        </w:tc>
      </w:tr>
      <w:tr w:rsidR="00522463" w:rsidRPr="00522463" w:rsidTr="00A46836">
        <w:trPr>
          <w:trHeight w:val="48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Kwota długu 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ą</w:t>
            </w: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cznie z planowanym kredytem 3 000 000,00 zł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3 995 000,00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3 200 000,00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2 350 000,00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1 500 000,00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900 000,00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300 000,00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522463" w:rsidRPr="00522463" w:rsidTr="00A46836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Relacja kwoty długu do dochodów ogółem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8,90%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6,40%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5,65%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3,69%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2,16%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0,70%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</w:tr>
      <w:tr w:rsidR="00522463" w:rsidRPr="00522463" w:rsidTr="00A46836">
        <w:trPr>
          <w:trHeight w:val="109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Relacja określona po lewej stronie nierówności we wzorze, o którym mowa w art. 243 ust. 1 ustawy (po uwzględnieniu zobowiązań związku współtworzonego przez jednostkę samorządu terytorialnego oraz po uwzględnieniu ustawowych </w:t>
            </w:r>
            <w:proofErr w:type="spellStart"/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ą</w:t>
            </w: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czeń</w:t>
            </w:r>
            <w:proofErr w:type="spellEnd"/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przypadających na dany rok)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2,53%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2,99%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2,94%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2,72%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1,83%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1,69%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0,79%</w:t>
            </w:r>
          </w:p>
        </w:tc>
      </w:tr>
      <w:tr w:rsidR="00522463" w:rsidRPr="00522463" w:rsidTr="00A46836">
        <w:trPr>
          <w:trHeight w:val="133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Dopuszczalny limit spłaty zobowiązań określony po prawej stronie nierówności we wzorze, o którym mowa w art. 243 ustawy, po uwzględnieniu ustawowych </w:t>
            </w:r>
            <w:proofErr w:type="spellStart"/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wyłączeń</w:t>
            </w:r>
            <w:proofErr w:type="spellEnd"/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 obliczony w oparciu o plan 3 kwartału roku poprzedzającego pierwszy rok prognozy (wskaźnik ustalony w oparciu o średnią arytmetyczną z poprzednich lat)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9,66%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7,88%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5,68%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5,96%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6,53%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6,29%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63" w:rsidRPr="00522463" w:rsidRDefault="00522463" w:rsidP="0052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224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6,61%</w:t>
            </w:r>
          </w:p>
        </w:tc>
      </w:tr>
    </w:tbl>
    <w:p w:rsidR="00522463" w:rsidRDefault="00522463"/>
    <w:sectPr w:rsidR="00522463" w:rsidSect="005224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463"/>
    <w:rsid w:val="00451AA1"/>
    <w:rsid w:val="00522463"/>
    <w:rsid w:val="00694A3D"/>
    <w:rsid w:val="008B32EF"/>
    <w:rsid w:val="00A46836"/>
    <w:rsid w:val="00D919D2"/>
    <w:rsid w:val="00E0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8EB8A"/>
  <w15:chartTrackingRefBased/>
  <w15:docId w15:val="{2822CBC1-F8F6-4D6C-A835-0CEDC5BA6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1A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522463"/>
    <w:pPr>
      <w:spacing w:after="0" w:line="240" w:lineRule="auto"/>
      <w:ind w:left="851" w:hanging="851"/>
      <w:jc w:val="both"/>
    </w:pPr>
    <w:rPr>
      <w:rFonts w:ascii="Arial" w:eastAsia="Times New Roman" w:hAnsi="Arial" w:cs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22463"/>
    <w:rPr>
      <w:rFonts w:ascii="Arial" w:eastAsia="Times New Roman" w:hAnsi="Arial" w:cs="Times New Roman"/>
      <w:sz w:val="24"/>
      <w:szCs w:val="20"/>
      <w:lang w:val="x-none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51A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Szymański</dc:creator>
  <cp:keywords/>
  <dc:description/>
  <cp:lastModifiedBy>Kazimierz Szymański</cp:lastModifiedBy>
  <cp:revision>2</cp:revision>
  <dcterms:created xsi:type="dcterms:W3CDTF">2024-10-02T11:34:00Z</dcterms:created>
  <dcterms:modified xsi:type="dcterms:W3CDTF">2024-10-02T12:53:00Z</dcterms:modified>
</cp:coreProperties>
</file>