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F54" w:rsidRPr="007906D4" w:rsidRDefault="001D2F54" w:rsidP="007906D4">
      <w:pPr>
        <w:pStyle w:val="15mm"/>
        <w:spacing w:after="0" w:line="276" w:lineRule="auto"/>
        <w:ind w:left="0" w:firstLine="0"/>
        <w:rPr>
          <w:rFonts w:asciiTheme="minorHAnsi" w:hAnsiTheme="minorHAnsi" w:cstheme="minorHAnsi"/>
          <w:b/>
          <w:sz w:val="24"/>
          <w:szCs w:val="24"/>
        </w:rPr>
      </w:pPr>
    </w:p>
    <w:p w:rsidR="005E043A" w:rsidRPr="007906D4" w:rsidRDefault="001D2F54" w:rsidP="007906D4">
      <w:pPr>
        <w:pStyle w:val="15mm"/>
        <w:spacing w:after="0" w:line="276" w:lineRule="auto"/>
        <w:ind w:left="0" w:firstLine="0"/>
        <w:rPr>
          <w:rFonts w:asciiTheme="minorHAnsi" w:hAnsiTheme="minorHAnsi" w:cstheme="minorHAnsi"/>
          <w:b/>
          <w:sz w:val="24"/>
          <w:szCs w:val="24"/>
        </w:rPr>
      </w:pPr>
      <w:r w:rsidRPr="007906D4">
        <w:rPr>
          <w:rFonts w:asciiTheme="minorHAnsi" w:hAnsiTheme="minorHAnsi" w:cstheme="minorHAnsi"/>
          <w:b/>
          <w:sz w:val="24"/>
          <w:szCs w:val="24"/>
        </w:rPr>
        <w:t>Z</w:t>
      </w:r>
      <w:r w:rsidR="00F92B91" w:rsidRPr="007906D4">
        <w:rPr>
          <w:rFonts w:asciiTheme="minorHAnsi" w:hAnsiTheme="minorHAnsi" w:cstheme="minorHAnsi"/>
          <w:b/>
          <w:sz w:val="24"/>
          <w:szCs w:val="24"/>
        </w:rPr>
        <w:t>amawiający</w:t>
      </w:r>
    </w:p>
    <w:p w:rsidR="00F92B91" w:rsidRPr="007906D4" w:rsidRDefault="00F92B91"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Uniwersytet Humanistyczno-Przyrodniczy im. Jana Długosza w Częstochowie</w:t>
      </w:r>
    </w:p>
    <w:p w:rsidR="00F92B91" w:rsidRPr="007906D4" w:rsidRDefault="00F92B91"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Ul. Waszyngtona 4/8</w:t>
      </w:r>
    </w:p>
    <w:p w:rsidR="00F92B91" w:rsidRPr="007906D4" w:rsidRDefault="00F92B91"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42-200 Częstochowa</w:t>
      </w:r>
    </w:p>
    <w:p w:rsidR="005E043A" w:rsidRPr="007906D4" w:rsidRDefault="005E043A" w:rsidP="007906D4">
      <w:pPr>
        <w:spacing w:after="0" w:line="276" w:lineRule="auto"/>
        <w:rPr>
          <w:rFonts w:asciiTheme="minorHAnsi" w:hAnsiTheme="minorHAnsi" w:cstheme="minorHAnsi"/>
          <w:sz w:val="24"/>
          <w:szCs w:val="24"/>
        </w:rPr>
      </w:pPr>
    </w:p>
    <w:p w:rsidR="005E043A" w:rsidRPr="007906D4" w:rsidRDefault="005E043A" w:rsidP="007906D4">
      <w:pPr>
        <w:spacing w:after="0" w:line="276" w:lineRule="auto"/>
        <w:rPr>
          <w:rFonts w:asciiTheme="minorHAnsi" w:hAnsiTheme="minorHAnsi" w:cstheme="minorHAnsi"/>
          <w:sz w:val="24"/>
          <w:szCs w:val="24"/>
        </w:rPr>
      </w:pPr>
    </w:p>
    <w:p w:rsidR="005E043A" w:rsidRPr="007906D4" w:rsidRDefault="005E043A" w:rsidP="007906D4">
      <w:pPr>
        <w:spacing w:after="0" w:line="276" w:lineRule="auto"/>
        <w:rPr>
          <w:rFonts w:asciiTheme="minorHAnsi" w:hAnsiTheme="minorHAnsi" w:cstheme="minorHAnsi"/>
          <w:sz w:val="24"/>
          <w:szCs w:val="24"/>
        </w:rPr>
      </w:pPr>
    </w:p>
    <w:p w:rsidR="005E043A" w:rsidRPr="007906D4" w:rsidRDefault="005E043A" w:rsidP="007906D4">
      <w:pPr>
        <w:spacing w:after="0" w:line="276" w:lineRule="auto"/>
        <w:rPr>
          <w:rFonts w:asciiTheme="minorHAnsi" w:hAnsiTheme="minorHAnsi" w:cstheme="minorHAnsi"/>
          <w:sz w:val="24"/>
          <w:szCs w:val="24"/>
        </w:rPr>
      </w:pPr>
    </w:p>
    <w:p w:rsidR="005E043A" w:rsidRPr="007906D4" w:rsidRDefault="005E043A" w:rsidP="007906D4">
      <w:pPr>
        <w:spacing w:after="0" w:line="276" w:lineRule="auto"/>
        <w:rPr>
          <w:rFonts w:asciiTheme="minorHAnsi" w:hAnsiTheme="minorHAnsi" w:cstheme="minorHAnsi"/>
          <w:sz w:val="24"/>
          <w:szCs w:val="24"/>
        </w:rPr>
      </w:pPr>
    </w:p>
    <w:p w:rsidR="00965E5E" w:rsidRPr="007906D4" w:rsidRDefault="00F92B91"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Specyfikacja Warunków Zamówienia</w:t>
      </w:r>
      <w:r w:rsidR="00F62953" w:rsidRPr="007906D4">
        <w:rPr>
          <w:rFonts w:asciiTheme="minorHAnsi" w:hAnsiTheme="minorHAnsi" w:cstheme="minorHAnsi"/>
          <w:b/>
          <w:sz w:val="24"/>
          <w:szCs w:val="24"/>
        </w:rPr>
        <w:t xml:space="preserve"> </w:t>
      </w:r>
      <w:r w:rsidR="005E043A" w:rsidRPr="007906D4">
        <w:rPr>
          <w:rFonts w:asciiTheme="minorHAnsi" w:hAnsiTheme="minorHAnsi" w:cstheme="minorHAnsi"/>
          <w:b/>
          <w:sz w:val="24"/>
          <w:szCs w:val="24"/>
        </w:rPr>
        <w:t>(SWZ)</w:t>
      </w:r>
    </w:p>
    <w:p w:rsidR="005E043A" w:rsidRPr="007906D4" w:rsidRDefault="005E043A" w:rsidP="007906D4">
      <w:pPr>
        <w:spacing w:after="0" w:line="276" w:lineRule="auto"/>
        <w:rPr>
          <w:rFonts w:asciiTheme="minorHAnsi" w:hAnsiTheme="minorHAnsi" w:cstheme="minorHAnsi"/>
          <w:b/>
          <w:sz w:val="24"/>
          <w:szCs w:val="24"/>
        </w:rPr>
      </w:pPr>
      <w:r w:rsidRPr="007906D4">
        <w:rPr>
          <w:rFonts w:asciiTheme="minorHAnsi" w:hAnsiTheme="minorHAnsi" w:cstheme="minorHAnsi"/>
          <w:sz w:val="24"/>
          <w:szCs w:val="24"/>
        </w:rPr>
        <w:br/>
      </w:r>
      <w:r w:rsidR="00D21066" w:rsidRPr="007906D4">
        <w:rPr>
          <w:rFonts w:asciiTheme="minorHAnsi" w:hAnsiTheme="minorHAnsi" w:cstheme="minorHAnsi"/>
          <w:b/>
          <w:sz w:val="24"/>
          <w:szCs w:val="24"/>
        </w:rPr>
        <w:t xml:space="preserve">Dostawa </w:t>
      </w:r>
      <w:r w:rsidR="00F62953" w:rsidRPr="007906D4">
        <w:rPr>
          <w:rFonts w:asciiTheme="minorHAnsi" w:hAnsiTheme="minorHAnsi" w:cstheme="minorHAnsi"/>
          <w:b/>
          <w:sz w:val="24"/>
          <w:szCs w:val="24"/>
        </w:rPr>
        <w:t>sprzętu i oprogramowania komputerowego</w:t>
      </w:r>
      <w:r w:rsidR="00D21066" w:rsidRPr="007906D4">
        <w:rPr>
          <w:rFonts w:asciiTheme="minorHAnsi" w:hAnsiTheme="minorHAnsi" w:cstheme="minorHAnsi"/>
          <w:b/>
          <w:sz w:val="24"/>
          <w:szCs w:val="24"/>
        </w:rPr>
        <w:t xml:space="preserve"> </w:t>
      </w:r>
      <w:r w:rsidR="00F33D9C">
        <w:rPr>
          <w:rFonts w:asciiTheme="minorHAnsi" w:hAnsiTheme="minorHAnsi" w:cstheme="minorHAnsi"/>
          <w:b/>
          <w:sz w:val="24"/>
          <w:szCs w:val="24"/>
        </w:rPr>
        <w:t>dla Uniwersytetu Humanistyczno-Przyrodniczego im. Jana Długosza w Częstochowie</w:t>
      </w:r>
    </w:p>
    <w:p w:rsidR="005E043A" w:rsidRPr="007906D4" w:rsidRDefault="005E043A" w:rsidP="007906D4">
      <w:pPr>
        <w:spacing w:after="0" w:line="276" w:lineRule="auto"/>
        <w:rPr>
          <w:rFonts w:asciiTheme="minorHAnsi" w:hAnsiTheme="minorHAnsi" w:cstheme="minorHAnsi"/>
          <w:b/>
          <w:bCs/>
          <w:sz w:val="24"/>
          <w:szCs w:val="24"/>
        </w:rPr>
      </w:pPr>
    </w:p>
    <w:p w:rsidR="005E043A" w:rsidRPr="007906D4" w:rsidRDefault="005E043A" w:rsidP="007906D4">
      <w:pPr>
        <w:spacing w:after="0" w:line="276" w:lineRule="auto"/>
        <w:rPr>
          <w:rFonts w:asciiTheme="minorHAnsi" w:hAnsiTheme="minorHAnsi" w:cstheme="minorHAnsi"/>
          <w:b/>
          <w:bCs/>
          <w:sz w:val="24"/>
          <w:szCs w:val="24"/>
        </w:rPr>
      </w:pPr>
    </w:p>
    <w:p w:rsidR="005E043A" w:rsidRPr="007906D4" w:rsidRDefault="005E043A" w:rsidP="007906D4">
      <w:pPr>
        <w:spacing w:after="0" w:line="276" w:lineRule="auto"/>
        <w:rPr>
          <w:rFonts w:asciiTheme="minorHAnsi" w:hAnsiTheme="minorHAnsi" w:cstheme="minorHAnsi"/>
          <w:sz w:val="24"/>
          <w:szCs w:val="24"/>
        </w:rPr>
      </w:pPr>
    </w:p>
    <w:p w:rsidR="005E043A" w:rsidRPr="007906D4" w:rsidRDefault="005E043A"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Postępowanie prowadzone jest w trybie przetargu nieograniczonego</w:t>
      </w:r>
      <w:r w:rsidR="00F62953" w:rsidRPr="007906D4">
        <w:rPr>
          <w:rFonts w:asciiTheme="minorHAnsi" w:hAnsiTheme="minorHAnsi" w:cstheme="minorHAnsi"/>
          <w:sz w:val="24"/>
          <w:szCs w:val="24"/>
        </w:rPr>
        <w:t xml:space="preserve"> </w:t>
      </w:r>
      <w:r w:rsidRPr="007906D4">
        <w:rPr>
          <w:rFonts w:asciiTheme="minorHAnsi" w:hAnsiTheme="minorHAnsi" w:cstheme="minorHAnsi"/>
          <w:sz w:val="24"/>
          <w:szCs w:val="24"/>
        </w:rPr>
        <w:t>na podstawie ustawy z dnia 11 września 2019 r. Prawo zamówień publicznych</w:t>
      </w:r>
    </w:p>
    <w:p w:rsidR="005E043A" w:rsidRPr="007906D4" w:rsidRDefault="005E043A" w:rsidP="007906D4">
      <w:pPr>
        <w:spacing w:after="0" w:line="276" w:lineRule="auto"/>
        <w:rPr>
          <w:rFonts w:asciiTheme="minorHAnsi" w:hAnsiTheme="minorHAnsi" w:cstheme="minorHAnsi"/>
          <w:b/>
          <w:sz w:val="24"/>
          <w:szCs w:val="24"/>
        </w:rPr>
      </w:pPr>
    </w:p>
    <w:p w:rsidR="005E043A" w:rsidRPr="007906D4" w:rsidRDefault="005E043A" w:rsidP="007906D4">
      <w:pPr>
        <w:spacing w:after="0" w:line="276" w:lineRule="auto"/>
        <w:rPr>
          <w:rFonts w:asciiTheme="minorHAnsi" w:hAnsiTheme="minorHAnsi" w:cstheme="minorHAnsi"/>
          <w:b/>
          <w:sz w:val="24"/>
          <w:szCs w:val="24"/>
        </w:rPr>
      </w:pPr>
    </w:p>
    <w:p w:rsidR="005E043A" w:rsidRPr="007906D4" w:rsidRDefault="005E043A"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 xml:space="preserve">Postępowanie </w:t>
      </w:r>
      <w:r w:rsidR="00F015B7" w:rsidRPr="007906D4">
        <w:rPr>
          <w:rFonts w:asciiTheme="minorHAnsi" w:hAnsiTheme="minorHAnsi" w:cstheme="minorHAnsi"/>
          <w:b/>
          <w:sz w:val="24"/>
          <w:szCs w:val="24"/>
        </w:rPr>
        <w:t>numer</w:t>
      </w:r>
      <w:r w:rsidRPr="007906D4">
        <w:rPr>
          <w:rFonts w:asciiTheme="minorHAnsi" w:hAnsiTheme="minorHAnsi" w:cstheme="minorHAnsi"/>
          <w:b/>
          <w:sz w:val="24"/>
          <w:szCs w:val="24"/>
        </w:rPr>
        <w:t xml:space="preserve"> ZP.26.1.</w:t>
      </w:r>
      <w:r w:rsidR="00780184">
        <w:rPr>
          <w:rFonts w:asciiTheme="minorHAnsi" w:hAnsiTheme="minorHAnsi" w:cstheme="minorHAnsi"/>
          <w:b/>
          <w:sz w:val="24"/>
          <w:szCs w:val="24"/>
        </w:rPr>
        <w:t>68</w:t>
      </w:r>
      <w:r w:rsidRPr="007906D4">
        <w:rPr>
          <w:rFonts w:asciiTheme="minorHAnsi" w:hAnsiTheme="minorHAnsi" w:cstheme="minorHAnsi"/>
          <w:b/>
          <w:sz w:val="24"/>
          <w:szCs w:val="24"/>
        </w:rPr>
        <w:t>.2021</w:t>
      </w:r>
    </w:p>
    <w:p w:rsidR="00EF5C90" w:rsidRPr="007906D4" w:rsidRDefault="00EF5C90" w:rsidP="007906D4">
      <w:pPr>
        <w:spacing w:after="0" w:line="276" w:lineRule="auto"/>
        <w:rPr>
          <w:rFonts w:asciiTheme="minorHAnsi" w:hAnsiTheme="minorHAnsi" w:cstheme="minorHAnsi"/>
          <w:b/>
          <w:sz w:val="24"/>
          <w:szCs w:val="24"/>
        </w:rPr>
      </w:pPr>
    </w:p>
    <w:p w:rsidR="0091086E" w:rsidRPr="007906D4" w:rsidRDefault="0091086E" w:rsidP="007906D4">
      <w:pPr>
        <w:spacing w:after="0" w:line="276" w:lineRule="auto"/>
        <w:rPr>
          <w:rFonts w:asciiTheme="minorHAnsi" w:hAnsiTheme="minorHAnsi" w:cstheme="minorHAnsi"/>
          <w:b/>
          <w:sz w:val="24"/>
          <w:szCs w:val="24"/>
        </w:rPr>
      </w:pPr>
    </w:p>
    <w:p w:rsidR="005E043A" w:rsidRDefault="00603A48"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CPV:</w:t>
      </w:r>
    </w:p>
    <w:p w:rsidR="00295A49" w:rsidRPr="00295A49" w:rsidRDefault="00295A49" w:rsidP="00295A49">
      <w:pPr>
        <w:spacing w:after="0" w:line="276" w:lineRule="auto"/>
        <w:rPr>
          <w:rFonts w:asciiTheme="minorHAnsi" w:hAnsiTheme="minorHAnsi" w:cstheme="minorHAnsi"/>
          <w:b/>
          <w:sz w:val="24"/>
          <w:szCs w:val="24"/>
        </w:rPr>
      </w:pPr>
      <w:r w:rsidRPr="00295A49">
        <w:rPr>
          <w:sz w:val="24"/>
          <w:szCs w:val="24"/>
        </w:rPr>
        <w:t>30236000-2 różny sprzęt komputerowy</w:t>
      </w:r>
    </w:p>
    <w:p w:rsidR="00586DFB" w:rsidRPr="00295A49" w:rsidRDefault="00586DFB" w:rsidP="00295A49">
      <w:pPr>
        <w:spacing w:after="0" w:line="276" w:lineRule="auto"/>
        <w:rPr>
          <w:rFonts w:asciiTheme="minorHAnsi" w:hAnsiTheme="minorHAnsi" w:cstheme="minorHAnsi"/>
          <w:bCs/>
          <w:sz w:val="24"/>
          <w:szCs w:val="24"/>
        </w:rPr>
      </w:pPr>
      <w:r w:rsidRPr="00295A49">
        <w:rPr>
          <w:rFonts w:asciiTheme="minorHAnsi" w:hAnsiTheme="minorHAnsi" w:cstheme="minorHAnsi"/>
          <w:sz w:val="24"/>
          <w:szCs w:val="24"/>
          <w:lang w:eastAsia="x-none"/>
        </w:rPr>
        <w:t>30213000-5</w:t>
      </w:r>
      <w:r w:rsidRPr="00295A49">
        <w:rPr>
          <w:rFonts w:asciiTheme="minorHAnsi" w:hAnsiTheme="minorHAnsi" w:cstheme="minorHAnsi"/>
          <w:bCs/>
          <w:sz w:val="24"/>
          <w:szCs w:val="24"/>
        </w:rPr>
        <w:t xml:space="preserve"> </w:t>
      </w:r>
      <w:r w:rsidR="00295A49" w:rsidRPr="00295A49">
        <w:rPr>
          <w:rFonts w:asciiTheme="minorHAnsi" w:hAnsiTheme="minorHAnsi" w:cstheme="minorHAnsi"/>
          <w:bCs/>
          <w:sz w:val="24"/>
          <w:szCs w:val="24"/>
        </w:rPr>
        <w:t>komputery osobiste</w:t>
      </w:r>
    </w:p>
    <w:p w:rsidR="00586DFB" w:rsidRPr="00295A49" w:rsidRDefault="00586DFB" w:rsidP="00295A49">
      <w:pPr>
        <w:spacing w:after="0" w:line="276" w:lineRule="auto"/>
        <w:rPr>
          <w:rFonts w:asciiTheme="minorHAnsi" w:hAnsiTheme="minorHAnsi" w:cstheme="minorHAnsi"/>
          <w:sz w:val="24"/>
          <w:szCs w:val="24"/>
        </w:rPr>
      </w:pPr>
      <w:r w:rsidRPr="00295A49">
        <w:rPr>
          <w:rFonts w:asciiTheme="minorHAnsi" w:hAnsiTheme="minorHAnsi" w:cstheme="minorHAnsi"/>
          <w:sz w:val="24"/>
          <w:szCs w:val="24"/>
        </w:rPr>
        <w:t>30231300-0</w:t>
      </w:r>
      <w:r w:rsidR="00295A49" w:rsidRPr="00295A49">
        <w:rPr>
          <w:rFonts w:asciiTheme="minorHAnsi" w:hAnsiTheme="minorHAnsi" w:cstheme="minorHAnsi"/>
          <w:sz w:val="24"/>
          <w:szCs w:val="24"/>
        </w:rPr>
        <w:t xml:space="preserve"> monitory ekranowe</w:t>
      </w:r>
    </w:p>
    <w:p w:rsidR="00586DFB" w:rsidRPr="00295A49" w:rsidRDefault="00586DFB" w:rsidP="00295A49">
      <w:pPr>
        <w:spacing w:after="0" w:line="276" w:lineRule="auto"/>
        <w:rPr>
          <w:rFonts w:asciiTheme="minorHAnsi" w:hAnsiTheme="minorHAnsi" w:cstheme="minorHAnsi"/>
          <w:sz w:val="24"/>
          <w:szCs w:val="24"/>
        </w:rPr>
      </w:pPr>
      <w:r w:rsidRPr="00295A49">
        <w:rPr>
          <w:rFonts w:asciiTheme="minorHAnsi" w:hAnsiTheme="minorHAnsi" w:cstheme="minorHAnsi"/>
          <w:sz w:val="24"/>
          <w:szCs w:val="24"/>
        </w:rPr>
        <w:t>30216110-0</w:t>
      </w:r>
      <w:r w:rsidR="00295A49" w:rsidRPr="00295A49">
        <w:rPr>
          <w:rFonts w:asciiTheme="minorHAnsi" w:hAnsiTheme="minorHAnsi" w:cstheme="minorHAnsi"/>
          <w:sz w:val="24"/>
          <w:szCs w:val="24"/>
        </w:rPr>
        <w:t xml:space="preserve"> skanery komputerowe</w:t>
      </w:r>
    </w:p>
    <w:p w:rsidR="001423F7" w:rsidRPr="00295A49" w:rsidRDefault="00586DFB" w:rsidP="00295A49">
      <w:pPr>
        <w:spacing w:after="0" w:line="276" w:lineRule="auto"/>
        <w:rPr>
          <w:rFonts w:asciiTheme="minorHAnsi" w:hAnsiTheme="minorHAnsi" w:cstheme="minorHAnsi"/>
          <w:sz w:val="24"/>
          <w:szCs w:val="24"/>
        </w:rPr>
      </w:pPr>
      <w:r w:rsidRPr="00295A49">
        <w:rPr>
          <w:rFonts w:asciiTheme="minorHAnsi" w:hAnsiTheme="minorHAnsi" w:cstheme="minorHAnsi"/>
          <w:sz w:val="24"/>
          <w:szCs w:val="24"/>
        </w:rPr>
        <w:t>32580000-2</w:t>
      </w:r>
      <w:r w:rsidR="00295A49" w:rsidRPr="00295A49">
        <w:rPr>
          <w:rFonts w:asciiTheme="minorHAnsi" w:hAnsiTheme="minorHAnsi" w:cstheme="minorHAnsi"/>
          <w:sz w:val="24"/>
          <w:szCs w:val="24"/>
        </w:rPr>
        <w:t xml:space="preserve"> Sprzęt do obsługi danych</w:t>
      </w:r>
    </w:p>
    <w:p w:rsidR="00DC24E7" w:rsidRPr="00295A49" w:rsidRDefault="00295A49" w:rsidP="00295A49">
      <w:pPr>
        <w:pStyle w:val="Default"/>
        <w:spacing w:line="276" w:lineRule="auto"/>
        <w:rPr>
          <w:rFonts w:asciiTheme="minorHAnsi" w:eastAsia="Calibri" w:hAnsiTheme="minorHAnsi" w:cstheme="minorHAnsi"/>
        </w:rPr>
      </w:pPr>
      <w:r w:rsidRPr="00295A49">
        <w:rPr>
          <w:rFonts w:asciiTheme="minorHAnsi" w:hAnsiTheme="minorHAnsi" w:cstheme="minorHAnsi"/>
        </w:rPr>
        <w:t>48313000-5 Pakiety oprogramowania do optycznego rozpoznawania znaków (OCR)</w:t>
      </w:r>
    </w:p>
    <w:p w:rsidR="00DC24E7" w:rsidRPr="00295A49" w:rsidRDefault="00295A49" w:rsidP="00295A49">
      <w:pPr>
        <w:spacing w:after="0" w:line="276" w:lineRule="auto"/>
        <w:rPr>
          <w:rFonts w:asciiTheme="minorHAnsi" w:hAnsiTheme="minorHAnsi" w:cstheme="minorHAnsi"/>
          <w:sz w:val="24"/>
          <w:szCs w:val="24"/>
        </w:rPr>
      </w:pPr>
      <w:r w:rsidRPr="00295A49">
        <w:rPr>
          <w:rFonts w:asciiTheme="minorHAnsi" w:hAnsiTheme="minorHAnsi" w:cstheme="minorHAnsi"/>
          <w:sz w:val="24"/>
          <w:szCs w:val="24"/>
        </w:rPr>
        <w:t>48317000-3 Pakiety oprogramowania do pisania tekstów</w:t>
      </w:r>
    </w:p>
    <w:p w:rsidR="00EF507C" w:rsidRPr="007906D4" w:rsidRDefault="00EF507C" w:rsidP="0079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heme="minorHAnsi" w:eastAsia="Times New Roman" w:hAnsiTheme="minorHAnsi" w:cstheme="minorHAnsi"/>
          <w:b/>
          <w:bCs/>
          <w:sz w:val="24"/>
          <w:szCs w:val="24"/>
          <w:lang w:eastAsia="pl-PL"/>
        </w:rPr>
      </w:pPr>
    </w:p>
    <w:p w:rsidR="002C4F71" w:rsidRPr="007906D4" w:rsidRDefault="002C4F71" w:rsidP="00790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heme="minorHAnsi" w:eastAsia="Times New Roman" w:hAnsiTheme="minorHAnsi" w:cstheme="minorHAnsi"/>
          <w:b/>
          <w:bCs/>
          <w:sz w:val="24"/>
          <w:szCs w:val="24"/>
          <w:lang w:eastAsia="pl-PL"/>
        </w:rPr>
      </w:pPr>
    </w:p>
    <w:p w:rsidR="005E043A" w:rsidRPr="007906D4" w:rsidRDefault="005E043A" w:rsidP="007906D4">
      <w:pPr>
        <w:spacing w:after="0" w:line="276" w:lineRule="auto"/>
        <w:rPr>
          <w:rFonts w:asciiTheme="minorHAnsi" w:hAnsiTheme="minorHAnsi" w:cstheme="minorHAnsi"/>
          <w:b/>
          <w:sz w:val="24"/>
          <w:szCs w:val="24"/>
        </w:rPr>
      </w:pPr>
    </w:p>
    <w:p w:rsidR="00F62953" w:rsidRPr="007906D4" w:rsidRDefault="00F62953" w:rsidP="007906D4">
      <w:p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br w:type="page"/>
      </w:r>
    </w:p>
    <w:p w:rsidR="005E043A" w:rsidRPr="007906D4" w:rsidRDefault="005E043A"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lastRenderedPageBreak/>
        <w:t>Z</w:t>
      </w:r>
      <w:r w:rsidR="00603A48" w:rsidRPr="007906D4">
        <w:rPr>
          <w:rFonts w:asciiTheme="minorHAnsi" w:hAnsiTheme="minorHAnsi" w:cstheme="minorHAnsi"/>
          <w:b/>
          <w:sz w:val="24"/>
          <w:szCs w:val="24"/>
        </w:rPr>
        <w:t>amawiający</w:t>
      </w:r>
    </w:p>
    <w:p w:rsidR="005E043A" w:rsidRPr="007906D4" w:rsidRDefault="005E043A"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 xml:space="preserve">Zamawiający: </w:t>
      </w:r>
    </w:p>
    <w:p w:rsidR="005E043A" w:rsidRPr="007906D4" w:rsidRDefault="005E043A"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lang w:val="it-IT"/>
        </w:rPr>
        <w:t>Uniwersytet Humanistyczno-Przyrodniczy</w:t>
      </w:r>
      <w:r w:rsidRPr="007906D4">
        <w:rPr>
          <w:rFonts w:asciiTheme="minorHAnsi" w:hAnsiTheme="minorHAnsi" w:cstheme="minorHAnsi"/>
          <w:sz w:val="24"/>
          <w:szCs w:val="24"/>
        </w:rPr>
        <w:t xml:space="preserve"> im. Jana Długosza w Częstochowie </w:t>
      </w:r>
    </w:p>
    <w:p w:rsidR="005E043A" w:rsidRPr="007906D4" w:rsidRDefault="005E043A"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lang w:val="it-IT"/>
        </w:rPr>
        <w:t>Dane adresowe Zamawiającego:</w:t>
      </w:r>
    </w:p>
    <w:p w:rsidR="005E043A" w:rsidRPr="007906D4" w:rsidRDefault="005E043A" w:rsidP="007906D4">
      <w:pPr>
        <w:pStyle w:val="Bezodstpw"/>
        <w:spacing w:line="276" w:lineRule="auto"/>
        <w:jc w:val="left"/>
        <w:rPr>
          <w:rFonts w:asciiTheme="minorHAnsi" w:hAnsiTheme="minorHAnsi" w:cstheme="minorHAnsi"/>
          <w:sz w:val="24"/>
          <w:szCs w:val="24"/>
          <w:lang w:val="it-IT"/>
        </w:rPr>
      </w:pPr>
      <w:r w:rsidRPr="007906D4">
        <w:rPr>
          <w:rFonts w:asciiTheme="minorHAnsi" w:hAnsiTheme="minorHAnsi" w:cstheme="minorHAnsi"/>
          <w:sz w:val="24"/>
          <w:szCs w:val="24"/>
          <w:lang w:val="it-IT"/>
        </w:rPr>
        <w:t>ul. Waszyngtona 4/8</w:t>
      </w:r>
    </w:p>
    <w:p w:rsidR="005E043A" w:rsidRPr="007906D4" w:rsidRDefault="005E043A" w:rsidP="007906D4">
      <w:pPr>
        <w:pStyle w:val="Bezodstpw"/>
        <w:spacing w:line="276" w:lineRule="auto"/>
        <w:jc w:val="left"/>
        <w:rPr>
          <w:rFonts w:asciiTheme="minorHAnsi" w:hAnsiTheme="minorHAnsi" w:cstheme="minorHAnsi"/>
          <w:sz w:val="24"/>
          <w:szCs w:val="24"/>
          <w:lang w:val="it-IT"/>
        </w:rPr>
      </w:pPr>
      <w:r w:rsidRPr="007906D4">
        <w:rPr>
          <w:rFonts w:asciiTheme="minorHAnsi" w:hAnsiTheme="minorHAnsi" w:cstheme="minorHAnsi"/>
          <w:sz w:val="24"/>
          <w:szCs w:val="24"/>
          <w:lang w:val="it-IT"/>
        </w:rPr>
        <w:t>42-200 Częstochowa</w:t>
      </w:r>
    </w:p>
    <w:p w:rsidR="005E043A" w:rsidRPr="007906D4" w:rsidRDefault="005E043A" w:rsidP="007906D4">
      <w:pPr>
        <w:pStyle w:val="Bezodstpw"/>
        <w:spacing w:line="276" w:lineRule="auto"/>
        <w:jc w:val="left"/>
        <w:rPr>
          <w:rFonts w:asciiTheme="minorHAnsi" w:hAnsiTheme="minorHAnsi" w:cstheme="minorHAnsi"/>
          <w:sz w:val="24"/>
          <w:szCs w:val="24"/>
          <w:lang w:val="it-IT"/>
        </w:rPr>
      </w:pPr>
      <w:bookmarkStart w:id="0" w:name="_Hlk61934795"/>
      <w:r w:rsidRPr="007906D4">
        <w:rPr>
          <w:rFonts w:asciiTheme="minorHAnsi" w:hAnsiTheme="minorHAnsi" w:cstheme="minorHAnsi"/>
          <w:sz w:val="24"/>
          <w:szCs w:val="24"/>
          <w:lang w:val="it-IT"/>
        </w:rPr>
        <w:t>Dane kontaktowe Zamawiającego:</w:t>
      </w:r>
    </w:p>
    <w:p w:rsidR="005E043A" w:rsidRPr="007906D4" w:rsidRDefault="005E043A" w:rsidP="007906D4">
      <w:pPr>
        <w:pStyle w:val="Bezodstpw"/>
        <w:spacing w:line="276" w:lineRule="auto"/>
        <w:jc w:val="left"/>
        <w:rPr>
          <w:rFonts w:asciiTheme="minorHAnsi" w:hAnsiTheme="minorHAnsi" w:cstheme="minorHAnsi"/>
          <w:iCs/>
          <w:sz w:val="24"/>
          <w:szCs w:val="24"/>
        </w:rPr>
      </w:pPr>
      <w:r w:rsidRPr="007906D4">
        <w:rPr>
          <w:rFonts w:asciiTheme="minorHAnsi" w:hAnsiTheme="minorHAnsi" w:cstheme="minorHAnsi"/>
          <w:sz w:val="24"/>
          <w:szCs w:val="24"/>
          <w:lang w:val="it-IT"/>
        </w:rPr>
        <w:t xml:space="preserve">Numer telefonu: </w:t>
      </w:r>
      <w:r w:rsidRPr="007906D4">
        <w:rPr>
          <w:rFonts w:asciiTheme="minorHAnsi" w:hAnsiTheme="minorHAnsi" w:cstheme="minorHAnsi"/>
          <w:iCs/>
          <w:sz w:val="24"/>
          <w:szCs w:val="24"/>
        </w:rPr>
        <w:t xml:space="preserve">+48 34 378 42 </w:t>
      </w:r>
      <w:r w:rsidR="00C665D1" w:rsidRPr="007906D4">
        <w:rPr>
          <w:rFonts w:asciiTheme="minorHAnsi" w:hAnsiTheme="minorHAnsi" w:cstheme="minorHAnsi"/>
          <w:iCs/>
          <w:sz w:val="24"/>
          <w:szCs w:val="24"/>
        </w:rPr>
        <w:t>11</w:t>
      </w:r>
    </w:p>
    <w:p w:rsidR="005E043A" w:rsidRPr="007906D4" w:rsidRDefault="005E043A" w:rsidP="007906D4">
      <w:pPr>
        <w:pStyle w:val="Bezodstpw"/>
        <w:spacing w:line="276" w:lineRule="auto"/>
        <w:jc w:val="left"/>
        <w:rPr>
          <w:rFonts w:asciiTheme="minorHAnsi" w:hAnsiTheme="minorHAnsi" w:cstheme="minorHAnsi"/>
          <w:b/>
          <w:color w:val="000000"/>
          <w:sz w:val="24"/>
          <w:szCs w:val="24"/>
          <w:lang w:val="it-IT"/>
        </w:rPr>
      </w:pPr>
      <w:r w:rsidRPr="007906D4">
        <w:rPr>
          <w:rFonts w:asciiTheme="minorHAnsi" w:hAnsiTheme="minorHAnsi" w:cstheme="minorHAnsi"/>
          <w:sz w:val="24"/>
          <w:szCs w:val="24"/>
          <w:lang w:val="it-IT"/>
        </w:rPr>
        <w:t xml:space="preserve">Adres e-mail: </w:t>
      </w:r>
      <w:r w:rsidR="00F62953" w:rsidRPr="007906D4">
        <w:rPr>
          <w:rFonts w:asciiTheme="minorHAnsi" w:hAnsiTheme="minorHAnsi" w:cstheme="minorHAnsi"/>
          <w:b/>
          <w:sz w:val="24"/>
          <w:szCs w:val="24"/>
          <w:lang w:val="en-US"/>
        </w:rPr>
        <w:fldChar w:fldCharType="begin"/>
      </w:r>
      <w:r w:rsidR="00A93F1B">
        <w:rPr>
          <w:rFonts w:asciiTheme="minorHAnsi" w:hAnsiTheme="minorHAnsi" w:cstheme="minorHAnsi"/>
          <w:b/>
          <w:sz w:val="24"/>
          <w:szCs w:val="24"/>
          <w:lang w:val="en-US"/>
        </w:rPr>
        <w:instrText>HYPERLINK "mailto:m.majewska@ujd.edu.pl" \o "adres e-mail do kontaktu z zamawiającym"</w:instrText>
      </w:r>
      <w:r w:rsidR="00F62953" w:rsidRPr="007906D4">
        <w:rPr>
          <w:rFonts w:asciiTheme="minorHAnsi" w:hAnsiTheme="minorHAnsi" w:cstheme="minorHAnsi"/>
          <w:b/>
          <w:sz w:val="24"/>
          <w:szCs w:val="24"/>
          <w:lang w:val="en-US"/>
        </w:rPr>
        <w:fldChar w:fldCharType="separate"/>
      </w:r>
      <w:r w:rsidR="00F62953" w:rsidRPr="007906D4">
        <w:rPr>
          <w:rStyle w:val="Hipercze"/>
          <w:rFonts w:asciiTheme="minorHAnsi" w:hAnsiTheme="minorHAnsi" w:cstheme="minorHAnsi"/>
          <w:b/>
          <w:sz w:val="24"/>
          <w:szCs w:val="24"/>
          <w:lang w:val="en-US"/>
        </w:rPr>
        <w:t>m.majewska@ujd.edu.pl</w:t>
      </w:r>
      <w:r w:rsidR="00F62953" w:rsidRPr="007906D4">
        <w:rPr>
          <w:rFonts w:asciiTheme="minorHAnsi" w:hAnsiTheme="minorHAnsi" w:cstheme="minorHAnsi"/>
          <w:b/>
          <w:sz w:val="24"/>
          <w:szCs w:val="24"/>
          <w:lang w:val="en-US"/>
        </w:rPr>
        <w:fldChar w:fldCharType="end"/>
      </w:r>
    </w:p>
    <w:p w:rsidR="00F62953" w:rsidRPr="007906D4" w:rsidRDefault="005E043A"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color w:val="000000"/>
          <w:sz w:val="24"/>
          <w:szCs w:val="24"/>
          <w:lang w:val="it-IT"/>
        </w:rPr>
        <w:t>Strona internetowa:</w:t>
      </w:r>
      <w:r w:rsidR="00F62953" w:rsidRPr="007906D4">
        <w:rPr>
          <w:rFonts w:asciiTheme="minorHAnsi" w:hAnsiTheme="minorHAnsi" w:cstheme="minorHAnsi"/>
          <w:color w:val="0070C0"/>
          <w:sz w:val="24"/>
          <w:szCs w:val="24"/>
        </w:rPr>
        <w:t xml:space="preserve"> </w:t>
      </w:r>
      <w:hyperlink r:id="rId8" w:tooltip="adres strony internetowej zamawiającego" w:history="1">
        <w:r w:rsidR="00F62953" w:rsidRPr="007906D4">
          <w:rPr>
            <w:rStyle w:val="Hipercze"/>
            <w:rFonts w:asciiTheme="minorHAnsi" w:hAnsiTheme="minorHAnsi" w:cstheme="minorHAnsi"/>
            <w:b/>
            <w:sz w:val="24"/>
            <w:szCs w:val="24"/>
            <w14:textFill>
              <w14:solidFill>
                <w14:srgbClr w14:val="0000FF">
                  <w14:lumMod w14:val="75000"/>
                </w14:srgbClr>
              </w14:solidFill>
            </w14:textFill>
          </w:rPr>
          <w:t>www.ujd.edu.pl</w:t>
        </w:r>
      </w:hyperlink>
      <w:r w:rsidR="00F62953" w:rsidRPr="007906D4">
        <w:rPr>
          <w:rFonts w:asciiTheme="minorHAnsi" w:hAnsiTheme="minorHAnsi" w:cstheme="minorHAnsi"/>
          <w:b/>
          <w:color w:val="2E74B5" w:themeColor="accent5" w:themeShade="BF"/>
          <w:sz w:val="24"/>
          <w:szCs w:val="24"/>
        </w:rPr>
        <w:t xml:space="preserve"> </w:t>
      </w:r>
    </w:p>
    <w:p w:rsidR="005E043A" w:rsidRPr="007906D4" w:rsidRDefault="005E043A" w:rsidP="007906D4">
      <w:pPr>
        <w:pStyle w:val="Bezodstpw"/>
        <w:spacing w:line="276" w:lineRule="auto"/>
        <w:jc w:val="left"/>
        <w:rPr>
          <w:rFonts w:asciiTheme="minorHAnsi" w:hAnsiTheme="minorHAnsi" w:cstheme="minorHAnsi"/>
          <w:b/>
          <w:color w:val="211373"/>
          <w:sz w:val="24"/>
          <w:szCs w:val="24"/>
          <w:lang w:val="it-IT"/>
        </w:rPr>
      </w:pPr>
      <w:r w:rsidRPr="007906D4">
        <w:rPr>
          <w:rFonts w:asciiTheme="minorHAnsi" w:hAnsiTheme="minorHAnsi" w:cstheme="minorHAnsi"/>
          <w:color w:val="000000"/>
          <w:sz w:val="24"/>
          <w:szCs w:val="24"/>
          <w:lang w:val="it-IT"/>
        </w:rPr>
        <w:t xml:space="preserve">Platforma zakupowa: </w:t>
      </w:r>
      <w:hyperlink r:id="rId9" w:tooltip="adres strony na której zamieszczone są dokumenty postępowania, strona służy rónież do komunikowania się z zamawiającym i składania ofert" w:history="1">
        <w:r w:rsidR="00F62953" w:rsidRPr="007906D4">
          <w:rPr>
            <w:rStyle w:val="Hipercze"/>
            <w:rFonts w:asciiTheme="minorHAnsi" w:hAnsiTheme="minorHAnsi" w:cstheme="minorHAnsi"/>
            <w:b/>
            <w:bCs/>
            <w:sz w:val="24"/>
            <w:szCs w:val="24"/>
          </w:rPr>
          <w:t>https://platformazakupowa.pl/pn/ajd_czest/proceedings</w:t>
        </w:r>
      </w:hyperlink>
      <w:r w:rsidR="00F62953" w:rsidRPr="007906D4">
        <w:rPr>
          <w:rFonts w:asciiTheme="minorHAnsi" w:hAnsiTheme="minorHAnsi" w:cstheme="minorHAnsi"/>
          <w:b/>
          <w:bCs/>
          <w:color w:val="211373"/>
          <w:sz w:val="24"/>
          <w:szCs w:val="24"/>
        </w:rPr>
        <w:t xml:space="preserve"> </w:t>
      </w:r>
    </w:p>
    <w:p w:rsidR="005E043A" w:rsidRPr="007906D4" w:rsidRDefault="005E043A" w:rsidP="007906D4">
      <w:pPr>
        <w:pStyle w:val="Bezodstpw"/>
        <w:spacing w:line="276" w:lineRule="auto"/>
        <w:jc w:val="left"/>
        <w:rPr>
          <w:rFonts w:asciiTheme="minorHAnsi" w:hAnsiTheme="minorHAnsi" w:cstheme="minorHAnsi"/>
          <w:color w:val="000000"/>
          <w:sz w:val="24"/>
          <w:szCs w:val="24"/>
          <w:lang w:val="it-IT"/>
        </w:rPr>
      </w:pPr>
      <w:r w:rsidRPr="007906D4">
        <w:rPr>
          <w:rFonts w:asciiTheme="minorHAnsi" w:hAnsiTheme="minorHAnsi" w:cstheme="minorHAnsi"/>
          <w:color w:val="000000"/>
          <w:sz w:val="24"/>
          <w:szCs w:val="24"/>
          <w:lang w:val="it-IT"/>
        </w:rPr>
        <w:t>Godziny pracy: w dni robocze (od poniedziałku do piątku) w godzinach od 07:30 do 15:30</w:t>
      </w:r>
    </w:p>
    <w:bookmarkEnd w:id="0"/>
    <w:p w:rsidR="005E043A" w:rsidRPr="007906D4" w:rsidRDefault="005E043A" w:rsidP="007906D4">
      <w:pPr>
        <w:spacing w:after="0" w:line="276" w:lineRule="auto"/>
        <w:rPr>
          <w:rFonts w:asciiTheme="minorHAnsi" w:hAnsiTheme="minorHAnsi" w:cstheme="minorHAnsi"/>
          <w:b/>
          <w:color w:val="000000"/>
          <w:sz w:val="24"/>
          <w:szCs w:val="24"/>
        </w:rPr>
      </w:pPr>
    </w:p>
    <w:p w:rsidR="005E043A" w:rsidRPr="007906D4" w:rsidRDefault="00603A48" w:rsidP="007906D4">
      <w:pPr>
        <w:numPr>
          <w:ilvl w:val="0"/>
          <w:numId w:val="11"/>
        </w:numPr>
        <w:spacing w:after="0" w:line="276" w:lineRule="auto"/>
        <w:rPr>
          <w:rFonts w:asciiTheme="minorHAnsi" w:hAnsiTheme="minorHAnsi" w:cstheme="minorHAnsi"/>
          <w:b/>
          <w:color w:val="000000"/>
          <w:sz w:val="24"/>
          <w:szCs w:val="24"/>
        </w:rPr>
      </w:pPr>
      <w:r w:rsidRPr="007906D4">
        <w:rPr>
          <w:rFonts w:asciiTheme="minorHAnsi" w:hAnsiTheme="minorHAnsi" w:cstheme="minorHAnsi"/>
          <w:b/>
          <w:color w:val="000000"/>
          <w:sz w:val="24"/>
          <w:szCs w:val="24"/>
        </w:rPr>
        <w:t>Tryb udzielenia zamówienia</w:t>
      </w:r>
    </w:p>
    <w:p w:rsidR="005E043A" w:rsidRPr="007906D4" w:rsidRDefault="005E043A"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color w:val="000000"/>
          <w:sz w:val="24"/>
          <w:szCs w:val="24"/>
        </w:rPr>
        <w:t>Niniejsze postępowanie prowadzone jest zgodnie z przepisami ustawy z dnia 11 września 2019 r.</w:t>
      </w:r>
      <w:r w:rsidR="00F62953" w:rsidRPr="007906D4">
        <w:rPr>
          <w:rFonts w:asciiTheme="minorHAnsi" w:hAnsiTheme="minorHAnsi" w:cstheme="minorHAnsi"/>
          <w:color w:val="000000"/>
          <w:sz w:val="24"/>
          <w:szCs w:val="24"/>
        </w:rPr>
        <w:t xml:space="preserve"> Prawo zamówień publicznych (Dziennik Ustaw pozycja 2019, z późniejszymi zmianami</w:t>
      </w:r>
      <w:r w:rsidRPr="007906D4">
        <w:rPr>
          <w:rFonts w:asciiTheme="minorHAnsi" w:hAnsiTheme="minorHAnsi" w:cstheme="minorHAnsi"/>
          <w:color w:val="000000"/>
          <w:sz w:val="24"/>
          <w:szCs w:val="24"/>
        </w:rPr>
        <w:t>), oznaczonej dalej skrótem „</w:t>
      </w:r>
      <w:r w:rsidR="00F62953" w:rsidRPr="007906D4">
        <w:rPr>
          <w:rFonts w:asciiTheme="minorHAnsi" w:hAnsiTheme="minorHAnsi" w:cstheme="minorHAnsi"/>
          <w:color w:val="000000"/>
          <w:sz w:val="24"/>
          <w:szCs w:val="24"/>
        </w:rPr>
        <w:t xml:space="preserve">ustawa </w:t>
      </w:r>
      <w:proofErr w:type="spellStart"/>
      <w:r w:rsidR="00F62953" w:rsidRPr="007906D4">
        <w:rPr>
          <w:rFonts w:asciiTheme="minorHAnsi" w:hAnsiTheme="minorHAnsi" w:cstheme="minorHAnsi"/>
          <w:color w:val="000000"/>
          <w:sz w:val="24"/>
          <w:szCs w:val="24"/>
        </w:rPr>
        <w:t>pzp</w:t>
      </w:r>
      <w:proofErr w:type="spellEnd"/>
      <w:r w:rsidRPr="007906D4">
        <w:rPr>
          <w:rFonts w:asciiTheme="minorHAnsi" w:hAnsiTheme="minorHAnsi" w:cstheme="minorHAnsi"/>
          <w:color w:val="000000"/>
          <w:sz w:val="24"/>
          <w:szCs w:val="24"/>
        </w:rPr>
        <w:t>”, oraz zgodnie z wydanymi na jej podstawie rozporządzeniami wykonawczymi. W za</w:t>
      </w:r>
      <w:r w:rsidR="00F62953" w:rsidRPr="007906D4">
        <w:rPr>
          <w:rFonts w:asciiTheme="minorHAnsi" w:hAnsiTheme="minorHAnsi" w:cstheme="minorHAnsi"/>
          <w:color w:val="000000"/>
          <w:sz w:val="24"/>
          <w:szCs w:val="24"/>
        </w:rPr>
        <w:t>kresie nieuregulowanym przez wyżej wymienione</w:t>
      </w:r>
      <w:r w:rsidRPr="007906D4">
        <w:rPr>
          <w:rFonts w:asciiTheme="minorHAnsi" w:hAnsiTheme="minorHAnsi" w:cstheme="minorHAnsi"/>
          <w:color w:val="000000"/>
          <w:sz w:val="24"/>
          <w:szCs w:val="24"/>
        </w:rPr>
        <w:t xml:space="preserve"> akty stosuje się przepisy u</w:t>
      </w:r>
      <w:r w:rsidR="00F62953" w:rsidRPr="007906D4">
        <w:rPr>
          <w:rFonts w:asciiTheme="minorHAnsi" w:hAnsiTheme="minorHAnsi" w:cstheme="minorHAnsi"/>
          <w:color w:val="000000"/>
          <w:sz w:val="24"/>
          <w:szCs w:val="24"/>
        </w:rPr>
        <w:t>stawy z dnia 23 kwietnia 1964 roku Kodeks cywilny (Dziennik Ustaw 2020 pozycja</w:t>
      </w:r>
      <w:r w:rsidRPr="007906D4">
        <w:rPr>
          <w:rFonts w:asciiTheme="minorHAnsi" w:hAnsiTheme="minorHAnsi" w:cstheme="minorHAnsi"/>
          <w:color w:val="000000"/>
          <w:sz w:val="24"/>
          <w:szCs w:val="24"/>
        </w:rPr>
        <w:t xml:space="preserve"> 1740).</w:t>
      </w:r>
    </w:p>
    <w:p w:rsidR="005E043A" w:rsidRPr="007906D4" w:rsidRDefault="005E043A"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color w:val="000000"/>
          <w:sz w:val="24"/>
          <w:szCs w:val="24"/>
        </w:rPr>
        <w:t>Postępowanie prowadzone jest w trybie przetargu nieograniczonego o wartości równej l</w:t>
      </w:r>
      <w:r w:rsidR="000E4FB1" w:rsidRPr="007906D4">
        <w:rPr>
          <w:rFonts w:asciiTheme="minorHAnsi" w:hAnsiTheme="minorHAnsi" w:cstheme="minorHAnsi"/>
          <w:color w:val="000000"/>
          <w:sz w:val="24"/>
          <w:szCs w:val="24"/>
        </w:rPr>
        <w:t xml:space="preserve">ub przekraczającej progi unijne, powyżej 214 000 euro. </w:t>
      </w:r>
      <w:r w:rsidRPr="007906D4">
        <w:rPr>
          <w:rFonts w:asciiTheme="minorHAnsi" w:hAnsiTheme="minorHAnsi" w:cstheme="minorHAnsi"/>
          <w:color w:val="000000"/>
          <w:sz w:val="24"/>
          <w:szCs w:val="24"/>
        </w:rPr>
        <w:t xml:space="preserve"> </w:t>
      </w:r>
    </w:p>
    <w:p w:rsidR="00603A48" w:rsidRPr="007906D4" w:rsidRDefault="00603A48"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color w:val="000000"/>
          <w:sz w:val="24"/>
          <w:szCs w:val="24"/>
        </w:rPr>
        <w:t xml:space="preserve">Zamawiający prowadzi postępowanie w tzw. procedurze odwróconej zgodnie, o której mowa w </w:t>
      </w:r>
      <w:r w:rsidR="00F015B7" w:rsidRPr="007906D4">
        <w:rPr>
          <w:rFonts w:asciiTheme="minorHAnsi" w:hAnsiTheme="minorHAnsi" w:cstheme="minorHAnsi"/>
          <w:color w:val="000000"/>
          <w:sz w:val="24"/>
          <w:szCs w:val="24"/>
        </w:rPr>
        <w:t>artykuł</w:t>
      </w:r>
      <w:r w:rsidRPr="007906D4">
        <w:rPr>
          <w:rFonts w:asciiTheme="minorHAnsi" w:hAnsiTheme="minorHAnsi" w:cstheme="minorHAnsi"/>
          <w:color w:val="000000"/>
          <w:sz w:val="24"/>
          <w:szCs w:val="24"/>
        </w:rPr>
        <w:t xml:space="preserve"> 139 ustawy </w:t>
      </w:r>
      <w:r w:rsidR="00F015B7" w:rsidRPr="007906D4">
        <w:rPr>
          <w:rFonts w:asciiTheme="minorHAnsi" w:hAnsiTheme="minorHAnsi" w:cstheme="minorHAnsi"/>
          <w:color w:val="000000"/>
          <w:sz w:val="24"/>
          <w:szCs w:val="24"/>
        </w:rPr>
        <w:t>Prawo zamówień publicznych</w:t>
      </w:r>
    </w:p>
    <w:p w:rsidR="005E043A" w:rsidRPr="007906D4" w:rsidRDefault="005E043A"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color w:val="000000"/>
          <w:sz w:val="24"/>
          <w:szCs w:val="24"/>
        </w:rPr>
        <w:t xml:space="preserve">Podstawa prawna trybu udzielenia zamówienia – </w:t>
      </w:r>
      <w:r w:rsidR="00F015B7" w:rsidRPr="007906D4">
        <w:rPr>
          <w:rFonts w:asciiTheme="minorHAnsi" w:hAnsiTheme="minorHAnsi" w:cstheme="minorHAnsi"/>
          <w:color w:val="000000"/>
          <w:sz w:val="24"/>
          <w:szCs w:val="24"/>
        </w:rPr>
        <w:t>artykuł</w:t>
      </w:r>
      <w:r w:rsidRPr="007906D4">
        <w:rPr>
          <w:rFonts w:asciiTheme="minorHAnsi" w:hAnsiTheme="minorHAnsi" w:cstheme="minorHAnsi"/>
          <w:color w:val="000000"/>
          <w:sz w:val="24"/>
          <w:szCs w:val="24"/>
        </w:rPr>
        <w:t xml:space="preserve"> 129 </w:t>
      </w:r>
      <w:r w:rsidR="00F015B7" w:rsidRPr="007906D4">
        <w:rPr>
          <w:rFonts w:asciiTheme="minorHAnsi" w:hAnsiTheme="minorHAnsi" w:cstheme="minorHAnsi"/>
          <w:color w:val="000000"/>
          <w:sz w:val="24"/>
          <w:szCs w:val="24"/>
        </w:rPr>
        <w:t>ustęp</w:t>
      </w:r>
      <w:r w:rsidRPr="007906D4">
        <w:rPr>
          <w:rFonts w:asciiTheme="minorHAnsi" w:hAnsiTheme="minorHAnsi" w:cstheme="minorHAnsi"/>
          <w:color w:val="000000"/>
          <w:sz w:val="24"/>
          <w:szCs w:val="24"/>
        </w:rPr>
        <w:t xml:space="preserve"> 1 pkt 1 oraz </w:t>
      </w:r>
      <w:r w:rsidR="00F015B7" w:rsidRPr="007906D4">
        <w:rPr>
          <w:rFonts w:asciiTheme="minorHAnsi" w:hAnsiTheme="minorHAnsi" w:cstheme="minorHAnsi"/>
          <w:color w:val="000000"/>
          <w:sz w:val="24"/>
          <w:szCs w:val="24"/>
        </w:rPr>
        <w:t>artykuł</w:t>
      </w:r>
      <w:r w:rsidR="00F62953" w:rsidRPr="007906D4">
        <w:rPr>
          <w:rFonts w:asciiTheme="minorHAnsi" w:hAnsiTheme="minorHAnsi" w:cstheme="minorHAnsi"/>
          <w:color w:val="000000"/>
          <w:sz w:val="24"/>
          <w:szCs w:val="24"/>
        </w:rPr>
        <w:t xml:space="preserve"> 132 i następne</w:t>
      </w:r>
      <w:r w:rsidRPr="007906D4">
        <w:rPr>
          <w:rFonts w:asciiTheme="minorHAnsi" w:hAnsiTheme="minorHAnsi" w:cstheme="minorHAnsi"/>
          <w:color w:val="000000"/>
          <w:sz w:val="24"/>
          <w:szCs w:val="24"/>
        </w:rPr>
        <w:t xml:space="preserve">  ustawy </w:t>
      </w:r>
      <w:proofErr w:type="spellStart"/>
      <w:r w:rsidR="00F62953" w:rsidRPr="007906D4">
        <w:rPr>
          <w:rFonts w:asciiTheme="minorHAnsi" w:hAnsiTheme="minorHAnsi" w:cstheme="minorHAnsi"/>
          <w:color w:val="000000"/>
          <w:sz w:val="24"/>
          <w:szCs w:val="24"/>
        </w:rPr>
        <w:t>pzp</w:t>
      </w:r>
      <w:proofErr w:type="spellEnd"/>
      <w:r w:rsidRPr="007906D4">
        <w:rPr>
          <w:rFonts w:asciiTheme="minorHAnsi" w:hAnsiTheme="minorHAnsi" w:cstheme="minorHAnsi"/>
          <w:color w:val="000000"/>
          <w:sz w:val="24"/>
          <w:szCs w:val="24"/>
        </w:rPr>
        <w:t>.</w:t>
      </w:r>
    </w:p>
    <w:p w:rsidR="005E043A" w:rsidRPr="007906D4" w:rsidRDefault="005E043A"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color w:val="000000"/>
          <w:sz w:val="24"/>
          <w:szCs w:val="24"/>
        </w:rPr>
        <w:t>Postępowanie prowadzone jest w języku polskim. W trakcie postępowania oraz realizacji umowy, na każdym jej etapie oraz w każdej formie strony komunikują się w języku polskim.</w:t>
      </w:r>
    </w:p>
    <w:p w:rsidR="005E043A" w:rsidRPr="007906D4" w:rsidRDefault="005E043A" w:rsidP="007906D4">
      <w:pPr>
        <w:numPr>
          <w:ilvl w:val="0"/>
          <w:numId w:val="8"/>
        </w:numPr>
        <w:spacing w:after="0" w:line="276" w:lineRule="auto"/>
        <w:rPr>
          <w:rFonts w:asciiTheme="minorHAnsi" w:hAnsiTheme="minorHAnsi" w:cstheme="minorHAnsi"/>
          <w:color w:val="000000"/>
          <w:sz w:val="24"/>
          <w:szCs w:val="24"/>
        </w:rPr>
      </w:pPr>
      <w:r w:rsidRPr="007906D4">
        <w:rPr>
          <w:rFonts w:asciiTheme="minorHAnsi" w:hAnsiTheme="minorHAnsi" w:cstheme="minorHAnsi"/>
          <w:bCs/>
          <w:color w:val="000000"/>
          <w:sz w:val="24"/>
          <w:szCs w:val="24"/>
        </w:rPr>
        <w:t>Zamawiający nie przewiduje zawarcia umowy ramowej po przeprowadzeniu Postępowania.</w:t>
      </w:r>
    </w:p>
    <w:p w:rsidR="00F92B91" w:rsidRPr="00DC183D" w:rsidRDefault="005E043A" w:rsidP="007906D4">
      <w:pPr>
        <w:numPr>
          <w:ilvl w:val="0"/>
          <w:numId w:val="8"/>
        </w:numPr>
        <w:spacing w:after="0" w:line="276" w:lineRule="auto"/>
        <w:rPr>
          <w:rStyle w:val="Hipercze"/>
          <w:rFonts w:asciiTheme="minorHAnsi" w:hAnsiTheme="minorHAnsi" w:cstheme="minorHAnsi"/>
          <w:b/>
          <w:color w:val="000000"/>
          <w:sz w:val="24"/>
          <w:szCs w:val="24"/>
          <w:u w:val="none"/>
        </w:rPr>
      </w:pPr>
      <w:r w:rsidRPr="007906D4">
        <w:rPr>
          <w:rFonts w:asciiTheme="minorHAnsi" w:hAnsiTheme="minorHAnsi" w:cstheme="minorHAnsi"/>
          <w:b/>
          <w:color w:val="000000"/>
          <w:sz w:val="24"/>
          <w:szCs w:val="24"/>
        </w:rPr>
        <w:t xml:space="preserve">Wszelka komunikacja między Zamawiającym a Wykonawcami, w tym składanie ofert, wymiana informacji oraz przekazywanie dokumentów lub oświadczeń, z uwzględnieniem wyjątków określonych w ustawie </w:t>
      </w:r>
      <w:r w:rsidR="00F015B7" w:rsidRPr="007906D4">
        <w:rPr>
          <w:rFonts w:asciiTheme="minorHAnsi" w:hAnsiTheme="minorHAnsi" w:cstheme="minorHAnsi"/>
          <w:b/>
          <w:color w:val="000000"/>
          <w:sz w:val="24"/>
          <w:szCs w:val="24"/>
        </w:rPr>
        <w:t>Prawo zamówień publicznych</w:t>
      </w:r>
      <w:r w:rsidRPr="007906D4">
        <w:rPr>
          <w:rFonts w:asciiTheme="minorHAnsi" w:hAnsiTheme="minorHAnsi" w:cstheme="minorHAnsi"/>
          <w:b/>
          <w:color w:val="000000"/>
          <w:sz w:val="24"/>
          <w:szCs w:val="24"/>
        </w:rPr>
        <w:t xml:space="preserve"> odbywa się przy użyciu środków komunikacji elektronicznej za pośrednictwem platformazakupowa.pl (zwanej dalej Platformą) dostępnej pod adresem </w:t>
      </w:r>
      <w:hyperlink r:id="rId10" w:tooltip="adres strony na której zamieszczone są dokumenty postępowania, strona służy również do komunikowania się z zamawiającym i składania ofert" w:history="1">
        <w:r w:rsidR="00E41EF9" w:rsidRPr="007906D4">
          <w:rPr>
            <w:rStyle w:val="Hipercze"/>
            <w:rFonts w:asciiTheme="minorHAnsi" w:hAnsiTheme="minorHAnsi" w:cstheme="minorHAnsi"/>
            <w:b/>
            <w:bCs/>
            <w:color w:val="0070C0"/>
            <w:sz w:val="24"/>
            <w:szCs w:val="24"/>
          </w:rPr>
          <w:t>https://platformazakupowa.pl/pn/ajd_czest/proceedings</w:t>
        </w:r>
      </w:hyperlink>
      <w:r w:rsidR="00F62953" w:rsidRPr="007906D4">
        <w:rPr>
          <w:rStyle w:val="Hipercze"/>
          <w:rFonts w:asciiTheme="minorHAnsi" w:hAnsiTheme="minorHAnsi" w:cstheme="minorHAnsi"/>
          <w:b/>
          <w:bCs/>
          <w:color w:val="0070C0"/>
          <w:sz w:val="24"/>
          <w:szCs w:val="24"/>
        </w:rPr>
        <w:t xml:space="preserve"> </w:t>
      </w:r>
    </w:p>
    <w:p w:rsidR="00DC183D" w:rsidRPr="007906D4" w:rsidRDefault="00DC183D" w:rsidP="00DC183D">
      <w:pPr>
        <w:spacing w:after="0" w:line="276" w:lineRule="auto"/>
        <w:ind w:left="360"/>
        <w:rPr>
          <w:rFonts w:asciiTheme="minorHAnsi" w:hAnsiTheme="minorHAnsi" w:cstheme="minorHAnsi"/>
          <w:b/>
          <w:color w:val="000000"/>
          <w:sz w:val="24"/>
          <w:szCs w:val="24"/>
        </w:rPr>
      </w:pPr>
    </w:p>
    <w:p w:rsidR="005E043A" w:rsidRPr="007906D4" w:rsidRDefault="005E043A" w:rsidP="007906D4">
      <w:pPr>
        <w:numPr>
          <w:ilvl w:val="0"/>
          <w:numId w:val="11"/>
        </w:numPr>
        <w:spacing w:after="0" w:line="276" w:lineRule="auto"/>
        <w:rPr>
          <w:rFonts w:asciiTheme="minorHAnsi" w:hAnsiTheme="minorHAnsi" w:cstheme="minorHAnsi"/>
          <w:b/>
          <w:color w:val="000000"/>
          <w:sz w:val="24"/>
          <w:szCs w:val="24"/>
        </w:rPr>
      </w:pPr>
      <w:r w:rsidRPr="007906D4">
        <w:rPr>
          <w:rFonts w:asciiTheme="minorHAnsi" w:hAnsiTheme="minorHAnsi" w:cstheme="minorHAnsi"/>
          <w:b/>
          <w:color w:val="000000"/>
          <w:sz w:val="24"/>
          <w:szCs w:val="24"/>
        </w:rPr>
        <w:t>O</w:t>
      </w:r>
      <w:r w:rsidR="00B940A1" w:rsidRPr="007906D4">
        <w:rPr>
          <w:rFonts w:asciiTheme="minorHAnsi" w:hAnsiTheme="minorHAnsi" w:cstheme="minorHAnsi"/>
          <w:b/>
          <w:color w:val="000000"/>
          <w:sz w:val="24"/>
          <w:szCs w:val="24"/>
        </w:rPr>
        <w:t>pis przedmiotu zamówienia</w:t>
      </w:r>
    </w:p>
    <w:p w:rsidR="00A47131" w:rsidRPr="007906D4" w:rsidRDefault="00A47131" w:rsidP="007906D4">
      <w:pPr>
        <w:numPr>
          <w:ilvl w:val="0"/>
          <w:numId w:val="25"/>
        </w:numPr>
        <w:tabs>
          <w:tab w:val="num" w:pos="426"/>
        </w:tabs>
        <w:spacing w:after="0" w:line="276" w:lineRule="auto"/>
        <w:ind w:left="426" w:hanging="426"/>
        <w:rPr>
          <w:rFonts w:asciiTheme="minorHAnsi" w:hAnsiTheme="minorHAnsi" w:cstheme="minorHAnsi"/>
          <w:b/>
          <w:sz w:val="24"/>
          <w:szCs w:val="24"/>
        </w:rPr>
      </w:pPr>
      <w:bookmarkStart w:id="1" w:name="_Hlk72314056"/>
      <w:r w:rsidRPr="007906D4">
        <w:rPr>
          <w:rFonts w:asciiTheme="minorHAnsi" w:hAnsiTheme="minorHAnsi" w:cstheme="minorHAnsi"/>
          <w:sz w:val="24"/>
          <w:szCs w:val="24"/>
        </w:rPr>
        <w:lastRenderedPageBreak/>
        <w:t>Przedmiotem zamówienia jest</w:t>
      </w:r>
      <w:r w:rsidR="00EF7D7A" w:rsidRPr="007906D4">
        <w:rPr>
          <w:rFonts w:asciiTheme="minorHAnsi" w:hAnsiTheme="minorHAnsi" w:cstheme="minorHAnsi"/>
          <w:sz w:val="24"/>
          <w:szCs w:val="24"/>
        </w:rPr>
        <w:t xml:space="preserve"> </w:t>
      </w:r>
      <w:bookmarkStart w:id="2" w:name="_Hlk59176388"/>
      <w:r w:rsidR="00EF7D7A" w:rsidRPr="007906D4">
        <w:rPr>
          <w:rFonts w:asciiTheme="minorHAnsi" w:hAnsiTheme="minorHAnsi" w:cstheme="minorHAnsi"/>
          <w:b/>
          <w:color w:val="000000"/>
          <w:sz w:val="24"/>
          <w:szCs w:val="24"/>
        </w:rPr>
        <w:t>dostawa</w:t>
      </w:r>
      <w:r w:rsidR="000548E9" w:rsidRPr="007906D4">
        <w:rPr>
          <w:rFonts w:asciiTheme="minorHAnsi" w:hAnsiTheme="minorHAnsi" w:cstheme="minorHAnsi"/>
          <w:b/>
          <w:color w:val="000000"/>
          <w:sz w:val="24"/>
          <w:szCs w:val="24"/>
        </w:rPr>
        <w:t xml:space="preserve"> </w:t>
      </w:r>
      <w:r w:rsidR="00F62953" w:rsidRPr="007906D4">
        <w:rPr>
          <w:rFonts w:asciiTheme="minorHAnsi" w:hAnsiTheme="minorHAnsi" w:cstheme="minorHAnsi"/>
          <w:b/>
          <w:color w:val="000000"/>
          <w:sz w:val="24"/>
          <w:szCs w:val="24"/>
        </w:rPr>
        <w:t>sprzętu i oprogramowania komputerowego</w:t>
      </w:r>
      <w:r w:rsidR="00582039" w:rsidRPr="007906D4">
        <w:rPr>
          <w:rFonts w:asciiTheme="minorHAnsi" w:hAnsiTheme="minorHAnsi" w:cstheme="minorHAnsi"/>
          <w:b/>
          <w:sz w:val="24"/>
          <w:szCs w:val="24"/>
        </w:rPr>
        <w:t xml:space="preserve"> </w:t>
      </w:r>
      <w:r w:rsidR="00763659" w:rsidRPr="007906D4">
        <w:rPr>
          <w:rFonts w:asciiTheme="minorHAnsi" w:hAnsiTheme="minorHAnsi" w:cstheme="minorHAnsi"/>
          <w:b/>
          <w:sz w:val="24"/>
          <w:szCs w:val="24"/>
        </w:rPr>
        <w:t xml:space="preserve">dla Uniwersytetu </w:t>
      </w:r>
      <w:r w:rsidR="00F62953" w:rsidRPr="007906D4">
        <w:rPr>
          <w:rFonts w:asciiTheme="minorHAnsi" w:hAnsiTheme="minorHAnsi" w:cstheme="minorHAnsi"/>
          <w:b/>
          <w:sz w:val="24"/>
          <w:szCs w:val="24"/>
        </w:rPr>
        <w:t xml:space="preserve">Humanistyczno-Przyrodniczego im. </w:t>
      </w:r>
      <w:r w:rsidR="00763659" w:rsidRPr="007906D4">
        <w:rPr>
          <w:rFonts w:asciiTheme="minorHAnsi" w:hAnsiTheme="minorHAnsi" w:cstheme="minorHAnsi"/>
          <w:b/>
          <w:sz w:val="24"/>
          <w:szCs w:val="24"/>
        </w:rPr>
        <w:t>Jana Długosza w Częstochowie</w:t>
      </w:r>
      <w:bookmarkEnd w:id="1"/>
      <w:r w:rsidR="00763659" w:rsidRPr="007906D4">
        <w:rPr>
          <w:rFonts w:asciiTheme="minorHAnsi" w:hAnsiTheme="minorHAnsi" w:cstheme="minorHAnsi"/>
          <w:b/>
          <w:sz w:val="24"/>
          <w:szCs w:val="24"/>
        </w:rPr>
        <w:t>.</w:t>
      </w:r>
    </w:p>
    <w:p w:rsidR="00C504E3" w:rsidRPr="007906D4" w:rsidRDefault="00EF7D7A" w:rsidP="007906D4">
      <w:pPr>
        <w:numPr>
          <w:ilvl w:val="0"/>
          <w:numId w:val="25"/>
        </w:numPr>
        <w:tabs>
          <w:tab w:val="num" w:pos="426"/>
        </w:tabs>
        <w:spacing w:after="0" w:line="276" w:lineRule="auto"/>
        <w:ind w:left="426" w:hanging="426"/>
        <w:rPr>
          <w:rFonts w:asciiTheme="minorHAnsi" w:hAnsiTheme="minorHAnsi" w:cstheme="minorHAnsi"/>
          <w:sz w:val="24"/>
          <w:szCs w:val="24"/>
        </w:rPr>
      </w:pPr>
      <w:bookmarkStart w:id="3" w:name="_Hlk72314169"/>
      <w:bookmarkEnd w:id="2"/>
      <w:r w:rsidRPr="007906D4">
        <w:rPr>
          <w:rFonts w:asciiTheme="minorHAnsi" w:hAnsiTheme="minorHAnsi" w:cstheme="minorHAnsi"/>
          <w:bCs/>
          <w:sz w:val="24"/>
          <w:szCs w:val="24"/>
        </w:rPr>
        <w:t>Przedmiot zamówienia został podzielony na części/ zadania:</w:t>
      </w:r>
    </w:p>
    <w:p w:rsidR="00C504E3" w:rsidRPr="00E80DAA" w:rsidRDefault="00C504E3" w:rsidP="007906D4">
      <w:pPr>
        <w:spacing w:after="0" w:line="276" w:lineRule="auto"/>
        <w:ind w:left="426"/>
        <w:rPr>
          <w:rFonts w:asciiTheme="minorHAnsi" w:hAnsiTheme="minorHAnsi" w:cstheme="minorHAnsi"/>
          <w:b/>
          <w:bCs/>
          <w:sz w:val="24"/>
          <w:szCs w:val="24"/>
        </w:rPr>
      </w:pPr>
      <w:r w:rsidRPr="00E80DAA">
        <w:rPr>
          <w:rFonts w:asciiTheme="minorHAnsi" w:hAnsiTheme="minorHAnsi" w:cstheme="minorHAnsi"/>
          <w:b/>
          <w:bCs/>
          <w:sz w:val="24"/>
          <w:szCs w:val="24"/>
        </w:rPr>
        <w:t>Zadanie nr 1:</w:t>
      </w:r>
      <w:r w:rsidR="00F33D9C">
        <w:rPr>
          <w:rFonts w:asciiTheme="minorHAnsi" w:hAnsiTheme="minorHAnsi" w:cstheme="minorHAnsi"/>
          <w:b/>
          <w:bCs/>
          <w:sz w:val="24"/>
          <w:szCs w:val="24"/>
        </w:rPr>
        <w:t xml:space="preserve"> Jednostka centralna komputera stacjonarnego</w:t>
      </w:r>
      <w:r w:rsidR="00C64F54">
        <w:rPr>
          <w:rFonts w:asciiTheme="minorHAnsi" w:hAnsiTheme="minorHAnsi" w:cstheme="minorHAnsi"/>
          <w:b/>
          <w:bCs/>
          <w:sz w:val="24"/>
          <w:szCs w:val="24"/>
        </w:rPr>
        <w:t xml:space="preserve"> 1 szt.</w:t>
      </w:r>
    </w:p>
    <w:p w:rsidR="00C504E3" w:rsidRPr="00E80DAA" w:rsidRDefault="00C504E3" w:rsidP="007906D4">
      <w:pPr>
        <w:spacing w:after="0" w:line="276" w:lineRule="auto"/>
        <w:ind w:left="426"/>
        <w:rPr>
          <w:rFonts w:asciiTheme="minorHAnsi" w:hAnsiTheme="minorHAnsi" w:cstheme="minorHAnsi"/>
          <w:b/>
          <w:bCs/>
          <w:sz w:val="24"/>
          <w:szCs w:val="24"/>
        </w:rPr>
      </w:pPr>
      <w:r w:rsidRPr="00E80DAA">
        <w:rPr>
          <w:rFonts w:asciiTheme="minorHAnsi" w:hAnsiTheme="minorHAnsi" w:cstheme="minorHAnsi"/>
          <w:b/>
          <w:bCs/>
          <w:sz w:val="24"/>
          <w:szCs w:val="24"/>
        </w:rPr>
        <w:t>Zadanie nr 2:</w:t>
      </w:r>
      <w:r w:rsidR="00E80DAA" w:rsidRPr="00E80DAA">
        <w:rPr>
          <w:rFonts w:asciiTheme="minorHAnsi" w:hAnsiTheme="minorHAnsi" w:cstheme="minorHAnsi"/>
          <w:b/>
          <w:bCs/>
          <w:sz w:val="24"/>
          <w:szCs w:val="24"/>
        </w:rPr>
        <w:t xml:space="preserve"> </w:t>
      </w:r>
      <w:r w:rsidR="00F33D9C">
        <w:rPr>
          <w:rFonts w:asciiTheme="minorHAnsi" w:hAnsiTheme="minorHAnsi" w:cstheme="minorHAnsi"/>
          <w:b/>
          <w:bCs/>
          <w:sz w:val="24"/>
          <w:szCs w:val="24"/>
        </w:rPr>
        <w:t>Monitor graficzny</w:t>
      </w:r>
      <w:r w:rsidR="00C64F54">
        <w:rPr>
          <w:rFonts w:asciiTheme="minorHAnsi" w:hAnsiTheme="minorHAnsi" w:cstheme="minorHAnsi"/>
          <w:b/>
          <w:bCs/>
          <w:sz w:val="24"/>
          <w:szCs w:val="24"/>
        </w:rPr>
        <w:t xml:space="preserve"> 2 szt.</w:t>
      </w:r>
    </w:p>
    <w:p w:rsidR="00C504E3" w:rsidRPr="00E80DAA" w:rsidRDefault="00C504E3" w:rsidP="007906D4">
      <w:pPr>
        <w:spacing w:after="0" w:line="276" w:lineRule="auto"/>
        <w:ind w:left="426"/>
        <w:rPr>
          <w:rFonts w:asciiTheme="minorHAnsi" w:hAnsiTheme="minorHAnsi" w:cstheme="minorHAnsi"/>
          <w:b/>
          <w:bCs/>
          <w:sz w:val="24"/>
          <w:szCs w:val="24"/>
        </w:rPr>
      </w:pPr>
      <w:r w:rsidRPr="00E80DAA">
        <w:rPr>
          <w:rFonts w:asciiTheme="minorHAnsi" w:hAnsiTheme="minorHAnsi" w:cstheme="minorHAnsi"/>
          <w:b/>
          <w:bCs/>
          <w:sz w:val="24"/>
          <w:szCs w:val="24"/>
        </w:rPr>
        <w:t>Zadanie nr 3:</w:t>
      </w:r>
      <w:r w:rsidR="009144E4">
        <w:rPr>
          <w:rFonts w:asciiTheme="minorHAnsi" w:hAnsiTheme="minorHAnsi" w:cstheme="minorHAnsi"/>
          <w:b/>
          <w:bCs/>
          <w:sz w:val="24"/>
          <w:szCs w:val="24"/>
        </w:rPr>
        <w:t xml:space="preserve"> </w:t>
      </w:r>
      <w:r w:rsidR="00F33D9C">
        <w:rPr>
          <w:rFonts w:asciiTheme="minorHAnsi" w:hAnsiTheme="minorHAnsi" w:cstheme="minorHAnsi"/>
          <w:b/>
          <w:bCs/>
          <w:sz w:val="24"/>
          <w:szCs w:val="24"/>
        </w:rPr>
        <w:t>Monitor interaktywny</w:t>
      </w:r>
      <w:r w:rsidR="00C64F54">
        <w:rPr>
          <w:rFonts w:asciiTheme="minorHAnsi" w:hAnsiTheme="minorHAnsi" w:cstheme="minorHAnsi"/>
          <w:b/>
          <w:bCs/>
          <w:sz w:val="24"/>
          <w:szCs w:val="24"/>
        </w:rPr>
        <w:t xml:space="preserve"> 1 szt.</w:t>
      </w:r>
    </w:p>
    <w:p w:rsidR="00C504E3" w:rsidRDefault="00C504E3" w:rsidP="007906D4">
      <w:pPr>
        <w:spacing w:after="0" w:line="276" w:lineRule="auto"/>
        <w:ind w:left="426"/>
        <w:rPr>
          <w:rFonts w:asciiTheme="minorHAnsi" w:hAnsiTheme="minorHAnsi" w:cstheme="minorHAnsi"/>
          <w:b/>
          <w:bCs/>
          <w:sz w:val="24"/>
          <w:szCs w:val="24"/>
        </w:rPr>
      </w:pPr>
      <w:r w:rsidRPr="00E80DAA">
        <w:rPr>
          <w:rFonts w:asciiTheme="minorHAnsi" w:hAnsiTheme="minorHAnsi" w:cstheme="minorHAnsi"/>
          <w:b/>
          <w:bCs/>
          <w:sz w:val="24"/>
          <w:szCs w:val="24"/>
        </w:rPr>
        <w:t>Zadanie nr 4:</w:t>
      </w:r>
      <w:r w:rsidR="009144E4">
        <w:rPr>
          <w:rFonts w:asciiTheme="minorHAnsi" w:hAnsiTheme="minorHAnsi" w:cstheme="minorHAnsi"/>
          <w:b/>
          <w:bCs/>
          <w:sz w:val="24"/>
          <w:szCs w:val="24"/>
        </w:rPr>
        <w:t xml:space="preserve"> </w:t>
      </w:r>
      <w:r w:rsidR="00F33D9C">
        <w:rPr>
          <w:rFonts w:asciiTheme="minorHAnsi" w:hAnsiTheme="minorHAnsi" w:cstheme="minorHAnsi"/>
          <w:b/>
          <w:bCs/>
          <w:sz w:val="24"/>
          <w:szCs w:val="24"/>
        </w:rPr>
        <w:t>Skaner książkowy stacjonarny</w:t>
      </w:r>
      <w:r w:rsidR="00C64F54">
        <w:rPr>
          <w:rFonts w:asciiTheme="minorHAnsi" w:hAnsiTheme="minorHAnsi" w:cstheme="minorHAnsi"/>
          <w:b/>
          <w:bCs/>
          <w:sz w:val="24"/>
          <w:szCs w:val="24"/>
        </w:rPr>
        <w:t xml:space="preserve"> 3 szt.</w:t>
      </w:r>
    </w:p>
    <w:p w:rsidR="00F33D9C" w:rsidRDefault="00F33D9C" w:rsidP="007906D4">
      <w:pPr>
        <w:spacing w:after="0" w:line="276" w:lineRule="auto"/>
        <w:ind w:left="426"/>
        <w:rPr>
          <w:rFonts w:asciiTheme="minorHAnsi" w:hAnsiTheme="minorHAnsi" w:cstheme="minorHAnsi"/>
          <w:b/>
          <w:bCs/>
          <w:sz w:val="24"/>
          <w:szCs w:val="24"/>
        </w:rPr>
      </w:pPr>
      <w:r>
        <w:rPr>
          <w:rFonts w:asciiTheme="minorHAnsi" w:hAnsiTheme="minorHAnsi" w:cstheme="minorHAnsi"/>
          <w:b/>
          <w:bCs/>
          <w:sz w:val="24"/>
          <w:szCs w:val="24"/>
        </w:rPr>
        <w:t>Zadanie nr 5: Skaner książkowy przenośny</w:t>
      </w:r>
      <w:r w:rsidR="00C64F54">
        <w:rPr>
          <w:rFonts w:asciiTheme="minorHAnsi" w:hAnsiTheme="minorHAnsi" w:cstheme="minorHAnsi"/>
          <w:b/>
          <w:bCs/>
          <w:sz w:val="24"/>
          <w:szCs w:val="24"/>
        </w:rPr>
        <w:t xml:space="preserve"> 3 szt.</w:t>
      </w:r>
    </w:p>
    <w:p w:rsidR="00F33D9C" w:rsidRDefault="00F33D9C" w:rsidP="007906D4">
      <w:pPr>
        <w:spacing w:after="0" w:line="276" w:lineRule="auto"/>
        <w:ind w:left="426"/>
        <w:rPr>
          <w:rFonts w:asciiTheme="minorHAnsi" w:hAnsiTheme="minorHAnsi" w:cstheme="minorHAnsi"/>
          <w:b/>
          <w:bCs/>
          <w:sz w:val="24"/>
          <w:szCs w:val="24"/>
        </w:rPr>
      </w:pPr>
      <w:r>
        <w:rPr>
          <w:rFonts w:asciiTheme="minorHAnsi" w:hAnsiTheme="minorHAnsi" w:cstheme="minorHAnsi"/>
          <w:b/>
          <w:bCs/>
          <w:sz w:val="24"/>
          <w:szCs w:val="24"/>
        </w:rPr>
        <w:t xml:space="preserve">Zadanie nr 6: Czytnik e-book </w:t>
      </w:r>
      <w:proofErr w:type="spellStart"/>
      <w:r>
        <w:rPr>
          <w:rFonts w:asciiTheme="minorHAnsi" w:hAnsiTheme="minorHAnsi" w:cstheme="minorHAnsi"/>
          <w:b/>
          <w:bCs/>
          <w:sz w:val="24"/>
          <w:szCs w:val="24"/>
        </w:rPr>
        <w:t>hdmi</w:t>
      </w:r>
      <w:proofErr w:type="spellEnd"/>
      <w:r w:rsidR="00C64F54">
        <w:rPr>
          <w:rFonts w:asciiTheme="minorHAnsi" w:hAnsiTheme="minorHAnsi" w:cstheme="minorHAnsi"/>
          <w:b/>
          <w:bCs/>
          <w:sz w:val="24"/>
          <w:szCs w:val="24"/>
        </w:rPr>
        <w:t xml:space="preserve"> 3 szt.</w:t>
      </w:r>
    </w:p>
    <w:p w:rsidR="00F33D9C" w:rsidRDefault="00F33D9C" w:rsidP="007906D4">
      <w:pPr>
        <w:spacing w:after="0" w:line="276" w:lineRule="auto"/>
        <w:ind w:left="426"/>
        <w:rPr>
          <w:rFonts w:asciiTheme="minorHAnsi" w:hAnsiTheme="minorHAnsi" w:cstheme="minorHAnsi"/>
          <w:b/>
          <w:bCs/>
          <w:sz w:val="24"/>
          <w:szCs w:val="24"/>
        </w:rPr>
      </w:pPr>
      <w:r>
        <w:rPr>
          <w:rFonts w:asciiTheme="minorHAnsi" w:hAnsiTheme="minorHAnsi" w:cstheme="minorHAnsi"/>
          <w:b/>
          <w:bCs/>
          <w:sz w:val="24"/>
          <w:szCs w:val="24"/>
        </w:rPr>
        <w:t xml:space="preserve">Zadanie nr 7: Czytnik e-book </w:t>
      </w:r>
      <w:r w:rsidR="00C64F54">
        <w:rPr>
          <w:rFonts w:asciiTheme="minorHAnsi" w:hAnsiTheme="minorHAnsi" w:cstheme="minorHAnsi"/>
          <w:b/>
          <w:bCs/>
          <w:sz w:val="24"/>
          <w:szCs w:val="24"/>
        </w:rPr>
        <w:t>3 szt.</w:t>
      </w:r>
    </w:p>
    <w:p w:rsidR="00F33D9C" w:rsidRPr="00780184" w:rsidRDefault="00F33D9C" w:rsidP="007906D4">
      <w:pPr>
        <w:spacing w:after="0" w:line="276" w:lineRule="auto"/>
        <w:ind w:left="426"/>
        <w:rPr>
          <w:rFonts w:asciiTheme="minorHAnsi" w:hAnsiTheme="minorHAnsi" w:cstheme="minorHAnsi"/>
          <w:b/>
          <w:bCs/>
          <w:sz w:val="24"/>
          <w:szCs w:val="24"/>
        </w:rPr>
      </w:pPr>
      <w:r>
        <w:rPr>
          <w:rFonts w:asciiTheme="minorHAnsi" w:hAnsiTheme="minorHAnsi" w:cstheme="minorHAnsi"/>
          <w:b/>
          <w:bCs/>
          <w:sz w:val="24"/>
          <w:szCs w:val="24"/>
        </w:rPr>
        <w:t xml:space="preserve">Zadanie nr 8: </w:t>
      </w:r>
      <w:r w:rsidRPr="00780184">
        <w:rPr>
          <w:rFonts w:asciiTheme="minorHAnsi" w:hAnsiTheme="minorHAnsi" w:cstheme="minorHAnsi"/>
          <w:b/>
          <w:bCs/>
          <w:sz w:val="24"/>
          <w:szCs w:val="24"/>
        </w:rPr>
        <w:t xml:space="preserve">Program </w:t>
      </w:r>
      <w:r w:rsidR="00780184" w:rsidRPr="00780184">
        <w:rPr>
          <w:rFonts w:asciiTheme="minorHAnsi" w:hAnsiTheme="minorHAnsi" w:cstheme="minorHAnsi"/>
          <w:b/>
          <w:bCs/>
          <w:sz w:val="24"/>
          <w:szCs w:val="24"/>
        </w:rPr>
        <w:t xml:space="preserve">do rozpoznawania tekstu </w:t>
      </w:r>
      <w:r w:rsidR="006C4C98">
        <w:rPr>
          <w:rFonts w:asciiTheme="minorHAnsi" w:hAnsiTheme="minorHAnsi" w:cstheme="minorHAnsi"/>
          <w:b/>
          <w:bCs/>
          <w:sz w:val="24"/>
          <w:szCs w:val="24"/>
        </w:rPr>
        <w:t xml:space="preserve">OCR </w:t>
      </w:r>
      <w:r w:rsidR="00C64F54">
        <w:rPr>
          <w:rFonts w:asciiTheme="minorHAnsi" w:hAnsiTheme="minorHAnsi" w:cstheme="minorHAnsi"/>
          <w:b/>
          <w:bCs/>
          <w:sz w:val="24"/>
          <w:szCs w:val="24"/>
        </w:rPr>
        <w:t>2 szt.</w:t>
      </w:r>
    </w:p>
    <w:p w:rsidR="00F33D9C" w:rsidRPr="00780184" w:rsidRDefault="00F33D9C" w:rsidP="007906D4">
      <w:pPr>
        <w:spacing w:after="0" w:line="276" w:lineRule="auto"/>
        <w:ind w:left="426"/>
        <w:rPr>
          <w:rFonts w:asciiTheme="minorHAnsi" w:hAnsiTheme="minorHAnsi" w:cstheme="minorHAnsi"/>
          <w:b/>
          <w:bCs/>
          <w:sz w:val="24"/>
          <w:szCs w:val="24"/>
        </w:rPr>
      </w:pPr>
      <w:r w:rsidRPr="00780184">
        <w:rPr>
          <w:rFonts w:asciiTheme="minorHAnsi" w:hAnsiTheme="minorHAnsi" w:cstheme="minorHAnsi"/>
          <w:b/>
          <w:bCs/>
          <w:sz w:val="24"/>
          <w:szCs w:val="24"/>
        </w:rPr>
        <w:t xml:space="preserve">Zadanie nr 9: Program </w:t>
      </w:r>
      <w:r w:rsidR="00780184" w:rsidRPr="00780184">
        <w:rPr>
          <w:rFonts w:asciiTheme="minorHAnsi" w:hAnsiTheme="minorHAnsi" w:cstheme="minorHAnsi"/>
          <w:b/>
          <w:bCs/>
          <w:sz w:val="24"/>
          <w:szCs w:val="24"/>
        </w:rPr>
        <w:t xml:space="preserve">do edycji plików </w:t>
      </w:r>
      <w:r w:rsidR="006C4C98">
        <w:rPr>
          <w:rFonts w:asciiTheme="minorHAnsi" w:hAnsiTheme="minorHAnsi" w:cstheme="minorHAnsi"/>
          <w:b/>
          <w:bCs/>
          <w:sz w:val="24"/>
          <w:szCs w:val="24"/>
        </w:rPr>
        <w:t>pdf</w:t>
      </w:r>
      <w:r w:rsidR="00C64F54">
        <w:rPr>
          <w:rFonts w:asciiTheme="minorHAnsi" w:hAnsiTheme="minorHAnsi" w:cstheme="minorHAnsi"/>
          <w:b/>
          <w:bCs/>
          <w:sz w:val="24"/>
          <w:szCs w:val="24"/>
        </w:rPr>
        <w:t xml:space="preserve"> 1 szt.</w:t>
      </w:r>
    </w:p>
    <w:p w:rsidR="007A03A1" w:rsidRPr="007A03A1" w:rsidRDefault="00C504E3" w:rsidP="007A03A1">
      <w:pPr>
        <w:numPr>
          <w:ilvl w:val="0"/>
          <w:numId w:val="25"/>
        </w:numPr>
        <w:tabs>
          <w:tab w:val="num" w:pos="426"/>
        </w:tabs>
        <w:spacing w:after="0" w:line="276" w:lineRule="auto"/>
        <w:ind w:left="426" w:hanging="426"/>
        <w:rPr>
          <w:rFonts w:asciiTheme="minorHAnsi" w:hAnsiTheme="minorHAnsi" w:cstheme="minorHAnsi"/>
          <w:sz w:val="24"/>
          <w:szCs w:val="24"/>
        </w:rPr>
      </w:pPr>
      <w:r w:rsidRPr="007906D4">
        <w:rPr>
          <w:rFonts w:asciiTheme="minorHAnsi" w:hAnsiTheme="minorHAnsi" w:cstheme="minorHAnsi"/>
          <w:color w:val="000000"/>
          <w:sz w:val="24"/>
          <w:szCs w:val="24"/>
        </w:rPr>
        <w:t xml:space="preserve">Zakres przedmiotowy, ilościowy i wymagania dotyczące przedmiotu zamówienia zostały określone </w:t>
      </w:r>
      <w:r w:rsidRPr="007906D4">
        <w:rPr>
          <w:rFonts w:asciiTheme="minorHAnsi" w:hAnsiTheme="minorHAnsi" w:cstheme="minorHAnsi"/>
          <w:b/>
          <w:color w:val="000000"/>
          <w:sz w:val="24"/>
          <w:szCs w:val="24"/>
        </w:rPr>
        <w:t xml:space="preserve">w załączniku nr 2 do SWZ – Formularz asortymentowo-cenowy, </w:t>
      </w:r>
      <w:r w:rsidRPr="007906D4">
        <w:rPr>
          <w:rFonts w:asciiTheme="minorHAnsi" w:hAnsiTheme="minorHAnsi" w:cstheme="minorHAnsi"/>
          <w:color w:val="000000"/>
          <w:sz w:val="24"/>
          <w:szCs w:val="24"/>
        </w:rPr>
        <w:t>a wymagania tam wskazane, należy traktować jako określenie wymaganego minimalnego poziomu wymagań. Wymaganej funkcjonalności oferowanego urządzenia nie można uzyskać poprzez stosowanie przejściówek różnego rodzaju, rozgałęźników itp., chyba, że Zamawiający dopuścił takie rozwiązanie.</w:t>
      </w:r>
      <w:r w:rsidR="007A03A1">
        <w:rPr>
          <w:rFonts w:asciiTheme="minorHAnsi" w:hAnsiTheme="minorHAnsi" w:cstheme="minorHAnsi"/>
          <w:sz w:val="24"/>
          <w:szCs w:val="24"/>
        </w:rPr>
        <w:t xml:space="preserve"> </w:t>
      </w:r>
      <w:r w:rsidR="007A03A1" w:rsidRPr="007A03A1">
        <w:rPr>
          <w:rFonts w:cs="Calibri"/>
          <w:color w:val="000000"/>
          <w:sz w:val="24"/>
          <w:szCs w:val="24"/>
        </w:rPr>
        <w:t xml:space="preserve">W przypadku, gdy wymagania </w:t>
      </w:r>
      <w:r w:rsidR="007A03A1">
        <w:rPr>
          <w:rFonts w:cs="Calibri"/>
          <w:color w:val="000000"/>
          <w:sz w:val="24"/>
          <w:szCs w:val="24"/>
        </w:rPr>
        <w:t>określone w formularzu asortymentowo-cenowym</w:t>
      </w:r>
      <w:r w:rsidR="007A03A1" w:rsidRPr="007A03A1">
        <w:rPr>
          <w:rFonts w:cs="Calibri"/>
          <w:color w:val="000000"/>
          <w:sz w:val="24"/>
          <w:szCs w:val="24"/>
        </w:rPr>
        <w:t xml:space="preserve"> odnoszą się do norm lub innych systemów odniesienia, a Wykonawca oferuje rozwiązania równoważne, Zamawiający wymaga, aby Wykonawca w ofercie przedstawił dowód równoważności (złożył z ofertą) w sposób określony w artykuł 101 ustęp 5 i 6 ustawy </w:t>
      </w:r>
      <w:proofErr w:type="spellStart"/>
      <w:r w:rsidR="007A03A1">
        <w:rPr>
          <w:rFonts w:cs="Calibri"/>
          <w:color w:val="000000"/>
          <w:sz w:val="24"/>
          <w:szCs w:val="24"/>
        </w:rPr>
        <w:t>pzp</w:t>
      </w:r>
      <w:proofErr w:type="spellEnd"/>
      <w:r w:rsidR="007A03A1">
        <w:rPr>
          <w:rFonts w:cs="Calibri"/>
          <w:color w:val="000000"/>
          <w:sz w:val="24"/>
          <w:szCs w:val="24"/>
        </w:rPr>
        <w:t>.</w:t>
      </w:r>
    </w:p>
    <w:p w:rsidR="00C504E3" w:rsidRPr="007906D4" w:rsidRDefault="00C504E3" w:rsidP="007906D4">
      <w:pPr>
        <w:numPr>
          <w:ilvl w:val="0"/>
          <w:numId w:val="25"/>
        </w:numPr>
        <w:tabs>
          <w:tab w:val="num" w:pos="426"/>
        </w:tabs>
        <w:spacing w:after="0" w:line="276" w:lineRule="auto"/>
        <w:ind w:left="426" w:hanging="426"/>
        <w:rPr>
          <w:rFonts w:asciiTheme="minorHAnsi" w:hAnsiTheme="minorHAnsi" w:cstheme="minorHAnsi"/>
          <w:sz w:val="24"/>
          <w:szCs w:val="24"/>
        </w:rPr>
      </w:pPr>
      <w:r w:rsidRPr="007906D4">
        <w:rPr>
          <w:rFonts w:asciiTheme="minorHAnsi" w:hAnsiTheme="minorHAnsi" w:cstheme="minorHAnsi"/>
          <w:color w:val="000000"/>
          <w:sz w:val="24"/>
          <w:szCs w:val="24"/>
        </w:rPr>
        <w:t xml:space="preserve">Przedmiot zamówienia musi być fabrycznie nowy, pełnowartościowy, wolny od wad i uszkodzeń, bez wcześniejszej eksploatacji. </w:t>
      </w:r>
    </w:p>
    <w:p w:rsidR="00C504E3" w:rsidRPr="007906D4" w:rsidRDefault="00C504E3" w:rsidP="007906D4">
      <w:pPr>
        <w:numPr>
          <w:ilvl w:val="0"/>
          <w:numId w:val="25"/>
        </w:numPr>
        <w:tabs>
          <w:tab w:val="num" w:pos="426"/>
        </w:tabs>
        <w:spacing w:after="0" w:line="276" w:lineRule="auto"/>
        <w:ind w:left="426" w:hanging="426"/>
        <w:rPr>
          <w:rFonts w:asciiTheme="minorHAnsi" w:hAnsiTheme="minorHAnsi" w:cstheme="minorHAnsi"/>
          <w:sz w:val="24"/>
          <w:szCs w:val="24"/>
        </w:rPr>
      </w:pPr>
      <w:r w:rsidRPr="007906D4">
        <w:rPr>
          <w:rFonts w:asciiTheme="minorHAnsi" w:hAnsiTheme="minorHAnsi" w:cstheme="minorHAnsi"/>
          <w:b/>
          <w:color w:val="000000"/>
          <w:sz w:val="24"/>
          <w:szCs w:val="24"/>
        </w:rPr>
        <w:t xml:space="preserve">W </w:t>
      </w:r>
      <w:r w:rsidRPr="00787B3B">
        <w:rPr>
          <w:rFonts w:asciiTheme="minorHAnsi" w:hAnsiTheme="minorHAnsi" w:cstheme="minorHAnsi"/>
          <w:b/>
          <w:color w:val="000000"/>
          <w:sz w:val="24"/>
          <w:szCs w:val="24"/>
        </w:rPr>
        <w:t xml:space="preserve">zakresie zadania nr </w:t>
      </w:r>
      <w:r w:rsidR="00AF18E3">
        <w:rPr>
          <w:rFonts w:asciiTheme="minorHAnsi" w:hAnsiTheme="minorHAnsi" w:cstheme="minorHAnsi"/>
          <w:b/>
          <w:color w:val="000000"/>
          <w:sz w:val="24"/>
          <w:szCs w:val="24"/>
        </w:rPr>
        <w:t xml:space="preserve">1 i </w:t>
      </w:r>
      <w:r w:rsidR="00780184">
        <w:rPr>
          <w:rFonts w:asciiTheme="minorHAnsi" w:hAnsiTheme="minorHAnsi" w:cstheme="minorHAnsi"/>
          <w:b/>
          <w:color w:val="000000"/>
          <w:sz w:val="24"/>
          <w:szCs w:val="24"/>
        </w:rPr>
        <w:t>8</w:t>
      </w:r>
      <w:r w:rsidRPr="007906D4">
        <w:rPr>
          <w:rFonts w:asciiTheme="minorHAnsi" w:hAnsiTheme="minorHAnsi" w:cstheme="minorHAnsi"/>
          <w:b/>
          <w:color w:val="000000"/>
          <w:sz w:val="24"/>
          <w:szCs w:val="24"/>
        </w:rPr>
        <w:t xml:space="preserve"> licencja na dostarczone oprogramowanie umożliwia użytkowanie </w:t>
      </w:r>
      <w:r w:rsidRPr="00780184">
        <w:rPr>
          <w:rFonts w:asciiTheme="minorHAnsi" w:hAnsiTheme="minorHAnsi" w:cstheme="minorHAnsi"/>
          <w:b/>
          <w:color w:val="000000"/>
          <w:sz w:val="24"/>
          <w:szCs w:val="24"/>
        </w:rPr>
        <w:t xml:space="preserve">bezterminowe (dożywotnie), bez dostępu do Internetu (wersja oprogramowania </w:t>
      </w:r>
      <w:proofErr w:type="spellStart"/>
      <w:r w:rsidRPr="00780184">
        <w:rPr>
          <w:rFonts w:asciiTheme="minorHAnsi" w:hAnsiTheme="minorHAnsi" w:cstheme="minorHAnsi"/>
          <w:b/>
          <w:color w:val="000000"/>
          <w:sz w:val="24"/>
          <w:szCs w:val="24"/>
        </w:rPr>
        <w:t>standalone</w:t>
      </w:r>
      <w:proofErr w:type="spellEnd"/>
      <w:r w:rsidRPr="00780184">
        <w:rPr>
          <w:rFonts w:asciiTheme="minorHAnsi" w:hAnsiTheme="minorHAnsi" w:cstheme="minorHAnsi"/>
          <w:b/>
          <w:color w:val="000000"/>
          <w:sz w:val="24"/>
          <w:szCs w:val="24"/>
        </w:rPr>
        <w:t xml:space="preserve"> - instalowana na stacji roboczej), przy je</w:t>
      </w:r>
      <w:r w:rsidR="00780184" w:rsidRPr="00780184">
        <w:rPr>
          <w:rFonts w:asciiTheme="minorHAnsi" w:hAnsiTheme="minorHAnsi" w:cstheme="minorHAnsi"/>
          <w:b/>
          <w:color w:val="000000"/>
          <w:sz w:val="24"/>
          <w:szCs w:val="24"/>
        </w:rPr>
        <w:t>dn</w:t>
      </w:r>
      <w:r w:rsidR="00780184">
        <w:rPr>
          <w:rFonts w:asciiTheme="minorHAnsi" w:hAnsiTheme="minorHAnsi" w:cstheme="minorHAnsi"/>
          <w:b/>
          <w:color w:val="000000"/>
          <w:sz w:val="24"/>
          <w:szCs w:val="24"/>
        </w:rPr>
        <w:t>orazowej zapłacie za licencje. W</w:t>
      </w:r>
      <w:r w:rsidR="00780184" w:rsidRPr="00780184">
        <w:rPr>
          <w:rFonts w:asciiTheme="minorHAnsi" w:hAnsiTheme="minorHAnsi" w:cstheme="minorHAnsi"/>
          <w:b/>
          <w:color w:val="000000"/>
          <w:sz w:val="24"/>
          <w:szCs w:val="24"/>
        </w:rPr>
        <w:t xml:space="preserve"> zakresie zadania nr 9 licencja na dostarczone oprogramowanie umożliwia </w:t>
      </w:r>
      <w:r w:rsidR="00780184">
        <w:rPr>
          <w:rFonts w:asciiTheme="minorHAnsi" w:hAnsiTheme="minorHAnsi" w:cstheme="minorHAnsi"/>
          <w:b/>
          <w:color w:val="000000"/>
          <w:sz w:val="24"/>
          <w:szCs w:val="24"/>
        </w:rPr>
        <w:t>użyt</w:t>
      </w:r>
      <w:r w:rsidR="0007135F">
        <w:rPr>
          <w:rFonts w:asciiTheme="minorHAnsi" w:hAnsiTheme="minorHAnsi" w:cstheme="minorHAnsi"/>
          <w:b/>
          <w:color w:val="000000"/>
          <w:sz w:val="24"/>
          <w:szCs w:val="24"/>
        </w:rPr>
        <w:t>kowanie przez okres 24 miesięcy</w:t>
      </w:r>
      <w:r w:rsidR="0007135F" w:rsidRPr="0007135F">
        <w:rPr>
          <w:rFonts w:asciiTheme="minorHAnsi" w:hAnsiTheme="minorHAnsi" w:cstheme="minorHAnsi"/>
          <w:b/>
          <w:color w:val="000000"/>
          <w:sz w:val="24"/>
          <w:szCs w:val="24"/>
        </w:rPr>
        <w:t xml:space="preserve"> </w:t>
      </w:r>
      <w:r w:rsidR="0007135F" w:rsidRPr="00780184">
        <w:rPr>
          <w:rFonts w:asciiTheme="minorHAnsi" w:hAnsiTheme="minorHAnsi" w:cstheme="minorHAnsi"/>
          <w:b/>
          <w:color w:val="000000"/>
          <w:sz w:val="24"/>
          <w:szCs w:val="24"/>
        </w:rPr>
        <w:t xml:space="preserve">bez dostępu do Internetu (wersja oprogramowania </w:t>
      </w:r>
      <w:proofErr w:type="spellStart"/>
      <w:r w:rsidR="0007135F" w:rsidRPr="00780184">
        <w:rPr>
          <w:rFonts w:asciiTheme="minorHAnsi" w:hAnsiTheme="minorHAnsi" w:cstheme="minorHAnsi"/>
          <w:b/>
          <w:color w:val="000000"/>
          <w:sz w:val="24"/>
          <w:szCs w:val="24"/>
        </w:rPr>
        <w:t>standalone</w:t>
      </w:r>
      <w:proofErr w:type="spellEnd"/>
      <w:r w:rsidR="0007135F" w:rsidRPr="00780184">
        <w:rPr>
          <w:rFonts w:asciiTheme="minorHAnsi" w:hAnsiTheme="minorHAnsi" w:cstheme="minorHAnsi"/>
          <w:b/>
          <w:color w:val="000000"/>
          <w:sz w:val="24"/>
          <w:szCs w:val="24"/>
        </w:rPr>
        <w:t xml:space="preserve"> - instalowana na stacji roboczej), przy jedn</w:t>
      </w:r>
      <w:r w:rsidR="0007135F">
        <w:rPr>
          <w:rFonts w:asciiTheme="minorHAnsi" w:hAnsiTheme="minorHAnsi" w:cstheme="minorHAnsi"/>
          <w:b/>
          <w:color w:val="000000"/>
          <w:sz w:val="24"/>
          <w:szCs w:val="24"/>
        </w:rPr>
        <w:t>orazowej zapłacie za licencje.</w:t>
      </w:r>
    </w:p>
    <w:p w:rsidR="00787B3B" w:rsidRPr="00142567" w:rsidRDefault="00C504E3" w:rsidP="005B6ED4">
      <w:pPr>
        <w:numPr>
          <w:ilvl w:val="0"/>
          <w:numId w:val="25"/>
        </w:numPr>
        <w:tabs>
          <w:tab w:val="num" w:pos="426"/>
        </w:tabs>
        <w:spacing w:after="0" w:line="276" w:lineRule="auto"/>
        <w:ind w:left="426" w:hanging="426"/>
        <w:rPr>
          <w:rFonts w:asciiTheme="minorHAnsi" w:hAnsiTheme="minorHAnsi" w:cstheme="minorHAnsi"/>
          <w:sz w:val="24"/>
          <w:szCs w:val="24"/>
        </w:rPr>
      </w:pPr>
      <w:r w:rsidRPr="00787B3B">
        <w:rPr>
          <w:rFonts w:asciiTheme="minorHAnsi" w:hAnsiTheme="minorHAnsi" w:cstheme="minorHAnsi"/>
          <w:b/>
          <w:color w:val="000000"/>
          <w:sz w:val="24"/>
          <w:szCs w:val="24"/>
        </w:rPr>
        <w:t xml:space="preserve">Wymagany okres gwarancji: </w:t>
      </w:r>
      <w:r w:rsidR="00FB1509">
        <w:rPr>
          <w:rFonts w:asciiTheme="minorHAnsi" w:hAnsiTheme="minorHAnsi" w:cstheme="minorHAnsi"/>
          <w:b/>
          <w:sz w:val="24"/>
          <w:szCs w:val="24"/>
        </w:rPr>
        <w:t>w zakresie zadania nr 1,</w:t>
      </w:r>
      <w:bookmarkStart w:id="4" w:name="_GoBack"/>
      <w:bookmarkEnd w:id="4"/>
      <w:r w:rsidR="00780184">
        <w:rPr>
          <w:rFonts w:asciiTheme="minorHAnsi" w:hAnsiTheme="minorHAnsi" w:cstheme="minorHAnsi"/>
          <w:b/>
          <w:sz w:val="24"/>
          <w:szCs w:val="24"/>
        </w:rPr>
        <w:t xml:space="preserve"> 4, 5, 6 i 7 – 24 miesiące, w zakresie zadania nr 2 i 3 – 36 miesięcy.</w:t>
      </w:r>
      <w:r w:rsidR="00142567">
        <w:rPr>
          <w:rFonts w:asciiTheme="minorHAnsi" w:hAnsiTheme="minorHAnsi" w:cstheme="minorHAnsi"/>
          <w:b/>
          <w:sz w:val="24"/>
          <w:szCs w:val="24"/>
        </w:rPr>
        <w:t xml:space="preserve"> W zakresie zadania nr 2 </w:t>
      </w:r>
      <w:r w:rsidR="00142567" w:rsidRPr="00142567">
        <w:rPr>
          <w:rFonts w:cs="Calibri"/>
          <w:b/>
          <w:sz w:val="24"/>
          <w:szCs w:val="24"/>
        </w:rPr>
        <w:t xml:space="preserve">Wykonawca udziela </w:t>
      </w:r>
      <w:r w:rsidR="002A2A03">
        <w:rPr>
          <w:rFonts w:cs="Calibri"/>
          <w:b/>
          <w:sz w:val="24"/>
          <w:szCs w:val="24"/>
        </w:rPr>
        <w:t xml:space="preserve">dodatkowo </w:t>
      </w:r>
      <w:r w:rsidR="00142567" w:rsidRPr="00142567">
        <w:rPr>
          <w:rFonts w:cs="Calibri"/>
          <w:b/>
          <w:sz w:val="24"/>
          <w:szCs w:val="24"/>
        </w:rPr>
        <w:t>gwarancji „zero martwych pikseli” na okres 6 miesięcy od daty podpisania bezusterkowego protokołu odbioru.</w:t>
      </w:r>
    </w:p>
    <w:p w:rsidR="00787B3B" w:rsidRDefault="00C504E3" w:rsidP="00787B3B">
      <w:pPr>
        <w:numPr>
          <w:ilvl w:val="0"/>
          <w:numId w:val="25"/>
        </w:numPr>
        <w:tabs>
          <w:tab w:val="num" w:pos="426"/>
        </w:tabs>
        <w:spacing w:after="0" w:line="276" w:lineRule="auto"/>
        <w:ind w:left="426" w:hanging="426"/>
        <w:rPr>
          <w:rFonts w:asciiTheme="minorHAnsi" w:hAnsiTheme="minorHAnsi" w:cstheme="minorHAnsi"/>
          <w:sz w:val="24"/>
          <w:szCs w:val="24"/>
        </w:rPr>
      </w:pPr>
      <w:r w:rsidRPr="00787B3B">
        <w:rPr>
          <w:rFonts w:asciiTheme="minorHAnsi" w:hAnsiTheme="minorHAnsi" w:cstheme="minorHAnsi"/>
          <w:color w:val="000000"/>
          <w:sz w:val="24"/>
          <w:szCs w:val="24"/>
        </w:rPr>
        <w:t>Zakres przedmiotu zamówienia obejmuje dostarczenie przedmiotu zamówienia do Zamawiającego (teren Częstochowy).</w:t>
      </w:r>
    </w:p>
    <w:p w:rsidR="00C504E3" w:rsidRPr="00787B3B" w:rsidRDefault="00C504E3" w:rsidP="00787B3B">
      <w:pPr>
        <w:numPr>
          <w:ilvl w:val="0"/>
          <w:numId w:val="25"/>
        </w:numPr>
        <w:tabs>
          <w:tab w:val="num" w:pos="426"/>
        </w:tabs>
        <w:spacing w:after="0" w:line="276" w:lineRule="auto"/>
        <w:ind w:left="426" w:hanging="426"/>
        <w:rPr>
          <w:rFonts w:asciiTheme="minorHAnsi" w:hAnsiTheme="minorHAnsi" w:cstheme="minorHAnsi"/>
          <w:sz w:val="24"/>
          <w:szCs w:val="24"/>
        </w:rPr>
      </w:pPr>
      <w:r w:rsidRPr="00787B3B">
        <w:rPr>
          <w:rFonts w:asciiTheme="minorHAnsi" w:hAnsiTheme="minorHAnsi" w:cstheme="minorHAnsi"/>
          <w:color w:val="000000"/>
          <w:sz w:val="24"/>
          <w:szCs w:val="24"/>
        </w:rPr>
        <w:t>Pozostałe warunki realizacji zamówienia zgodnie z p</w:t>
      </w:r>
      <w:r w:rsidR="004B5638">
        <w:rPr>
          <w:rFonts w:asciiTheme="minorHAnsi" w:hAnsiTheme="minorHAnsi" w:cstheme="minorHAnsi"/>
          <w:color w:val="000000"/>
          <w:sz w:val="24"/>
          <w:szCs w:val="24"/>
        </w:rPr>
        <w:t xml:space="preserve">rojektem umowy – załącznik nr 4, 5 i 6 </w:t>
      </w:r>
      <w:r w:rsidRPr="00787B3B">
        <w:rPr>
          <w:rFonts w:asciiTheme="minorHAnsi" w:hAnsiTheme="minorHAnsi" w:cstheme="minorHAnsi"/>
          <w:color w:val="000000"/>
          <w:sz w:val="24"/>
          <w:szCs w:val="24"/>
        </w:rPr>
        <w:t>do SWZ.</w:t>
      </w:r>
    </w:p>
    <w:bookmarkEnd w:id="3"/>
    <w:p w:rsidR="00EF7D7A" w:rsidRPr="007906D4" w:rsidRDefault="00EF7D7A" w:rsidP="007906D4">
      <w:pPr>
        <w:spacing w:after="0" w:line="276" w:lineRule="auto"/>
        <w:ind w:left="1080"/>
        <w:rPr>
          <w:rFonts w:asciiTheme="minorHAnsi" w:hAnsiTheme="minorHAnsi" w:cstheme="minorHAnsi"/>
          <w:b/>
          <w:sz w:val="24"/>
          <w:szCs w:val="24"/>
        </w:rPr>
      </w:pPr>
    </w:p>
    <w:p w:rsidR="005E043A" w:rsidRPr="007906D4" w:rsidRDefault="005E043A"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lastRenderedPageBreak/>
        <w:t>T</w:t>
      </w:r>
      <w:r w:rsidR="00B940A1" w:rsidRPr="007906D4">
        <w:rPr>
          <w:rFonts w:asciiTheme="minorHAnsi" w:hAnsiTheme="minorHAnsi" w:cstheme="minorHAnsi"/>
          <w:b/>
          <w:sz w:val="24"/>
          <w:szCs w:val="24"/>
        </w:rPr>
        <w:t>ermin wykonania zamówienia</w:t>
      </w:r>
    </w:p>
    <w:p w:rsidR="008E2FF9" w:rsidRPr="007906D4" w:rsidRDefault="008E2FF9" w:rsidP="007906D4">
      <w:pPr>
        <w:tabs>
          <w:tab w:val="num" w:pos="426"/>
        </w:tabs>
        <w:spacing w:after="0" w:line="276" w:lineRule="auto"/>
        <w:ind w:left="360"/>
        <w:rPr>
          <w:rFonts w:asciiTheme="minorHAnsi" w:hAnsiTheme="minorHAnsi" w:cstheme="minorHAnsi"/>
          <w:color w:val="FF0000"/>
          <w:sz w:val="24"/>
          <w:szCs w:val="24"/>
        </w:rPr>
      </w:pPr>
      <w:r w:rsidRPr="007906D4">
        <w:rPr>
          <w:rFonts w:asciiTheme="minorHAnsi" w:hAnsiTheme="minorHAnsi" w:cstheme="minorHAnsi"/>
          <w:sz w:val="24"/>
          <w:szCs w:val="24"/>
        </w:rPr>
        <w:t>Wymagany termin realizacji zamówienia:</w:t>
      </w:r>
      <w:r w:rsidR="00BE616F" w:rsidRPr="007906D4">
        <w:rPr>
          <w:rFonts w:asciiTheme="minorHAnsi" w:hAnsiTheme="minorHAnsi" w:cstheme="minorHAnsi"/>
          <w:sz w:val="24"/>
          <w:szCs w:val="24"/>
        </w:rPr>
        <w:t xml:space="preserve"> </w:t>
      </w:r>
      <w:r w:rsidR="00780184">
        <w:rPr>
          <w:rFonts w:asciiTheme="minorHAnsi" w:hAnsiTheme="minorHAnsi" w:cstheme="minorHAnsi"/>
          <w:b/>
          <w:sz w:val="24"/>
          <w:szCs w:val="24"/>
        </w:rPr>
        <w:t>w zakresie zadania nr 1, 8 i 9 do 30 dni</w:t>
      </w:r>
      <w:r w:rsidR="00C504E3" w:rsidRPr="007906D4">
        <w:rPr>
          <w:rFonts w:asciiTheme="minorHAnsi" w:hAnsiTheme="minorHAnsi" w:cstheme="minorHAnsi"/>
          <w:b/>
          <w:sz w:val="24"/>
          <w:szCs w:val="24"/>
        </w:rPr>
        <w:t xml:space="preserve"> licząc</w:t>
      </w:r>
      <w:r w:rsidRPr="007906D4">
        <w:rPr>
          <w:rFonts w:asciiTheme="minorHAnsi" w:hAnsiTheme="minorHAnsi" w:cstheme="minorHAnsi"/>
          <w:b/>
          <w:sz w:val="24"/>
          <w:szCs w:val="24"/>
        </w:rPr>
        <w:t xml:space="preserve"> od daty zawarcia umow</w:t>
      </w:r>
      <w:r w:rsidRPr="00780184">
        <w:rPr>
          <w:rFonts w:asciiTheme="minorHAnsi" w:hAnsiTheme="minorHAnsi" w:cstheme="minorHAnsi"/>
          <w:b/>
          <w:sz w:val="24"/>
          <w:szCs w:val="24"/>
        </w:rPr>
        <w:t>y</w:t>
      </w:r>
      <w:r w:rsidR="00780184" w:rsidRPr="00780184">
        <w:rPr>
          <w:rFonts w:asciiTheme="minorHAnsi" w:hAnsiTheme="minorHAnsi" w:cstheme="minorHAnsi"/>
          <w:b/>
          <w:sz w:val="24"/>
          <w:szCs w:val="24"/>
        </w:rPr>
        <w:t xml:space="preserve">, w zakresie zadania nr 2, 3, 4, 5, 6, 7 do 21 dni licząc od daty zawarcia umowy. </w:t>
      </w:r>
    </w:p>
    <w:p w:rsidR="005E043A" w:rsidRPr="007906D4" w:rsidRDefault="005E043A" w:rsidP="007906D4">
      <w:pPr>
        <w:spacing w:after="0" w:line="276" w:lineRule="auto"/>
        <w:rPr>
          <w:rFonts w:asciiTheme="minorHAnsi" w:hAnsiTheme="minorHAnsi" w:cstheme="minorHAnsi"/>
          <w:b/>
          <w:sz w:val="24"/>
          <w:szCs w:val="24"/>
        </w:rPr>
      </w:pPr>
    </w:p>
    <w:p w:rsidR="005E043A" w:rsidRPr="007906D4" w:rsidRDefault="005E043A"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P</w:t>
      </w:r>
      <w:r w:rsidR="00054443" w:rsidRPr="007906D4">
        <w:rPr>
          <w:rFonts w:asciiTheme="minorHAnsi" w:hAnsiTheme="minorHAnsi" w:cstheme="minorHAnsi"/>
          <w:b/>
          <w:sz w:val="24"/>
          <w:szCs w:val="24"/>
        </w:rPr>
        <w:t xml:space="preserve">odstawy wykluczenia i </w:t>
      </w:r>
      <w:r w:rsidR="00B940A1" w:rsidRPr="007906D4">
        <w:rPr>
          <w:rFonts w:asciiTheme="minorHAnsi" w:hAnsiTheme="minorHAnsi" w:cstheme="minorHAnsi"/>
          <w:b/>
          <w:sz w:val="24"/>
          <w:szCs w:val="24"/>
        </w:rPr>
        <w:t>warunki udziału w postępowaniu o udzielenie zamówienia publicznego</w:t>
      </w:r>
    </w:p>
    <w:p w:rsidR="002D67D1" w:rsidRPr="007906D4" w:rsidRDefault="00881892" w:rsidP="007906D4">
      <w:pPr>
        <w:numPr>
          <w:ilvl w:val="0"/>
          <w:numId w:val="24"/>
        </w:numPr>
        <w:spacing w:after="0" w:line="276" w:lineRule="auto"/>
        <w:rPr>
          <w:rFonts w:asciiTheme="minorHAnsi" w:hAnsiTheme="minorHAnsi" w:cstheme="minorHAnsi"/>
          <w:sz w:val="24"/>
          <w:szCs w:val="24"/>
        </w:rPr>
      </w:pPr>
      <w:r w:rsidRPr="007906D4">
        <w:rPr>
          <w:rFonts w:asciiTheme="minorHAnsi" w:hAnsiTheme="minorHAnsi" w:cstheme="minorHAnsi"/>
          <w:b/>
          <w:sz w:val="24"/>
          <w:szCs w:val="24"/>
        </w:rPr>
        <w:t xml:space="preserve">O </w:t>
      </w:r>
      <w:r w:rsidR="005E043A" w:rsidRPr="007906D4">
        <w:rPr>
          <w:rFonts w:asciiTheme="minorHAnsi" w:hAnsiTheme="minorHAnsi" w:cstheme="minorHAnsi"/>
          <w:b/>
          <w:sz w:val="24"/>
          <w:szCs w:val="24"/>
        </w:rPr>
        <w:t>udzielenie zamówienia publicznego mog</w:t>
      </w:r>
      <w:r w:rsidR="0060459D" w:rsidRPr="007906D4">
        <w:rPr>
          <w:rFonts w:asciiTheme="minorHAnsi" w:hAnsiTheme="minorHAnsi" w:cstheme="minorHAnsi"/>
          <w:b/>
          <w:sz w:val="24"/>
          <w:szCs w:val="24"/>
        </w:rPr>
        <w:t xml:space="preserve">ą ubiegać się Wykonawcy, którzy </w:t>
      </w:r>
      <w:r w:rsidR="002D67D1" w:rsidRPr="007906D4">
        <w:rPr>
          <w:rFonts w:asciiTheme="minorHAnsi" w:hAnsiTheme="minorHAnsi" w:cstheme="minorHAnsi"/>
          <w:b/>
          <w:sz w:val="24"/>
          <w:szCs w:val="24"/>
        </w:rPr>
        <w:t xml:space="preserve">nie podlegają </w:t>
      </w:r>
      <w:r w:rsidR="005E043A" w:rsidRPr="007906D4">
        <w:rPr>
          <w:rFonts w:asciiTheme="minorHAnsi" w:hAnsiTheme="minorHAnsi" w:cstheme="minorHAnsi"/>
          <w:b/>
          <w:sz w:val="24"/>
          <w:szCs w:val="24"/>
        </w:rPr>
        <w:t>wykluczeniu</w:t>
      </w:r>
      <w:r w:rsidR="00D7276B" w:rsidRPr="007906D4">
        <w:rPr>
          <w:rFonts w:asciiTheme="minorHAnsi" w:hAnsiTheme="minorHAnsi" w:cstheme="minorHAnsi"/>
          <w:sz w:val="24"/>
          <w:szCs w:val="24"/>
        </w:rPr>
        <w:t xml:space="preserve"> z p</w:t>
      </w:r>
      <w:r w:rsidR="005E043A" w:rsidRPr="007906D4">
        <w:rPr>
          <w:rFonts w:asciiTheme="minorHAnsi" w:hAnsiTheme="minorHAnsi" w:cstheme="minorHAnsi"/>
          <w:sz w:val="24"/>
          <w:szCs w:val="24"/>
        </w:rPr>
        <w:t xml:space="preserve">ostępowania na podstawie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1 pkt 1-6 oraz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109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1 pkt 4 ustawy </w:t>
      </w:r>
      <w:r w:rsidR="00F015B7" w:rsidRPr="007906D4">
        <w:rPr>
          <w:rFonts w:asciiTheme="minorHAnsi" w:hAnsiTheme="minorHAnsi" w:cstheme="minorHAnsi"/>
          <w:sz w:val="24"/>
          <w:szCs w:val="24"/>
        </w:rPr>
        <w:t>Prawo zamówień publicznych</w:t>
      </w:r>
      <w:r w:rsidR="005E043A" w:rsidRPr="007906D4">
        <w:rPr>
          <w:rFonts w:asciiTheme="minorHAnsi" w:hAnsiTheme="minorHAnsi" w:cstheme="minorHAnsi"/>
          <w:sz w:val="24"/>
          <w:szCs w:val="24"/>
        </w:rPr>
        <w:t xml:space="preserve"> z zastrzeżeniem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110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2 ustawy </w:t>
      </w:r>
      <w:r w:rsidR="00F015B7" w:rsidRPr="007906D4">
        <w:rPr>
          <w:rFonts w:asciiTheme="minorHAnsi" w:hAnsiTheme="minorHAnsi" w:cstheme="minorHAnsi"/>
          <w:sz w:val="24"/>
          <w:szCs w:val="24"/>
        </w:rPr>
        <w:t>Prawo zamówień publicznych</w:t>
      </w:r>
      <w:r w:rsidR="00C14AF3" w:rsidRPr="007906D4">
        <w:rPr>
          <w:rFonts w:asciiTheme="minorHAnsi" w:hAnsiTheme="minorHAnsi" w:cstheme="minorHAnsi"/>
          <w:sz w:val="24"/>
          <w:szCs w:val="24"/>
        </w:rPr>
        <w:t>.</w:t>
      </w:r>
    </w:p>
    <w:p w:rsidR="002D67D1" w:rsidRPr="007906D4" w:rsidRDefault="005E043A" w:rsidP="007906D4">
      <w:pPr>
        <w:pStyle w:val="Tekstpodstawowy"/>
        <w:numPr>
          <w:ilvl w:val="0"/>
          <w:numId w:val="24"/>
        </w:numPr>
        <w:spacing w:line="276" w:lineRule="auto"/>
        <w:rPr>
          <w:rFonts w:asciiTheme="minorHAnsi" w:hAnsiTheme="minorHAnsi" w:cstheme="minorHAnsi"/>
          <w:b/>
          <w:iCs/>
          <w:szCs w:val="24"/>
        </w:rPr>
      </w:pPr>
      <w:r w:rsidRPr="007906D4">
        <w:rPr>
          <w:rFonts w:asciiTheme="minorHAnsi" w:hAnsiTheme="minorHAnsi" w:cstheme="minorHAnsi"/>
          <w:szCs w:val="24"/>
        </w:rPr>
        <w:t xml:space="preserve">Wykonawcy mogą wspólnie ubiegać się o udzielenie zamówienia. W takim przypadku Wykonawcy ustanawiają pełnomocnika do reprezentowania ich w Postępowaniu albo do reprezentowania w Postępowaniu i zawarcia umowy. </w:t>
      </w:r>
    </w:p>
    <w:p w:rsidR="002D67D1" w:rsidRPr="007906D4" w:rsidRDefault="005E043A" w:rsidP="007906D4">
      <w:pPr>
        <w:pStyle w:val="Tekstpodstawowy"/>
        <w:numPr>
          <w:ilvl w:val="0"/>
          <w:numId w:val="24"/>
        </w:numPr>
        <w:spacing w:line="276" w:lineRule="auto"/>
        <w:rPr>
          <w:rFonts w:asciiTheme="minorHAnsi" w:hAnsiTheme="minorHAnsi" w:cstheme="minorHAnsi"/>
          <w:b/>
          <w:iCs/>
          <w:szCs w:val="24"/>
        </w:rPr>
      </w:pPr>
      <w:r w:rsidRPr="007906D4">
        <w:rPr>
          <w:rFonts w:asciiTheme="minorHAnsi" w:hAnsiTheme="minorHAnsi" w:cstheme="minorHAnsi"/>
          <w:szCs w:val="24"/>
        </w:rPr>
        <w:t>W przypadku Wykonaw</w:t>
      </w:r>
      <w:r w:rsidR="0060459D" w:rsidRPr="007906D4">
        <w:rPr>
          <w:rFonts w:asciiTheme="minorHAnsi" w:hAnsiTheme="minorHAnsi" w:cstheme="minorHAnsi"/>
          <w:szCs w:val="24"/>
        </w:rPr>
        <w:t xml:space="preserve">ców składających wspólną ofertę </w:t>
      </w:r>
      <w:r w:rsidRPr="007906D4">
        <w:rPr>
          <w:rFonts w:asciiTheme="minorHAnsi" w:hAnsiTheme="minorHAnsi" w:cstheme="minorHAnsi"/>
          <w:bCs/>
          <w:szCs w:val="24"/>
        </w:rPr>
        <w:t>żaden z Wykonawców nie może podlegać wykluczeniu na podstawie przesłanek określonyc</w:t>
      </w:r>
      <w:r w:rsidR="0060459D" w:rsidRPr="007906D4">
        <w:rPr>
          <w:rFonts w:asciiTheme="minorHAnsi" w:hAnsiTheme="minorHAnsi" w:cstheme="minorHAnsi"/>
          <w:bCs/>
          <w:szCs w:val="24"/>
        </w:rPr>
        <w:t xml:space="preserve">h w </w:t>
      </w:r>
      <w:r w:rsidR="00F015B7" w:rsidRPr="007906D4">
        <w:rPr>
          <w:rFonts w:asciiTheme="minorHAnsi" w:hAnsiTheme="minorHAnsi" w:cstheme="minorHAnsi"/>
          <w:bCs/>
          <w:szCs w:val="24"/>
        </w:rPr>
        <w:t>ustęp</w:t>
      </w:r>
      <w:r w:rsidR="0060459D" w:rsidRPr="007906D4">
        <w:rPr>
          <w:rFonts w:asciiTheme="minorHAnsi" w:hAnsiTheme="minorHAnsi" w:cstheme="minorHAnsi"/>
          <w:bCs/>
          <w:szCs w:val="24"/>
        </w:rPr>
        <w:t xml:space="preserve"> 1.</w:t>
      </w:r>
      <w:r w:rsidRPr="007906D4">
        <w:rPr>
          <w:rFonts w:asciiTheme="minorHAnsi" w:hAnsiTheme="minorHAnsi" w:cstheme="minorHAnsi"/>
          <w:bCs/>
          <w:szCs w:val="24"/>
        </w:rPr>
        <w:t xml:space="preserve"> </w:t>
      </w:r>
    </w:p>
    <w:p w:rsidR="005E043A" w:rsidRPr="007906D4" w:rsidRDefault="005E043A" w:rsidP="007906D4">
      <w:pPr>
        <w:pStyle w:val="Tekstpodstawowy"/>
        <w:numPr>
          <w:ilvl w:val="0"/>
          <w:numId w:val="24"/>
        </w:numPr>
        <w:spacing w:line="276" w:lineRule="auto"/>
        <w:rPr>
          <w:rFonts w:asciiTheme="minorHAnsi" w:hAnsiTheme="minorHAnsi" w:cstheme="minorHAnsi"/>
          <w:b/>
          <w:iCs/>
          <w:szCs w:val="24"/>
        </w:rPr>
      </w:pPr>
      <w:r w:rsidRPr="007906D4">
        <w:rPr>
          <w:rFonts w:asciiTheme="minorHAnsi" w:hAnsiTheme="minorHAnsi" w:cstheme="minorHAnsi"/>
          <w:szCs w:val="24"/>
        </w:rPr>
        <w:t>W przypadku, gdy Wykonawcą jest spółka c</w:t>
      </w:r>
      <w:r w:rsidR="00F92B91" w:rsidRPr="007906D4">
        <w:rPr>
          <w:rFonts w:asciiTheme="minorHAnsi" w:hAnsiTheme="minorHAnsi" w:cstheme="minorHAnsi"/>
          <w:szCs w:val="24"/>
        </w:rPr>
        <w:t xml:space="preserve">ywilna, postanowienia </w:t>
      </w:r>
      <w:r w:rsidR="003B4D69" w:rsidRPr="007906D4">
        <w:rPr>
          <w:rFonts w:asciiTheme="minorHAnsi" w:hAnsiTheme="minorHAnsi" w:cstheme="minorHAnsi"/>
          <w:szCs w:val="24"/>
        </w:rPr>
        <w:t>punktu</w:t>
      </w:r>
      <w:r w:rsidR="00F92B91" w:rsidRPr="007906D4">
        <w:rPr>
          <w:rFonts w:asciiTheme="minorHAnsi" w:hAnsiTheme="minorHAnsi" w:cstheme="minorHAnsi"/>
          <w:szCs w:val="24"/>
        </w:rPr>
        <w:t xml:space="preserve"> 3</w:t>
      </w:r>
      <w:r w:rsidR="00C504E3" w:rsidRPr="007906D4">
        <w:rPr>
          <w:rFonts w:asciiTheme="minorHAnsi" w:hAnsiTheme="minorHAnsi" w:cstheme="minorHAnsi"/>
          <w:szCs w:val="24"/>
        </w:rPr>
        <w:t xml:space="preserve"> oraz w rozdziału</w:t>
      </w:r>
      <w:r w:rsidRPr="007906D4">
        <w:rPr>
          <w:rFonts w:asciiTheme="minorHAnsi" w:hAnsiTheme="minorHAnsi" w:cstheme="minorHAnsi"/>
          <w:szCs w:val="24"/>
        </w:rPr>
        <w:t xml:space="preserve"> VI </w:t>
      </w:r>
      <w:r w:rsidR="003B4D69" w:rsidRPr="007906D4">
        <w:rPr>
          <w:rFonts w:asciiTheme="minorHAnsi" w:hAnsiTheme="minorHAnsi" w:cstheme="minorHAnsi"/>
          <w:szCs w:val="24"/>
        </w:rPr>
        <w:t>punkt</w:t>
      </w:r>
      <w:r w:rsidRPr="007906D4">
        <w:rPr>
          <w:rFonts w:asciiTheme="minorHAnsi" w:hAnsiTheme="minorHAnsi" w:cstheme="minorHAnsi"/>
          <w:szCs w:val="24"/>
        </w:rPr>
        <w:t xml:space="preserve"> </w:t>
      </w:r>
      <w:r w:rsidR="00BC3EBE" w:rsidRPr="007906D4">
        <w:rPr>
          <w:rFonts w:asciiTheme="minorHAnsi" w:hAnsiTheme="minorHAnsi" w:cstheme="minorHAnsi"/>
          <w:szCs w:val="24"/>
        </w:rPr>
        <w:t>6</w:t>
      </w:r>
      <w:r w:rsidRPr="007906D4">
        <w:rPr>
          <w:rFonts w:asciiTheme="minorHAnsi" w:hAnsiTheme="minorHAnsi" w:cstheme="minorHAnsi"/>
          <w:szCs w:val="24"/>
        </w:rPr>
        <w:t xml:space="preserve"> SWZ należy stosować odpowiednio do wspólników spółki cywilnej.</w:t>
      </w:r>
    </w:p>
    <w:p w:rsidR="005E043A" w:rsidRPr="007906D4" w:rsidRDefault="005E043A" w:rsidP="007906D4">
      <w:pPr>
        <w:pStyle w:val="Bezodstpw"/>
        <w:numPr>
          <w:ilvl w:val="0"/>
          <w:numId w:val="24"/>
        </w:numPr>
        <w:spacing w:line="276" w:lineRule="auto"/>
        <w:jc w:val="left"/>
        <w:rPr>
          <w:rFonts w:asciiTheme="minorHAnsi" w:hAnsiTheme="minorHAnsi" w:cstheme="minorHAnsi"/>
          <w:b/>
          <w:sz w:val="24"/>
          <w:szCs w:val="24"/>
        </w:rPr>
      </w:pPr>
      <w:r w:rsidRPr="007906D4">
        <w:rPr>
          <w:rFonts w:asciiTheme="minorHAnsi" w:hAnsiTheme="minorHAnsi" w:cstheme="minorHAnsi"/>
          <w:b/>
          <w:sz w:val="24"/>
          <w:szCs w:val="24"/>
        </w:rPr>
        <w:t xml:space="preserve">Stosownie do postanowień </w:t>
      </w:r>
      <w:r w:rsidR="00F015B7" w:rsidRPr="007906D4">
        <w:rPr>
          <w:rFonts w:asciiTheme="minorHAnsi" w:hAnsiTheme="minorHAnsi" w:cstheme="minorHAnsi"/>
          <w:b/>
          <w:sz w:val="24"/>
          <w:szCs w:val="24"/>
        </w:rPr>
        <w:t>artykuł</w:t>
      </w:r>
      <w:r w:rsidRPr="007906D4">
        <w:rPr>
          <w:rFonts w:asciiTheme="minorHAnsi" w:hAnsiTheme="minorHAnsi" w:cstheme="minorHAnsi"/>
          <w:b/>
          <w:sz w:val="24"/>
          <w:szCs w:val="24"/>
        </w:rPr>
        <w:t xml:space="preserve"> 139 ustawy </w:t>
      </w:r>
      <w:r w:rsidR="00F015B7" w:rsidRPr="007906D4">
        <w:rPr>
          <w:rFonts w:asciiTheme="minorHAnsi" w:hAnsiTheme="minorHAnsi" w:cstheme="minorHAnsi"/>
          <w:b/>
          <w:sz w:val="24"/>
          <w:szCs w:val="24"/>
        </w:rPr>
        <w:t>Prawo zamówień publicznych</w:t>
      </w:r>
      <w:r w:rsidRPr="007906D4">
        <w:rPr>
          <w:rFonts w:asciiTheme="minorHAnsi" w:hAnsiTheme="minorHAnsi" w:cstheme="minorHAnsi"/>
          <w:b/>
          <w:sz w:val="24"/>
          <w:szCs w:val="24"/>
        </w:rPr>
        <w:t xml:space="preserve"> Zamawiający przewiduje najpierw dokonanie badania i oceny ofert, a następnie dokonanie kwalifikacji podmiotowej wykonawcy, którego oferta została najwyżej oceniona, w zakresie braku podstaw wykluczenia oraz spełniania warunków udziału w Postępowaniu.</w:t>
      </w:r>
    </w:p>
    <w:p w:rsidR="005E043A" w:rsidRPr="007906D4" w:rsidRDefault="005E043A" w:rsidP="007906D4">
      <w:pPr>
        <w:pStyle w:val="Bezodstpw"/>
        <w:numPr>
          <w:ilvl w:val="0"/>
          <w:numId w:val="24"/>
        </w:numPr>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 xml:space="preserve">Jeżeli wobec Wykonawcy, o którym mowa w </w:t>
      </w:r>
      <w:r w:rsidR="003B4D69" w:rsidRPr="007906D4">
        <w:rPr>
          <w:rFonts w:asciiTheme="minorHAnsi" w:hAnsiTheme="minorHAnsi" w:cstheme="minorHAnsi"/>
          <w:sz w:val="24"/>
          <w:szCs w:val="24"/>
        </w:rPr>
        <w:t xml:space="preserve">punkcie </w:t>
      </w:r>
      <w:r w:rsidR="00126E89" w:rsidRPr="007906D4">
        <w:rPr>
          <w:rFonts w:asciiTheme="minorHAnsi" w:hAnsiTheme="minorHAnsi" w:cstheme="minorHAnsi"/>
          <w:sz w:val="24"/>
          <w:szCs w:val="24"/>
        </w:rPr>
        <w:t>5</w:t>
      </w:r>
      <w:r w:rsidRPr="007906D4">
        <w:rPr>
          <w:rFonts w:asciiTheme="minorHAnsi" w:hAnsiTheme="minorHAnsi" w:cstheme="minorHAnsi"/>
          <w:sz w:val="24"/>
          <w:szCs w:val="24"/>
        </w:rPr>
        <w:t>, za</w:t>
      </w:r>
      <w:r w:rsidR="002D67D1" w:rsidRPr="007906D4">
        <w:rPr>
          <w:rFonts w:asciiTheme="minorHAnsi" w:hAnsiTheme="minorHAnsi" w:cstheme="minorHAnsi"/>
          <w:sz w:val="24"/>
          <w:szCs w:val="24"/>
        </w:rPr>
        <w:t>chodzą podstawy wykluczenia, wyk</w:t>
      </w:r>
      <w:r w:rsidRPr="007906D4">
        <w:rPr>
          <w:rFonts w:asciiTheme="minorHAnsi" w:hAnsiTheme="minorHAnsi" w:cstheme="minorHAnsi"/>
          <w:sz w:val="24"/>
          <w:szCs w:val="24"/>
        </w:rPr>
        <w:t xml:space="preserve">onawca ten nie spełnia warunków udziału w postępowaniu, nie składa podmiotowych środków dowodowych lub oświadczenia, o którym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125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rsidR="005E043A" w:rsidRPr="007906D4" w:rsidRDefault="005E043A" w:rsidP="007906D4">
      <w:pPr>
        <w:pStyle w:val="Bezodstpw"/>
        <w:numPr>
          <w:ilvl w:val="0"/>
          <w:numId w:val="24"/>
        </w:numPr>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Zamawiający będzie kontynuował procedurę ponownego ba</w:t>
      </w:r>
      <w:r w:rsidR="002D67D1" w:rsidRPr="007906D4">
        <w:rPr>
          <w:rFonts w:asciiTheme="minorHAnsi" w:hAnsiTheme="minorHAnsi" w:cstheme="minorHAnsi"/>
          <w:sz w:val="24"/>
          <w:szCs w:val="24"/>
        </w:rPr>
        <w:t>dania i oceny ofert, o której mo</w:t>
      </w:r>
      <w:r w:rsidRPr="007906D4">
        <w:rPr>
          <w:rFonts w:asciiTheme="minorHAnsi" w:hAnsiTheme="minorHAnsi" w:cstheme="minorHAnsi"/>
          <w:sz w:val="24"/>
          <w:szCs w:val="24"/>
        </w:rPr>
        <w:t xml:space="preserve">wa w </w:t>
      </w:r>
      <w:r w:rsidR="003B4D69" w:rsidRPr="007906D4">
        <w:rPr>
          <w:rFonts w:asciiTheme="minorHAnsi" w:hAnsiTheme="minorHAnsi" w:cstheme="minorHAnsi"/>
          <w:sz w:val="24"/>
          <w:szCs w:val="24"/>
        </w:rPr>
        <w:t>punkcie</w:t>
      </w:r>
      <w:r w:rsidRPr="007906D4">
        <w:rPr>
          <w:rFonts w:asciiTheme="minorHAnsi" w:hAnsiTheme="minorHAnsi" w:cstheme="minorHAnsi"/>
          <w:sz w:val="24"/>
          <w:szCs w:val="24"/>
        </w:rPr>
        <w:t xml:space="preserve"> </w:t>
      </w:r>
      <w:r w:rsidR="00126E89" w:rsidRPr="007906D4">
        <w:rPr>
          <w:rFonts w:asciiTheme="minorHAnsi" w:hAnsiTheme="minorHAnsi" w:cstheme="minorHAnsi"/>
          <w:sz w:val="24"/>
          <w:szCs w:val="24"/>
        </w:rPr>
        <w:t>6</w:t>
      </w:r>
      <w:r w:rsidRPr="007906D4">
        <w:rPr>
          <w:rFonts w:asciiTheme="minorHAnsi" w:hAnsiTheme="minorHAnsi" w:cstheme="minorHAnsi"/>
          <w:sz w:val="24"/>
          <w:szCs w:val="24"/>
        </w:rPr>
        <w:t>, w odniesieniu do ofert wykonawców pozostałych w postępowaniu, a następnie dokonuje kwalifikacji podmiotowej wykonawcy, którego oferta została najwyżej oceniona, w zakresie braku podstaw wykluczenia do momentu wyboru najkorzystniejszej oferty albo unieważnienia postępowania o udzielenie zamówienia.</w:t>
      </w:r>
    </w:p>
    <w:p w:rsidR="005E043A" w:rsidRPr="007906D4" w:rsidRDefault="005E043A" w:rsidP="007906D4">
      <w:pPr>
        <w:pStyle w:val="Bezodstpw"/>
        <w:numPr>
          <w:ilvl w:val="0"/>
          <w:numId w:val="24"/>
        </w:numPr>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Zamawiający dokona oceny spełniani</w:t>
      </w:r>
      <w:r w:rsidR="00D743D3" w:rsidRPr="007906D4">
        <w:rPr>
          <w:rFonts w:asciiTheme="minorHAnsi" w:hAnsiTheme="minorHAnsi" w:cstheme="minorHAnsi"/>
          <w:sz w:val="24"/>
          <w:szCs w:val="24"/>
        </w:rPr>
        <w:t xml:space="preserve">a warunków określonych w </w:t>
      </w:r>
      <w:r w:rsidR="003B4D69" w:rsidRPr="007906D4">
        <w:rPr>
          <w:rFonts w:asciiTheme="minorHAnsi" w:hAnsiTheme="minorHAnsi" w:cstheme="minorHAnsi"/>
          <w:sz w:val="24"/>
          <w:szCs w:val="24"/>
        </w:rPr>
        <w:t>punkcie</w:t>
      </w:r>
      <w:r w:rsidR="00D743D3" w:rsidRPr="007906D4">
        <w:rPr>
          <w:rFonts w:asciiTheme="minorHAnsi" w:hAnsiTheme="minorHAnsi" w:cstheme="minorHAnsi"/>
          <w:sz w:val="24"/>
          <w:szCs w:val="24"/>
        </w:rPr>
        <w:t xml:space="preserve"> 1 </w:t>
      </w:r>
      <w:r w:rsidRPr="007906D4">
        <w:rPr>
          <w:rFonts w:asciiTheme="minorHAnsi" w:hAnsiTheme="minorHAnsi" w:cstheme="minorHAnsi"/>
          <w:sz w:val="24"/>
          <w:szCs w:val="24"/>
        </w:rPr>
        <w:t>na</w:t>
      </w:r>
      <w:r w:rsidR="002D67D1" w:rsidRPr="007906D4">
        <w:rPr>
          <w:rFonts w:asciiTheme="minorHAnsi" w:hAnsiTheme="minorHAnsi" w:cstheme="minorHAnsi"/>
          <w:sz w:val="24"/>
          <w:szCs w:val="24"/>
        </w:rPr>
        <w:t xml:space="preserve"> podstawie ośw</w:t>
      </w:r>
      <w:r w:rsidRPr="007906D4">
        <w:rPr>
          <w:rFonts w:asciiTheme="minorHAnsi" w:hAnsiTheme="minorHAnsi" w:cstheme="minorHAnsi"/>
          <w:sz w:val="24"/>
          <w:szCs w:val="24"/>
        </w:rPr>
        <w:t>iadczeń i dokumentów, jakie Wykonawca lub Wykonawcy będą zobowiązani złożyć wraz z ofertą i na wezwanie Zamawiającego. Wymagane oświadczenia i d</w:t>
      </w:r>
      <w:r w:rsidR="00C504E3" w:rsidRPr="007906D4">
        <w:rPr>
          <w:rFonts w:asciiTheme="minorHAnsi" w:hAnsiTheme="minorHAnsi" w:cstheme="minorHAnsi"/>
          <w:sz w:val="24"/>
          <w:szCs w:val="24"/>
        </w:rPr>
        <w:t xml:space="preserve">okumenty wymienione są w rozdziale </w:t>
      </w:r>
      <w:r w:rsidRPr="007906D4">
        <w:rPr>
          <w:rFonts w:asciiTheme="minorHAnsi" w:hAnsiTheme="minorHAnsi" w:cstheme="minorHAnsi"/>
          <w:sz w:val="24"/>
          <w:szCs w:val="24"/>
        </w:rPr>
        <w:t>VI.</w:t>
      </w:r>
    </w:p>
    <w:p w:rsidR="005E043A" w:rsidRPr="007906D4" w:rsidRDefault="005E043A" w:rsidP="007906D4">
      <w:pPr>
        <w:pStyle w:val="Bezodstpw"/>
        <w:numPr>
          <w:ilvl w:val="0"/>
          <w:numId w:val="24"/>
        </w:numPr>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lastRenderedPageBreak/>
        <w:t>Ocena spełniania warunków wymaganych od Wykonawców nastąpi wg formuły „spełnia – nie spełnia”.</w:t>
      </w:r>
    </w:p>
    <w:p w:rsidR="002D67D1" w:rsidRPr="007906D4" w:rsidRDefault="002D67D1" w:rsidP="007906D4">
      <w:pPr>
        <w:spacing w:after="0" w:line="276" w:lineRule="auto"/>
        <w:ind w:left="360"/>
        <w:rPr>
          <w:rFonts w:asciiTheme="minorHAnsi" w:hAnsiTheme="minorHAnsi" w:cstheme="minorHAnsi"/>
          <w:sz w:val="24"/>
          <w:szCs w:val="24"/>
        </w:rPr>
      </w:pPr>
    </w:p>
    <w:p w:rsidR="005E043A" w:rsidRPr="007906D4" w:rsidRDefault="005E043A" w:rsidP="007906D4">
      <w:pPr>
        <w:numPr>
          <w:ilvl w:val="0"/>
          <w:numId w:val="11"/>
        </w:numPr>
        <w:spacing w:after="0" w:line="276" w:lineRule="auto"/>
        <w:rPr>
          <w:rFonts w:asciiTheme="minorHAnsi" w:hAnsiTheme="minorHAnsi" w:cstheme="minorHAnsi"/>
          <w:sz w:val="24"/>
          <w:szCs w:val="24"/>
        </w:rPr>
      </w:pPr>
      <w:r w:rsidRPr="007906D4">
        <w:rPr>
          <w:rFonts w:asciiTheme="minorHAnsi" w:hAnsiTheme="minorHAnsi" w:cstheme="minorHAnsi"/>
          <w:b/>
          <w:sz w:val="24"/>
          <w:szCs w:val="24"/>
        </w:rPr>
        <w:t>W</w:t>
      </w:r>
      <w:r w:rsidR="00B940A1" w:rsidRPr="007906D4">
        <w:rPr>
          <w:rFonts w:asciiTheme="minorHAnsi" w:hAnsiTheme="minorHAnsi" w:cstheme="minorHAnsi"/>
          <w:b/>
          <w:sz w:val="24"/>
          <w:szCs w:val="24"/>
        </w:rPr>
        <w:t xml:space="preserve">ykaz podmiotowych </w:t>
      </w:r>
      <w:r w:rsidR="007C36BB" w:rsidRPr="007906D4">
        <w:rPr>
          <w:rFonts w:asciiTheme="minorHAnsi" w:hAnsiTheme="minorHAnsi" w:cstheme="minorHAnsi"/>
          <w:b/>
          <w:sz w:val="24"/>
          <w:szCs w:val="24"/>
        </w:rPr>
        <w:t xml:space="preserve">i przedmiotowych </w:t>
      </w:r>
      <w:r w:rsidR="00B940A1" w:rsidRPr="007906D4">
        <w:rPr>
          <w:rFonts w:asciiTheme="minorHAnsi" w:hAnsiTheme="minorHAnsi" w:cstheme="minorHAnsi"/>
          <w:b/>
          <w:sz w:val="24"/>
          <w:szCs w:val="24"/>
        </w:rPr>
        <w:t>środków dowodowych</w:t>
      </w:r>
    </w:p>
    <w:p w:rsidR="007C36BB" w:rsidRPr="007906D4" w:rsidRDefault="007C36BB" w:rsidP="007906D4">
      <w:pPr>
        <w:spacing w:after="0" w:line="276" w:lineRule="auto"/>
        <w:ind w:left="360"/>
        <w:rPr>
          <w:rFonts w:asciiTheme="minorHAnsi" w:hAnsiTheme="minorHAnsi" w:cstheme="minorHAnsi"/>
          <w:sz w:val="24"/>
          <w:szCs w:val="24"/>
        </w:rPr>
      </w:pPr>
      <w:r w:rsidRPr="007906D4">
        <w:rPr>
          <w:rFonts w:asciiTheme="minorHAnsi" w:hAnsiTheme="minorHAnsi" w:cstheme="minorHAnsi"/>
          <w:b/>
          <w:sz w:val="24"/>
          <w:szCs w:val="24"/>
        </w:rPr>
        <w:t>Podmiotowe środki dowodowe:</w:t>
      </w:r>
    </w:p>
    <w:p w:rsidR="005E043A" w:rsidRPr="007906D4" w:rsidRDefault="005E043A"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 terminie składania ofert Wykonawca jest obowiązany złożyć aktualne na dzień składania ofert oświadczenie w zakresie braku podstaw wykluczenia. Informacje zawarte w oświadczeniu stanowią wstępne potwierdzenie, że Wykonawca nie podlega wykluczeniu oraz spełnia warunki udziału w Postępowaniu. Oświadczenie, o którym mowa powyżej, Wykonawca składa w formie jednolitego europejskiego dokumentu zamówienia (zwanego dalej „JEDZ”).</w:t>
      </w:r>
      <w:r w:rsidRPr="007906D4">
        <w:rPr>
          <w:rFonts w:asciiTheme="minorHAnsi" w:hAnsiTheme="minorHAnsi" w:cstheme="minorHAnsi"/>
          <w:bCs/>
          <w:sz w:val="24"/>
          <w:szCs w:val="24"/>
        </w:rPr>
        <w:t xml:space="preserve"> Zamawiający informuje, ze przy wypełnianiu JEDZ Wykonawca może wykorzystać narzędzie dostępne na stronie</w:t>
      </w:r>
      <w:r w:rsidRPr="007906D4">
        <w:rPr>
          <w:rFonts w:asciiTheme="minorHAnsi" w:hAnsiTheme="minorHAnsi" w:cstheme="minorHAnsi"/>
          <w:bCs/>
          <w:color w:val="0070C0"/>
          <w:sz w:val="24"/>
          <w:szCs w:val="24"/>
        </w:rPr>
        <w:t xml:space="preserve"> </w:t>
      </w:r>
      <w:hyperlink r:id="rId11" w:tooltip="strona na której można wypełnić Jednolity Europejski Dokument Zamówienia" w:history="1">
        <w:r w:rsidR="00C504E3" w:rsidRPr="007906D4">
          <w:rPr>
            <w:rStyle w:val="Hipercze"/>
            <w:rFonts w:asciiTheme="minorHAnsi" w:hAnsiTheme="minorHAnsi" w:cstheme="minorHAnsi"/>
            <w:b/>
            <w:bCs/>
            <w:sz w:val="24"/>
            <w:szCs w:val="24"/>
          </w:rPr>
          <w:t>https://espd.uzp.gov.pl/</w:t>
        </w:r>
      </w:hyperlink>
      <w:r w:rsidRPr="007906D4">
        <w:rPr>
          <w:rFonts w:asciiTheme="minorHAnsi" w:hAnsiTheme="minorHAnsi" w:cstheme="minorHAnsi"/>
          <w:sz w:val="24"/>
          <w:szCs w:val="24"/>
        </w:rPr>
        <w:t xml:space="preserve"> </w:t>
      </w:r>
      <w:r w:rsidRPr="007906D4">
        <w:rPr>
          <w:rFonts w:asciiTheme="minorHAnsi" w:hAnsiTheme="minorHAnsi" w:cstheme="minorHAnsi"/>
          <w:bCs/>
          <w:sz w:val="24"/>
          <w:szCs w:val="24"/>
        </w:rPr>
        <w:t xml:space="preserve">Zasady wypełniania JEDZ zostały zamieszczone na stronie: </w:t>
      </w:r>
      <w:hyperlink r:id="rId12" w:tooltip="strona na której znajduje się instrukacja wypełniania Jednolitego Europejskiego Dokumentu Zamówienia" w:history="1">
        <w:r w:rsidR="00C504E3" w:rsidRPr="007906D4">
          <w:rPr>
            <w:rStyle w:val="Hipercze"/>
            <w:rFonts w:asciiTheme="minorHAnsi" w:hAnsiTheme="minorHAnsi" w:cstheme="minorHAnsi"/>
            <w:b/>
            <w:bCs/>
            <w:sz w:val="24"/>
            <w:szCs w:val="24"/>
          </w:rPr>
          <w:t>https://uzp.gov.pl/baza.wiedzy/jednolity-europejski-dokuement-zamowienia</w:t>
        </w:r>
      </w:hyperlink>
      <w:r w:rsidR="00C504E3" w:rsidRPr="007906D4">
        <w:rPr>
          <w:rFonts w:asciiTheme="minorHAnsi" w:hAnsiTheme="minorHAnsi" w:cstheme="minorHAnsi"/>
          <w:b/>
          <w:bCs/>
          <w:sz w:val="24"/>
          <w:szCs w:val="24"/>
        </w:rPr>
        <w:t xml:space="preserve"> </w:t>
      </w:r>
    </w:p>
    <w:p w:rsidR="0074393C" w:rsidRPr="007906D4" w:rsidRDefault="005E043A"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Zamawiający wymaga złożenia JEDZ w formie dokumentu elektronicznego opatrzonego kwalifikowanym podpisem </w:t>
      </w:r>
      <w:r w:rsidR="00C504E3" w:rsidRPr="007906D4">
        <w:rPr>
          <w:rFonts w:asciiTheme="minorHAnsi" w:hAnsiTheme="minorHAnsi" w:cstheme="minorHAnsi"/>
          <w:sz w:val="24"/>
          <w:szCs w:val="24"/>
        </w:rPr>
        <w:t>elektronicznym, zgodnie z rozdziałem</w:t>
      </w:r>
      <w:r w:rsidRPr="007906D4">
        <w:rPr>
          <w:rFonts w:asciiTheme="minorHAnsi" w:hAnsiTheme="minorHAnsi" w:cstheme="minorHAnsi"/>
          <w:sz w:val="24"/>
          <w:szCs w:val="24"/>
        </w:rPr>
        <w:t xml:space="preserve"> VII SWZ. </w:t>
      </w:r>
      <w:r w:rsidR="001C0F4D" w:rsidRPr="007906D4">
        <w:rPr>
          <w:rFonts w:asciiTheme="minorHAnsi" w:hAnsiTheme="minorHAnsi" w:cstheme="minorHAnsi"/>
          <w:bCs/>
          <w:sz w:val="24"/>
          <w:szCs w:val="24"/>
        </w:rPr>
        <w:t xml:space="preserve"> </w:t>
      </w:r>
    </w:p>
    <w:p w:rsidR="00EB37A5" w:rsidRPr="007906D4" w:rsidRDefault="00EB37A5"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 przedmiotowym postępowaniu Zamawiający nie określił warunków udziału w postępowaniu, w związku z powyższym Wykonawca nie wypełnia części IV JEDZ (kryteria kwalifikacji).</w:t>
      </w:r>
    </w:p>
    <w:p w:rsidR="005E043A" w:rsidRPr="007906D4" w:rsidRDefault="005E043A"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Zamawiający przed udzieleniem zamówienia wezwie Wykonawcę, którego oferta została najwyżej oceniona, do złożenia w wyznaczonym, nie krótszym niż 10 dni, terminie aktualnych na dzień złożenia oświadczeń lub dokumentów potwierdzających</w:t>
      </w:r>
      <w:r w:rsidRPr="007906D4">
        <w:rPr>
          <w:rFonts w:asciiTheme="minorHAnsi" w:hAnsiTheme="minorHAnsi" w:cstheme="minorHAnsi"/>
          <w:sz w:val="24"/>
          <w:szCs w:val="24"/>
        </w:rPr>
        <w:t xml:space="preserve"> okoliczności, o kt</w:t>
      </w:r>
      <w:r w:rsidR="00C504E3" w:rsidRPr="007906D4">
        <w:rPr>
          <w:rFonts w:asciiTheme="minorHAnsi" w:hAnsiTheme="minorHAnsi" w:cstheme="minorHAnsi"/>
          <w:sz w:val="24"/>
          <w:szCs w:val="24"/>
        </w:rPr>
        <w:t>órych mowa w rozdziale</w:t>
      </w:r>
      <w:r w:rsidR="00D07A3A" w:rsidRPr="007906D4">
        <w:rPr>
          <w:rFonts w:asciiTheme="minorHAnsi" w:hAnsiTheme="minorHAnsi" w:cstheme="minorHAnsi"/>
          <w:sz w:val="24"/>
          <w:szCs w:val="24"/>
        </w:rPr>
        <w:t xml:space="preserve"> V </w:t>
      </w:r>
      <w:r w:rsidR="003B4D69" w:rsidRPr="007906D4">
        <w:rPr>
          <w:rFonts w:asciiTheme="minorHAnsi" w:hAnsiTheme="minorHAnsi" w:cstheme="minorHAnsi"/>
          <w:sz w:val="24"/>
          <w:szCs w:val="24"/>
        </w:rPr>
        <w:t>punkt</w:t>
      </w:r>
      <w:r w:rsidR="00D07A3A" w:rsidRPr="007906D4">
        <w:rPr>
          <w:rFonts w:asciiTheme="minorHAnsi" w:hAnsiTheme="minorHAnsi" w:cstheme="minorHAnsi"/>
          <w:sz w:val="24"/>
          <w:szCs w:val="24"/>
        </w:rPr>
        <w:t xml:space="preserve"> 1</w:t>
      </w:r>
      <w:r w:rsidRPr="007906D4">
        <w:rPr>
          <w:rFonts w:asciiTheme="minorHAnsi" w:hAnsiTheme="minorHAnsi" w:cstheme="minorHAnsi"/>
          <w:sz w:val="24"/>
          <w:szCs w:val="24"/>
        </w:rPr>
        <w:t xml:space="preserve"> SWZ</w:t>
      </w:r>
      <w:r w:rsidRPr="007906D4">
        <w:rPr>
          <w:rFonts w:asciiTheme="minorHAnsi" w:hAnsiTheme="minorHAnsi" w:cstheme="minorHAnsi"/>
          <w:bCs/>
          <w:sz w:val="24"/>
          <w:szCs w:val="24"/>
        </w:rPr>
        <w:t>. Jeżeli jest to niezbędne do zapewnienia odpowiedniego przebiegu Postępowania, Zamawiający może na każdym etapie Postępowania wezwać Wykonawców do złożenia wszystkich lub niektórych podmiotowych środków dowodowych aktualnych na dzień ich złożenia, a jeżeli zachodzą uzasadnione podstawy do uznania, że złożone uprzednio podmiotowe środki dowodowe nie są już aktualne, do złożenia wszystkich lub niektórych podmiotowych środków dowodowych aktualnych na dzień ich złożenia.</w:t>
      </w:r>
    </w:p>
    <w:p w:rsidR="00D07A3A" w:rsidRPr="007906D4" w:rsidRDefault="005E043A"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Oświadczenia lub dokumenty powinny być złożone w formie elektronicznej i podpisane kwalifikowanym podpisem elektronicznym, zgodnie z rozdz. VII SWZ.</w:t>
      </w:r>
    </w:p>
    <w:p w:rsidR="00D07A3A" w:rsidRPr="007906D4" w:rsidRDefault="005E043A" w:rsidP="007906D4">
      <w:pPr>
        <w:numPr>
          <w:ilvl w:val="0"/>
          <w:numId w:val="9"/>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W celu potwierdzenia braku podstaw wykluczenia Wykonawcy z udziału w Postępowaniu, 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1 - 6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oraz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109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4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Wykonawca musi przedłożyć na wezwanie Zamawiającego:</w:t>
      </w:r>
    </w:p>
    <w:p w:rsidR="005E043A" w:rsidRPr="007906D4" w:rsidRDefault="00EB37A5" w:rsidP="007906D4">
      <w:pPr>
        <w:spacing w:after="0" w:line="276" w:lineRule="auto"/>
        <w:ind w:left="426" w:firstLine="141"/>
        <w:rPr>
          <w:rFonts w:asciiTheme="minorHAnsi" w:hAnsiTheme="minorHAnsi" w:cstheme="minorHAnsi"/>
          <w:sz w:val="24"/>
          <w:szCs w:val="24"/>
        </w:rPr>
      </w:pPr>
      <w:r w:rsidRPr="007906D4">
        <w:rPr>
          <w:rFonts w:asciiTheme="minorHAnsi" w:hAnsiTheme="minorHAnsi" w:cstheme="minorHAnsi"/>
          <w:iCs/>
          <w:sz w:val="24"/>
          <w:szCs w:val="24"/>
        </w:rPr>
        <w:t>6</w:t>
      </w:r>
      <w:r w:rsidR="00A47131" w:rsidRPr="007906D4">
        <w:rPr>
          <w:rFonts w:asciiTheme="minorHAnsi" w:hAnsiTheme="minorHAnsi" w:cstheme="minorHAnsi"/>
          <w:iCs/>
          <w:sz w:val="24"/>
          <w:szCs w:val="24"/>
        </w:rPr>
        <w:t xml:space="preserve">.1          </w:t>
      </w:r>
      <w:r w:rsidR="00670C92" w:rsidRPr="007906D4">
        <w:rPr>
          <w:rFonts w:asciiTheme="minorHAnsi" w:hAnsiTheme="minorHAnsi" w:cstheme="minorHAnsi"/>
          <w:iCs/>
          <w:sz w:val="24"/>
          <w:szCs w:val="24"/>
        </w:rPr>
        <w:t>I</w:t>
      </w:r>
      <w:r w:rsidR="005E043A" w:rsidRPr="007906D4">
        <w:rPr>
          <w:rFonts w:asciiTheme="minorHAnsi" w:hAnsiTheme="minorHAnsi" w:cstheme="minorHAnsi"/>
          <w:iCs/>
          <w:sz w:val="24"/>
          <w:szCs w:val="24"/>
        </w:rPr>
        <w:t>nformację z Krajowego Rejestru Karnego w zakresie:</w:t>
      </w:r>
    </w:p>
    <w:p w:rsidR="005E043A" w:rsidRPr="007906D4" w:rsidRDefault="005E043A" w:rsidP="007906D4">
      <w:pPr>
        <w:spacing w:after="0" w:line="276" w:lineRule="auto"/>
        <w:ind w:left="1211"/>
        <w:rPr>
          <w:rFonts w:asciiTheme="minorHAnsi" w:hAnsiTheme="minorHAnsi" w:cstheme="minorHAnsi"/>
          <w:sz w:val="24"/>
          <w:szCs w:val="24"/>
        </w:rPr>
      </w:pPr>
      <w:r w:rsidRPr="007906D4">
        <w:rPr>
          <w:rFonts w:asciiTheme="minorHAnsi" w:hAnsiTheme="minorHAnsi" w:cstheme="minorHAnsi"/>
          <w:sz w:val="24"/>
          <w:szCs w:val="24"/>
        </w:rPr>
        <w:t xml:space="preserve">a) prawomocnego skazania za przestępstwo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1 i 2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w:t>
      </w:r>
    </w:p>
    <w:p w:rsidR="005E043A" w:rsidRPr="007906D4" w:rsidRDefault="005E043A" w:rsidP="007906D4">
      <w:pPr>
        <w:spacing w:after="0" w:line="276" w:lineRule="auto"/>
        <w:ind w:left="1211"/>
        <w:rPr>
          <w:rFonts w:asciiTheme="minorHAnsi" w:hAnsiTheme="minorHAnsi" w:cstheme="minorHAnsi"/>
          <w:sz w:val="24"/>
          <w:szCs w:val="24"/>
        </w:rPr>
      </w:pPr>
      <w:r w:rsidRPr="007906D4">
        <w:rPr>
          <w:rFonts w:asciiTheme="minorHAnsi" w:hAnsiTheme="minorHAnsi" w:cstheme="minorHAnsi"/>
          <w:sz w:val="24"/>
          <w:szCs w:val="24"/>
        </w:rPr>
        <w:lastRenderedPageBreak/>
        <w:t xml:space="preserve">b)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4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dotyczącej orzeczenia zakazu ubiegania się o zamówienie publiczne tytułem środka karnego,</w:t>
      </w:r>
    </w:p>
    <w:p w:rsidR="005E043A" w:rsidRPr="007906D4" w:rsidRDefault="005E043A" w:rsidP="007906D4">
      <w:pPr>
        <w:spacing w:after="0" w:line="276" w:lineRule="auto"/>
        <w:ind w:left="1211"/>
        <w:rPr>
          <w:rFonts w:asciiTheme="minorHAnsi" w:hAnsiTheme="minorHAnsi" w:cstheme="minorHAnsi"/>
          <w:sz w:val="24"/>
          <w:szCs w:val="24"/>
        </w:rPr>
      </w:pPr>
      <w:r w:rsidRPr="007906D4">
        <w:rPr>
          <w:rFonts w:asciiTheme="minorHAnsi" w:hAnsiTheme="minorHAnsi" w:cstheme="minorHAnsi"/>
          <w:sz w:val="24"/>
          <w:szCs w:val="24"/>
        </w:rPr>
        <w:t>- sporządzonej nie wcześniej niż 6 miesięcy przed jej złożeniem</w:t>
      </w:r>
      <w:r w:rsidRPr="007906D4">
        <w:rPr>
          <w:rFonts w:asciiTheme="minorHAnsi" w:hAnsiTheme="minorHAnsi" w:cstheme="minorHAnsi"/>
          <w:iCs/>
          <w:sz w:val="24"/>
          <w:szCs w:val="24"/>
        </w:rPr>
        <w:t>;</w:t>
      </w:r>
    </w:p>
    <w:p w:rsidR="00EB37A5" w:rsidRPr="007906D4" w:rsidRDefault="00EB37A5" w:rsidP="007906D4">
      <w:pPr>
        <w:pStyle w:val="Akapitzlist"/>
        <w:numPr>
          <w:ilvl w:val="0"/>
          <w:numId w:val="28"/>
        </w:numPr>
        <w:spacing w:line="276" w:lineRule="auto"/>
        <w:rPr>
          <w:rFonts w:asciiTheme="minorHAnsi" w:eastAsia="Calibri" w:hAnsiTheme="minorHAnsi" w:cstheme="minorHAnsi"/>
          <w:vanish/>
          <w:sz w:val="24"/>
          <w:szCs w:val="24"/>
          <w:lang w:eastAsia="en-US"/>
        </w:rPr>
      </w:pPr>
    </w:p>
    <w:p w:rsidR="00EB37A5" w:rsidRPr="007906D4" w:rsidRDefault="00EB37A5" w:rsidP="007906D4">
      <w:pPr>
        <w:pStyle w:val="Akapitzlist"/>
        <w:numPr>
          <w:ilvl w:val="0"/>
          <w:numId w:val="28"/>
        </w:numPr>
        <w:spacing w:line="276" w:lineRule="auto"/>
        <w:rPr>
          <w:rFonts w:asciiTheme="minorHAnsi" w:eastAsia="Calibri" w:hAnsiTheme="minorHAnsi" w:cstheme="minorHAnsi"/>
          <w:vanish/>
          <w:sz w:val="24"/>
          <w:szCs w:val="24"/>
          <w:lang w:eastAsia="en-US"/>
        </w:rPr>
      </w:pPr>
    </w:p>
    <w:p w:rsidR="005E043A" w:rsidRPr="007906D4" w:rsidRDefault="00E009E0" w:rsidP="007906D4">
      <w:pPr>
        <w:numPr>
          <w:ilvl w:val="1"/>
          <w:numId w:val="28"/>
        </w:numPr>
        <w:spacing w:after="0" w:line="276" w:lineRule="auto"/>
        <w:ind w:left="927"/>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 xml:space="preserve">oświadczenia wykonawcy, w zakresie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1 pkt 5 ustawy </w:t>
      </w:r>
      <w:r w:rsidR="00F015B7" w:rsidRPr="007906D4">
        <w:rPr>
          <w:rFonts w:asciiTheme="minorHAnsi" w:hAnsiTheme="minorHAnsi" w:cstheme="minorHAnsi"/>
          <w:sz w:val="24"/>
          <w:szCs w:val="24"/>
        </w:rPr>
        <w:t>Prawo zamówień publicznych</w:t>
      </w:r>
      <w:r w:rsidR="005E043A" w:rsidRPr="007906D4">
        <w:rPr>
          <w:rFonts w:asciiTheme="minorHAnsi" w:hAnsiTheme="minorHAnsi" w:cstheme="minorHAnsi"/>
          <w:sz w:val="24"/>
          <w:szCs w:val="24"/>
        </w:rPr>
        <w:t>, o braku przynależności do tej samej grupy kapitałowej w rozumieniu ustawy z dnia 16 lutego 2007 r. o ochronie konkurencji i konsumentów (Dz. U. z 2020 r. poz. 1076 ze zm.), z innym wykonawcą, który złożył odrębną ofertę lub ofertę częściową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rsidR="005E043A" w:rsidRPr="007906D4" w:rsidRDefault="005E043A" w:rsidP="007906D4">
      <w:pPr>
        <w:numPr>
          <w:ilvl w:val="1"/>
          <w:numId w:val="28"/>
        </w:numPr>
        <w:spacing w:after="0" w:line="276" w:lineRule="auto"/>
        <w:ind w:hanging="77"/>
        <w:rPr>
          <w:rFonts w:asciiTheme="minorHAnsi" w:hAnsiTheme="minorHAnsi" w:cstheme="minorHAnsi"/>
          <w:sz w:val="24"/>
          <w:szCs w:val="24"/>
        </w:rPr>
      </w:pPr>
      <w:r w:rsidRPr="007906D4">
        <w:rPr>
          <w:rFonts w:asciiTheme="minorHAnsi" w:hAnsiTheme="minorHAnsi" w:cstheme="minorHAnsi"/>
          <w:sz w:val="24"/>
          <w:szCs w:val="24"/>
        </w:rPr>
        <w:t xml:space="preserve">oświadczenia wykonawcy o aktualności informacji zawartych w oświadczeniu, o którym mowa w </w:t>
      </w:r>
      <w:r w:rsidR="00B20894" w:rsidRPr="007906D4">
        <w:rPr>
          <w:rFonts w:asciiTheme="minorHAnsi" w:hAnsiTheme="minorHAnsi" w:cstheme="minorHAnsi"/>
          <w:sz w:val="24"/>
          <w:szCs w:val="24"/>
        </w:rPr>
        <w:t>punkcie</w:t>
      </w:r>
      <w:r w:rsidRPr="007906D4">
        <w:rPr>
          <w:rFonts w:asciiTheme="minorHAnsi" w:hAnsiTheme="minorHAnsi" w:cstheme="minorHAnsi"/>
          <w:sz w:val="24"/>
          <w:szCs w:val="24"/>
        </w:rPr>
        <w:t xml:space="preserve"> 1, w zakresie podstaw wykluczenia z postępowania wskazanych przez Zamawiającego, o których mowa w:</w:t>
      </w:r>
    </w:p>
    <w:p w:rsidR="005E043A" w:rsidRPr="007906D4" w:rsidRDefault="005E043A" w:rsidP="007906D4">
      <w:pPr>
        <w:spacing w:after="0" w:line="276" w:lineRule="auto"/>
        <w:ind w:left="1134"/>
        <w:rPr>
          <w:rFonts w:asciiTheme="minorHAnsi" w:hAnsiTheme="minorHAnsi" w:cstheme="minorHAnsi"/>
          <w:sz w:val="24"/>
          <w:szCs w:val="24"/>
        </w:rPr>
      </w:pPr>
      <w:r w:rsidRPr="007906D4">
        <w:rPr>
          <w:rFonts w:asciiTheme="minorHAnsi" w:hAnsiTheme="minorHAnsi" w:cstheme="minorHAnsi"/>
          <w:sz w:val="24"/>
          <w:szCs w:val="24"/>
        </w:rPr>
        <w:t xml:space="preserve">a)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3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w:t>
      </w:r>
    </w:p>
    <w:p w:rsidR="005E043A" w:rsidRPr="007906D4" w:rsidRDefault="005E043A" w:rsidP="007906D4">
      <w:pPr>
        <w:spacing w:after="0" w:line="276" w:lineRule="auto"/>
        <w:ind w:left="1134"/>
        <w:rPr>
          <w:rFonts w:asciiTheme="minorHAnsi" w:hAnsiTheme="minorHAnsi" w:cstheme="minorHAnsi"/>
          <w:sz w:val="24"/>
          <w:szCs w:val="24"/>
        </w:rPr>
      </w:pPr>
      <w:r w:rsidRPr="007906D4">
        <w:rPr>
          <w:rFonts w:asciiTheme="minorHAnsi" w:hAnsiTheme="minorHAnsi" w:cstheme="minorHAnsi"/>
          <w:sz w:val="24"/>
          <w:szCs w:val="24"/>
        </w:rPr>
        <w:t xml:space="preserve">b)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4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dotyczących orzeczenia zakazu ubiegania się o zamówienie publiczne tytułem środka zapobiegawczego,</w:t>
      </w:r>
    </w:p>
    <w:p w:rsidR="005E043A" w:rsidRPr="007906D4" w:rsidRDefault="005E043A" w:rsidP="007906D4">
      <w:pPr>
        <w:spacing w:after="0" w:line="276" w:lineRule="auto"/>
        <w:ind w:left="1134"/>
        <w:rPr>
          <w:rFonts w:asciiTheme="minorHAnsi" w:hAnsiTheme="minorHAnsi" w:cstheme="minorHAnsi"/>
          <w:sz w:val="24"/>
          <w:szCs w:val="24"/>
        </w:rPr>
      </w:pPr>
      <w:r w:rsidRPr="007906D4">
        <w:rPr>
          <w:rFonts w:asciiTheme="minorHAnsi" w:hAnsiTheme="minorHAnsi" w:cstheme="minorHAnsi"/>
          <w:sz w:val="24"/>
          <w:szCs w:val="24"/>
        </w:rPr>
        <w:t xml:space="preserve">c)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5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dotyczących zawarcia z innymi wykonawcami porozumienia mającego na celu zakłócenie konkurencji,</w:t>
      </w:r>
    </w:p>
    <w:p w:rsidR="005E043A" w:rsidRPr="007906D4" w:rsidRDefault="005E043A" w:rsidP="007906D4">
      <w:pPr>
        <w:spacing w:after="0" w:line="276" w:lineRule="auto"/>
        <w:ind w:left="1134"/>
        <w:rPr>
          <w:rFonts w:asciiTheme="minorHAnsi" w:hAnsiTheme="minorHAnsi" w:cstheme="minorHAnsi"/>
          <w:sz w:val="24"/>
          <w:szCs w:val="24"/>
        </w:rPr>
      </w:pPr>
      <w:r w:rsidRPr="007906D4">
        <w:rPr>
          <w:rFonts w:asciiTheme="minorHAnsi" w:hAnsiTheme="minorHAnsi" w:cstheme="minorHAnsi"/>
          <w:sz w:val="24"/>
          <w:szCs w:val="24"/>
        </w:rPr>
        <w:t xml:space="preserve">d)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pkt 6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w:t>
      </w:r>
    </w:p>
    <w:p w:rsidR="005E043A" w:rsidRPr="007906D4" w:rsidRDefault="00A47131" w:rsidP="007906D4">
      <w:pPr>
        <w:numPr>
          <w:ilvl w:val="1"/>
          <w:numId w:val="28"/>
        </w:numPr>
        <w:spacing w:after="0" w:line="276" w:lineRule="auto"/>
        <w:ind w:left="786" w:hanging="219"/>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odpisu lub informacji z Krajowego Rejestru Sądowego lub z Centralnej Ewidencji i Informacji o Dzia</w:t>
      </w:r>
      <w:r w:rsidR="00D07A3A" w:rsidRPr="007906D4">
        <w:rPr>
          <w:rFonts w:asciiTheme="minorHAnsi" w:hAnsiTheme="minorHAnsi" w:cstheme="minorHAnsi"/>
          <w:sz w:val="24"/>
          <w:szCs w:val="24"/>
        </w:rPr>
        <w:t>ł</w:t>
      </w:r>
      <w:r w:rsidR="005E043A" w:rsidRPr="007906D4">
        <w:rPr>
          <w:rFonts w:asciiTheme="minorHAnsi" w:hAnsiTheme="minorHAnsi" w:cstheme="minorHAnsi"/>
          <w:sz w:val="24"/>
          <w:szCs w:val="24"/>
        </w:rPr>
        <w:t xml:space="preserve">alności Gospodarczej, w zakresie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109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1 pkt 4 ustawy </w:t>
      </w:r>
      <w:r w:rsidR="00F015B7" w:rsidRPr="007906D4">
        <w:rPr>
          <w:rFonts w:asciiTheme="minorHAnsi" w:hAnsiTheme="minorHAnsi" w:cstheme="minorHAnsi"/>
          <w:sz w:val="24"/>
          <w:szCs w:val="24"/>
        </w:rPr>
        <w:t>Prawo zamówień publicznych</w:t>
      </w:r>
      <w:r w:rsidR="005E043A" w:rsidRPr="007906D4">
        <w:rPr>
          <w:rFonts w:asciiTheme="minorHAnsi" w:hAnsiTheme="minorHAnsi" w:cstheme="minorHAnsi"/>
          <w:sz w:val="24"/>
          <w:szCs w:val="24"/>
        </w:rPr>
        <w:t>, sporządzonych nie wcześniej niż 3 miesiące przed jej złożeniem, jeżeli odrębne przepisy wymagają wpisu do rejestru lub ewidencji.</w:t>
      </w:r>
    </w:p>
    <w:p w:rsidR="005E043A" w:rsidRPr="007906D4" w:rsidRDefault="005E043A" w:rsidP="007906D4">
      <w:pPr>
        <w:numPr>
          <w:ilvl w:val="0"/>
          <w:numId w:val="2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 przypadku wspólnego ubiegania się o zamówienie przez W</w:t>
      </w:r>
      <w:r w:rsidR="00D07A3A" w:rsidRPr="007906D4">
        <w:rPr>
          <w:rFonts w:asciiTheme="minorHAnsi" w:hAnsiTheme="minorHAnsi" w:cstheme="minorHAnsi"/>
          <w:bCs/>
          <w:sz w:val="24"/>
          <w:szCs w:val="24"/>
        </w:rPr>
        <w:t>ykonawców, JEDZ składa każdy z </w:t>
      </w:r>
      <w:r w:rsidR="00B940A1" w:rsidRPr="007906D4">
        <w:rPr>
          <w:rFonts w:asciiTheme="minorHAnsi" w:hAnsiTheme="minorHAnsi" w:cstheme="minorHAnsi"/>
          <w:bCs/>
          <w:sz w:val="24"/>
          <w:szCs w:val="24"/>
        </w:rPr>
        <w:t>w</w:t>
      </w:r>
      <w:r w:rsidRPr="007906D4">
        <w:rPr>
          <w:rFonts w:asciiTheme="minorHAnsi" w:hAnsiTheme="minorHAnsi" w:cstheme="minorHAnsi"/>
          <w:bCs/>
          <w:sz w:val="24"/>
          <w:szCs w:val="24"/>
        </w:rPr>
        <w:t>ykonawców wspólnie ubiegających się o zamówienie. Oświadczenia w nim zawarte potwierdzają spełnianie warunków udziału w postępowaniu o udzielenie zamówienia oraz brak podstaw wykluczenia w zakresie, w którym każdy z Wykonawców wykazuje spełnianie warunków udziału w postępowaniu oraz brak podstaw wykluczenia.</w:t>
      </w:r>
    </w:p>
    <w:p w:rsidR="005E043A" w:rsidRPr="007906D4" w:rsidRDefault="005E043A" w:rsidP="007906D4">
      <w:pPr>
        <w:numPr>
          <w:ilvl w:val="0"/>
          <w:numId w:val="2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Jeżeli Wykonawca ma siedzibę lub miejsce zamieszkania poza terytorium Rzeczypospolitej Polskiej, zamiast dokumentów, o których mowa w </w:t>
      </w:r>
      <w:r w:rsidR="003B4D69" w:rsidRPr="007906D4">
        <w:rPr>
          <w:rFonts w:asciiTheme="minorHAnsi" w:hAnsiTheme="minorHAnsi" w:cstheme="minorHAnsi"/>
          <w:bCs/>
          <w:sz w:val="24"/>
          <w:szCs w:val="24"/>
        </w:rPr>
        <w:t>punkcie</w:t>
      </w:r>
      <w:r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Pr="007906D4">
        <w:rPr>
          <w:rFonts w:asciiTheme="minorHAnsi" w:hAnsiTheme="minorHAnsi" w:cstheme="minorHAnsi"/>
          <w:bCs/>
          <w:sz w:val="24"/>
          <w:szCs w:val="24"/>
        </w:rPr>
        <w:t>:</w:t>
      </w:r>
    </w:p>
    <w:p w:rsidR="005E043A" w:rsidRPr="007906D4" w:rsidRDefault="00C504E3" w:rsidP="007906D4">
      <w:pPr>
        <w:numPr>
          <w:ilvl w:val="1"/>
          <w:numId w:val="2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podpunkt</w:t>
      </w:r>
      <w:r w:rsidR="00786A0D" w:rsidRPr="007906D4">
        <w:rPr>
          <w:rFonts w:asciiTheme="minorHAnsi" w:hAnsiTheme="minorHAnsi" w:cstheme="minorHAnsi"/>
          <w:sz w:val="24"/>
          <w:szCs w:val="24"/>
        </w:rPr>
        <w:t xml:space="preserve">  </w:t>
      </w:r>
      <w:r w:rsidR="00D54D7F" w:rsidRPr="007906D4">
        <w:rPr>
          <w:rFonts w:asciiTheme="minorHAnsi" w:hAnsiTheme="minorHAnsi" w:cstheme="minorHAnsi"/>
          <w:sz w:val="24"/>
          <w:szCs w:val="24"/>
        </w:rPr>
        <w:t>6</w:t>
      </w:r>
      <w:r w:rsidR="005E043A" w:rsidRPr="007906D4">
        <w:rPr>
          <w:rFonts w:asciiTheme="minorHAnsi" w:hAnsiTheme="minorHAnsi" w:cstheme="minorHAnsi"/>
          <w:sz w:val="24"/>
          <w:szCs w:val="24"/>
        </w:rPr>
        <w:t>.1. – składa informację z odpowiedniego rejestru albo, takiego jak rejestr sądowy, albo, w przypadku braku takiego rejestru, inny równoważny dokument wydany przez właściwy organ sądowy lub administracyjny kraju, w którym wykonawca ma siedzibę lub miejsce zamieszkania, w</w:t>
      </w:r>
      <w:r w:rsidR="00786A0D" w:rsidRPr="007906D4">
        <w:rPr>
          <w:rFonts w:asciiTheme="minorHAnsi" w:hAnsiTheme="minorHAnsi" w:cstheme="minorHAnsi"/>
          <w:sz w:val="24"/>
          <w:szCs w:val="24"/>
        </w:rPr>
        <w:t xml:space="preserve"> zakresie, o którym mowa w p</w:t>
      </w:r>
      <w:r w:rsidR="003B4D69" w:rsidRPr="007906D4">
        <w:rPr>
          <w:rFonts w:asciiTheme="minorHAnsi" w:hAnsiTheme="minorHAnsi" w:cstheme="minorHAnsi"/>
          <w:sz w:val="24"/>
          <w:szCs w:val="24"/>
        </w:rPr>
        <w:t>un</w:t>
      </w:r>
      <w:r w:rsidR="00786A0D" w:rsidRPr="007906D4">
        <w:rPr>
          <w:rFonts w:asciiTheme="minorHAnsi" w:hAnsiTheme="minorHAnsi" w:cstheme="minorHAnsi"/>
          <w:sz w:val="24"/>
          <w:szCs w:val="24"/>
        </w:rPr>
        <w:t>k</w:t>
      </w:r>
      <w:r w:rsidR="003B4D69" w:rsidRPr="007906D4">
        <w:rPr>
          <w:rFonts w:asciiTheme="minorHAnsi" w:hAnsiTheme="minorHAnsi" w:cstheme="minorHAnsi"/>
          <w:sz w:val="24"/>
          <w:szCs w:val="24"/>
        </w:rPr>
        <w:t>cie</w:t>
      </w:r>
      <w:r w:rsidR="00786A0D" w:rsidRPr="007906D4">
        <w:rPr>
          <w:rFonts w:asciiTheme="minorHAnsi" w:hAnsiTheme="minorHAnsi" w:cstheme="minorHAnsi"/>
          <w:sz w:val="24"/>
          <w:szCs w:val="24"/>
        </w:rPr>
        <w:t xml:space="preserve"> </w:t>
      </w:r>
      <w:r w:rsidR="00F26C2F" w:rsidRPr="007906D4">
        <w:rPr>
          <w:rFonts w:asciiTheme="minorHAnsi" w:hAnsiTheme="minorHAnsi" w:cstheme="minorHAnsi"/>
          <w:sz w:val="24"/>
          <w:szCs w:val="24"/>
        </w:rPr>
        <w:t>6</w:t>
      </w:r>
      <w:r w:rsidR="005E043A" w:rsidRPr="007906D4">
        <w:rPr>
          <w:rFonts w:asciiTheme="minorHAnsi" w:hAnsiTheme="minorHAnsi" w:cstheme="minorHAnsi"/>
          <w:sz w:val="24"/>
          <w:szCs w:val="24"/>
        </w:rPr>
        <w:t>.1.;</w:t>
      </w:r>
    </w:p>
    <w:p w:rsidR="005E043A" w:rsidRPr="007906D4" w:rsidRDefault="00C504E3" w:rsidP="007906D4">
      <w:pPr>
        <w:numPr>
          <w:ilvl w:val="1"/>
          <w:numId w:val="2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lastRenderedPageBreak/>
        <w:t xml:space="preserve"> podpunkt</w:t>
      </w:r>
      <w:r w:rsidR="00786A0D" w:rsidRPr="007906D4">
        <w:rPr>
          <w:rFonts w:asciiTheme="minorHAnsi" w:hAnsiTheme="minorHAnsi" w:cstheme="minorHAnsi"/>
          <w:sz w:val="24"/>
          <w:szCs w:val="24"/>
        </w:rPr>
        <w:t xml:space="preserve"> </w:t>
      </w:r>
      <w:r w:rsidR="00D54D7F" w:rsidRPr="007906D4">
        <w:rPr>
          <w:rFonts w:asciiTheme="minorHAnsi" w:hAnsiTheme="minorHAnsi" w:cstheme="minorHAnsi"/>
          <w:sz w:val="24"/>
          <w:szCs w:val="24"/>
        </w:rPr>
        <w:t>6</w:t>
      </w:r>
      <w:r w:rsidR="005E043A" w:rsidRPr="007906D4">
        <w:rPr>
          <w:rFonts w:asciiTheme="minorHAnsi" w:hAnsiTheme="minorHAnsi" w:cstheme="minorHAnsi"/>
          <w:sz w:val="24"/>
          <w:szCs w:val="24"/>
        </w:rPr>
        <w:t>.4.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5E043A" w:rsidRPr="007906D4" w:rsidRDefault="005E043A" w:rsidP="007906D4">
      <w:pPr>
        <w:numPr>
          <w:ilvl w:val="0"/>
          <w:numId w:val="2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Dokument, o który mowa w </w:t>
      </w:r>
      <w:r w:rsidR="003B4D69" w:rsidRPr="007906D4">
        <w:rPr>
          <w:rFonts w:asciiTheme="minorHAnsi" w:hAnsiTheme="minorHAnsi" w:cstheme="minorHAnsi"/>
          <w:bCs/>
          <w:sz w:val="24"/>
          <w:szCs w:val="24"/>
        </w:rPr>
        <w:t>punkcie</w:t>
      </w:r>
      <w:r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00D07A3A" w:rsidRPr="007906D4">
        <w:rPr>
          <w:rFonts w:asciiTheme="minorHAnsi" w:hAnsiTheme="minorHAnsi" w:cstheme="minorHAnsi"/>
          <w:bCs/>
          <w:sz w:val="24"/>
          <w:szCs w:val="24"/>
        </w:rPr>
        <w:t xml:space="preserve"> p</w:t>
      </w:r>
      <w:r w:rsidR="00C504E3" w:rsidRPr="007906D4">
        <w:rPr>
          <w:rFonts w:asciiTheme="minorHAnsi" w:hAnsiTheme="minorHAnsi" w:cstheme="minorHAnsi"/>
          <w:bCs/>
          <w:sz w:val="24"/>
          <w:szCs w:val="24"/>
        </w:rPr>
        <w:t>odpunkt</w:t>
      </w:r>
      <w:r w:rsidR="00D07A3A"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Pr="007906D4">
        <w:rPr>
          <w:rFonts w:asciiTheme="minorHAnsi" w:hAnsiTheme="minorHAnsi" w:cstheme="minorHAnsi"/>
          <w:bCs/>
          <w:sz w:val="24"/>
          <w:szCs w:val="24"/>
        </w:rPr>
        <w:t>.</w:t>
      </w:r>
      <w:r w:rsidR="00693C31" w:rsidRPr="007906D4">
        <w:rPr>
          <w:rFonts w:asciiTheme="minorHAnsi" w:hAnsiTheme="minorHAnsi" w:cstheme="minorHAnsi"/>
          <w:bCs/>
          <w:sz w:val="24"/>
          <w:szCs w:val="24"/>
        </w:rPr>
        <w:t>4</w:t>
      </w:r>
      <w:r w:rsidRPr="007906D4">
        <w:rPr>
          <w:rFonts w:asciiTheme="minorHAnsi" w:hAnsiTheme="minorHAnsi" w:cstheme="minorHAnsi"/>
          <w:bCs/>
          <w:sz w:val="24"/>
          <w:szCs w:val="24"/>
        </w:rPr>
        <w:t>. powinien być wystawiony nie wcześniej niż 6 miesięcy przed jego złożeniem. Dokument lub dokume</w:t>
      </w:r>
      <w:r w:rsidR="00C504E3" w:rsidRPr="007906D4">
        <w:rPr>
          <w:rFonts w:asciiTheme="minorHAnsi" w:hAnsiTheme="minorHAnsi" w:cstheme="minorHAnsi"/>
          <w:bCs/>
          <w:sz w:val="24"/>
          <w:szCs w:val="24"/>
        </w:rPr>
        <w:t>nty, o którym/który</w:t>
      </w:r>
      <w:r w:rsidR="00D07A3A" w:rsidRPr="007906D4">
        <w:rPr>
          <w:rFonts w:asciiTheme="minorHAnsi" w:hAnsiTheme="minorHAnsi" w:cstheme="minorHAnsi"/>
          <w:bCs/>
          <w:sz w:val="24"/>
          <w:szCs w:val="24"/>
        </w:rPr>
        <w:t xml:space="preserve">ch mowa w </w:t>
      </w:r>
      <w:r w:rsidR="003B4D69" w:rsidRPr="007906D4">
        <w:rPr>
          <w:rFonts w:asciiTheme="minorHAnsi" w:hAnsiTheme="minorHAnsi" w:cstheme="minorHAnsi"/>
          <w:bCs/>
          <w:sz w:val="24"/>
          <w:szCs w:val="24"/>
        </w:rPr>
        <w:t>punkcie</w:t>
      </w:r>
      <w:r w:rsidR="00D07A3A"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00D07A3A" w:rsidRPr="007906D4">
        <w:rPr>
          <w:rFonts w:asciiTheme="minorHAnsi" w:hAnsiTheme="minorHAnsi" w:cstheme="minorHAnsi"/>
          <w:bCs/>
          <w:sz w:val="24"/>
          <w:szCs w:val="24"/>
        </w:rPr>
        <w:t xml:space="preserve"> p</w:t>
      </w:r>
      <w:r w:rsidR="00C504E3" w:rsidRPr="007906D4">
        <w:rPr>
          <w:rFonts w:asciiTheme="minorHAnsi" w:hAnsiTheme="minorHAnsi" w:cstheme="minorHAnsi"/>
          <w:bCs/>
          <w:sz w:val="24"/>
          <w:szCs w:val="24"/>
        </w:rPr>
        <w:t>odpunkt</w:t>
      </w:r>
      <w:r w:rsidR="00D07A3A"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00C504E3" w:rsidRPr="007906D4">
        <w:rPr>
          <w:rFonts w:asciiTheme="minorHAnsi" w:hAnsiTheme="minorHAnsi" w:cstheme="minorHAnsi"/>
          <w:bCs/>
          <w:sz w:val="24"/>
          <w:szCs w:val="24"/>
        </w:rPr>
        <w:t>.2., powinien/powinny być wystawiony/wystawion</w:t>
      </w:r>
      <w:r w:rsidRPr="007906D4">
        <w:rPr>
          <w:rFonts w:asciiTheme="minorHAnsi" w:hAnsiTheme="minorHAnsi" w:cstheme="minorHAnsi"/>
          <w:bCs/>
          <w:sz w:val="24"/>
          <w:szCs w:val="24"/>
        </w:rPr>
        <w:t xml:space="preserve">e nie wcześniej niż 3 miesiące przed ich złożeniem. </w:t>
      </w:r>
    </w:p>
    <w:p w:rsidR="005E043A" w:rsidRPr="007906D4" w:rsidRDefault="005E043A" w:rsidP="007906D4">
      <w:pPr>
        <w:numPr>
          <w:ilvl w:val="0"/>
          <w:numId w:val="2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Jeżeli w kraju, w którym Wykonawca ma siedzibę lub miejsce zamieszkania lub miejsce zamieszkania, nie wydaje się dok</w:t>
      </w:r>
      <w:r w:rsidR="00D07A3A" w:rsidRPr="007906D4">
        <w:rPr>
          <w:rFonts w:asciiTheme="minorHAnsi" w:hAnsiTheme="minorHAnsi" w:cstheme="minorHAnsi"/>
          <w:bCs/>
          <w:sz w:val="24"/>
          <w:szCs w:val="24"/>
        </w:rPr>
        <w:t xml:space="preserve">umentów, o których mowa w </w:t>
      </w:r>
      <w:r w:rsidR="003B4D69" w:rsidRPr="007906D4">
        <w:rPr>
          <w:rFonts w:asciiTheme="minorHAnsi" w:hAnsiTheme="minorHAnsi" w:cstheme="minorHAnsi"/>
          <w:bCs/>
          <w:sz w:val="24"/>
          <w:szCs w:val="24"/>
        </w:rPr>
        <w:t>punkcie</w:t>
      </w:r>
      <w:r w:rsidR="00D07A3A" w:rsidRPr="007906D4">
        <w:rPr>
          <w:rFonts w:asciiTheme="minorHAnsi" w:hAnsiTheme="minorHAnsi" w:cstheme="minorHAnsi"/>
          <w:bCs/>
          <w:sz w:val="24"/>
          <w:szCs w:val="24"/>
        </w:rPr>
        <w:t xml:space="preserve"> </w:t>
      </w:r>
      <w:r w:rsidR="00721C0E" w:rsidRPr="007906D4">
        <w:rPr>
          <w:rFonts w:asciiTheme="minorHAnsi" w:hAnsiTheme="minorHAnsi" w:cstheme="minorHAnsi"/>
          <w:bCs/>
          <w:sz w:val="24"/>
          <w:szCs w:val="24"/>
        </w:rPr>
        <w:t>7</w:t>
      </w:r>
      <w:r w:rsidRPr="007906D4">
        <w:rPr>
          <w:rFonts w:asciiTheme="minorHAnsi" w:hAnsiTheme="minorHAnsi" w:cstheme="minorHAnsi"/>
          <w:sz w:val="24"/>
          <w:szCs w:val="24"/>
        </w:rPr>
        <w:t xml:space="preserve"> </w:t>
      </w:r>
      <w:r w:rsidRPr="007906D4">
        <w:rPr>
          <w:rFonts w:asciiTheme="minorHAnsi" w:hAnsiTheme="minorHAnsi" w:cstheme="minorHAnsi"/>
          <w:bCs/>
          <w:sz w:val="24"/>
          <w:szCs w:val="24"/>
        </w:rPr>
        <w:t xml:space="preserve">lub gdy dokumenty te nie odnoszą się do wszystkich przypadków, o których mowa w </w:t>
      </w:r>
      <w:r w:rsidR="00F015B7" w:rsidRPr="007906D4">
        <w:rPr>
          <w:rFonts w:asciiTheme="minorHAnsi" w:hAnsiTheme="minorHAnsi" w:cstheme="minorHAnsi"/>
          <w:bCs/>
          <w:sz w:val="24"/>
          <w:szCs w:val="24"/>
        </w:rPr>
        <w:t>artykuł</w:t>
      </w:r>
      <w:r w:rsidRPr="007906D4">
        <w:rPr>
          <w:rFonts w:asciiTheme="minorHAnsi" w:hAnsiTheme="minorHAnsi" w:cstheme="minorHAnsi"/>
          <w:bCs/>
          <w:sz w:val="24"/>
          <w:szCs w:val="24"/>
        </w:rPr>
        <w:t xml:space="preserve"> 108 </w:t>
      </w:r>
      <w:r w:rsidR="00F015B7" w:rsidRPr="007906D4">
        <w:rPr>
          <w:rFonts w:asciiTheme="minorHAnsi" w:hAnsiTheme="minorHAnsi" w:cstheme="minorHAnsi"/>
          <w:bCs/>
          <w:sz w:val="24"/>
          <w:szCs w:val="24"/>
        </w:rPr>
        <w:t>ustęp</w:t>
      </w:r>
      <w:r w:rsidR="00C504E3" w:rsidRPr="007906D4">
        <w:rPr>
          <w:rFonts w:asciiTheme="minorHAnsi" w:hAnsiTheme="minorHAnsi" w:cstheme="minorHAnsi"/>
          <w:bCs/>
          <w:sz w:val="24"/>
          <w:szCs w:val="24"/>
        </w:rPr>
        <w:t xml:space="preserve"> 1 punkt </w:t>
      </w:r>
      <w:r w:rsidRPr="007906D4">
        <w:rPr>
          <w:rFonts w:asciiTheme="minorHAnsi" w:hAnsiTheme="minorHAnsi" w:cstheme="minorHAnsi"/>
          <w:bCs/>
          <w:sz w:val="24"/>
          <w:szCs w:val="24"/>
        </w:rPr>
        <w:t xml:space="preserve">1, 2 i 4, ustawy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w:t>
      </w:r>
      <w:r w:rsidR="00D07A3A" w:rsidRPr="007906D4">
        <w:rPr>
          <w:rFonts w:asciiTheme="minorHAnsi" w:hAnsiTheme="minorHAnsi" w:cstheme="minorHAnsi"/>
          <w:bCs/>
          <w:sz w:val="24"/>
          <w:szCs w:val="24"/>
        </w:rPr>
        <w:t xml:space="preserve">kania Wykonawcy. Przepis </w:t>
      </w:r>
      <w:r w:rsidR="003B4D69" w:rsidRPr="007906D4">
        <w:rPr>
          <w:rFonts w:asciiTheme="minorHAnsi" w:hAnsiTheme="minorHAnsi" w:cstheme="minorHAnsi"/>
          <w:bCs/>
          <w:sz w:val="24"/>
          <w:szCs w:val="24"/>
        </w:rPr>
        <w:t xml:space="preserve">punkt </w:t>
      </w:r>
      <w:r w:rsidR="00D07A3A" w:rsidRPr="007906D4">
        <w:rPr>
          <w:rFonts w:asciiTheme="minorHAnsi" w:hAnsiTheme="minorHAnsi" w:cstheme="minorHAnsi"/>
          <w:bCs/>
          <w:sz w:val="24"/>
          <w:szCs w:val="24"/>
        </w:rPr>
        <w:t>9</w:t>
      </w:r>
      <w:r w:rsidRPr="007906D4">
        <w:rPr>
          <w:rFonts w:asciiTheme="minorHAnsi" w:hAnsiTheme="minorHAnsi" w:cstheme="minorHAnsi"/>
          <w:bCs/>
          <w:sz w:val="24"/>
          <w:szCs w:val="24"/>
        </w:rPr>
        <w:t xml:space="preserve"> stosuje się.</w:t>
      </w:r>
    </w:p>
    <w:p w:rsidR="005E043A" w:rsidRPr="007906D4" w:rsidRDefault="005E043A" w:rsidP="007906D4">
      <w:pPr>
        <w:numPr>
          <w:ilvl w:val="0"/>
          <w:numId w:val="27"/>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W przypadku wskazania przez Wykonawcę dostępności podmiotowych środków dowodowych lub dokum</w:t>
      </w:r>
      <w:r w:rsidR="00D07A3A" w:rsidRPr="007906D4">
        <w:rPr>
          <w:rFonts w:asciiTheme="minorHAnsi" w:hAnsiTheme="minorHAnsi" w:cstheme="minorHAnsi"/>
          <w:bCs/>
          <w:sz w:val="24"/>
          <w:szCs w:val="24"/>
        </w:rPr>
        <w:t>entów, o których mowa w </w:t>
      </w:r>
      <w:r w:rsidR="003B4D69" w:rsidRPr="007906D4">
        <w:rPr>
          <w:rFonts w:asciiTheme="minorHAnsi" w:hAnsiTheme="minorHAnsi" w:cstheme="minorHAnsi"/>
          <w:bCs/>
          <w:sz w:val="24"/>
          <w:szCs w:val="24"/>
        </w:rPr>
        <w:t>punkcie</w:t>
      </w:r>
      <w:r w:rsidR="00D07A3A" w:rsidRPr="007906D4">
        <w:rPr>
          <w:rFonts w:asciiTheme="minorHAnsi" w:hAnsiTheme="minorHAnsi" w:cstheme="minorHAnsi"/>
          <w:bCs/>
          <w:sz w:val="24"/>
          <w:szCs w:val="24"/>
        </w:rPr>
        <w:t xml:space="preserve"> 6</w:t>
      </w:r>
      <w:r w:rsidRPr="007906D4">
        <w:rPr>
          <w:rFonts w:asciiTheme="minorHAnsi" w:hAnsiTheme="minorHAnsi" w:cstheme="minorHAnsi"/>
          <w:bCs/>
          <w:sz w:val="24"/>
          <w:szCs w:val="24"/>
        </w:rPr>
        <w:t>, w formie elektronicznej pod określonymi adresami internetowymi ogólnodostępnych i bezpłatnych baz danych, Zamawiający pobiera samodzielnie z tych baz danych wskazane przez Wykonawcę oświadczenia lub dokumenty.</w:t>
      </w:r>
    </w:p>
    <w:p w:rsidR="005E043A" w:rsidRPr="007906D4" w:rsidRDefault="005E043A" w:rsidP="007906D4">
      <w:pPr>
        <w:numPr>
          <w:ilvl w:val="0"/>
          <w:numId w:val="27"/>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W przypadku wskazania przez Wykonawcę dostępności podmiotowych środków dowodowych lub dokumentów i ośw</w:t>
      </w:r>
      <w:r w:rsidR="00D07A3A" w:rsidRPr="007906D4">
        <w:rPr>
          <w:rFonts w:asciiTheme="minorHAnsi" w:hAnsiTheme="minorHAnsi" w:cstheme="minorHAnsi"/>
          <w:bCs/>
          <w:sz w:val="24"/>
          <w:szCs w:val="24"/>
        </w:rPr>
        <w:t xml:space="preserve">iadczeń, o których mowa w </w:t>
      </w:r>
      <w:r w:rsidR="003B4D69" w:rsidRPr="007906D4">
        <w:rPr>
          <w:rFonts w:asciiTheme="minorHAnsi" w:hAnsiTheme="minorHAnsi" w:cstheme="minorHAnsi"/>
          <w:bCs/>
          <w:sz w:val="24"/>
          <w:szCs w:val="24"/>
        </w:rPr>
        <w:t>punkcie</w:t>
      </w:r>
      <w:r w:rsidR="00D07A3A"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00D07A3A" w:rsidRPr="007906D4">
        <w:rPr>
          <w:rFonts w:asciiTheme="minorHAnsi" w:hAnsiTheme="minorHAnsi" w:cstheme="minorHAnsi"/>
          <w:bCs/>
          <w:sz w:val="24"/>
          <w:szCs w:val="24"/>
        </w:rPr>
        <w:t xml:space="preserve"> </w:t>
      </w:r>
      <w:r w:rsidR="00C504E3" w:rsidRPr="007906D4">
        <w:rPr>
          <w:rFonts w:asciiTheme="minorHAnsi" w:hAnsiTheme="minorHAnsi" w:cstheme="minorHAnsi"/>
          <w:bCs/>
          <w:sz w:val="24"/>
          <w:szCs w:val="24"/>
        </w:rPr>
        <w:t>podpunkt</w:t>
      </w:r>
      <w:r w:rsidR="00D07A3A" w:rsidRPr="007906D4">
        <w:rPr>
          <w:rFonts w:asciiTheme="minorHAnsi" w:hAnsiTheme="minorHAnsi" w:cstheme="minorHAnsi"/>
          <w:bCs/>
          <w:sz w:val="24"/>
          <w:szCs w:val="24"/>
        </w:rPr>
        <w:t xml:space="preserve"> </w:t>
      </w:r>
      <w:r w:rsidR="00D54D7F" w:rsidRPr="007906D4">
        <w:rPr>
          <w:rFonts w:asciiTheme="minorHAnsi" w:hAnsiTheme="minorHAnsi" w:cstheme="minorHAnsi"/>
          <w:bCs/>
          <w:sz w:val="24"/>
          <w:szCs w:val="24"/>
        </w:rPr>
        <w:t>6</w:t>
      </w:r>
      <w:r w:rsidRPr="007906D4">
        <w:rPr>
          <w:rFonts w:asciiTheme="minorHAnsi" w:hAnsiTheme="minorHAnsi" w:cstheme="minorHAnsi"/>
          <w:bCs/>
          <w:sz w:val="24"/>
          <w:szCs w:val="24"/>
        </w:rPr>
        <w:t>.4.,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5E043A" w:rsidRPr="007906D4" w:rsidRDefault="005E043A" w:rsidP="007906D4">
      <w:pPr>
        <w:numPr>
          <w:ilvl w:val="0"/>
          <w:numId w:val="2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Wykonawca może zostać wykluczony przez Zamawiającego na każdym etapie postępowania o udzielenie zamówienia.</w:t>
      </w:r>
    </w:p>
    <w:p w:rsidR="00010DF2" w:rsidRPr="007906D4" w:rsidRDefault="00010DF2" w:rsidP="007906D4">
      <w:pPr>
        <w:spacing w:after="0" w:line="276" w:lineRule="auto"/>
        <w:ind w:left="360"/>
        <w:rPr>
          <w:rFonts w:asciiTheme="minorHAnsi" w:hAnsiTheme="minorHAnsi" w:cstheme="minorHAnsi"/>
          <w:b/>
          <w:sz w:val="24"/>
          <w:szCs w:val="24"/>
        </w:rPr>
      </w:pPr>
    </w:p>
    <w:p w:rsidR="002C4F44" w:rsidRPr="007906D4" w:rsidRDefault="002C4F44" w:rsidP="007906D4">
      <w:pPr>
        <w:spacing w:after="0" w:line="276" w:lineRule="auto"/>
        <w:ind w:left="360"/>
        <w:rPr>
          <w:rFonts w:asciiTheme="minorHAnsi" w:hAnsiTheme="minorHAnsi" w:cstheme="minorHAnsi"/>
          <w:sz w:val="24"/>
          <w:szCs w:val="24"/>
        </w:rPr>
      </w:pPr>
    </w:p>
    <w:p w:rsidR="005E043A" w:rsidRPr="007906D4" w:rsidRDefault="00B940A1" w:rsidP="007906D4">
      <w:pPr>
        <w:numPr>
          <w:ilvl w:val="0"/>
          <w:numId w:val="29"/>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 xml:space="preserve"> Środki komunikacji elektronicznej, przy użyciu których Zamawiający będzie komunikował się z Wykonawcami  oraz wymagania techniczne i organizacyjne sporządzania, wysyłania i odbierania korespondencji elektronicznej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lastRenderedPageBreak/>
        <w:t xml:space="preserve">Komunikacja między Zamawiającym a Wykonawcami, w szczególności składanie dokumentów, oświadczeń, wniosków, zawiadomień, zapytań oraz przekazywanie informacji odbywa się elektronicznie przy użyciu platformy zakupowej </w:t>
      </w:r>
      <w:hyperlink r:id="rId13" w:tooltip="adres strony na której zamieszczone są dokumenty postępowania, strona służy rónież do komunikowania się z zamawiającym i składania ofert" w:history="1">
        <w:r w:rsidR="00C504E3" w:rsidRPr="007906D4">
          <w:rPr>
            <w:rStyle w:val="Hipercze"/>
            <w:rFonts w:asciiTheme="minorHAnsi" w:hAnsiTheme="minorHAnsi" w:cstheme="minorHAnsi"/>
            <w:b/>
            <w:bCs/>
            <w:sz w:val="24"/>
            <w:szCs w:val="24"/>
          </w:rPr>
          <w:t>https://platformazakupowa.pl/pn/ajd_czest/proceedings</w:t>
        </w:r>
      </w:hyperlink>
      <w:r w:rsidR="00C504E3" w:rsidRPr="007906D4">
        <w:rPr>
          <w:rFonts w:asciiTheme="minorHAnsi" w:hAnsiTheme="minorHAnsi" w:cstheme="minorHAnsi"/>
          <w:bCs/>
          <w:sz w:val="24"/>
          <w:szCs w:val="24"/>
        </w:rPr>
        <w:t xml:space="preserve"> </w:t>
      </w:r>
      <w:r w:rsidRPr="007906D4">
        <w:rPr>
          <w:rFonts w:asciiTheme="minorHAnsi" w:hAnsiTheme="minorHAnsi" w:cstheme="minorHAnsi"/>
          <w:bCs/>
          <w:sz w:val="24"/>
          <w:szCs w:val="24"/>
        </w:rPr>
        <w:t xml:space="preserve"> i formularza Wyślij wiadomość, dostępnego na stronie niniejszego postępowania.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Niniejsza część SWZ nie dotyczy składania ofert, gdyż wiadomości nie są szyfrowane.</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 sytuacjach awaryjnych, np. w przypadku niedziałania platformy Zamawiający może również komunikować się z Wykonawcami za pomocą poczty elektronicznej</w:t>
      </w:r>
      <w:r w:rsidR="008D49D9" w:rsidRPr="007906D4">
        <w:rPr>
          <w:rFonts w:asciiTheme="minorHAnsi" w:hAnsiTheme="minorHAnsi" w:cstheme="minorHAnsi"/>
          <w:bCs/>
          <w:sz w:val="24"/>
          <w:szCs w:val="24"/>
        </w:rPr>
        <w:t xml:space="preserve">, na adres wskazany w </w:t>
      </w:r>
      <w:r w:rsidR="003B4D69" w:rsidRPr="007906D4">
        <w:rPr>
          <w:rFonts w:asciiTheme="minorHAnsi" w:hAnsiTheme="minorHAnsi" w:cstheme="minorHAnsi"/>
          <w:bCs/>
          <w:sz w:val="24"/>
          <w:szCs w:val="24"/>
        </w:rPr>
        <w:t xml:space="preserve">punkcie </w:t>
      </w:r>
      <w:r w:rsidR="008D49D9" w:rsidRPr="007906D4">
        <w:rPr>
          <w:rFonts w:asciiTheme="minorHAnsi" w:hAnsiTheme="minorHAnsi" w:cstheme="minorHAnsi"/>
          <w:bCs/>
          <w:sz w:val="24"/>
          <w:szCs w:val="24"/>
        </w:rPr>
        <w:t>4.</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Do kontaktu z Wykonawcami w sprawach dotyczących niniejszego postępowania Zamawiający wyznacza: </w:t>
      </w:r>
      <w:r w:rsidR="00C504E3" w:rsidRPr="007906D4">
        <w:rPr>
          <w:rFonts w:asciiTheme="minorHAnsi" w:hAnsiTheme="minorHAnsi" w:cstheme="minorHAnsi"/>
          <w:bCs/>
          <w:sz w:val="24"/>
          <w:szCs w:val="24"/>
        </w:rPr>
        <w:t>Marta Majewska</w:t>
      </w:r>
      <w:r w:rsidR="000B66FC" w:rsidRPr="007906D4">
        <w:rPr>
          <w:rFonts w:asciiTheme="minorHAnsi" w:hAnsiTheme="minorHAnsi" w:cstheme="minorHAnsi"/>
          <w:bCs/>
          <w:sz w:val="24"/>
          <w:szCs w:val="24"/>
        </w:rPr>
        <w:t>,</w:t>
      </w:r>
      <w:r w:rsidRPr="007906D4">
        <w:rPr>
          <w:rFonts w:asciiTheme="minorHAnsi" w:hAnsiTheme="minorHAnsi" w:cstheme="minorHAnsi"/>
          <w:bCs/>
          <w:sz w:val="24"/>
          <w:szCs w:val="24"/>
        </w:rPr>
        <w:t xml:space="preserve"> e-mail </w:t>
      </w:r>
      <w:hyperlink r:id="rId14" w:tooltip="adres email do kontaktu z zamawiającym" w:history="1">
        <w:r w:rsidR="00C504E3" w:rsidRPr="007906D4">
          <w:rPr>
            <w:rStyle w:val="Hipercze"/>
            <w:rFonts w:asciiTheme="minorHAnsi" w:hAnsiTheme="minorHAnsi" w:cstheme="minorHAnsi"/>
            <w:b/>
            <w:sz w:val="24"/>
            <w:szCs w:val="24"/>
          </w:rPr>
          <w:t>m.majewska@ujd.edu.pl</w:t>
        </w:r>
      </w:hyperlink>
      <w:r w:rsidR="00C504E3" w:rsidRPr="007906D4">
        <w:rPr>
          <w:rFonts w:asciiTheme="minorHAnsi" w:hAnsiTheme="minorHAnsi" w:cstheme="minorHAnsi"/>
          <w:sz w:val="24"/>
          <w:szCs w:val="24"/>
        </w:rPr>
        <w:t xml:space="preserve"> </w:t>
      </w:r>
      <w:r w:rsidRPr="007906D4">
        <w:rPr>
          <w:rFonts w:asciiTheme="minorHAnsi" w:hAnsiTheme="minorHAnsi" w:cstheme="minorHAnsi"/>
          <w:bCs/>
          <w:sz w:val="24"/>
          <w:szCs w:val="24"/>
        </w:rPr>
        <w:t xml:space="preserve">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W przypadku pytań technicznych związanych z funkcjonowaniem platformy należy kontaktować się z Centrum Wsparcia Klienta Platformy: </w:t>
      </w:r>
      <w:r w:rsidR="00F015B7" w:rsidRPr="007906D4">
        <w:rPr>
          <w:rFonts w:asciiTheme="minorHAnsi" w:hAnsiTheme="minorHAnsi" w:cstheme="minorHAnsi"/>
          <w:bCs/>
          <w:sz w:val="24"/>
          <w:szCs w:val="24"/>
        </w:rPr>
        <w:t>numer</w:t>
      </w:r>
      <w:r w:rsidRPr="007906D4">
        <w:rPr>
          <w:rFonts w:asciiTheme="minorHAnsi" w:hAnsiTheme="minorHAnsi" w:cstheme="minorHAnsi"/>
          <w:bCs/>
          <w:sz w:val="24"/>
          <w:szCs w:val="24"/>
        </w:rPr>
        <w:t xml:space="preserve"> tel. (22) 101 02 02, adres e-mail: </w:t>
      </w:r>
      <w:hyperlink r:id="rId15" w:tooltip="adres email w przypadku pytań związanych z technicznym działaniem platformy zakupowej" w:history="1">
        <w:r w:rsidR="00C504E3" w:rsidRPr="007906D4">
          <w:rPr>
            <w:rStyle w:val="Hipercze"/>
            <w:rFonts w:asciiTheme="minorHAnsi" w:hAnsiTheme="minorHAnsi" w:cstheme="minorHAnsi"/>
            <w:b/>
            <w:bCs/>
            <w:sz w:val="24"/>
            <w:szCs w:val="24"/>
          </w:rPr>
          <w:t>cwk@platformazakupowa.pl</w:t>
        </w:r>
      </w:hyperlink>
      <w:r w:rsidR="00C504E3" w:rsidRPr="007906D4">
        <w:rPr>
          <w:rFonts w:asciiTheme="minorHAnsi" w:hAnsiTheme="minorHAnsi" w:cstheme="minorHAnsi"/>
          <w:bCs/>
          <w:sz w:val="24"/>
          <w:szCs w:val="24"/>
        </w:rPr>
        <w:t xml:space="preserve"> </w:t>
      </w:r>
      <w:r w:rsidRPr="007906D4">
        <w:rPr>
          <w:rFonts w:asciiTheme="minorHAnsi" w:hAnsiTheme="minorHAnsi" w:cstheme="minorHAnsi"/>
          <w:bCs/>
          <w:sz w:val="24"/>
          <w:szCs w:val="24"/>
        </w:rPr>
        <w:t xml:space="preserve"> </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Zamawiający będzie przekazywał Wykonawcom informacje w formie elektronicznej za pośrednictwem Platformy. Kierowane do wszystkich Wykonawców informacje dotyczące odpowiedzi na zapytania, zmiany SWZ, w tym zmiany terminu składania i otwarcia ofert, Zamawiający będzie zamieszczał na Platformie w sekcji Komunikaty. Korespondencję, której adresatem jest konkretny Wykonawca, Zamawiający będzie przekazywał temu Wykonawcy w formie elektronicznej za pośrednictwem Platformy, z zastrzeżeniem </w:t>
      </w:r>
      <w:r w:rsidR="003B4D69" w:rsidRPr="007906D4">
        <w:rPr>
          <w:rFonts w:asciiTheme="minorHAnsi" w:hAnsiTheme="minorHAnsi" w:cstheme="minorHAnsi"/>
          <w:bCs/>
          <w:sz w:val="24"/>
          <w:szCs w:val="24"/>
        </w:rPr>
        <w:t>punktu</w:t>
      </w:r>
      <w:r w:rsidRPr="007906D4">
        <w:rPr>
          <w:rFonts w:asciiTheme="minorHAnsi" w:hAnsiTheme="minorHAnsi" w:cstheme="minorHAnsi"/>
          <w:bCs/>
          <w:sz w:val="24"/>
          <w:szCs w:val="24"/>
        </w:rPr>
        <w:t xml:space="preserve"> 3. </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Wykonawcy mogą zwracać się do Zamawiającego o wyjaśnienie treści SWZ na zasadach określonych w </w:t>
      </w:r>
      <w:r w:rsidR="00F015B7" w:rsidRPr="007906D4">
        <w:rPr>
          <w:rFonts w:asciiTheme="minorHAnsi" w:hAnsiTheme="minorHAnsi" w:cstheme="minorHAnsi"/>
          <w:bCs/>
          <w:sz w:val="24"/>
          <w:szCs w:val="24"/>
        </w:rPr>
        <w:t>artykuł</w:t>
      </w:r>
      <w:r w:rsidRPr="007906D4">
        <w:rPr>
          <w:rFonts w:asciiTheme="minorHAnsi" w:hAnsiTheme="minorHAnsi" w:cstheme="minorHAnsi"/>
          <w:bCs/>
          <w:sz w:val="24"/>
          <w:szCs w:val="24"/>
        </w:rPr>
        <w:t xml:space="preserve"> 135 ustawy </w:t>
      </w:r>
      <w:proofErr w:type="spellStart"/>
      <w:r w:rsidR="00C504E3" w:rsidRPr="007906D4">
        <w:rPr>
          <w:rFonts w:asciiTheme="minorHAnsi" w:hAnsiTheme="minorHAnsi" w:cstheme="minorHAnsi"/>
          <w:bCs/>
          <w:sz w:val="24"/>
          <w:szCs w:val="24"/>
        </w:rPr>
        <w:t>pzp</w:t>
      </w:r>
      <w:proofErr w:type="spellEnd"/>
      <w:r w:rsidRPr="007906D4">
        <w:rPr>
          <w:rFonts w:asciiTheme="minorHAnsi" w:hAnsiTheme="minorHAnsi" w:cstheme="minorHAnsi"/>
          <w:bCs/>
          <w:sz w:val="24"/>
          <w:szCs w:val="24"/>
        </w:rPr>
        <w:t>.</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Zamawiający jest obowiązany udzielić wyjaśnień niezwłocznie, jednak nie później niż na 6 dni przed upływem terminu składania ofert albo nie później niż na 4 dni przed upływem terminu składania ofert w przypadku, o którym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138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2 pkt 2 ustawy </w:t>
      </w:r>
      <w:proofErr w:type="spellStart"/>
      <w:r w:rsidR="00C504E3" w:rsidRPr="007906D4">
        <w:rPr>
          <w:rFonts w:asciiTheme="minorHAnsi" w:hAnsiTheme="minorHAnsi" w:cstheme="minorHAnsi"/>
          <w:sz w:val="24"/>
          <w:szCs w:val="24"/>
        </w:rPr>
        <w:t>pzp</w:t>
      </w:r>
      <w:proofErr w:type="spellEnd"/>
      <w:r w:rsidRPr="007906D4">
        <w:rPr>
          <w:rFonts w:asciiTheme="minorHAnsi" w:hAnsiTheme="minorHAnsi" w:cstheme="minorHAnsi"/>
          <w:sz w:val="24"/>
          <w:szCs w:val="24"/>
        </w:rPr>
        <w:t xml:space="preserve">, pod warunkiem że wniosek o wyjaśnienie treści SWZ wpłynął do Zamawiającego nie później niż na odpowiednio 14 albo 7 dni przed upływem terminu składania ofert. </w:t>
      </w:r>
    </w:p>
    <w:p w:rsidR="00D54D7F" w:rsidRPr="007906D4" w:rsidRDefault="00D54D7F"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Przedłużenie terminu składania ofert nie wpływa na bieg terminu składania wniosku o wyjaśnienie treści SWZ, o którym mowa w </w:t>
      </w:r>
      <w:r w:rsidR="003B4D69" w:rsidRPr="007906D4">
        <w:rPr>
          <w:rFonts w:asciiTheme="minorHAnsi" w:hAnsiTheme="minorHAnsi" w:cstheme="minorHAnsi"/>
          <w:sz w:val="24"/>
          <w:szCs w:val="24"/>
        </w:rPr>
        <w:t>punkcie</w:t>
      </w:r>
      <w:r w:rsidRPr="007906D4">
        <w:rPr>
          <w:rFonts w:asciiTheme="minorHAnsi" w:hAnsiTheme="minorHAnsi" w:cstheme="minorHAnsi"/>
          <w:sz w:val="24"/>
          <w:szCs w:val="24"/>
        </w:rPr>
        <w:t xml:space="preserve"> 8.</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Treść zapytań wraz z wyjaśnieniami zostanie udostępniona na stronie internetowej prowadzonego postępowania za pośrednictwem Platformy bez wskazania źródła zapytania. </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Zamawiający nie przewiduje zwołania zebrania Wykonawców w celu wyjaśnienia zapisów treści SWZ.</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W przypadku rozbieżności pomiędzy treścią niniejszej SWZ, a treścią udzielonych odpowiedzi, jako obowiązującą należy przyjąć treść pisma zawierającego późniejsze oświadczenie Zamawiającego.</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lastRenderedPageBreak/>
        <w:t xml:space="preserve">W uzasadnionych przypadkach zamawiający może przed upływem terminu składania ofert zmienić treść SWZ. </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W przypadku gdy zmiany treści SWZ są istotne dla sporządzenia oferty lub wymagają od wykonawców dodatkowego czasu na zapoznanie się ze zmianą SWZ i przygotowanie ofert, zamawiający przedłuży termin składania ofert o czas niezbędny na zapoznanie się ze zmianą SWZ i poinformuje o tym Wykonawców za pośrednictwem Platformy.</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Jeżeli zmiana treści SWZ prowadzić będzie do zmiany treści ogłoszenia o zamówieniu, Zamawiający przekaże ogłoszenie o zmianie ogłoszenia Urzędowi Publikacji Unii Europejskiej oraz zamieści ogłoszenie o zmianie ogłoszenia na Platformie.</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Wykonawca składa ofertę wraz z załącznikami na platformie zakupowej pod adresem: </w:t>
      </w:r>
      <w:hyperlink r:id="rId16" w:tooltip="adres strony na której zamieszczone są dokumenty postępowania, strona służy rónież do komunikowania się z zamawiającym i składania ofert" w:history="1">
        <w:r w:rsidR="00C504E3" w:rsidRPr="007906D4">
          <w:rPr>
            <w:rStyle w:val="Hipercze"/>
            <w:rFonts w:asciiTheme="minorHAnsi" w:hAnsiTheme="minorHAnsi" w:cstheme="minorHAnsi"/>
            <w:b/>
            <w:sz w:val="24"/>
            <w:szCs w:val="24"/>
          </w:rPr>
          <w:t>https://platformazakupowa.pl/pn/ajd_czest/proceeding</w:t>
        </w:r>
      </w:hyperlink>
      <w:r w:rsidR="00C504E3" w:rsidRPr="007906D4">
        <w:rPr>
          <w:rFonts w:asciiTheme="minorHAnsi" w:hAnsiTheme="minorHAnsi" w:cstheme="minorHAnsi"/>
          <w:sz w:val="24"/>
          <w:szCs w:val="24"/>
        </w:rPr>
        <w:t xml:space="preserve"> </w:t>
      </w:r>
      <w:r w:rsidRPr="007906D4">
        <w:rPr>
          <w:rFonts w:asciiTheme="minorHAnsi" w:hAnsiTheme="minorHAnsi" w:cstheme="minorHAnsi"/>
          <w:sz w:val="24"/>
          <w:szCs w:val="24"/>
        </w:rPr>
        <w:t>, przy nazwie niniejszego postępowania.</w:t>
      </w:r>
    </w:p>
    <w:p w:rsidR="00D07A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Minimalne wymagania techniczne umożliwiające korzystanie z platformy to przeglądarka internetowa Internet Explorer, Chrome i FireFox w najnowszej dostępnej wersji, z włączoną obsługą języka </w:t>
      </w:r>
      <w:proofErr w:type="spellStart"/>
      <w:r w:rsidRPr="007906D4">
        <w:rPr>
          <w:rFonts w:asciiTheme="minorHAnsi" w:hAnsiTheme="minorHAnsi" w:cstheme="minorHAnsi"/>
          <w:sz w:val="24"/>
          <w:szCs w:val="24"/>
        </w:rPr>
        <w:t>Javascript</w:t>
      </w:r>
      <w:proofErr w:type="spellEnd"/>
      <w:r w:rsidRPr="007906D4">
        <w:rPr>
          <w:rFonts w:asciiTheme="minorHAnsi" w:hAnsiTheme="minorHAnsi" w:cstheme="minorHAnsi"/>
          <w:sz w:val="24"/>
          <w:szCs w:val="24"/>
        </w:rPr>
        <w:t>, akceptująca pliki typu „</w:t>
      </w:r>
      <w:proofErr w:type="spellStart"/>
      <w:r w:rsidRPr="007906D4">
        <w:rPr>
          <w:rFonts w:asciiTheme="minorHAnsi" w:hAnsiTheme="minorHAnsi" w:cstheme="minorHAnsi"/>
          <w:sz w:val="24"/>
          <w:szCs w:val="24"/>
        </w:rPr>
        <w:t>cookies</w:t>
      </w:r>
      <w:proofErr w:type="spellEnd"/>
      <w:r w:rsidRPr="007906D4">
        <w:rPr>
          <w:rFonts w:asciiTheme="minorHAnsi" w:hAnsiTheme="minorHAnsi" w:cstheme="minorHAnsi"/>
          <w:sz w:val="24"/>
          <w:szCs w:val="24"/>
        </w:rPr>
        <w:t xml:space="preserve">” oraz łącze internetowe o przepustowości co najmniej 256 </w:t>
      </w:r>
      <w:proofErr w:type="spellStart"/>
      <w:r w:rsidRPr="007906D4">
        <w:rPr>
          <w:rFonts w:asciiTheme="minorHAnsi" w:hAnsiTheme="minorHAnsi" w:cstheme="minorHAnsi"/>
          <w:sz w:val="24"/>
          <w:szCs w:val="24"/>
        </w:rPr>
        <w:t>kbit</w:t>
      </w:r>
      <w:proofErr w:type="spellEnd"/>
      <w:r w:rsidRPr="007906D4">
        <w:rPr>
          <w:rFonts w:asciiTheme="minorHAnsi" w:hAnsiTheme="minorHAnsi" w:cstheme="minorHAnsi"/>
          <w:sz w:val="24"/>
          <w:szCs w:val="24"/>
        </w:rPr>
        <w:t>/s. Platforma jest zoptymalizowana dla minimalnej rozdzielczości ekranu 1024x768 pikseli.</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Do danych zawierających dokumenty tekstowe, tekstowo-graficzne lub multimedialne stosuje się formaty: .txt; .</w:t>
      </w:r>
      <w:proofErr w:type="spellStart"/>
      <w:r w:rsidRPr="007906D4">
        <w:rPr>
          <w:rFonts w:asciiTheme="minorHAnsi" w:hAnsiTheme="minorHAnsi" w:cstheme="minorHAnsi"/>
          <w:sz w:val="24"/>
          <w:szCs w:val="24"/>
        </w:rPr>
        <w:t>rft</w:t>
      </w:r>
      <w:proofErr w:type="spellEnd"/>
      <w:r w:rsidRPr="007906D4">
        <w:rPr>
          <w:rFonts w:asciiTheme="minorHAnsi" w:hAnsiTheme="minorHAnsi" w:cstheme="minorHAnsi"/>
          <w:sz w:val="24"/>
          <w:szCs w:val="24"/>
        </w:rPr>
        <w:t>; .pdf; .</w:t>
      </w:r>
      <w:proofErr w:type="spellStart"/>
      <w:r w:rsidRPr="007906D4">
        <w:rPr>
          <w:rFonts w:asciiTheme="minorHAnsi" w:hAnsiTheme="minorHAnsi" w:cstheme="minorHAnsi"/>
          <w:sz w:val="24"/>
          <w:szCs w:val="24"/>
        </w:rPr>
        <w:t>xps</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odt</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ods</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odp</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doc</w:t>
      </w:r>
      <w:proofErr w:type="spellEnd"/>
      <w:r w:rsidRPr="007906D4">
        <w:rPr>
          <w:rFonts w:asciiTheme="minorHAnsi" w:hAnsiTheme="minorHAnsi" w:cstheme="minorHAnsi"/>
          <w:sz w:val="24"/>
          <w:szCs w:val="24"/>
        </w:rPr>
        <w:t>; .xls; .</w:t>
      </w:r>
      <w:proofErr w:type="spellStart"/>
      <w:r w:rsidRPr="007906D4">
        <w:rPr>
          <w:rFonts w:asciiTheme="minorHAnsi" w:hAnsiTheme="minorHAnsi" w:cstheme="minorHAnsi"/>
          <w:sz w:val="24"/>
          <w:szCs w:val="24"/>
        </w:rPr>
        <w:t>ppt</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docx</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xlsx</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pptx</w:t>
      </w:r>
      <w:proofErr w:type="spellEnd"/>
      <w:r w:rsidRPr="007906D4">
        <w:rPr>
          <w:rFonts w:asciiTheme="minorHAnsi" w:hAnsiTheme="minorHAnsi" w:cstheme="minorHAnsi"/>
          <w:sz w:val="24"/>
          <w:szCs w:val="24"/>
        </w:rPr>
        <w:t>; .</w:t>
      </w:r>
      <w:proofErr w:type="spellStart"/>
      <w:r w:rsidRPr="007906D4">
        <w:rPr>
          <w:rFonts w:asciiTheme="minorHAnsi" w:hAnsiTheme="minorHAnsi" w:cstheme="minorHAnsi"/>
          <w:sz w:val="24"/>
          <w:szCs w:val="24"/>
        </w:rPr>
        <w:t>csv</w:t>
      </w:r>
      <w:proofErr w:type="spellEnd"/>
      <w:r w:rsidRPr="007906D4">
        <w:rPr>
          <w:rFonts w:asciiTheme="minorHAnsi" w:hAnsiTheme="minorHAnsi" w:cstheme="minorHAnsi"/>
          <w:sz w:val="24"/>
          <w:szCs w:val="24"/>
        </w:rPr>
        <w:t xml:space="preserve">. Zamawiający dopuszcza formaty .zip i 7z, które mogą zawierać jedynie pliki o wyżej wymienionych formatach. </w:t>
      </w:r>
    </w:p>
    <w:p w:rsidR="005E043A" w:rsidRPr="007906D4" w:rsidRDefault="005E043A" w:rsidP="007906D4">
      <w:pPr>
        <w:spacing w:after="0" w:line="276" w:lineRule="auto"/>
        <w:rPr>
          <w:rFonts w:asciiTheme="minorHAnsi" w:hAnsiTheme="minorHAnsi" w:cstheme="minorHAnsi"/>
          <w:bCs/>
          <w:sz w:val="24"/>
          <w:szCs w:val="24"/>
        </w:rPr>
      </w:pPr>
      <w:r w:rsidRPr="007906D4">
        <w:rPr>
          <w:rFonts w:asciiTheme="minorHAnsi" w:hAnsiTheme="minorHAnsi" w:cstheme="minorHAnsi"/>
          <w:b/>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906D4">
        <w:rPr>
          <w:rFonts w:asciiTheme="minorHAnsi" w:hAnsiTheme="minorHAnsi" w:cstheme="minorHAnsi"/>
          <w:b/>
          <w:sz w:val="24"/>
          <w:szCs w:val="24"/>
        </w:rPr>
        <w:t>PAdES</w:t>
      </w:r>
      <w:proofErr w:type="spellEnd"/>
      <w:r w:rsidRPr="007906D4">
        <w:rPr>
          <w:rFonts w:asciiTheme="minorHAnsi" w:hAnsiTheme="minorHAnsi" w:cstheme="minorHAnsi"/>
          <w:b/>
          <w:sz w:val="24"/>
          <w:szCs w:val="24"/>
        </w:rPr>
        <w:t>.</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Po wypełnieniu Formularza składania oferty i załadowaniu wszystkich wymaganych załączników należy kliknąć przycisk „Przejdź do podsumowania”.</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Informacje zastrzegane przez Wykonawcę jako tajemnica przedsiębiorstwa winny być załączone w osobnym miejscu w kroku 1 składania ofert przeznaczonym na zamieszczenie tajemnicy przedsiębiorstwa. Zaleca się aby każdy dokument zawierający tajemnicę przedsiębiorstwa został zamieszczony w odrębnym pliku.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Oferta składana elektronicznie musi zostać podpisana elektronicznym podpisem kwalifikowanym. 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Aby zakończyć składanie oferty należy kliknąć „Złóż ofertę”. Następnie system zaszyfruje ofertę Wykonawcy, tak by była niedostępna dla Zamawiającego do terminu otwarcia ofert. Za datę przekazania oferty przyjmuje się datę jej przekazania w systemie </w:t>
      </w:r>
      <w:r w:rsidRPr="007906D4">
        <w:rPr>
          <w:rFonts w:asciiTheme="minorHAnsi" w:hAnsiTheme="minorHAnsi" w:cstheme="minorHAnsi"/>
          <w:sz w:val="24"/>
          <w:szCs w:val="24"/>
        </w:rPr>
        <w:lastRenderedPageBreak/>
        <w:t>(Platformie) w drugim kroku składania oferty, poprzez kliknięcie przycisku “Złóż ofertę” i wyświetlenie się komunikatu, że oferta została zaszyfrowana i złożona.</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Wykonawca, za pośrednictwem Platformy, może przed upływem terminu do składania ofert zmienić lub wycofać ofertę. </w:t>
      </w:r>
    </w:p>
    <w:p w:rsidR="005E043A" w:rsidRPr="007906D4" w:rsidRDefault="005E04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Szczegółowa instrukcja dla Wykonawców dotycząca złożenia, zmiany i wycofania oferty znajduje się na stronie internetowej pod adresem: </w:t>
      </w:r>
      <w:hyperlink r:id="rId17" w:tooltip="adres strony internetowej gdzie znajduje się szczegółowa instrukcja dla Wykonawców dotycząca złożenia, zmiany i wycofania oferty " w:history="1">
        <w:r w:rsidR="00C504E3" w:rsidRPr="007906D4">
          <w:rPr>
            <w:rStyle w:val="Hipercze"/>
            <w:rFonts w:asciiTheme="minorHAnsi" w:hAnsiTheme="minorHAnsi" w:cstheme="minorHAnsi"/>
            <w:b/>
            <w:sz w:val="24"/>
            <w:szCs w:val="24"/>
          </w:rPr>
          <w:t>https://platformazakupowa.pl/strona/45-instrukcje</w:t>
        </w:r>
      </w:hyperlink>
      <w:r w:rsidR="00C504E3" w:rsidRPr="007906D4">
        <w:rPr>
          <w:rFonts w:asciiTheme="minorHAnsi" w:hAnsiTheme="minorHAnsi" w:cstheme="minorHAnsi"/>
          <w:sz w:val="24"/>
          <w:szCs w:val="24"/>
        </w:rPr>
        <w:t xml:space="preserve"> </w:t>
      </w:r>
      <w:r w:rsidRPr="007906D4">
        <w:rPr>
          <w:rFonts w:asciiTheme="minorHAnsi" w:hAnsiTheme="minorHAnsi" w:cstheme="minorHAnsi"/>
          <w:sz w:val="24"/>
          <w:szCs w:val="24"/>
        </w:rPr>
        <w:t>.</w:t>
      </w:r>
    </w:p>
    <w:p w:rsidR="005E043A" w:rsidRPr="007906D4" w:rsidRDefault="00D07A3A" w:rsidP="007906D4">
      <w:pPr>
        <w:numPr>
          <w:ilvl w:val="0"/>
          <w:numId w:val="20"/>
        </w:numPr>
        <w:spacing w:after="0" w:line="276" w:lineRule="auto"/>
        <w:rPr>
          <w:rFonts w:asciiTheme="minorHAnsi" w:hAnsiTheme="minorHAnsi" w:cstheme="minorHAnsi"/>
          <w:bCs/>
          <w:sz w:val="24"/>
          <w:szCs w:val="24"/>
        </w:rPr>
      </w:pPr>
      <w:r w:rsidRPr="007906D4">
        <w:rPr>
          <w:rFonts w:asciiTheme="minorHAnsi" w:hAnsiTheme="minorHAnsi" w:cstheme="minorHAnsi"/>
          <w:b/>
          <w:sz w:val="24"/>
          <w:szCs w:val="24"/>
        </w:rPr>
        <w:t xml:space="preserve">Zamawiający </w:t>
      </w:r>
      <w:r w:rsidR="005E043A" w:rsidRPr="007906D4">
        <w:rPr>
          <w:rFonts w:asciiTheme="minorHAnsi" w:hAnsiTheme="minorHAnsi" w:cstheme="minorHAnsi"/>
          <w:b/>
          <w:sz w:val="24"/>
          <w:szCs w:val="24"/>
        </w:rPr>
        <w:t>zaleca, aby:</w:t>
      </w:r>
    </w:p>
    <w:p w:rsidR="005E043A" w:rsidRPr="007906D4" w:rsidRDefault="005E043A" w:rsidP="007906D4">
      <w:pPr>
        <w:numPr>
          <w:ilvl w:val="0"/>
          <w:numId w:val="10"/>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 xml:space="preserve">dokumenty w formacie „pdf” były podpisywane formatem </w:t>
      </w:r>
      <w:proofErr w:type="spellStart"/>
      <w:r w:rsidRPr="007906D4">
        <w:rPr>
          <w:rFonts w:asciiTheme="minorHAnsi" w:hAnsiTheme="minorHAnsi" w:cstheme="minorHAnsi"/>
          <w:b/>
          <w:sz w:val="24"/>
          <w:szCs w:val="24"/>
        </w:rPr>
        <w:t>PAdES</w:t>
      </w:r>
      <w:proofErr w:type="spellEnd"/>
      <w:r w:rsidRPr="007906D4">
        <w:rPr>
          <w:rFonts w:asciiTheme="minorHAnsi" w:hAnsiTheme="minorHAnsi" w:cstheme="minorHAnsi"/>
          <w:b/>
          <w:sz w:val="24"/>
          <w:szCs w:val="24"/>
        </w:rPr>
        <w:t>;</w:t>
      </w:r>
    </w:p>
    <w:p w:rsidR="005E043A" w:rsidRPr="007906D4" w:rsidRDefault="005E043A" w:rsidP="007906D4">
      <w:pPr>
        <w:numPr>
          <w:ilvl w:val="0"/>
          <w:numId w:val="10"/>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 xml:space="preserve">dokumenty w formacie innym niż .pdf były podpisywane zewnętrznym podpisem  </w:t>
      </w:r>
      <w:proofErr w:type="spellStart"/>
      <w:r w:rsidRPr="007906D4">
        <w:rPr>
          <w:rFonts w:asciiTheme="minorHAnsi" w:hAnsiTheme="minorHAnsi" w:cstheme="minorHAnsi"/>
          <w:b/>
          <w:sz w:val="24"/>
          <w:szCs w:val="24"/>
        </w:rPr>
        <w:t>XAdES</w:t>
      </w:r>
      <w:proofErr w:type="spellEnd"/>
      <w:r w:rsidRPr="007906D4">
        <w:rPr>
          <w:rFonts w:asciiTheme="minorHAnsi" w:hAnsiTheme="minorHAnsi" w:cstheme="minorHAnsi"/>
          <w:b/>
          <w:sz w:val="24"/>
          <w:szCs w:val="24"/>
        </w:rPr>
        <w:t>;</w:t>
      </w:r>
    </w:p>
    <w:p w:rsidR="005E043A" w:rsidRPr="007906D4" w:rsidRDefault="005E043A" w:rsidP="007906D4">
      <w:pPr>
        <w:numPr>
          <w:ilvl w:val="0"/>
          <w:numId w:val="10"/>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stosować  algorytm skrótu SHA2 zamiast SHA1;</w:t>
      </w:r>
    </w:p>
    <w:p w:rsidR="005E043A" w:rsidRPr="007906D4" w:rsidRDefault="005E043A" w:rsidP="007906D4">
      <w:pPr>
        <w:numPr>
          <w:ilvl w:val="0"/>
          <w:numId w:val="10"/>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w przypadku pakowania dokumentów, np. w plik ZIP podpisać wcześniej każdy ze skompresowanych plików.</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Dokument JEDZ należy przesłać wraz z ofertą w postaci elektronicznej opatrzonej kwalifikowanym podpisem elektronicznym. 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spełnianie warunku udziału w postępowaniu. </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Wykonawca wypełnia JEDZ, tworząc dokument elektroniczny. Może korzystać z narzędzia ESPD lub innych dostępnych narzędzi lub oprogramowania, które umożliwiają wypełnienie JEDZ i utworzenie dokumentu elektronicznego, w szczególności w jednym z ww. formatów. Informacje na temat wypełniania JEDZ zostały zawarte również w rozdz.  VI SWZ.</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Po stworzeniu lub wygenerowaniu przez Wykonawcę dokumentu elektroniczne</w:t>
      </w:r>
      <w:r w:rsidR="00C504E3" w:rsidRPr="007906D4">
        <w:rPr>
          <w:rFonts w:asciiTheme="minorHAnsi" w:hAnsiTheme="minorHAnsi" w:cstheme="minorHAnsi"/>
          <w:sz w:val="24"/>
          <w:szCs w:val="24"/>
        </w:rPr>
        <w:t>go JEDZ, wykonawca podpisuje wyżej wymieniony</w:t>
      </w:r>
      <w:r w:rsidRPr="007906D4">
        <w:rPr>
          <w:rFonts w:asciiTheme="minorHAnsi" w:hAnsiTheme="minorHAnsi" w:cstheme="minorHAnsi"/>
          <w:sz w:val="24"/>
          <w:szCs w:val="24"/>
        </w:rPr>
        <w:t xml:space="preserve"> dokument kwalifikowanym podpisem elektronicznym, wystawionym przez dostawcę kwalifikowanej usługi zaufania, będącego podmiotem świadczącym usługi certyfikacyjne - podpis elektroniczny, spełniające wymogi bezpieczeństwa określone w ustawie</w:t>
      </w:r>
      <w:r w:rsidR="008A2759" w:rsidRPr="007906D4">
        <w:rPr>
          <w:rFonts w:asciiTheme="minorHAnsi" w:hAnsiTheme="minorHAnsi" w:cstheme="minorHAnsi"/>
          <w:sz w:val="24"/>
          <w:szCs w:val="24"/>
        </w:rPr>
        <w:t>.</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 xml:space="preserve">Podmiotowe środki dowodowe oraz inne dokumenty </w:t>
      </w:r>
      <w:r w:rsidR="00C504E3" w:rsidRPr="007906D4">
        <w:rPr>
          <w:rFonts w:asciiTheme="minorHAnsi" w:hAnsiTheme="minorHAnsi" w:cstheme="minorHAnsi"/>
          <w:bCs/>
          <w:sz w:val="24"/>
          <w:szCs w:val="24"/>
        </w:rPr>
        <w:t>i oświadczenia wskazane w rozdziale</w:t>
      </w:r>
      <w:r w:rsidRPr="007906D4">
        <w:rPr>
          <w:rFonts w:asciiTheme="minorHAnsi" w:hAnsiTheme="minorHAnsi" w:cstheme="minorHAnsi"/>
          <w:bCs/>
          <w:sz w:val="24"/>
          <w:szCs w:val="24"/>
        </w:rPr>
        <w:t xml:space="preserve"> VI SWZ muszą spełniać wymagania określone w ustawie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 xml:space="preserve"> i w przepisach rozporządzenia Ministra Rozwoju, Pracy i Techn</w:t>
      </w:r>
      <w:r w:rsidR="00C504E3" w:rsidRPr="007906D4">
        <w:rPr>
          <w:rFonts w:asciiTheme="minorHAnsi" w:hAnsiTheme="minorHAnsi" w:cstheme="minorHAnsi"/>
          <w:bCs/>
          <w:sz w:val="24"/>
          <w:szCs w:val="24"/>
        </w:rPr>
        <w:t>ologii z dnia 23 grudnia 2020 roku</w:t>
      </w:r>
      <w:r w:rsidRPr="007906D4">
        <w:rPr>
          <w:rFonts w:asciiTheme="minorHAnsi" w:hAnsiTheme="minorHAnsi" w:cstheme="minorHAnsi"/>
          <w:bCs/>
          <w:sz w:val="24"/>
          <w:szCs w:val="24"/>
        </w:rPr>
        <w:t xml:space="preserve"> w sprawie podmiotowych środków dowodowych oraz innych dokumentów lub oświadczeń, jakich może żąd</w:t>
      </w:r>
      <w:r w:rsidR="00C504E3" w:rsidRPr="007906D4">
        <w:rPr>
          <w:rFonts w:asciiTheme="minorHAnsi" w:hAnsiTheme="minorHAnsi" w:cstheme="minorHAnsi"/>
          <w:bCs/>
          <w:sz w:val="24"/>
          <w:szCs w:val="24"/>
        </w:rPr>
        <w:t>ać zamawiający od wykonawcy (Dziennik Ustaw pozycja</w:t>
      </w:r>
      <w:r w:rsidRPr="007906D4">
        <w:rPr>
          <w:rFonts w:asciiTheme="minorHAnsi" w:hAnsiTheme="minorHAnsi" w:cstheme="minorHAnsi"/>
          <w:bCs/>
          <w:sz w:val="24"/>
          <w:szCs w:val="24"/>
        </w:rPr>
        <w:t xml:space="preserve"> 2415) – dalej „Rozporządzenie”, a w odniesieniu do JEDZ – wymagania określone w rozporządzeniu wykonawczym Komisji UE 2016/7 z dnia 5 stycznia 2016 r ustanawiającym standardowy formularz jednolitego europej</w:t>
      </w:r>
      <w:r w:rsidR="00C504E3" w:rsidRPr="007906D4">
        <w:rPr>
          <w:rFonts w:asciiTheme="minorHAnsi" w:hAnsiTheme="minorHAnsi" w:cstheme="minorHAnsi"/>
          <w:bCs/>
          <w:sz w:val="24"/>
          <w:szCs w:val="24"/>
        </w:rPr>
        <w:t xml:space="preserve">skiego dokumentu zamówienia (Dziennik Ustaw </w:t>
      </w:r>
      <w:r w:rsidRPr="007906D4">
        <w:rPr>
          <w:rFonts w:asciiTheme="minorHAnsi" w:hAnsiTheme="minorHAnsi" w:cstheme="minorHAnsi"/>
          <w:bCs/>
          <w:sz w:val="24"/>
          <w:szCs w:val="24"/>
        </w:rPr>
        <w:t>L 3/16 z 6.01.2016)</w:t>
      </w:r>
      <w:r w:rsidR="00353449" w:rsidRPr="007906D4">
        <w:rPr>
          <w:rFonts w:asciiTheme="minorHAnsi" w:hAnsiTheme="minorHAnsi" w:cstheme="minorHAnsi"/>
          <w:bCs/>
          <w:sz w:val="24"/>
          <w:szCs w:val="24"/>
        </w:rPr>
        <w:t xml:space="preserve"> oraz zgodnie z Rozporządzeniem Prezesa Rady Ministrów z dnia 30 grudnia 2020 r. w sprawie sposobu sporządzania i </w:t>
      </w:r>
      <w:r w:rsidR="00353449" w:rsidRPr="007906D4">
        <w:rPr>
          <w:rFonts w:asciiTheme="minorHAnsi" w:hAnsiTheme="minorHAnsi" w:cstheme="minorHAnsi"/>
          <w:bCs/>
          <w:sz w:val="24"/>
          <w:szCs w:val="24"/>
        </w:rPr>
        <w:lastRenderedPageBreak/>
        <w:t>przekazywania informacji oraz wymagań technicznych dla dokumentów elektronicznych oraz środków komunikacji elektronicznej w postępowaniu o udzielenie zamówieni</w:t>
      </w:r>
      <w:r w:rsidR="00C504E3" w:rsidRPr="007906D4">
        <w:rPr>
          <w:rFonts w:asciiTheme="minorHAnsi" w:hAnsiTheme="minorHAnsi" w:cstheme="minorHAnsi"/>
          <w:bCs/>
          <w:sz w:val="24"/>
          <w:szCs w:val="24"/>
        </w:rPr>
        <w:t>a publicznego lub konkursie (Dziennik Ustaw 2020 pozycja</w:t>
      </w:r>
      <w:r w:rsidR="00353449" w:rsidRPr="007906D4">
        <w:rPr>
          <w:rFonts w:asciiTheme="minorHAnsi" w:hAnsiTheme="minorHAnsi" w:cstheme="minorHAnsi"/>
          <w:bCs/>
          <w:sz w:val="24"/>
          <w:szCs w:val="24"/>
        </w:rPr>
        <w:t xml:space="preserve"> 2452).</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Ofertę oraz dokument JEDZ składa się, pod rygorem nieważności, w formie elektronicznej.</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Jeżeli oryginał </w:t>
      </w:r>
      <w:r w:rsidRPr="007906D4">
        <w:rPr>
          <w:rFonts w:asciiTheme="minorHAnsi" w:hAnsiTheme="minorHAnsi" w:cstheme="minorHAnsi"/>
          <w:bCs/>
          <w:sz w:val="24"/>
          <w:szCs w:val="24"/>
        </w:rPr>
        <w:t>podmiotowego środka dowodowego, innego dokumentu lub oświadczenia,</w:t>
      </w:r>
      <w:r w:rsidRPr="007906D4">
        <w:rPr>
          <w:rFonts w:asciiTheme="minorHAnsi" w:hAnsiTheme="minorHAnsi" w:cstheme="minorHAnsi"/>
          <w:sz w:val="24"/>
          <w:szCs w:val="24"/>
        </w:rPr>
        <w:t xml:space="preserve"> składanego w postępowaniu o udzielenie zamówienia, nie został sporządzony w postaci dokumentu elektronicznego, Wykonawca może sporządzić i przekazać elektroniczną kopię posiadanego </w:t>
      </w:r>
      <w:r w:rsidRPr="007906D4">
        <w:rPr>
          <w:rFonts w:asciiTheme="minorHAnsi" w:hAnsiTheme="minorHAnsi" w:cstheme="minorHAnsi"/>
          <w:bCs/>
          <w:sz w:val="24"/>
          <w:szCs w:val="24"/>
        </w:rPr>
        <w:t>podmiotowego środka dowodowego</w:t>
      </w:r>
      <w:r w:rsidRPr="007906D4">
        <w:rPr>
          <w:rFonts w:asciiTheme="minorHAnsi" w:hAnsiTheme="minorHAnsi" w:cstheme="minorHAnsi"/>
          <w:sz w:val="24"/>
          <w:szCs w:val="24"/>
        </w:rPr>
        <w:t>, innego dokumentu lub oświadczenia poświadczoną za zgodność z oryginałem.</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 przypadku przekazywania przez Wykonawcę elektronicznej kopii dokumentu, tj. w postaci lub formie elektronicznej, podpisanie jej przez Wykonawcę albo odpowiednio przez podmiot, na którego zdolnościach lub sytuacji polega wykonawca, albo przez podwykonawcę kwalifikowanym podpisem elektronicznym jest równoznaczne z poświadczeniem przez Wykonawcę albo odpowiednio przez podmiot, na którego zdolnościach lub sytuacji polega Wykonawca, albo przez podwykonawcę elektronicznej kopii dokumentu za zgodność z oryginałem. Natomiast w przypadku przekazywania przez Wykonawcę dokumentu elektronicznego w formacie poddającym dane kompresji, opatrzenie pliku zawierającego skompresowane dane kwalifikowanym podpisem elektronicznym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Dokumenty sporządzone w języku obcym należy składać wraz z tłumaczeniem na język polski. </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Zamawiający zastrzega sobie prawo żądania przedstawienia oryginału lub notarialnie poświadczonej kopii dokumentu wyłącznie wtedy, gdy złożona przez Wykonawcę kopia dokumentu jest nieczytelna lub budzi wątpliwości, co do jej prawdziwości.</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Wykonawca składa ofertę wraz z załącznikami za pośrednictwem Platformy pod adresem </w:t>
      </w:r>
      <w:hyperlink r:id="rId18" w:tooltip="adres strony na której zamieszczone są dokumenty postępowania, strona służy rónież do komunikowania się z zamawiającym i składania ofert" w:history="1">
        <w:r w:rsidR="00CA36FB" w:rsidRPr="007906D4">
          <w:rPr>
            <w:rStyle w:val="Hipercze"/>
            <w:rFonts w:asciiTheme="minorHAnsi" w:hAnsiTheme="minorHAnsi" w:cstheme="minorHAnsi"/>
            <w:b/>
            <w:sz w:val="24"/>
            <w:szCs w:val="24"/>
          </w:rPr>
          <w:t>https://platformazakupowa.pl/pn/ajd_czest/proceedings</w:t>
        </w:r>
      </w:hyperlink>
      <w:r w:rsidR="00CA36FB" w:rsidRPr="007906D4">
        <w:rPr>
          <w:rFonts w:asciiTheme="minorHAnsi" w:hAnsiTheme="minorHAnsi" w:cstheme="minorHAnsi"/>
          <w:sz w:val="24"/>
          <w:szCs w:val="24"/>
        </w:rPr>
        <w:t xml:space="preserve"> </w:t>
      </w:r>
      <w:r w:rsidRPr="007906D4">
        <w:rPr>
          <w:rFonts w:asciiTheme="minorHAnsi" w:hAnsiTheme="minorHAnsi" w:cstheme="minorHAnsi"/>
          <w:sz w:val="24"/>
          <w:szCs w:val="24"/>
        </w:rPr>
        <w:t>na stronie dotyczącej niniejszego postępowania.</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Korzystanie z platformy przez Wykonawcę jest bezpłatne.</w:t>
      </w:r>
    </w:p>
    <w:p w:rsidR="005E043A" w:rsidRPr="007906D4" w:rsidRDefault="005E043A" w:rsidP="007906D4">
      <w:pPr>
        <w:numPr>
          <w:ilvl w:val="0"/>
          <w:numId w:val="20"/>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Wykonawca może złożyć tylko jedną ofertę zawierającą jedną, jednoznacznie opisaną propozycję. Złożenie więcej niż jednej oferty lub złożenie oferty zawierającej propozycje alternatywne może skutkuje odrzuceniem wszystkich ofert złożonych przez Wykonawcę.</w:t>
      </w:r>
    </w:p>
    <w:p w:rsidR="002C4F44" w:rsidRPr="007906D4" w:rsidRDefault="002C4F44" w:rsidP="007906D4">
      <w:pPr>
        <w:spacing w:after="0" w:line="276" w:lineRule="auto"/>
        <w:ind w:left="414"/>
        <w:rPr>
          <w:rFonts w:asciiTheme="minorHAnsi" w:hAnsiTheme="minorHAnsi" w:cstheme="minorHAnsi"/>
          <w:sz w:val="24"/>
          <w:szCs w:val="24"/>
        </w:rPr>
      </w:pPr>
    </w:p>
    <w:p w:rsidR="005E043A" w:rsidRPr="007906D4" w:rsidRDefault="00B940A1"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bCs/>
          <w:sz w:val="24"/>
          <w:szCs w:val="24"/>
        </w:rPr>
        <w:t>Opis sposobu przygotowania oferty</w:t>
      </w:r>
    </w:p>
    <w:p w:rsidR="005E043A" w:rsidRPr="007906D4" w:rsidRDefault="005E043A"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sz w:val="24"/>
          <w:szCs w:val="24"/>
        </w:rPr>
        <w:t>Koszty związane z  przygotowaniem i złożeniem oferty, w tym koszty poniesione z tytułu nabycia kwalifikowanego podpisu elektronicznego ponosi Wykonawca.</w:t>
      </w:r>
    </w:p>
    <w:p w:rsidR="005E043A" w:rsidRPr="007906D4" w:rsidRDefault="005E043A"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Oferta wraz z załącznikami musi być złożona w języku polskim.</w:t>
      </w:r>
    </w:p>
    <w:p w:rsidR="005E043A" w:rsidRPr="007906D4" w:rsidRDefault="005E043A"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Ofertę należy sporządzić pod rygorem nieważności w formie elektronicznej  i opatrzyć kwalifikowanym podpisem elektronicznym.</w:t>
      </w:r>
    </w:p>
    <w:p w:rsidR="00550747" w:rsidRPr="007906D4" w:rsidRDefault="00550747" w:rsidP="007906D4">
      <w:pPr>
        <w:numPr>
          <w:ilvl w:val="0"/>
          <w:numId w:val="14"/>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Wykonawca może złożyć tylko jedną ofertę zawierającą jedną jednoznacznie opisaną propozycję. Złożenie więcej niż jednej ofe</w:t>
      </w:r>
      <w:r w:rsidR="00AC7ED5" w:rsidRPr="007906D4">
        <w:rPr>
          <w:rFonts w:asciiTheme="minorHAnsi" w:hAnsiTheme="minorHAnsi" w:cstheme="minorHAnsi"/>
          <w:sz w:val="24"/>
          <w:szCs w:val="24"/>
        </w:rPr>
        <w:t>rty lub złożenie oferty zawie</w:t>
      </w:r>
      <w:r w:rsidRPr="007906D4">
        <w:rPr>
          <w:rFonts w:asciiTheme="minorHAnsi" w:hAnsiTheme="minorHAnsi" w:cstheme="minorHAnsi"/>
          <w:sz w:val="24"/>
          <w:szCs w:val="24"/>
        </w:rPr>
        <w:t xml:space="preserve">rającej propozycje alternatywne </w:t>
      </w:r>
      <w:r w:rsidR="00AC7ED5" w:rsidRPr="007906D4">
        <w:rPr>
          <w:rFonts w:asciiTheme="minorHAnsi" w:hAnsiTheme="minorHAnsi" w:cstheme="minorHAnsi"/>
          <w:sz w:val="24"/>
          <w:szCs w:val="24"/>
        </w:rPr>
        <w:t xml:space="preserve">skutkuje odrzuceniem wszystkich ofert złożonych przez Wykonawcę. </w:t>
      </w:r>
    </w:p>
    <w:p w:rsidR="00AC7ED5" w:rsidRPr="007906D4" w:rsidRDefault="00AC7ED5"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Zamawiający dopuszcza składanie ofert częściowych.</w:t>
      </w:r>
    </w:p>
    <w:p w:rsidR="00AC7ED5" w:rsidRPr="007906D4" w:rsidRDefault="00AC7ED5"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 xml:space="preserve">Zamawiający nie </w:t>
      </w:r>
      <w:r w:rsidR="00E009E0" w:rsidRPr="007906D4">
        <w:rPr>
          <w:rFonts w:asciiTheme="minorHAnsi" w:hAnsiTheme="minorHAnsi" w:cstheme="minorHAnsi"/>
          <w:b/>
          <w:sz w:val="24"/>
          <w:szCs w:val="24"/>
        </w:rPr>
        <w:t>d</w:t>
      </w:r>
      <w:r w:rsidRPr="007906D4">
        <w:rPr>
          <w:rFonts w:asciiTheme="minorHAnsi" w:hAnsiTheme="minorHAnsi" w:cstheme="minorHAnsi"/>
          <w:b/>
          <w:sz w:val="24"/>
          <w:szCs w:val="24"/>
        </w:rPr>
        <w:t xml:space="preserve">opuszcza składania ofert wariantowych. </w:t>
      </w:r>
    </w:p>
    <w:p w:rsidR="005E043A" w:rsidRPr="007906D4" w:rsidRDefault="005E043A" w:rsidP="007906D4">
      <w:pPr>
        <w:numPr>
          <w:ilvl w:val="0"/>
          <w:numId w:val="14"/>
        </w:numPr>
        <w:spacing w:after="0" w:line="276" w:lineRule="auto"/>
        <w:rPr>
          <w:rFonts w:asciiTheme="minorHAnsi" w:hAnsiTheme="minorHAnsi" w:cstheme="minorHAnsi"/>
          <w:b/>
          <w:sz w:val="24"/>
          <w:szCs w:val="24"/>
        </w:rPr>
      </w:pPr>
      <w:r w:rsidRPr="007906D4">
        <w:rPr>
          <w:rFonts w:asciiTheme="minorHAnsi" w:hAnsiTheme="minorHAnsi" w:cstheme="minorHAnsi"/>
          <w:sz w:val="24"/>
          <w:szCs w:val="24"/>
        </w:rPr>
        <w:t>Ofertę wraz załącznikami podpisuje kwalifikowanym podpisem elektronicznym osoba/osoby upoważniona/upoważnione do reprezentowania Wykonawcy.</w:t>
      </w:r>
    </w:p>
    <w:p w:rsidR="005E043A" w:rsidRPr="007906D4" w:rsidRDefault="005E043A" w:rsidP="007906D4">
      <w:pPr>
        <w:numPr>
          <w:ilvl w:val="0"/>
          <w:numId w:val="14"/>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Zgodnie z przepisem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99 </w:t>
      </w:r>
      <w:r w:rsidR="00CA36FB" w:rsidRPr="007906D4">
        <w:rPr>
          <w:rFonts w:asciiTheme="minorHAnsi" w:hAnsiTheme="minorHAnsi" w:cstheme="minorHAnsi"/>
          <w:sz w:val="24"/>
          <w:szCs w:val="24"/>
        </w:rPr>
        <w:t>paragraf</w:t>
      </w:r>
      <w:r w:rsidRPr="007906D4">
        <w:rPr>
          <w:rFonts w:asciiTheme="minorHAnsi" w:hAnsiTheme="minorHAnsi" w:cstheme="minorHAnsi"/>
          <w:sz w:val="24"/>
          <w:szCs w:val="24"/>
        </w:rPr>
        <w:t xml:space="preserve"> 1 Kodeksu cywilnego, pełnomocnictwo do dokonania czynności prawnej – złożenia oferty, która na mocy przepisu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63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musi być sporządzona, pod rygorem nieważności, w formie elektronicznej (opatrzonej kwalifikowanym podpisem elektronicznym), powinno być udzielone w tej samej formie. W takim przypadku pełnomocnictwo lub inny dokument potwierdzający umocowanie do reprezentowania Wykonawcy, wraz z tłumaczeniem na język polski, jeżeli zostały sporządzone w języku innym niż polski, należy złożyć w oryginale w formie elektronicznej (opatrzonej kwalifikowanym podpisem elektronicznym). </w:t>
      </w:r>
      <w:r w:rsidRPr="007906D4">
        <w:rPr>
          <w:rFonts w:asciiTheme="minorHAnsi" w:hAnsiTheme="minorHAnsi" w:cstheme="minorHAnsi"/>
          <w:bCs/>
          <w:sz w:val="24"/>
          <w:szCs w:val="24"/>
        </w:rPr>
        <w:t>Pełnomocnictwo do podpisania oferty</w:t>
      </w:r>
      <w:r w:rsidRPr="007906D4">
        <w:rPr>
          <w:rFonts w:asciiTheme="minorHAnsi" w:hAnsiTheme="minorHAnsi" w:cstheme="minorHAnsi"/>
          <w:b/>
          <w:bCs/>
          <w:sz w:val="24"/>
          <w:szCs w:val="24"/>
        </w:rPr>
        <w:t xml:space="preserve"> </w:t>
      </w:r>
      <w:r w:rsidRPr="007906D4">
        <w:rPr>
          <w:rFonts w:asciiTheme="minorHAnsi" w:hAnsiTheme="minorHAnsi" w:cstheme="minorHAnsi"/>
          <w:bCs/>
          <w:sz w:val="24"/>
          <w:szCs w:val="24"/>
        </w:rPr>
        <w:t>winno być złożone z ofertą.</w:t>
      </w:r>
      <w:r w:rsidRPr="007906D4">
        <w:rPr>
          <w:rFonts w:asciiTheme="minorHAnsi" w:hAnsiTheme="minorHAnsi" w:cstheme="minorHAnsi"/>
          <w:b/>
          <w:bCs/>
          <w:sz w:val="24"/>
          <w:szCs w:val="24"/>
        </w:rPr>
        <w:t xml:space="preserve"> </w:t>
      </w:r>
    </w:p>
    <w:p w:rsidR="005E043A" w:rsidRPr="007906D4" w:rsidRDefault="005E043A" w:rsidP="007906D4">
      <w:pPr>
        <w:numPr>
          <w:ilvl w:val="0"/>
          <w:numId w:val="14"/>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Wykonawca, nie później niż w terminie składania ofert, ma prawo zastrzec w swojej ofercie informacje stanowiące tajemnicę przedsiębiorstwa w rozumieniu przepisów u</w:t>
      </w:r>
      <w:r w:rsidR="00CA36FB" w:rsidRPr="007906D4">
        <w:rPr>
          <w:rFonts w:asciiTheme="minorHAnsi" w:hAnsiTheme="minorHAnsi" w:cstheme="minorHAnsi"/>
          <w:sz w:val="24"/>
          <w:szCs w:val="24"/>
        </w:rPr>
        <w:t>stawy z dnia 16 kwietnia 1993 roku</w:t>
      </w:r>
      <w:r w:rsidRPr="007906D4">
        <w:rPr>
          <w:rFonts w:asciiTheme="minorHAnsi" w:hAnsiTheme="minorHAnsi" w:cstheme="minorHAnsi"/>
          <w:sz w:val="24"/>
          <w:szCs w:val="24"/>
        </w:rPr>
        <w:t xml:space="preserve"> o zwalcza</w:t>
      </w:r>
      <w:r w:rsidR="00CA36FB" w:rsidRPr="007906D4">
        <w:rPr>
          <w:rFonts w:asciiTheme="minorHAnsi" w:hAnsiTheme="minorHAnsi" w:cstheme="minorHAnsi"/>
          <w:sz w:val="24"/>
          <w:szCs w:val="24"/>
        </w:rPr>
        <w:t>niu nieuczciwej konkurencji (Dziennik Ustaw z 2020 roku, pozycja</w:t>
      </w:r>
      <w:r w:rsidRPr="007906D4">
        <w:rPr>
          <w:rFonts w:asciiTheme="minorHAnsi" w:hAnsiTheme="minorHAnsi" w:cstheme="minorHAnsi"/>
          <w:sz w:val="24"/>
          <w:szCs w:val="24"/>
        </w:rPr>
        <w:t xml:space="preserve"> 1913). W takim przypadku Wykonawca powinien zastrzeżoną część oferty wyodrębnić w postaci niezależnych plików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222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5 p</w:t>
      </w:r>
      <w:r w:rsidR="00CA36FB" w:rsidRPr="007906D4">
        <w:rPr>
          <w:rFonts w:asciiTheme="minorHAnsi" w:hAnsiTheme="minorHAnsi" w:cstheme="minorHAnsi"/>
          <w:sz w:val="24"/>
          <w:szCs w:val="24"/>
        </w:rPr>
        <w:t>unkt</w:t>
      </w:r>
      <w:r w:rsidRPr="007906D4">
        <w:rPr>
          <w:rFonts w:asciiTheme="minorHAnsi" w:hAnsiTheme="minorHAnsi" w:cstheme="minorHAnsi"/>
          <w:sz w:val="24"/>
          <w:szCs w:val="24"/>
        </w:rPr>
        <w:t xml:space="preserve"> 2 ustawy </w:t>
      </w:r>
      <w:proofErr w:type="spellStart"/>
      <w:r w:rsidR="00CA36FB" w:rsidRPr="007906D4">
        <w:rPr>
          <w:rFonts w:asciiTheme="minorHAnsi" w:hAnsiTheme="minorHAnsi" w:cstheme="minorHAnsi"/>
          <w:sz w:val="24"/>
          <w:szCs w:val="24"/>
        </w:rPr>
        <w:t>pzp</w:t>
      </w:r>
      <w:proofErr w:type="spellEnd"/>
      <w:r w:rsidRPr="007906D4">
        <w:rPr>
          <w:rFonts w:asciiTheme="minorHAnsi" w:hAnsiTheme="minorHAnsi" w:cstheme="minorHAnsi"/>
          <w:sz w:val="24"/>
          <w:szCs w:val="24"/>
        </w:rPr>
        <w:t>.</w:t>
      </w:r>
    </w:p>
    <w:p w:rsidR="004501B8" w:rsidRPr="007906D4" w:rsidRDefault="005E043A" w:rsidP="007906D4">
      <w:pPr>
        <w:numPr>
          <w:ilvl w:val="0"/>
          <w:numId w:val="14"/>
        </w:numPr>
        <w:spacing w:after="0" w:line="276" w:lineRule="auto"/>
        <w:rPr>
          <w:rFonts w:asciiTheme="minorHAnsi" w:hAnsiTheme="minorHAnsi" w:cstheme="minorHAnsi"/>
          <w:color w:val="000000"/>
          <w:sz w:val="24"/>
          <w:szCs w:val="24"/>
        </w:rPr>
      </w:pPr>
      <w:r w:rsidRPr="007906D4">
        <w:rPr>
          <w:rFonts w:asciiTheme="minorHAnsi" w:hAnsiTheme="minorHAnsi" w:cstheme="minorHAnsi"/>
          <w:b/>
          <w:color w:val="000000"/>
          <w:sz w:val="24"/>
          <w:szCs w:val="24"/>
        </w:rPr>
        <w:t xml:space="preserve">Ofertę stanowi Formularz oferty wypełniony zgodnie z treścią załącznika </w:t>
      </w:r>
      <w:r w:rsidR="00F015B7" w:rsidRPr="007906D4">
        <w:rPr>
          <w:rFonts w:asciiTheme="minorHAnsi" w:hAnsiTheme="minorHAnsi" w:cstheme="minorHAnsi"/>
          <w:b/>
          <w:color w:val="000000"/>
          <w:sz w:val="24"/>
          <w:szCs w:val="24"/>
        </w:rPr>
        <w:t>numer</w:t>
      </w:r>
      <w:r w:rsidRPr="007906D4">
        <w:rPr>
          <w:rFonts w:asciiTheme="minorHAnsi" w:hAnsiTheme="minorHAnsi" w:cstheme="minorHAnsi"/>
          <w:b/>
          <w:color w:val="000000"/>
          <w:sz w:val="24"/>
          <w:szCs w:val="24"/>
        </w:rPr>
        <w:t xml:space="preserve"> </w:t>
      </w:r>
      <w:r w:rsidR="00CA5EFC" w:rsidRPr="007906D4">
        <w:rPr>
          <w:rFonts w:asciiTheme="minorHAnsi" w:hAnsiTheme="minorHAnsi" w:cstheme="minorHAnsi"/>
          <w:b/>
          <w:color w:val="000000"/>
          <w:sz w:val="24"/>
          <w:szCs w:val="24"/>
        </w:rPr>
        <w:t>1</w:t>
      </w:r>
      <w:r w:rsidRPr="007906D4">
        <w:rPr>
          <w:rFonts w:asciiTheme="minorHAnsi" w:hAnsiTheme="minorHAnsi" w:cstheme="minorHAnsi"/>
          <w:b/>
          <w:color w:val="000000"/>
          <w:sz w:val="24"/>
          <w:szCs w:val="24"/>
        </w:rPr>
        <w:t xml:space="preserve"> do SWZ</w:t>
      </w:r>
      <w:r w:rsidR="003855C0" w:rsidRPr="007906D4">
        <w:rPr>
          <w:rFonts w:asciiTheme="minorHAnsi" w:hAnsiTheme="minorHAnsi" w:cstheme="minorHAnsi"/>
          <w:b/>
          <w:color w:val="000000"/>
          <w:sz w:val="24"/>
          <w:szCs w:val="24"/>
        </w:rPr>
        <w:t xml:space="preserve"> oraz Formularz asortymentowo-cenowy wypełniony zgodnie z treścią załącznika </w:t>
      </w:r>
      <w:r w:rsidR="003855C0" w:rsidRPr="00B71CE0">
        <w:rPr>
          <w:rFonts w:asciiTheme="minorHAnsi" w:hAnsiTheme="minorHAnsi" w:cstheme="minorHAnsi"/>
          <w:b/>
          <w:color w:val="000000"/>
          <w:sz w:val="24"/>
          <w:szCs w:val="24"/>
        </w:rPr>
        <w:t>nr 2 do</w:t>
      </w:r>
      <w:r w:rsidR="003855C0" w:rsidRPr="007906D4">
        <w:rPr>
          <w:rFonts w:asciiTheme="minorHAnsi" w:hAnsiTheme="minorHAnsi" w:cstheme="minorHAnsi"/>
          <w:b/>
          <w:color w:val="000000"/>
          <w:sz w:val="24"/>
          <w:szCs w:val="24"/>
        </w:rPr>
        <w:t xml:space="preserve"> SWZ</w:t>
      </w:r>
    </w:p>
    <w:p w:rsidR="00323EBF" w:rsidRPr="007906D4" w:rsidRDefault="005E043A" w:rsidP="007906D4">
      <w:pPr>
        <w:numPr>
          <w:ilvl w:val="0"/>
          <w:numId w:val="14"/>
        </w:numPr>
        <w:spacing w:after="0" w:line="276" w:lineRule="auto"/>
        <w:rPr>
          <w:rFonts w:asciiTheme="minorHAnsi" w:hAnsiTheme="minorHAnsi" w:cstheme="minorHAnsi"/>
          <w:sz w:val="24"/>
          <w:szCs w:val="24"/>
        </w:rPr>
      </w:pPr>
      <w:r w:rsidRPr="007906D4">
        <w:rPr>
          <w:rFonts w:asciiTheme="minorHAnsi" w:hAnsiTheme="minorHAnsi" w:cstheme="minorHAnsi"/>
          <w:b/>
          <w:bCs/>
          <w:sz w:val="24"/>
          <w:szCs w:val="24"/>
        </w:rPr>
        <w:lastRenderedPageBreak/>
        <w:t>Wykonawca wraz z ofertą winien złożyć następujące dokumenty w formie elektronicznej (podpisane kwalifikowanym podpisem elektronicznym):</w:t>
      </w:r>
    </w:p>
    <w:p w:rsidR="00323EBF" w:rsidRPr="007906D4" w:rsidRDefault="00AC7ED5" w:rsidP="007906D4">
      <w:pPr>
        <w:numPr>
          <w:ilvl w:val="1"/>
          <w:numId w:val="26"/>
        </w:numPr>
        <w:spacing w:after="0" w:line="276" w:lineRule="auto"/>
        <w:rPr>
          <w:rFonts w:asciiTheme="minorHAnsi" w:hAnsiTheme="minorHAnsi" w:cstheme="minorHAnsi"/>
          <w:sz w:val="24"/>
          <w:szCs w:val="24"/>
        </w:rPr>
      </w:pPr>
      <w:r w:rsidRPr="007906D4">
        <w:rPr>
          <w:rFonts w:asciiTheme="minorHAnsi" w:hAnsiTheme="minorHAnsi" w:cstheme="minorHAnsi"/>
          <w:b/>
          <w:sz w:val="24"/>
          <w:szCs w:val="24"/>
        </w:rPr>
        <w:t xml:space="preserve">JEDZ </w:t>
      </w:r>
      <w:r w:rsidRPr="007906D4">
        <w:rPr>
          <w:rFonts w:asciiTheme="minorHAnsi" w:hAnsiTheme="minorHAnsi" w:cstheme="minorHAnsi"/>
          <w:sz w:val="24"/>
          <w:szCs w:val="24"/>
        </w:rPr>
        <w:t>– Jednolity Europejski Dokument Zamówienia</w:t>
      </w:r>
    </w:p>
    <w:p w:rsidR="00323EBF" w:rsidRPr="007906D4" w:rsidRDefault="005E043A" w:rsidP="007906D4">
      <w:pPr>
        <w:numPr>
          <w:ilvl w:val="1"/>
          <w:numId w:val="26"/>
        </w:numPr>
        <w:spacing w:after="0" w:line="276" w:lineRule="auto"/>
        <w:rPr>
          <w:rFonts w:asciiTheme="minorHAnsi" w:hAnsiTheme="minorHAnsi" w:cstheme="minorHAnsi"/>
          <w:sz w:val="24"/>
          <w:szCs w:val="24"/>
        </w:rPr>
      </w:pPr>
      <w:r w:rsidRPr="007906D4">
        <w:rPr>
          <w:rFonts w:asciiTheme="minorHAnsi" w:hAnsiTheme="minorHAnsi" w:cstheme="minorHAnsi"/>
          <w:b/>
          <w:bCs/>
          <w:sz w:val="24"/>
          <w:szCs w:val="24"/>
        </w:rPr>
        <w:t>pełnomocnictwo do podpisania oferty</w:t>
      </w:r>
      <w:r w:rsidRPr="007906D4">
        <w:rPr>
          <w:rFonts w:asciiTheme="minorHAnsi" w:hAnsiTheme="minorHAnsi" w:cstheme="minorHAnsi"/>
          <w:bCs/>
          <w:sz w:val="24"/>
          <w:szCs w:val="24"/>
        </w:rPr>
        <w:t>, o ile prawo do podpisania oferty nie wynika z innych dokumentów złożonych wraz z ofertą (treść pełnomocnictwa musi jednoznacznie określać czynności, co do wykonywania, których pełnomocnik jest upoważniony; w przypadku gdyby pełnomocnictwa udzielała osoba inna niż uprawniona z mocy prawa lub umowy spółki do reprezentowania podmiotu, należy dołączyć do oferty również pełnomocnictwo do dokonania tej czynności),</w:t>
      </w:r>
    </w:p>
    <w:p w:rsidR="00323EBF" w:rsidRPr="007906D4" w:rsidRDefault="005E043A" w:rsidP="007906D4">
      <w:pPr>
        <w:numPr>
          <w:ilvl w:val="1"/>
          <w:numId w:val="26"/>
        </w:numPr>
        <w:spacing w:after="0" w:line="276" w:lineRule="auto"/>
        <w:rPr>
          <w:rFonts w:asciiTheme="minorHAnsi" w:hAnsiTheme="minorHAnsi" w:cstheme="minorHAnsi"/>
          <w:sz w:val="24"/>
          <w:szCs w:val="24"/>
        </w:rPr>
      </w:pPr>
      <w:r w:rsidRPr="007906D4">
        <w:rPr>
          <w:rFonts w:asciiTheme="minorHAnsi" w:hAnsiTheme="minorHAnsi" w:cstheme="minorHAnsi"/>
          <w:b/>
          <w:bCs/>
          <w:sz w:val="24"/>
          <w:szCs w:val="24"/>
        </w:rPr>
        <w:t>pełnomocnictwo do reprezentowania Wykonawców w Postępowaniu albo reprezentowania Wykonawców w Postępowaniu i zawarcia umowy w sprawie zamówienia publicznego</w:t>
      </w:r>
      <w:r w:rsidRPr="007906D4">
        <w:rPr>
          <w:rFonts w:asciiTheme="minorHAnsi" w:hAnsiTheme="minorHAnsi" w:cstheme="minorHAnsi"/>
          <w:bCs/>
          <w:sz w:val="24"/>
          <w:szCs w:val="24"/>
        </w:rPr>
        <w:t xml:space="preserve"> - w przypadku, gdy Wykonawcy wspólnie ubiegają się o udzielenie zamówienia (zgodnie z </w:t>
      </w:r>
      <w:r w:rsidR="00F015B7" w:rsidRPr="007906D4">
        <w:rPr>
          <w:rFonts w:asciiTheme="minorHAnsi" w:hAnsiTheme="minorHAnsi" w:cstheme="minorHAnsi"/>
          <w:bCs/>
          <w:sz w:val="24"/>
          <w:szCs w:val="24"/>
        </w:rPr>
        <w:t>artykuł</w:t>
      </w:r>
      <w:r w:rsidRPr="007906D4">
        <w:rPr>
          <w:rFonts w:asciiTheme="minorHAnsi" w:hAnsiTheme="minorHAnsi" w:cstheme="minorHAnsi"/>
          <w:bCs/>
          <w:sz w:val="24"/>
          <w:szCs w:val="24"/>
        </w:rPr>
        <w:t xml:space="preserve"> 58 ustawy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w:t>
      </w:r>
    </w:p>
    <w:p w:rsidR="00323EBF" w:rsidRPr="007906D4" w:rsidRDefault="005E043A" w:rsidP="007906D4">
      <w:pPr>
        <w:numPr>
          <w:ilvl w:val="1"/>
          <w:numId w:val="26"/>
        </w:numPr>
        <w:spacing w:after="0" w:line="276" w:lineRule="auto"/>
        <w:rPr>
          <w:rFonts w:asciiTheme="minorHAnsi" w:hAnsiTheme="minorHAnsi" w:cstheme="minorHAnsi"/>
          <w:sz w:val="24"/>
          <w:szCs w:val="24"/>
        </w:rPr>
      </w:pPr>
      <w:r w:rsidRPr="007906D4">
        <w:rPr>
          <w:rFonts w:asciiTheme="minorHAnsi" w:hAnsiTheme="minorHAnsi" w:cstheme="minorHAnsi"/>
          <w:b/>
          <w:sz w:val="24"/>
          <w:szCs w:val="24"/>
        </w:rPr>
        <w:t>uzasadnienie</w:t>
      </w:r>
      <w:r w:rsidRPr="007906D4">
        <w:rPr>
          <w:rFonts w:asciiTheme="minorHAnsi" w:hAnsiTheme="minorHAnsi" w:cstheme="minorHAnsi"/>
          <w:sz w:val="24"/>
          <w:szCs w:val="24"/>
        </w:rPr>
        <w:t xml:space="preserve">, </w:t>
      </w:r>
      <w:r w:rsidRPr="007906D4">
        <w:rPr>
          <w:rFonts w:asciiTheme="minorHAnsi" w:hAnsiTheme="minorHAnsi" w:cstheme="minorHAnsi"/>
          <w:b/>
          <w:sz w:val="24"/>
          <w:szCs w:val="24"/>
        </w:rPr>
        <w:t>że zastrzeżone informacje stanowią tajemnicę przedsiębiorstwa</w:t>
      </w:r>
      <w:r w:rsidRPr="007906D4">
        <w:rPr>
          <w:rFonts w:asciiTheme="minorHAnsi" w:hAnsiTheme="minorHAnsi" w:cstheme="minorHAnsi"/>
          <w:sz w:val="24"/>
          <w:szCs w:val="24"/>
        </w:rPr>
        <w:t xml:space="preserve"> w rozumieniu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11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4 ustawy o zwalczan</w:t>
      </w:r>
      <w:r w:rsidR="00CA36FB" w:rsidRPr="007906D4">
        <w:rPr>
          <w:rFonts w:asciiTheme="minorHAnsi" w:hAnsiTheme="minorHAnsi" w:cstheme="minorHAnsi"/>
          <w:sz w:val="24"/>
          <w:szCs w:val="24"/>
        </w:rPr>
        <w:t>iu nieuczciwej konkurencji (Dziennik Ustaw z 2020 roku, pozycja</w:t>
      </w:r>
      <w:r w:rsidRPr="007906D4">
        <w:rPr>
          <w:rFonts w:asciiTheme="minorHAnsi" w:hAnsiTheme="minorHAnsi" w:cstheme="minorHAnsi"/>
          <w:sz w:val="24"/>
          <w:szCs w:val="24"/>
        </w:rPr>
        <w:t xml:space="preserve"> 1913) – jeśli dotyczy,</w:t>
      </w:r>
    </w:p>
    <w:p w:rsidR="00686B12" w:rsidRPr="007906D4" w:rsidRDefault="00686B12" w:rsidP="007906D4">
      <w:pPr>
        <w:pStyle w:val="Akapitzlist"/>
        <w:spacing w:line="276" w:lineRule="auto"/>
        <w:ind w:left="0" w:right="-114"/>
        <w:rPr>
          <w:rFonts w:asciiTheme="minorHAnsi" w:hAnsiTheme="minorHAnsi" w:cstheme="minorHAnsi"/>
          <w:sz w:val="24"/>
          <w:szCs w:val="24"/>
        </w:rPr>
      </w:pPr>
    </w:p>
    <w:p w:rsidR="005E043A" w:rsidRPr="007906D4" w:rsidRDefault="00B940A1"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Wymagania dotyczące wadium</w:t>
      </w:r>
    </w:p>
    <w:p w:rsidR="005E043A" w:rsidRPr="007906D4" w:rsidRDefault="00670C92"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 xml:space="preserve">Zamawiający </w:t>
      </w:r>
      <w:r w:rsidR="00CA5EFC" w:rsidRPr="007906D4">
        <w:rPr>
          <w:rFonts w:asciiTheme="minorHAnsi" w:hAnsiTheme="minorHAnsi" w:cstheme="minorHAnsi"/>
          <w:sz w:val="24"/>
          <w:szCs w:val="24"/>
        </w:rPr>
        <w:t xml:space="preserve">nie </w:t>
      </w:r>
      <w:r w:rsidR="005E043A" w:rsidRPr="007906D4">
        <w:rPr>
          <w:rFonts w:asciiTheme="minorHAnsi" w:hAnsiTheme="minorHAnsi" w:cstheme="minorHAnsi"/>
          <w:sz w:val="24"/>
          <w:szCs w:val="24"/>
        </w:rPr>
        <w:t>wymaga zabezpieczenia oferty wadium.</w:t>
      </w:r>
    </w:p>
    <w:p w:rsidR="00323EBF" w:rsidRPr="007906D4" w:rsidRDefault="00323EBF" w:rsidP="007906D4">
      <w:pPr>
        <w:spacing w:after="0" w:line="276" w:lineRule="auto"/>
        <w:ind w:left="785"/>
        <w:rPr>
          <w:rFonts w:asciiTheme="minorHAnsi" w:hAnsiTheme="minorHAnsi" w:cstheme="minorHAnsi"/>
          <w:sz w:val="24"/>
          <w:szCs w:val="24"/>
        </w:rPr>
      </w:pPr>
    </w:p>
    <w:p w:rsidR="005E043A" w:rsidRPr="007906D4" w:rsidRDefault="00B940A1"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Opis sposobu obliczania ceny</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Wykonawca uwzględniając wszystkie wymogi opisane w niniejszej SWZ, zobowiązany jest ująć w cenie wszelkie koszty niezbędne dla prawidłowego i pełnego wykonania przedmiotu zamówienia oraz uwzględnić wszystkie opłaty i podatki, a także ewentualne upusty i rabaty zastosowane przez Wykonawcę. </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Podana w ofercie cena brutto musi uwzględniać wszystkie wymagania Zamawiającego określone w niniejszej SWZ, obejmować wszystkie koszty jakie Wykonawca poniesie z tytułu należytego, zgodnego z umową wykonania przedmiotu zamówienia, w tym w szczególności koszty </w:t>
      </w:r>
      <w:r w:rsidR="00AC7ED5" w:rsidRPr="007906D4">
        <w:rPr>
          <w:rFonts w:asciiTheme="minorHAnsi" w:hAnsiTheme="minorHAnsi" w:cstheme="minorHAnsi"/>
          <w:bCs/>
          <w:sz w:val="24"/>
          <w:szCs w:val="24"/>
        </w:rPr>
        <w:t xml:space="preserve">opakowania, transportu (w tym ewentualnego ubezpieczenia) przedmiotu zamówienia do miejsca wskazanego przez Zamawiającego oraz świadczenia serwisu gwarancyjnego. Cena brutto realizacji całości przedmiotu zamówienia (zadania) powinna być wyliczona zgodnie z treścią </w:t>
      </w:r>
      <w:r w:rsidR="00DD3CBD" w:rsidRPr="007906D4">
        <w:rPr>
          <w:rFonts w:asciiTheme="minorHAnsi" w:hAnsiTheme="minorHAnsi" w:cstheme="minorHAnsi"/>
          <w:bCs/>
          <w:sz w:val="24"/>
          <w:szCs w:val="24"/>
        </w:rPr>
        <w:t>specyfikacji technicznej</w:t>
      </w:r>
      <w:r w:rsidR="00AC7ED5" w:rsidRPr="007906D4">
        <w:rPr>
          <w:rFonts w:asciiTheme="minorHAnsi" w:hAnsiTheme="minorHAnsi" w:cstheme="minorHAnsi"/>
          <w:bCs/>
          <w:sz w:val="24"/>
          <w:szCs w:val="24"/>
        </w:rPr>
        <w:t xml:space="preserve">. </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Cena winna być wyrażona w złotych polskich. W złotych polskich będą również prowadzone rozliczenia pomiędzy Zamawiającym a Wykonawcą.</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 xml:space="preserve">Cena winna być podana z dokładnością do dwóch miejsc po przecinku. Cenę oferty należy zaokrąglić się do pełnych groszy, przy czym końcówki poniżej 0,5 gr pomija się, a końcówki 0,5 grosza i wyższe zaokrągla się do 1 grosza. </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Cena zawarta w ofercie musi być określona jednoznacznie oraz być ceną ostateczną i stałą, niepodlegającą waloryzacji.</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Zamawiający nie dopuszcza rozliczeń w walucie obcej.</w:t>
      </w:r>
    </w:p>
    <w:p w:rsidR="005E043A" w:rsidRPr="007906D4" w:rsidRDefault="005E043A" w:rsidP="007906D4">
      <w:pPr>
        <w:numPr>
          <w:ilvl w:val="0"/>
          <w:numId w:val="4"/>
        </w:numPr>
        <w:spacing w:after="0" w:line="276" w:lineRule="auto"/>
        <w:rPr>
          <w:rFonts w:asciiTheme="minorHAnsi" w:hAnsiTheme="minorHAnsi" w:cstheme="minorHAnsi"/>
          <w:bCs/>
          <w:sz w:val="24"/>
          <w:szCs w:val="24"/>
        </w:rPr>
      </w:pPr>
      <w:r w:rsidRPr="007906D4">
        <w:rPr>
          <w:rFonts w:asciiTheme="minorHAnsi" w:hAnsiTheme="minorHAnsi" w:cstheme="minorHAnsi"/>
          <w:b/>
          <w:sz w:val="24"/>
          <w:szCs w:val="24"/>
        </w:rPr>
        <w:lastRenderedPageBreak/>
        <w:t>Jeżeli w postępowaniu złożono ofertę, której wybór prowadziłby do powstania u zamawiającego obowiązku podatkowego</w:t>
      </w:r>
      <w:r w:rsidRPr="007906D4">
        <w:rPr>
          <w:rFonts w:asciiTheme="minorHAnsi" w:hAnsiTheme="minorHAnsi" w:cstheme="minorHAnsi"/>
          <w:sz w:val="24"/>
          <w:szCs w:val="24"/>
        </w:rPr>
        <w:t xml:space="preserve"> zgodnie z przepisami o podatku od towarów i usług, zamawiający w celu oceny takiej oferty dolicza do przedstawionej w niej ceny podatek od towarów i usług, który miałby obowiązek rozliczyć zgodnie z tymi przepisami. W takim przypadku, Wykonawca składając ofertę jest zobowiązany poinformować Zamawiającego, że wybór oferty będzie prowadzić do powstania u Zamawiającego obowiązku podatkowego, wskazując nazwę (rodzaj) towaru lub usługi, których dostawa lub świadczenie będzie prowadzić do jego powstania, oraz wskazując ich wartość bez kwoty podatku.</w:t>
      </w:r>
      <w:r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W przypadku, gdy wybór oferty Wykonawcy będzie prowadził do powstania u zamawiającego obowiązku podatkowego zgodnie z przepisami o podatku od towarów i usług, Wykonawca w formularzu oferty nie wpisuje stawki, wysokości podatku VAT (cena nie uwzględnia podatku VAT), a jedynie informację, iż obowiązek podatkowy spoczywa na Zamawiającym.</w:t>
      </w:r>
    </w:p>
    <w:p w:rsidR="00323EBF" w:rsidRPr="007906D4" w:rsidRDefault="00323EBF" w:rsidP="007906D4">
      <w:pPr>
        <w:spacing w:after="0" w:line="276" w:lineRule="auto"/>
        <w:ind w:left="360"/>
        <w:rPr>
          <w:rFonts w:asciiTheme="minorHAnsi" w:hAnsiTheme="minorHAnsi" w:cstheme="minorHAnsi"/>
          <w:bCs/>
          <w:sz w:val="24"/>
          <w:szCs w:val="24"/>
        </w:rPr>
      </w:pPr>
    </w:p>
    <w:p w:rsidR="005E043A" w:rsidRPr="007906D4" w:rsidRDefault="00B940A1"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Termin związania ofertą</w:t>
      </w:r>
    </w:p>
    <w:p w:rsidR="005E043A" w:rsidRPr="007906D4" w:rsidRDefault="005E043A" w:rsidP="007906D4">
      <w:pPr>
        <w:numPr>
          <w:ilvl w:val="0"/>
          <w:numId w:val="2"/>
        </w:numPr>
        <w:spacing w:after="0" w:line="276" w:lineRule="auto"/>
        <w:rPr>
          <w:rFonts w:asciiTheme="minorHAnsi" w:hAnsiTheme="minorHAnsi" w:cstheme="minorHAnsi"/>
          <w:b/>
          <w:color w:val="000000"/>
          <w:sz w:val="24"/>
          <w:szCs w:val="24"/>
        </w:rPr>
      </w:pPr>
      <w:r w:rsidRPr="007906D4">
        <w:rPr>
          <w:rFonts w:asciiTheme="minorHAnsi" w:hAnsiTheme="minorHAnsi" w:cstheme="minorHAnsi"/>
          <w:sz w:val="24"/>
          <w:szCs w:val="24"/>
        </w:rPr>
        <w:t>Termin związania wykonawców złożoną ofertą  wynosi do</w:t>
      </w:r>
      <w:r w:rsidRPr="007906D4">
        <w:rPr>
          <w:rFonts w:asciiTheme="minorHAnsi" w:hAnsiTheme="minorHAnsi" w:cstheme="minorHAnsi"/>
          <w:b/>
          <w:sz w:val="24"/>
          <w:szCs w:val="24"/>
        </w:rPr>
        <w:t xml:space="preserve"> </w:t>
      </w:r>
      <w:r w:rsidR="00B71CE0" w:rsidRPr="00B71CE0">
        <w:rPr>
          <w:rFonts w:asciiTheme="minorHAnsi" w:hAnsiTheme="minorHAnsi" w:cstheme="minorHAnsi"/>
          <w:b/>
          <w:color w:val="000000"/>
          <w:sz w:val="24"/>
          <w:szCs w:val="24"/>
        </w:rPr>
        <w:t>28.12.2021 r</w:t>
      </w:r>
      <w:r w:rsidRPr="00B71CE0">
        <w:rPr>
          <w:rFonts w:asciiTheme="minorHAnsi" w:hAnsiTheme="minorHAnsi" w:cstheme="minorHAnsi"/>
          <w:b/>
          <w:color w:val="000000"/>
          <w:sz w:val="24"/>
          <w:szCs w:val="24"/>
        </w:rPr>
        <w:t>.</w:t>
      </w:r>
    </w:p>
    <w:p w:rsidR="005E043A" w:rsidRPr="007906D4" w:rsidRDefault="005E043A" w:rsidP="007906D4">
      <w:pPr>
        <w:numPr>
          <w:ilvl w:val="0"/>
          <w:numId w:val="3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 przypadku gdy wybór najkorzystniejszej oferty nie nastąpi przed upływem terminu związania</w:t>
      </w:r>
      <w:r w:rsidR="00F909F0" w:rsidRPr="007906D4">
        <w:rPr>
          <w:rFonts w:asciiTheme="minorHAnsi" w:hAnsiTheme="minorHAnsi" w:cstheme="minorHAnsi"/>
          <w:bCs/>
          <w:sz w:val="24"/>
          <w:szCs w:val="24"/>
        </w:rPr>
        <w:t xml:space="preserve"> </w:t>
      </w:r>
      <w:r w:rsidRPr="007906D4">
        <w:rPr>
          <w:rFonts w:asciiTheme="minorHAnsi" w:hAnsiTheme="minorHAnsi" w:cstheme="minorHAnsi"/>
          <w:bCs/>
          <w:sz w:val="24"/>
          <w:szCs w:val="24"/>
        </w:rPr>
        <w:t xml:space="preserve">ofertą, o którym mowa w </w:t>
      </w:r>
      <w:r w:rsidR="00F015B7" w:rsidRPr="007906D4">
        <w:rPr>
          <w:rFonts w:asciiTheme="minorHAnsi" w:hAnsiTheme="minorHAnsi" w:cstheme="minorHAnsi"/>
          <w:bCs/>
          <w:sz w:val="24"/>
          <w:szCs w:val="24"/>
        </w:rPr>
        <w:t>ustęp</w:t>
      </w:r>
      <w:r w:rsidRPr="007906D4">
        <w:rPr>
          <w:rFonts w:asciiTheme="minorHAnsi" w:hAnsiTheme="minorHAnsi" w:cstheme="minorHAnsi"/>
          <w:bCs/>
          <w:sz w:val="24"/>
          <w:szCs w:val="24"/>
        </w:rPr>
        <w:t xml:space="preserve"> 1, zamawiający przed upływem terminu związania ofertą, zwraca się jednokrotnie do wykonawców o wyrażenie zgody na przedłużenie tego terminu o wskazywany przez niego okres, nie dłuższy niż 60 dni. Przedłużenie terminu związania ofertą, o którym mowa w </w:t>
      </w:r>
      <w:r w:rsidR="00F015B7" w:rsidRPr="007906D4">
        <w:rPr>
          <w:rFonts w:asciiTheme="minorHAnsi" w:hAnsiTheme="minorHAnsi" w:cstheme="minorHAnsi"/>
          <w:bCs/>
          <w:sz w:val="24"/>
          <w:szCs w:val="24"/>
        </w:rPr>
        <w:t>ustęp</w:t>
      </w:r>
      <w:r w:rsidRPr="007906D4">
        <w:rPr>
          <w:rFonts w:asciiTheme="minorHAnsi" w:hAnsiTheme="minorHAnsi" w:cstheme="minorHAnsi"/>
          <w:bCs/>
          <w:sz w:val="24"/>
          <w:szCs w:val="24"/>
        </w:rPr>
        <w:t xml:space="preserve"> 1, wymaga złożenia przez wykonawcę pisemnego oświadczenia o wyrażeniu zgody na przedłużenie terminu związania ofertą.</w:t>
      </w:r>
    </w:p>
    <w:p w:rsidR="00323EBF" w:rsidRPr="007906D4" w:rsidRDefault="00323EBF" w:rsidP="007906D4">
      <w:pPr>
        <w:spacing w:after="0" w:line="276" w:lineRule="auto"/>
        <w:ind w:left="687"/>
        <w:rPr>
          <w:rFonts w:asciiTheme="minorHAnsi" w:hAnsiTheme="minorHAnsi" w:cstheme="minorHAnsi"/>
          <w:bCs/>
          <w:sz w:val="24"/>
          <w:szCs w:val="24"/>
        </w:rPr>
      </w:pPr>
    </w:p>
    <w:p w:rsidR="005E043A" w:rsidRPr="007906D4" w:rsidRDefault="00B940A1" w:rsidP="007906D4">
      <w:pPr>
        <w:numPr>
          <w:ilvl w:val="0"/>
          <w:numId w:val="11"/>
        </w:numPr>
        <w:spacing w:after="0" w:line="276" w:lineRule="auto"/>
        <w:rPr>
          <w:rFonts w:asciiTheme="minorHAnsi" w:hAnsiTheme="minorHAnsi" w:cstheme="minorHAnsi"/>
          <w:b/>
          <w:sz w:val="24"/>
          <w:szCs w:val="24"/>
        </w:rPr>
      </w:pPr>
      <w:r w:rsidRPr="007906D4">
        <w:rPr>
          <w:rFonts w:asciiTheme="minorHAnsi" w:hAnsiTheme="minorHAnsi" w:cstheme="minorHAnsi"/>
          <w:b/>
          <w:sz w:val="24"/>
          <w:szCs w:val="24"/>
        </w:rPr>
        <w:t xml:space="preserve"> Sposób oraz termin składania i otwarcia ofert</w:t>
      </w:r>
    </w:p>
    <w:p w:rsidR="005E043A" w:rsidRPr="00B71CE0" w:rsidRDefault="005E043A" w:rsidP="007906D4">
      <w:pPr>
        <w:numPr>
          <w:ilvl w:val="0"/>
          <w:numId w:val="21"/>
        </w:numPr>
        <w:spacing w:after="0" w:line="276" w:lineRule="auto"/>
        <w:rPr>
          <w:rFonts w:asciiTheme="minorHAnsi" w:hAnsiTheme="minorHAnsi" w:cstheme="minorHAnsi"/>
          <w:iCs/>
          <w:sz w:val="24"/>
          <w:szCs w:val="24"/>
        </w:rPr>
      </w:pPr>
      <w:r w:rsidRPr="007906D4">
        <w:rPr>
          <w:rFonts w:asciiTheme="minorHAnsi" w:hAnsiTheme="minorHAnsi" w:cstheme="minorHAnsi"/>
          <w:b/>
          <w:sz w:val="24"/>
          <w:szCs w:val="24"/>
        </w:rPr>
        <w:t>Termin składania ofert</w:t>
      </w:r>
      <w:r w:rsidRPr="007906D4">
        <w:rPr>
          <w:rFonts w:asciiTheme="minorHAnsi" w:hAnsiTheme="minorHAnsi" w:cstheme="minorHAnsi"/>
          <w:sz w:val="24"/>
          <w:szCs w:val="24"/>
        </w:rPr>
        <w:t xml:space="preserve"> upływa </w:t>
      </w:r>
      <w:r w:rsidRPr="00B71CE0">
        <w:rPr>
          <w:rFonts w:asciiTheme="minorHAnsi" w:hAnsiTheme="minorHAnsi" w:cstheme="minorHAnsi"/>
          <w:b/>
          <w:color w:val="000000"/>
          <w:sz w:val="24"/>
          <w:szCs w:val="24"/>
        </w:rPr>
        <w:t>dnia</w:t>
      </w:r>
      <w:r w:rsidRPr="00B71CE0">
        <w:rPr>
          <w:rFonts w:asciiTheme="minorHAnsi" w:hAnsiTheme="minorHAnsi" w:cstheme="minorHAnsi"/>
          <w:b/>
          <w:bCs/>
          <w:color w:val="000000"/>
          <w:sz w:val="24"/>
          <w:szCs w:val="24"/>
        </w:rPr>
        <w:t xml:space="preserve"> </w:t>
      </w:r>
      <w:r w:rsidR="00111519" w:rsidRPr="00B71CE0">
        <w:rPr>
          <w:rFonts w:asciiTheme="minorHAnsi" w:hAnsiTheme="minorHAnsi" w:cstheme="minorHAnsi"/>
          <w:b/>
          <w:bCs/>
          <w:color w:val="000000"/>
          <w:sz w:val="24"/>
          <w:szCs w:val="24"/>
        </w:rPr>
        <w:t>30</w:t>
      </w:r>
      <w:r w:rsidR="001448FC" w:rsidRPr="00B71CE0">
        <w:rPr>
          <w:rFonts w:asciiTheme="minorHAnsi" w:hAnsiTheme="minorHAnsi" w:cstheme="minorHAnsi"/>
          <w:b/>
          <w:bCs/>
          <w:color w:val="000000"/>
          <w:sz w:val="24"/>
          <w:szCs w:val="24"/>
        </w:rPr>
        <w:t>.0</w:t>
      </w:r>
      <w:r w:rsidR="00B71CE0" w:rsidRPr="00B71CE0">
        <w:rPr>
          <w:rFonts w:asciiTheme="minorHAnsi" w:hAnsiTheme="minorHAnsi" w:cstheme="minorHAnsi"/>
          <w:b/>
          <w:bCs/>
          <w:color w:val="000000"/>
          <w:sz w:val="24"/>
          <w:szCs w:val="24"/>
        </w:rPr>
        <w:t>9</w:t>
      </w:r>
      <w:r w:rsidR="001448FC" w:rsidRPr="00B71CE0">
        <w:rPr>
          <w:rFonts w:asciiTheme="minorHAnsi" w:hAnsiTheme="minorHAnsi" w:cstheme="minorHAnsi"/>
          <w:b/>
          <w:bCs/>
          <w:color w:val="000000"/>
          <w:sz w:val="24"/>
          <w:szCs w:val="24"/>
        </w:rPr>
        <w:t xml:space="preserve">.2021 </w:t>
      </w:r>
      <w:r w:rsidRPr="00B71CE0">
        <w:rPr>
          <w:rFonts w:asciiTheme="minorHAnsi" w:hAnsiTheme="minorHAnsi" w:cstheme="minorHAnsi"/>
          <w:b/>
          <w:bCs/>
          <w:color w:val="000000"/>
          <w:sz w:val="24"/>
          <w:szCs w:val="24"/>
        </w:rPr>
        <w:t xml:space="preserve">r. </w:t>
      </w:r>
      <w:r w:rsidRPr="00B71CE0">
        <w:rPr>
          <w:rFonts w:asciiTheme="minorHAnsi" w:hAnsiTheme="minorHAnsi" w:cstheme="minorHAnsi"/>
          <w:b/>
          <w:color w:val="000000"/>
          <w:sz w:val="24"/>
          <w:szCs w:val="24"/>
        </w:rPr>
        <w:t>o godz</w:t>
      </w:r>
      <w:r w:rsidR="001448FC" w:rsidRPr="00B71CE0">
        <w:rPr>
          <w:rFonts w:asciiTheme="minorHAnsi" w:hAnsiTheme="minorHAnsi" w:cstheme="minorHAnsi"/>
          <w:b/>
          <w:color w:val="000000"/>
          <w:sz w:val="24"/>
          <w:szCs w:val="24"/>
        </w:rPr>
        <w:t>. 09:00</w:t>
      </w:r>
    </w:p>
    <w:p w:rsidR="005E043A" w:rsidRPr="00B71CE0" w:rsidRDefault="005E043A" w:rsidP="007906D4">
      <w:pPr>
        <w:numPr>
          <w:ilvl w:val="0"/>
          <w:numId w:val="21"/>
        </w:numPr>
        <w:spacing w:after="0" w:line="276" w:lineRule="auto"/>
        <w:rPr>
          <w:rFonts w:asciiTheme="minorHAnsi" w:hAnsiTheme="minorHAnsi" w:cstheme="minorHAnsi"/>
          <w:iCs/>
          <w:sz w:val="24"/>
          <w:szCs w:val="24"/>
        </w:rPr>
      </w:pPr>
      <w:r w:rsidRPr="00B71CE0">
        <w:rPr>
          <w:rFonts w:asciiTheme="minorHAnsi" w:hAnsiTheme="minorHAnsi" w:cstheme="minorHAnsi"/>
          <w:sz w:val="24"/>
          <w:szCs w:val="24"/>
        </w:rPr>
        <w:t>Miejscem składania ofert jest</w:t>
      </w:r>
      <w:r w:rsidRPr="00B71CE0">
        <w:rPr>
          <w:rFonts w:asciiTheme="minorHAnsi" w:hAnsiTheme="minorHAnsi" w:cstheme="minorHAnsi"/>
          <w:iCs/>
          <w:sz w:val="24"/>
          <w:szCs w:val="24"/>
        </w:rPr>
        <w:t xml:space="preserve"> </w:t>
      </w:r>
      <w:r w:rsidRPr="00B71CE0">
        <w:rPr>
          <w:rFonts w:asciiTheme="minorHAnsi" w:hAnsiTheme="minorHAnsi" w:cstheme="minorHAnsi"/>
          <w:b/>
          <w:iCs/>
          <w:sz w:val="24"/>
          <w:szCs w:val="24"/>
        </w:rPr>
        <w:t>Platforma zakupowa</w:t>
      </w:r>
      <w:r w:rsidRPr="00B71CE0">
        <w:rPr>
          <w:rFonts w:asciiTheme="minorHAnsi" w:hAnsiTheme="minorHAnsi" w:cstheme="minorHAnsi"/>
          <w:iCs/>
          <w:sz w:val="24"/>
          <w:szCs w:val="24"/>
        </w:rPr>
        <w:t xml:space="preserve"> </w:t>
      </w:r>
      <w:r w:rsidRPr="00B71CE0">
        <w:rPr>
          <w:rFonts w:asciiTheme="minorHAnsi" w:hAnsiTheme="minorHAnsi" w:cstheme="minorHAnsi"/>
          <w:b/>
          <w:sz w:val="24"/>
          <w:szCs w:val="24"/>
        </w:rPr>
        <w:t xml:space="preserve">Uniwersytetu Humanistyczno-Przyrodniczego im. Jana Długosza w Częstochowie </w:t>
      </w:r>
      <w:hyperlink r:id="rId19" w:history="1">
        <w:r w:rsidRPr="00B71CE0">
          <w:rPr>
            <w:rStyle w:val="Hipercze"/>
            <w:rFonts w:asciiTheme="minorHAnsi" w:hAnsiTheme="minorHAnsi" w:cstheme="minorHAnsi"/>
            <w:b/>
            <w:color w:val="auto"/>
            <w:sz w:val="24"/>
            <w:szCs w:val="24"/>
          </w:rPr>
          <w:t>https://platformazakupowa.pl/pn/ajd_czest/proceedings</w:t>
        </w:r>
      </w:hyperlink>
      <w:r w:rsidRPr="00B71CE0">
        <w:rPr>
          <w:rFonts w:asciiTheme="minorHAnsi" w:hAnsiTheme="minorHAnsi" w:cstheme="minorHAnsi"/>
          <w:b/>
          <w:sz w:val="24"/>
          <w:szCs w:val="24"/>
        </w:rPr>
        <w:t xml:space="preserve"> </w:t>
      </w:r>
    </w:p>
    <w:p w:rsidR="005E043A" w:rsidRPr="007906D4" w:rsidRDefault="005E043A" w:rsidP="007906D4">
      <w:pPr>
        <w:numPr>
          <w:ilvl w:val="0"/>
          <w:numId w:val="21"/>
        </w:numPr>
        <w:spacing w:after="0" w:line="276" w:lineRule="auto"/>
        <w:rPr>
          <w:rFonts w:asciiTheme="minorHAnsi" w:hAnsiTheme="minorHAnsi" w:cstheme="minorHAnsi"/>
          <w:iCs/>
          <w:sz w:val="24"/>
          <w:szCs w:val="24"/>
        </w:rPr>
      </w:pPr>
      <w:r w:rsidRPr="00B71CE0">
        <w:rPr>
          <w:rFonts w:asciiTheme="minorHAnsi" w:hAnsiTheme="minorHAnsi" w:cstheme="minorHAnsi"/>
          <w:b/>
          <w:sz w:val="24"/>
          <w:szCs w:val="24"/>
        </w:rPr>
        <w:t>Otwarcie ofert</w:t>
      </w:r>
      <w:r w:rsidRPr="00B71CE0">
        <w:rPr>
          <w:rFonts w:asciiTheme="minorHAnsi" w:hAnsiTheme="minorHAnsi" w:cstheme="minorHAnsi"/>
          <w:sz w:val="24"/>
          <w:szCs w:val="24"/>
        </w:rPr>
        <w:t xml:space="preserve"> </w:t>
      </w:r>
      <w:r w:rsidRPr="00B71CE0">
        <w:rPr>
          <w:rFonts w:asciiTheme="minorHAnsi" w:hAnsiTheme="minorHAnsi" w:cstheme="minorHAnsi"/>
          <w:b/>
          <w:sz w:val="24"/>
          <w:szCs w:val="24"/>
        </w:rPr>
        <w:t>jest jawne i nastąpi</w:t>
      </w:r>
      <w:r w:rsidRPr="00B71CE0">
        <w:rPr>
          <w:rFonts w:asciiTheme="minorHAnsi" w:hAnsiTheme="minorHAnsi" w:cstheme="minorHAnsi"/>
          <w:sz w:val="24"/>
          <w:szCs w:val="24"/>
        </w:rPr>
        <w:t xml:space="preserve"> </w:t>
      </w:r>
      <w:r w:rsidRPr="00B71CE0">
        <w:rPr>
          <w:rFonts w:asciiTheme="minorHAnsi" w:hAnsiTheme="minorHAnsi" w:cstheme="minorHAnsi"/>
          <w:b/>
          <w:sz w:val="24"/>
          <w:szCs w:val="24"/>
        </w:rPr>
        <w:t xml:space="preserve">dnia </w:t>
      </w:r>
      <w:r w:rsidR="00111519" w:rsidRPr="00B71CE0">
        <w:rPr>
          <w:rFonts w:asciiTheme="minorHAnsi" w:hAnsiTheme="minorHAnsi" w:cstheme="minorHAnsi"/>
          <w:b/>
          <w:color w:val="000000"/>
          <w:sz w:val="24"/>
          <w:szCs w:val="24"/>
        </w:rPr>
        <w:t>30</w:t>
      </w:r>
      <w:r w:rsidR="001448FC" w:rsidRPr="00B71CE0">
        <w:rPr>
          <w:rFonts w:asciiTheme="minorHAnsi" w:hAnsiTheme="minorHAnsi" w:cstheme="minorHAnsi"/>
          <w:b/>
          <w:color w:val="000000"/>
          <w:sz w:val="24"/>
          <w:szCs w:val="24"/>
        </w:rPr>
        <w:t>.0</w:t>
      </w:r>
      <w:r w:rsidR="00B71CE0" w:rsidRPr="00B71CE0">
        <w:rPr>
          <w:rFonts w:asciiTheme="minorHAnsi" w:hAnsiTheme="minorHAnsi" w:cstheme="minorHAnsi"/>
          <w:b/>
          <w:color w:val="000000"/>
          <w:sz w:val="24"/>
          <w:szCs w:val="24"/>
        </w:rPr>
        <w:t>9</w:t>
      </w:r>
      <w:r w:rsidR="001448FC" w:rsidRPr="00B71CE0">
        <w:rPr>
          <w:rFonts w:asciiTheme="minorHAnsi" w:hAnsiTheme="minorHAnsi" w:cstheme="minorHAnsi"/>
          <w:b/>
          <w:color w:val="000000"/>
          <w:sz w:val="24"/>
          <w:szCs w:val="24"/>
        </w:rPr>
        <w:t>.2021</w:t>
      </w:r>
      <w:r w:rsidR="00901E1B" w:rsidRPr="00B71CE0">
        <w:rPr>
          <w:rFonts w:asciiTheme="minorHAnsi" w:hAnsiTheme="minorHAnsi" w:cstheme="minorHAnsi"/>
          <w:b/>
          <w:color w:val="000000"/>
          <w:sz w:val="24"/>
          <w:szCs w:val="24"/>
        </w:rPr>
        <w:t xml:space="preserve"> r</w:t>
      </w:r>
      <w:r w:rsidR="00901E1B" w:rsidRPr="00B71CE0">
        <w:rPr>
          <w:rFonts w:asciiTheme="minorHAnsi" w:hAnsiTheme="minorHAnsi" w:cstheme="minorHAnsi"/>
          <w:b/>
          <w:sz w:val="24"/>
          <w:szCs w:val="24"/>
        </w:rPr>
        <w:t>. o godz.</w:t>
      </w:r>
      <w:r w:rsidR="001448FC" w:rsidRPr="00B71CE0">
        <w:rPr>
          <w:rFonts w:asciiTheme="minorHAnsi" w:hAnsiTheme="minorHAnsi" w:cstheme="minorHAnsi"/>
          <w:b/>
          <w:sz w:val="24"/>
          <w:szCs w:val="24"/>
        </w:rPr>
        <w:t xml:space="preserve"> 1</w:t>
      </w:r>
      <w:r w:rsidR="009C4F75" w:rsidRPr="00B71CE0">
        <w:rPr>
          <w:rFonts w:asciiTheme="minorHAnsi" w:hAnsiTheme="minorHAnsi" w:cstheme="minorHAnsi"/>
          <w:b/>
          <w:sz w:val="24"/>
          <w:szCs w:val="24"/>
        </w:rPr>
        <w:t>0</w:t>
      </w:r>
      <w:r w:rsidR="001448FC" w:rsidRPr="00B71CE0">
        <w:rPr>
          <w:rFonts w:asciiTheme="minorHAnsi" w:hAnsiTheme="minorHAnsi" w:cstheme="minorHAnsi"/>
          <w:b/>
          <w:sz w:val="24"/>
          <w:szCs w:val="24"/>
        </w:rPr>
        <w:t>:</w:t>
      </w:r>
      <w:r w:rsidR="00B71CE0" w:rsidRPr="00B71CE0">
        <w:rPr>
          <w:rFonts w:asciiTheme="minorHAnsi" w:hAnsiTheme="minorHAnsi" w:cstheme="minorHAnsi"/>
          <w:b/>
          <w:sz w:val="24"/>
          <w:szCs w:val="24"/>
        </w:rPr>
        <w:t>30</w:t>
      </w:r>
      <w:r w:rsidRPr="007906D4">
        <w:rPr>
          <w:rFonts w:asciiTheme="minorHAnsi" w:hAnsiTheme="minorHAnsi" w:cstheme="minorHAnsi"/>
          <w:b/>
          <w:sz w:val="24"/>
          <w:szCs w:val="24"/>
        </w:rPr>
        <w:t xml:space="preserve">  za pośrednictwem Platformy zakupowej</w:t>
      </w:r>
      <w:r w:rsidRPr="007906D4">
        <w:rPr>
          <w:rFonts w:asciiTheme="minorHAnsi" w:hAnsiTheme="minorHAnsi" w:cstheme="minorHAnsi"/>
          <w:sz w:val="24"/>
          <w:szCs w:val="24"/>
        </w:rPr>
        <w:t xml:space="preserve">. </w:t>
      </w:r>
    </w:p>
    <w:p w:rsidR="005E043A" w:rsidRPr="007906D4" w:rsidRDefault="005E043A" w:rsidP="007906D4">
      <w:pPr>
        <w:numPr>
          <w:ilvl w:val="0"/>
          <w:numId w:val="21"/>
        </w:numPr>
        <w:spacing w:after="0" w:line="276" w:lineRule="auto"/>
        <w:rPr>
          <w:rFonts w:asciiTheme="minorHAnsi" w:hAnsiTheme="minorHAnsi" w:cstheme="minorHAnsi"/>
          <w:iCs/>
          <w:sz w:val="24"/>
          <w:szCs w:val="24"/>
        </w:rPr>
      </w:pPr>
      <w:r w:rsidRPr="007906D4">
        <w:rPr>
          <w:rFonts w:asciiTheme="minorHAnsi" w:hAnsiTheme="minorHAnsi" w:cstheme="minorHAnsi"/>
          <w:sz w:val="24"/>
          <w:szCs w:val="24"/>
        </w:rPr>
        <w:t>Najpóźniej przed otwarciem ofert Zamawiający udostępni na stronie internetowej prowadzonego postępowania informację o kwocie, jaką zamierza przeznaczyć na sfinansowanie zamówienia.</w:t>
      </w:r>
    </w:p>
    <w:p w:rsidR="005E043A" w:rsidRPr="007906D4" w:rsidRDefault="005E043A" w:rsidP="007906D4">
      <w:pPr>
        <w:numPr>
          <w:ilvl w:val="0"/>
          <w:numId w:val="21"/>
        </w:numPr>
        <w:spacing w:after="0" w:line="276" w:lineRule="auto"/>
        <w:rPr>
          <w:rFonts w:asciiTheme="minorHAnsi" w:hAnsiTheme="minorHAnsi" w:cstheme="minorHAnsi"/>
          <w:iCs/>
          <w:sz w:val="24"/>
          <w:szCs w:val="24"/>
        </w:rPr>
      </w:pPr>
      <w:r w:rsidRPr="007906D4">
        <w:rPr>
          <w:rFonts w:asciiTheme="minorHAnsi" w:hAnsiTheme="minorHAnsi" w:cstheme="minorHAnsi"/>
          <w:sz w:val="24"/>
          <w:szCs w:val="24"/>
        </w:rPr>
        <w:t>Niezwłocznie po otwarciu ofert Zamawiający udostępni na stronie internetowej prowadzonego postępowania informacje o:</w:t>
      </w:r>
    </w:p>
    <w:p w:rsidR="005E043A" w:rsidRPr="007906D4" w:rsidRDefault="000223AA" w:rsidP="007906D4">
      <w:p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rsidR="00582039" w:rsidRPr="007906D4" w:rsidRDefault="000223AA" w:rsidP="007906D4">
      <w:p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 </w:t>
      </w:r>
      <w:r w:rsidR="00B940A1" w:rsidRPr="007906D4">
        <w:rPr>
          <w:rFonts w:asciiTheme="minorHAnsi" w:hAnsiTheme="minorHAnsi" w:cstheme="minorHAnsi"/>
          <w:sz w:val="24"/>
          <w:szCs w:val="24"/>
        </w:rPr>
        <w:t>cenach zawartych w ofertach.</w:t>
      </w:r>
    </w:p>
    <w:p w:rsidR="00582039" w:rsidRPr="007906D4" w:rsidRDefault="00582039" w:rsidP="007906D4">
      <w:pPr>
        <w:spacing w:after="0" w:line="276" w:lineRule="auto"/>
        <w:ind w:left="360"/>
        <w:rPr>
          <w:rFonts w:asciiTheme="minorHAnsi" w:hAnsiTheme="minorHAnsi" w:cstheme="minorHAnsi"/>
          <w:sz w:val="24"/>
          <w:szCs w:val="24"/>
        </w:rPr>
      </w:pPr>
    </w:p>
    <w:p w:rsidR="000548E9" w:rsidRPr="007906D4" w:rsidRDefault="00B940A1"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sz w:val="24"/>
          <w:szCs w:val="24"/>
        </w:rPr>
        <w:t>Opis kryteriów oceny ofert, badania i oceny ofert</w:t>
      </w:r>
    </w:p>
    <w:p w:rsidR="00691D27" w:rsidRPr="007906D4" w:rsidRDefault="000548E9" w:rsidP="007906D4">
      <w:pPr>
        <w:pStyle w:val="NormalnyWeb"/>
        <w:numPr>
          <w:ilvl w:val="1"/>
          <w:numId w:val="31"/>
        </w:numPr>
        <w:spacing w:before="0" w:beforeAutospacing="0" w:after="0" w:afterAutospacing="0" w:line="276" w:lineRule="auto"/>
        <w:ind w:left="360"/>
        <w:textAlignment w:val="baseline"/>
        <w:rPr>
          <w:rFonts w:asciiTheme="minorHAnsi" w:hAnsiTheme="minorHAnsi" w:cstheme="minorHAnsi"/>
          <w:b/>
          <w:color w:val="000000"/>
        </w:rPr>
      </w:pPr>
      <w:r w:rsidRPr="007906D4">
        <w:rPr>
          <w:rFonts w:asciiTheme="minorHAnsi" w:hAnsiTheme="minorHAnsi" w:cstheme="minorHAnsi"/>
          <w:b/>
          <w:color w:val="000000"/>
        </w:rPr>
        <w:t>Kryteriami wyboru oferty najkorzystniejszej</w:t>
      </w:r>
      <w:r w:rsidR="00CA36FB" w:rsidRPr="007906D4">
        <w:rPr>
          <w:rFonts w:asciiTheme="minorHAnsi" w:hAnsiTheme="minorHAnsi" w:cstheme="minorHAnsi"/>
          <w:b/>
          <w:color w:val="000000"/>
        </w:rPr>
        <w:t xml:space="preserve"> </w:t>
      </w:r>
      <w:r w:rsidR="00691D27" w:rsidRPr="007906D4">
        <w:rPr>
          <w:rFonts w:asciiTheme="minorHAnsi" w:hAnsiTheme="minorHAnsi" w:cstheme="minorHAnsi"/>
          <w:b/>
          <w:color w:val="000000"/>
        </w:rPr>
        <w:t>będzie cena brutto z wagą 100 % (oferowana cena brutto realizacji całości zamówienia).</w:t>
      </w:r>
    </w:p>
    <w:p w:rsidR="002E3DFB" w:rsidRPr="002E3DFB" w:rsidRDefault="00691D27" w:rsidP="002E3DFB">
      <w:pPr>
        <w:pStyle w:val="Akapitzlist"/>
        <w:numPr>
          <w:ilvl w:val="1"/>
          <w:numId w:val="31"/>
        </w:numPr>
        <w:spacing w:line="276" w:lineRule="auto"/>
        <w:rPr>
          <w:rFonts w:asciiTheme="minorHAnsi" w:hAnsiTheme="minorHAnsi" w:cstheme="minorHAnsi"/>
          <w:color w:val="000000"/>
          <w:sz w:val="24"/>
          <w:szCs w:val="24"/>
        </w:rPr>
      </w:pPr>
      <w:r w:rsidRPr="002E3DFB">
        <w:rPr>
          <w:rFonts w:asciiTheme="minorHAnsi" w:hAnsiTheme="minorHAnsi" w:cstheme="minorHAnsi"/>
          <w:color w:val="000000"/>
          <w:sz w:val="24"/>
          <w:szCs w:val="24"/>
        </w:rPr>
        <w:t>Zamawiający wybierze ofertę najkorzystniejszą. Za ofertę najkorzystniejszą zostanie uznana oferta nie podlegająca odrzuceniu z najniższą ceną (brutto) realizacji całości zamówienia.</w:t>
      </w:r>
    </w:p>
    <w:p w:rsidR="002E3DFB" w:rsidRPr="002E3DFB" w:rsidRDefault="002E3DFB" w:rsidP="002E3DFB">
      <w:pPr>
        <w:pStyle w:val="Akapitzlist"/>
        <w:numPr>
          <w:ilvl w:val="1"/>
          <w:numId w:val="31"/>
        </w:numPr>
        <w:spacing w:line="276" w:lineRule="auto"/>
        <w:rPr>
          <w:rFonts w:asciiTheme="minorHAnsi" w:hAnsiTheme="minorHAnsi" w:cstheme="minorHAnsi"/>
          <w:color w:val="000000"/>
          <w:sz w:val="24"/>
          <w:szCs w:val="24"/>
        </w:rPr>
      </w:pPr>
      <w:r w:rsidRPr="002E3DFB">
        <w:rPr>
          <w:rFonts w:asciiTheme="minorHAnsi" w:hAnsiTheme="minorHAnsi" w:cstheme="minorHAnsi"/>
          <w:b/>
          <w:sz w:val="24"/>
          <w:szCs w:val="24"/>
        </w:rPr>
        <w:t>W przypadku, gdy niemożliwy będzie wybór oferty najkorzystniejszej, z uwagi na to, iż zostały złożone oferty o takiej samej cenie, Zamawiający wezwie Wykonawców, którzy złożyli te oferty do złożenia ofert dodatkowych. Wykonawcy</w:t>
      </w:r>
      <w:r w:rsidRPr="002E3DFB">
        <w:rPr>
          <w:rFonts w:asciiTheme="minorHAnsi" w:hAnsiTheme="minorHAnsi" w:cstheme="minorHAnsi"/>
          <w:sz w:val="24"/>
          <w:szCs w:val="24"/>
        </w:rPr>
        <w:t xml:space="preserve"> </w:t>
      </w:r>
      <w:r w:rsidRPr="002E3DFB">
        <w:rPr>
          <w:rFonts w:asciiTheme="minorHAnsi" w:hAnsiTheme="minorHAnsi" w:cstheme="minorHAnsi"/>
          <w:b/>
          <w:sz w:val="24"/>
          <w:szCs w:val="24"/>
        </w:rPr>
        <w:t>składając oferty dodatkowe nie mogą zaoferować cen wyższych niż w złożonych ofertach.</w:t>
      </w:r>
    </w:p>
    <w:p w:rsidR="00E663F8" w:rsidRPr="002E3DFB" w:rsidRDefault="00E663F8" w:rsidP="002E3DFB">
      <w:pPr>
        <w:numPr>
          <w:ilvl w:val="0"/>
          <w:numId w:val="34"/>
        </w:numPr>
        <w:spacing w:after="0" w:line="276" w:lineRule="auto"/>
        <w:ind w:left="360"/>
        <w:rPr>
          <w:rFonts w:asciiTheme="minorHAnsi" w:hAnsiTheme="minorHAnsi" w:cstheme="minorHAnsi"/>
          <w:sz w:val="24"/>
          <w:szCs w:val="24"/>
        </w:rPr>
      </w:pPr>
      <w:r w:rsidRPr="002E3DFB">
        <w:rPr>
          <w:rFonts w:asciiTheme="minorHAnsi" w:hAnsiTheme="minorHAnsi" w:cstheme="minorHAnsi"/>
          <w:sz w:val="24"/>
          <w:szCs w:val="24"/>
        </w:rPr>
        <w:t>W toku badania i oceny ofert Zamawiający może żądać od Wykonawców wyjaśnień dotyczących treści złożonych ofert.</w:t>
      </w:r>
    </w:p>
    <w:p w:rsidR="00E663F8" w:rsidRPr="007906D4" w:rsidRDefault="00E663F8" w:rsidP="007906D4">
      <w:pPr>
        <w:numPr>
          <w:ilvl w:val="0"/>
          <w:numId w:val="34"/>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Jeżeli zaoferowana cena lub jej istotne części składowe, wydają się rażąco niskie w stosunku do przedmiotu zamówienia lub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w:t>
      </w:r>
    </w:p>
    <w:p w:rsidR="00E663F8" w:rsidRPr="007906D4" w:rsidRDefault="00E663F8" w:rsidP="007906D4">
      <w:pPr>
        <w:numPr>
          <w:ilvl w:val="0"/>
          <w:numId w:val="34"/>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Zamawiający poprawi w tekście oferty oczywiste omyłki pisarskie, oczywiste omyłki rachunkowe, z uwzględnieniem konsekwencji rachunkowych dokonanych poprawek, oraz </w:t>
      </w:r>
      <w:bookmarkStart w:id="5" w:name="_Hlk60666949"/>
      <w:r w:rsidRPr="007906D4">
        <w:rPr>
          <w:rFonts w:asciiTheme="minorHAnsi" w:hAnsiTheme="minorHAnsi" w:cstheme="minorHAnsi"/>
          <w:sz w:val="24"/>
          <w:szCs w:val="24"/>
        </w:rPr>
        <w:t>inne omyłki polegające na niezgodności oferty ze SWZ, niepowodujące istotnych zmian w treści oferty</w:t>
      </w:r>
      <w:bookmarkEnd w:id="5"/>
      <w:r w:rsidRPr="007906D4">
        <w:rPr>
          <w:rFonts w:asciiTheme="minorHAnsi" w:hAnsiTheme="minorHAnsi" w:cstheme="minorHAnsi"/>
          <w:sz w:val="24"/>
          <w:szCs w:val="24"/>
        </w:rPr>
        <w:t xml:space="preserve">. Zamawiający niezwłocznie zawiadomi Wykonawcę, którego oferta została poprawiona, o poprawieniu wyżej wymienionych omyłek. W przypadku poprawienia innych omyłek polegających na niezgodności oferty ze specyfikacją warunków zamówienia, niepowodujących istotnych zmian w treści oferty </w:t>
      </w:r>
      <w:r w:rsidRPr="007906D4">
        <w:rPr>
          <w:rFonts w:asciiTheme="minorHAnsi" w:hAnsiTheme="minorHAnsi" w:cstheme="minorHAnsi"/>
          <w:b/>
          <w:bCs/>
          <w:sz w:val="24"/>
          <w:szCs w:val="24"/>
        </w:rPr>
        <w:t>Zamawiający wyznaczy Wykonawcy odpowiedni termin na wyrażenie zgody na poprawienie w ofercie omyłki lub zakwestionowanie jej poprawienia. Brak odpowiedzi w wyznaczonym terminie uznaje się za wyrażenie zgody na poprawienie omyłki.</w:t>
      </w:r>
    </w:p>
    <w:p w:rsidR="00E663F8" w:rsidRPr="007906D4" w:rsidRDefault="00E663F8" w:rsidP="007906D4">
      <w:pPr>
        <w:numPr>
          <w:ilvl w:val="0"/>
          <w:numId w:val="34"/>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Zgodnie z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253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niezwłocznie po wyborze najkorzystniejszej oferty Zamawiający poinformuje równocześnie wykonawców, którzy złożyli oferty, o: </w:t>
      </w:r>
    </w:p>
    <w:p w:rsidR="00E663F8" w:rsidRPr="007906D4" w:rsidRDefault="00E663F8" w:rsidP="007906D4">
      <w:pPr>
        <w:numPr>
          <w:ilvl w:val="0"/>
          <w:numId w:val="30"/>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E663F8" w:rsidRPr="007906D4" w:rsidRDefault="00E663F8" w:rsidP="007906D4">
      <w:pPr>
        <w:numPr>
          <w:ilvl w:val="0"/>
          <w:numId w:val="30"/>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wykonawcach, których oferty zostały odrzucone</w:t>
      </w:r>
      <w:r w:rsidR="00642C48" w:rsidRPr="007906D4">
        <w:rPr>
          <w:rFonts w:asciiTheme="minorHAnsi" w:hAnsiTheme="minorHAnsi" w:cstheme="minorHAnsi"/>
          <w:sz w:val="24"/>
          <w:szCs w:val="24"/>
        </w:rPr>
        <w:t xml:space="preserve"> </w:t>
      </w:r>
      <w:r w:rsidRPr="007906D4">
        <w:rPr>
          <w:rFonts w:asciiTheme="minorHAnsi" w:hAnsiTheme="minorHAnsi" w:cstheme="minorHAnsi"/>
          <w:sz w:val="24"/>
          <w:szCs w:val="24"/>
        </w:rPr>
        <w:t xml:space="preserve">– podając uzasadnienie faktyczne i prawne. </w:t>
      </w:r>
    </w:p>
    <w:p w:rsidR="00E663F8" w:rsidRPr="007906D4" w:rsidRDefault="00E663F8" w:rsidP="007906D4">
      <w:pPr>
        <w:numPr>
          <w:ilvl w:val="0"/>
          <w:numId w:val="34"/>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lastRenderedPageBreak/>
        <w:t xml:space="preserve">Niezwłocznie po wyborze oferty najkorzystniejszej, informacje, o których mowa w </w:t>
      </w:r>
      <w:r w:rsidR="003B4D69" w:rsidRPr="007906D4">
        <w:rPr>
          <w:rFonts w:asciiTheme="minorHAnsi" w:hAnsiTheme="minorHAnsi" w:cstheme="minorHAnsi"/>
          <w:sz w:val="24"/>
          <w:szCs w:val="24"/>
        </w:rPr>
        <w:t xml:space="preserve">punkcie </w:t>
      </w:r>
      <w:r w:rsidRPr="007906D4">
        <w:rPr>
          <w:rFonts w:asciiTheme="minorHAnsi" w:hAnsiTheme="minorHAnsi" w:cstheme="minorHAnsi"/>
          <w:sz w:val="24"/>
          <w:szCs w:val="24"/>
        </w:rPr>
        <w:t xml:space="preserve">5, Zamawiający zamieści również na stronie internetowej </w:t>
      </w:r>
      <w:hyperlink r:id="rId20" w:tooltip="adres strony na której zamieszczone są dokumenty postępowania, strona służy rónież do komunikowania się z zamawiającym i składania ofert" w:history="1">
        <w:r w:rsidR="00CA36FB" w:rsidRPr="007906D4">
          <w:rPr>
            <w:rStyle w:val="Hipercze"/>
            <w:rFonts w:asciiTheme="minorHAnsi" w:hAnsiTheme="minorHAnsi" w:cstheme="minorHAnsi"/>
            <w:b/>
            <w:sz w:val="24"/>
            <w:szCs w:val="24"/>
          </w:rPr>
          <w:t>https://platformazakupowa.pl/pn/ajd_czest/proceedings</w:t>
        </w:r>
      </w:hyperlink>
      <w:r w:rsidR="00CA36FB" w:rsidRPr="007906D4">
        <w:rPr>
          <w:rFonts w:asciiTheme="minorHAnsi" w:hAnsiTheme="minorHAnsi" w:cstheme="minorHAnsi"/>
          <w:sz w:val="24"/>
          <w:szCs w:val="24"/>
        </w:rPr>
        <w:t xml:space="preserve"> </w:t>
      </w:r>
      <w:r w:rsidRPr="007906D4">
        <w:rPr>
          <w:rFonts w:asciiTheme="minorHAnsi" w:hAnsiTheme="minorHAnsi" w:cstheme="minorHAnsi"/>
          <w:sz w:val="24"/>
          <w:szCs w:val="24"/>
        </w:rPr>
        <w:t xml:space="preserve"> </w:t>
      </w:r>
    </w:p>
    <w:p w:rsidR="005E043A" w:rsidRPr="007906D4" w:rsidRDefault="005E043A" w:rsidP="007906D4">
      <w:pPr>
        <w:spacing w:after="0" w:line="276" w:lineRule="auto"/>
        <w:rPr>
          <w:rFonts w:asciiTheme="minorHAnsi" w:hAnsiTheme="minorHAnsi" w:cstheme="minorHAnsi"/>
          <w:color w:val="FF0000"/>
          <w:sz w:val="24"/>
          <w:szCs w:val="24"/>
          <w:u w:val="single"/>
        </w:rPr>
      </w:pPr>
    </w:p>
    <w:p w:rsidR="005E043A" w:rsidRPr="007906D4" w:rsidRDefault="00B940A1"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Zabezpieczenie należytego wykonania umowy</w:t>
      </w:r>
    </w:p>
    <w:p w:rsidR="005E043A" w:rsidRPr="007906D4" w:rsidRDefault="00CA5EFC" w:rsidP="007906D4">
      <w:pPr>
        <w:numPr>
          <w:ilvl w:val="0"/>
          <w:numId w:val="17"/>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Zamawiający nie wymaga</w:t>
      </w:r>
      <w:r w:rsidR="005E043A" w:rsidRPr="007906D4">
        <w:rPr>
          <w:rFonts w:asciiTheme="minorHAnsi" w:hAnsiTheme="minorHAnsi" w:cstheme="minorHAnsi"/>
          <w:bCs/>
          <w:sz w:val="24"/>
          <w:szCs w:val="24"/>
        </w:rPr>
        <w:t xml:space="preserve"> wniesienia zabezpieczenia należytego wykonania </w:t>
      </w:r>
      <w:r w:rsidR="005E043A" w:rsidRPr="007906D4">
        <w:rPr>
          <w:rFonts w:asciiTheme="minorHAnsi" w:hAnsiTheme="minorHAnsi" w:cstheme="minorHAnsi"/>
          <w:sz w:val="24"/>
          <w:szCs w:val="24"/>
        </w:rPr>
        <w:t xml:space="preserve">umowy </w:t>
      </w:r>
      <w:r w:rsidR="00A05A9A" w:rsidRPr="007906D4">
        <w:rPr>
          <w:rFonts w:asciiTheme="minorHAnsi" w:hAnsiTheme="minorHAnsi" w:cstheme="minorHAnsi"/>
          <w:sz w:val="24"/>
          <w:szCs w:val="24"/>
        </w:rPr>
        <w:t>.</w:t>
      </w:r>
    </w:p>
    <w:p w:rsidR="005F2727" w:rsidRPr="007906D4" w:rsidRDefault="005F2727" w:rsidP="007906D4">
      <w:pPr>
        <w:spacing w:after="0" w:line="276" w:lineRule="auto"/>
        <w:ind w:left="360"/>
        <w:rPr>
          <w:rFonts w:asciiTheme="minorHAnsi" w:hAnsiTheme="minorHAnsi" w:cstheme="minorHAnsi"/>
          <w:bCs/>
          <w:sz w:val="24"/>
          <w:szCs w:val="24"/>
        </w:rPr>
      </w:pPr>
    </w:p>
    <w:p w:rsidR="005E043A" w:rsidRPr="007906D4" w:rsidRDefault="00B940A1"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Formalności po wyborze oferty w celu zawarcia umowy</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Zamawiający zawrze umowę z Wykonawcą, którego oferta zostanie wybrana, zgodnie z istotnymi postanowieniami umowy określonymi w niniejszej SWZ.</w:t>
      </w:r>
    </w:p>
    <w:p w:rsidR="0004702F" w:rsidRPr="007906D4" w:rsidRDefault="0004702F"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Umowa zostanie zawarta w siedzibie Zamawiającego. W przypadku, gdy Wykonawca nie będzie miał możliwości osobistego stawiennictwa w siedzibie Zamawiającego Wykonawca zobowiązany jest najpóźniej w dniu wyznaczonym na dzień podpisania umowy doręczyć do siedziby Zamawiającego 2 egzemplarze podpisanej przez siebie umowy.</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bCs/>
          <w:sz w:val="24"/>
          <w:szCs w:val="24"/>
        </w:rPr>
        <w:t>Zamawiający zawrze umowę, w terminie nie krótszym niż 10 dni od dnia przesłania zawiadomienia o wyborze najkorzystniejszej oferty.</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bCs/>
          <w:sz w:val="24"/>
          <w:szCs w:val="24"/>
        </w:rPr>
        <w:t xml:space="preserve">Zamawiający może zawrzeć umowę przed upływem terminów, o których mowa w </w:t>
      </w:r>
      <w:r w:rsidR="00F015B7" w:rsidRPr="007906D4">
        <w:rPr>
          <w:rFonts w:asciiTheme="minorHAnsi" w:hAnsiTheme="minorHAnsi" w:cstheme="minorHAnsi"/>
          <w:bCs/>
          <w:sz w:val="24"/>
          <w:szCs w:val="24"/>
        </w:rPr>
        <w:t>ustęp</w:t>
      </w:r>
      <w:r w:rsidRPr="007906D4">
        <w:rPr>
          <w:rFonts w:asciiTheme="minorHAnsi" w:hAnsiTheme="minorHAnsi" w:cstheme="minorHAnsi"/>
          <w:bCs/>
          <w:sz w:val="24"/>
          <w:szCs w:val="24"/>
        </w:rPr>
        <w:t xml:space="preserve"> 2, jeżeli w Postępowaniu zostanie złożona tylko jedna oferta.</w:t>
      </w:r>
    </w:p>
    <w:p w:rsidR="00A91B51" w:rsidRPr="007906D4" w:rsidRDefault="00E27B59" w:rsidP="007906D4">
      <w:pPr>
        <w:numPr>
          <w:ilvl w:val="0"/>
          <w:numId w:val="22"/>
        </w:numPr>
        <w:spacing w:after="0" w:line="276" w:lineRule="auto"/>
        <w:ind w:left="360"/>
        <w:rPr>
          <w:rFonts w:asciiTheme="minorHAnsi" w:hAnsiTheme="minorHAnsi" w:cstheme="minorHAnsi"/>
          <w:color w:val="000000"/>
          <w:sz w:val="24"/>
          <w:szCs w:val="24"/>
        </w:rPr>
      </w:pPr>
      <w:r w:rsidRPr="007906D4">
        <w:rPr>
          <w:rFonts w:asciiTheme="minorHAnsi" w:hAnsiTheme="minorHAnsi" w:cstheme="minorHAnsi"/>
          <w:sz w:val="24"/>
          <w:szCs w:val="24"/>
        </w:rPr>
        <w:t>Projekt</w:t>
      </w:r>
      <w:r w:rsidR="005E043A" w:rsidRPr="007906D4">
        <w:rPr>
          <w:rFonts w:asciiTheme="minorHAnsi" w:hAnsiTheme="minorHAnsi" w:cstheme="minorHAnsi"/>
          <w:sz w:val="24"/>
          <w:szCs w:val="24"/>
        </w:rPr>
        <w:t xml:space="preserve"> umowy </w:t>
      </w:r>
      <w:r w:rsidR="005E043A" w:rsidRPr="007906D4">
        <w:rPr>
          <w:rFonts w:asciiTheme="minorHAnsi" w:hAnsiTheme="minorHAnsi" w:cstheme="minorHAnsi"/>
          <w:color w:val="000000"/>
          <w:sz w:val="24"/>
          <w:szCs w:val="24"/>
        </w:rPr>
        <w:t xml:space="preserve">zawiera załącznik </w:t>
      </w:r>
      <w:r w:rsidR="00F015B7" w:rsidRPr="007906D4">
        <w:rPr>
          <w:rFonts w:asciiTheme="minorHAnsi" w:hAnsiTheme="minorHAnsi" w:cstheme="minorHAnsi"/>
          <w:color w:val="000000"/>
          <w:sz w:val="24"/>
          <w:szCs w:val="24"/>
        </w:rPr>
        <w:t>numer</w:t>
      </w:r>
      <w:r w:rsidR="005E043A" w:rsidRPr="007906D4">
        <w:rPr>
          <w:rFonts w:asciiTheme="minorHAnsi" w:hAnsiTheme="minorHAnsi" w:cstheme="minorHAnsi"/>
          <w:color w:val="000000"/>
          <w:sz w:val="24"/>
          <w:szCs w:val="24"/>
        </w:rPr>
        <w:t xml:space="preserve"> </w:t>
      </w:r>
      <w:r w:rsidR="00850F67" w:rsidRPr="007906D4">
        <w:rPr>
          <w:rFonts w:asciiTheme="minorHAnsi" w:hAnsiTheme="minorHAnsi" w:cstheme="minorHAnsi"/>
          <w:color w:val="000000"/>
          <w:sz w:val="24"/>
          <w:szCs w:val="24"/>
        </w:rPr>
        <w:t xml:space="preserve">2 </w:t>
      </w:r>
      <w:r w:rsidR="005E043A" w:rsidRPr="007906D4">
        <w:rPr>
          <w:rFonts w:asciiTheme="minorHAnsi" w:hAnsiTheme="minorHAnsi" w:cstheme="minorHAnsi"/>
          <w:color w:val="000000"/>
          <w:sz w:val="24"/>
          <w:szCs w:val="24"/>
        </w:rPr>
        <w:t>do SWZ.</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bCs/>
          <w:sz w:val="24"/>
          <w:szCs w:val="24"/>
        </w:rPr>
        <w:t>Do formalności</w:t>
      </w:r>
      <w:r w:rsidRPr="007906D4">
        <w:rPr>
          <w:rFonts w:asciiTheme="minorHAnsi" w:hAnsiTheme="minorHAnsi" w:cstheme="minorHAnsi"/>
          <w:sz w:val="24"/>
          <w:szCs w:val="24"/>
        </w:rPr>
        <w:t>, które należy dopełnić przed zawarciem umowy należą:</w:t>
      </w:r>
    </w:p>
    <w:p w:rsidR="005E043A" w:rsidRPr="007906D4" w:rsidRDefault="00540EB4" w:rsidP="007906D4">
      <w:p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 xml:space="preserve">przekazanie umowy regulującej współpracę Wykonawców, którzy złożyli ofertę wspólnie (tj. na podstawie </w:t>
      </w:r>
      <w:r w:rsidR="00F015B7" w:rsidRPr="007906D4">
        <w:rPr>
          <w:rFonts w:asciiTheme="minorHAnsi" w:hAnsiTheme="minorHAnsi" w:cstheme="minorHAnsi"/>
          <w:sz w:val="24"/>
          <w:szCs w:val="24"/>
        </w:rPr>
        <w:t>artykuł</w:t>
      </w:r>
      <w:r w:rsidR="005E043A" w:rsidRPr="007906D4">
        <w:rPr>
          <w:rFonts w:asciiTheme="minorHAnsi" w:hAnsiTheme="minorHAnsi" w:cstheme="minorHAnsi"/>
          <w:sz w:val="24"/>
          <w:szCs w:val="24"/>
        </w:rPr>
        <w:t xml:space="preserve"> 58 </w:t>
      </w:r>
      <w:r w:rsidR="00F015B7" w:rsidRPr="007906D4">
        <w:rPr>
          <w:rFonts w:asciiTheme="minorHAnsi" w:hAnsiTheme="minorHAnsi" w:cstheme="minorHAnsi"/>
          <w:sz w:val="24"/>
          <w:szCs w:val="24"/>
        </w:rPr>
        <w:t>ustęp</w:t>
      </w:r>
      <w:r w:rsidR="005E043A" w:rsidRPr="007906D4">
        <w:rPr>
          <w:rFonts w:asciiTheme="minorHAnsi" w:hAnsiTheme="minorHAnsi" w:cstheme="minorHAnsi"/>
          <w:sz w:val="24"/>
          <w:szCs w:val="24"/>
        </w:rPr>
        <w:t xml:space="preserve"> 1 ustawy </w:t>
      </w:r>
      <w:r w:rsidR="00F015B7" w:rsidRPr="007906D4">
        <w:rPr>
          <w:rFonts w:asciiTheme="minorHAnsi" w:hAnsiTheme="minorHAnsi" w:cstheme="minorHAnsi"/>
          <w:sz w:val="24"/>
          <w:szCs w:val="24"/>
        </w:rPr>
        <w:t>Prawo zamówień publicznych</w:t>
      </w:r>
      <w:r w:rsidR="005E043A" w:rsidRPr="007906D4">
        <w:rPr>
          <w:rFonts w:asciiTheme="minorHAnsi" w:hAnsiTheme="minorHAnsi" w:cstheme="minorHAnsi"/>
          <w:sz w:val="24"/>
          <w:szCs w:val="24"/>
        </w:rPr>
        <w:t>);</w:t>
      </w:r>
    </w:p>
    <w:p w:rsidR="005E043A" w:rsidRPr="007906D4" w:rsidRDefault="00540EB4" w:rsidP="007906D4">
      <w:p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 xml:space="preserve">- </w:t>
      </w:r>
      <w:r w:rsidR="005E043A" w:rsidRPr="007906D4">
        <w:rPr>
          <w:rFonts w:asciiTheme="minorHAnsi" w:hAnsiTheme="minorHAnsi" w:cstheme="minorHAnsi"/>
          <w:sz w:val="24"/>
          <w:szCs w:val="24"/>
        </w:rPr>
        <w:t>wskazanie osób umocowanych do zawarcia umowy i okazanie pełnomocnictw (o ile z okoliczności wynikałaby konieczność posiadania pełnomocnictwa</w:t>
      </w:r>
      <w:r w:rsidR="00CA5EFC" w:rsidRPr="007906D4">
        <w:rPr>
          <w:rFonts w:asciiTheme="minorHAnsi" w:hAnsiTheme="minorHAnsi" w:cstheme="minorHAnsi"/>
          <w:sz w:val="24"/>
          <w:szCs w:val="24"/>
        </w:rPr>
        <w:t>)</w:t>
      </w:r>
      <w:r w:rsidR="005E043A" w:rsidRPr="007906D4">
        <w:rPr>
          <w:rFonts w:asciiTheme="minorHAnsi" w:hAnsiTheme="minorHAnsi" w:cstheme="minorHAnsi"/>
          <w:sz w:val="24"/>
          <w:szCs w:val="24"/>
        </w:rPr>
        <w:t>;</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W sytuacji, gdy z przyczyn leżących po stronie Wykonawcy nie jest możliwe zawarcie umowy w terminie wskazanym przez Zamawiającego, Wykonawca winien zwrócić się do Zamawiającego (na piśmie bądź pocztą elektroniczną) o zmianę terminu podpisania umowy.</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5E043A" w:rsidRPr="007906D4" w:rsidRDefault="005E043A" w:rsidP="007906D4">
      <w:pPr>
        <w:numPr>
          <w:ilvl w:val="0"/>
          <w:numId w:val="22"/>
        </w:numPr>
        <w:spacing w:after="0" w:line="276" w:lineRule="auto"/>
        <w:ind w:left="360"/>
        <w:rPr>
          <w:rFonts w:asciiTheme="minorHAnsi" w:hAnsiTheme="minorHAnsi" w:cstheme="minorHAnsi"/>
          <w:sz w:val="24"/>
          <w:szCs w:val="24"/>
        </w:rPr>
      </w:pPr>
      <w:r w:rsidRPr="007906D4">
        <w:rPr>
          <w:rFonts w:asciiTheme="minorHAnsi" w:hAnsiTheme="minorHAnsi" w:cstheme="minorHAnsi"/>
          <w:bCs/>
          <w:sz w:val="24"/>
          <w:szCs w:val="24"/>
        </w:rPr>
        <w:t xml:space="preserve">Zamawiający unieważni Postępowanie, jeżeli wystąpią przesłanki określone w </w:t>
      </w:r>
      <w:r w:rsidR="00F015B7" w:rsidRPr="007906D4">
        <w:rPr>
          <w:rFonts w:asciiTheme="minorHAnsi" w:hAnsiTheme="minorHAnsi" w:cstheme="minorHAnsi"/>
          <w:bCs/>
          <w:sz w:val="24"/>
          <w:szCs w:val="24"/>
        </w:rPr>
        <w:t>artykuł</w:t>
      </w:r>
      <w:r w:rsidRPr="007906D4">
        <w:rPr>
          <w:rFonts w:asciiTheme="minorHAnsi" w:hAnsiTheme="minorHAnsi" w:cstheme="minorHAnsi"/>
          <w:bCs/>
          <w:sz w:val="24"/>
          <w:szCs w:val="24"/>
        </w:rPr>
        <w:t xml:space="preserve"> 226 </w:t>
      </w:r>
      <w:r w:rsidR="00F015B7" w:rsidRPr="007906D4">
        <w:rPr>
          <w:rFonts w:asciiTheme="minorHAnsi" w:hAnsiTheme="minorHAnsi" w:cstheme="minorHAnsi"/>
          <w:bCs/>
          <w:sz w:val="24"/>
          <w:szCs w:val="24"/>
        </w:rPr>
        <w:t>ustęp</w:t>
      </w:r>
      <w:r w:rsidRPr="007906D4">
        <w:rPr>
          <w:rFonts w:asciiTheme="minorHAnsi" w:hAnsiTheme="minorHAnsi" w:cstheme="minorHAnsi"/>
          <w:bCs/>
          <w:sz w:val="24"/>
          <w:szCs w:val="24"/>
        </w:rPr>
        <w:t xml:space="preserve"> 1 ustawy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w:t>
      </w:r>
    </w:p>
    <w:p w:rsidR="005E043A" w:rsidRPr="007906D4" w:rsidRDefault="005E043A" w:rsidP="007906D4">
      <w:pPr>
        <w:spacing w:after="0" w:line="276" w:lineRule="auto"/>
        <w:rPr>
          <w:rFonts w:asciiTheme="minorHAnsi" w:hAnsiTheme="minorHAnsi" w:cstheme="minorHAnsi"/>
          <w:sz w:val="24"/>
          <w:szCs w:val="24"/>
          <w:u w:val="single"/>
        </w:rPr>
      </w:pPr>
    </w:p>
    <w:p w:rsidR="005E043A" w:rsidRPr="007906D4" w:rsidRDefault="00B940A1"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Pouczenie o środkach ochrony prawnej przysługujących Wykonawcy</w:t>
      </w:r>
    </w:p>
    <w:p w:rsidR="005E043A" w:rsidRPr="007906D4" w:rsidRDefault="005E043A" w:rsidP="007906D4">
      <w:pPr>
        <w:numPr>
          <w:ilvl w:val="0"/>
          <w:numId w:val="19"/>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lastRenderedPageBreak/>
        <w:t xml:space="preserve">Od niezgodnej z przepisami ustawy czynności Zamawiającego podjętej w postępowaniu o udzielenie zamówienia, do której Zamawiający jest zobowiązany na podstawie ustawy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 przysługuje odwołanie.</w:t>
      </w:r>
    </w:p>
    <w:p w:rsidR="005E043A" w:rsidRPr="007906D4" w:rsidRDefault="005E043A" w:rsidP="007906D4">
      <w:pPr>
        <w:numPr>
          <w:ilvl w:val="0"/>
          <w:numId w:val="19"/>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Odwołanie wnosi się do Prezesa Krajowej Izby Odwoławczej w formie pisemnej lub w formie elektronicznej, podpisane przy pomocy ważnego kwalifikowanego certyfikatu lub równoważnego środka, spełniającego wymagania dla tego rodzaju podpisu.</w:t>
      </w:r>
    </w:p>
    <w:p w:rsidR="005E043A" w:rsidRPr="007906D4" w:rsidRDefault="005E043A" w:rsidP="007906D4">
      <w:pPr>
        <w:numPr>
          <w:ilvl w:val="0"/>
          <w:numId w:val="19"/>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Odwołanie wnosi się w terminie:</w:t>
      </w:r>
    </w:p>
    <w:p w:rsidR="005E043A" w:rsidRPr="007906D4" w:rsidRDefault="005E043A" w:rsidP="007906D4">
      <w:pPr>
        <w:numPr>
          <w:ilvl w:val="1"/>
          <w:numId w:val="1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10 dni od dnia przesłania informacji o czynności Zamawiającego stanowiącej podstawę jego wniesienia – jeżeli zostały przesłane w sposób określony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515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lit. a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albo w terminie 15 dni – jeżeli zostały przesłane w inny sposób;</w:t>
      </w:r>
    </w:p>
    <w:p w:rsidR="005E043A" w:rsidRPr="007906D4" w:rsidRDefault="005E043A" w:rsidP="007906D4">
      <w:pPr>
        <w:numPr>
          <w:ilvl w:val="1"/>
          <w:numId w:val="1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10 dni – wobec treści ogłoszenia o zamówieniu lub dokumentów zamówienia</w:t>
      </w:r>
      <w:r w:rsidRPr="007906D4" w:rsidDel="009A1E20">
        <w:rPr>
          <w:rFonts w:asciiTheme="minorHAnsi" w:hAnsiTheme="minorHAnsi" w:cstheme="minorHAnsi"/>
          <w:sz w:val="24"/>
          <w:szCs w:val="24"/>
        </w:rPr>
        <w:t xml:space="preserve"> </w:t>
      </w:r>
      <w:r w:rsidRPr="007906D4">
        <w:rPr>
          <w:rFonts w:asciiTheme="minorHAnsi" w:hAnsiTheme="minorHAnsi" w:cstheme="minorHAnsi"/>
          <w:sz w:val="24"/>
          <w:szCs w:val="24"/>
        </w:rPr>
        <w:t>– publikacji ogłoszenia w Dzienniku Urzędowym Unii Europejskiej lub zamieszczenia dokumentów zamówienia na stronie internetowej;</w:t>
      </w:r>
    </w:p>
    <w:p w:rsidR="005E043A" w:rsidRPr="007906D4" w:rsidRDefault="005E043A" w:rsidP="007906D4">
      <w:pPr>
        <w:numPr>
          <w:ilvl w:val="1"/>
          <w:numId w:val="1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10 dni – wobec czynności innych niż określone w pkt 3.1. i 3.2. – od dnia, w którym powzięto lub przy zachowaniu należytej staranności można było powziąć wiadomość o okolicznościach stanowiących podstawę jego wniesienia.</w:t>
      </w:r>
    </w:p>
    <w:p w:rsidR="005E043A" w:rsidRPr="007906D4" w:rsidRDefault="005E043A" w:rsidP="007906D4">
      <w:pPr>
        <w:numPr>
          <w:ilvl w:val="0"/>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Odwołanie zawiera:</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imię i nazwisko albo nazwę, miejsce zamieszkania albo siedzibę, numer telefonu oraz adres poczty elektronicznej odwołującego oraz imię i nazwisko przedstawiciela (przedstawicieli);</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nazwę i siedzibę zamawiającego, numer telefonu oraz adres poczty elektronicznej zamawiającego;</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numer Powszechnego Elektronicznego Systemu Ewidencji Ludności (PESEL) lub NIP odwołującego będącego osobą fizyczną, jeżeli jest on obowiązany do jego posiadania albo posiada go nie mając takiego obowiązku;</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określenie przedmiotu zamówienia;</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wskazanie numeru ogłoszenia w przypadku zamieszczenia w Biuletynie Zamówień Publicznych albo publikacji w Dzienniku Urzędowym Unii Europejskiej;</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zwięzłe przedstawienie zarzutów;</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żądanie co do sposobu rozstrzygnięcia odwołania;</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lastRenderedPageBreak/>
        <w:t>wskazanie okoliczności faktycznych i prawnych uzasadniających wniesienie odwołania oraz dowodów na poparcie przytoczonych okoliczności;</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podpis odwołującego albo jego przedstawiciela lub przedstawicieli;</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wykaz załączników.</w:t>
      </w:r>
    </w:p>
    <w:p w:rsidR="005E043A" w:rsidRPr="007906D4" w:rsidRDefault="005E043A" w:rsidP="007906D4">
      <w:pPr>
        <w:numPr>
          <w:ilvl w:val="0"/>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Do odwołania dołącza się:</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dowód uiszczenia wpisu od odwołania w wymaganej wysokości;</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dowód przekazania odpowiednio odwołania albo jego kopii zamawiającemu;</w:t>
      </w:r>
    </w:p>
    <w:p w:rsidR="005E043A" w:rsidRPr="007906D4" w:rsidRDefault="005E043A" w:rsidP="007906D4">
      <w:pPr>
        <w:numPr>
          <w:ilvl w:val="1"/>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dokument potwierdzający umocowanie do reprezentowania odwołującego.</w:t>
      </w:r>
    </w:p>
    <w:p w:rsidR="005E043A" w:rsidRPr="007906D4" w:rsidRDefault="005E043A" w:rsidP="007906D4">
      <w:pPr>
        <w:numPr>
          <w:ilvl w:val="0"/>
          <w:numId w:val="16"/>
        </w:numPr>
        <w:spacing w:after="0" w:line="276" w:lineRule="auto"/>
        <w:rPr>
          <w:rFonts w:asciiTheme="minorHAnsi" w:hAnsiTheme="minorHAnsi" w:cstheme="minorHAnsi"/>
          <w:sz w:val="24"/>
          <w:szCs w:val="24"/>
        </w:rPr>
      </w:pPr>
      <w:r w:rsidRPr="007906D4">
        <w:rPr>
          <w:rFonts w:asciiTheme="minorHAnsi" w:hAnsiTheme="minorHAnsi" w:cstheme="minorHAnsi"/>
          <w:bCs/>
          <w:sz w:val="24"/>
          <w:szCs w:val="24"/>
        </w:rPr>
        <w:t xml:space="preserve">Odwołujący </w:t>
      </w:r>
      <w:r w:rsidRPr="007906D4">
        <w:rPr>
          <w:rFonts w:asciiTheme="minorHAnsi" w:hAnsiTheme="minorHAnsi" w:cstheme="minorHAnsi"/>
          <w:sz w:val="24"/>
          <w:szCs w:val="24"/>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5E043A" w:rsidRPr="007906D4" w:rsidRDefault="005E043A" w:rsidP="007906D4">
      <w:pPr>
        <w:numPr>
          <w:ilvl w:val="0"/>
          <w:numId w:val="16"/>
        </w:numPr>
        <w:spacing w:after="0" w:line="276" w:lineRule="auto"/>
        <w:rPr>
          <w:rFonts w:asciiTheme="minorHAnsi" w:hAnsiTheme="minorHAnsi" w:cstheme="minorHAnsi"/>
          <w:bCs/>
          <w:sz w:val="24"/>
          <w:szCs w:val="24"/>
        </w:rPr>
      </w:pPr>
      <w:r w:rsidRPr="007906D4">
        <w:rPr>
          <w:rFonts w:asciiTheme="minorHAnsi" w:hAnsiTheme="minorHAnsi" w:cstheme="minorHAnsi"/>
          <w:bCs/>
          <w:sz w:val="24"/>
          <w:szCs w:val="24"/>
        </w:rPr>
        <w:t xml:space="preserve">Pozostałe postanowienia dotyczące środków ochrony prawnej zawarte są w Dziale IX ustawy </w:t>
      </w:r>
      <w:r w:rsidR="00F015B7" w:rsidRPr="007906D4">
        <w:rPr>
          <w:rFonts w:asciiTheme="minorHAnsi" w:hAnsiTheme="minorHAnsi" w:cstheme="minorHAnsi"/>
          <w:bCs/>
          <w:sz w:val="24"/>
          <w:szCs w:val="24"/>
        </w:rPr>
        <w:t>Prawo zamówień publicznych</w:t>
      </w:r>
      <w:r w:rsidRPr="007906D4">
        <w:rPr>
          <w:rFonts w:asciiTheme="minorHAnsi" w:hAnsiTheme="minorHAnsi" w:cstheme="minorHAnsi"/>
          <w:bCs/>
          <w:sz w:val="24"/>
          <w:szCs w:val="24"/>
        </w:rPr>
        <w:t>.</w:t>
      </w:r>
    </w:p>
    <w:p w:rsidR="005E043A" w:rsidRPr="007906D4" w:rsidRDefault="005E043A" w:rsidP="007906D4">
      <w:pPr>
        <w:numPr>
          <w:ilvl w:val="0"/>
          <w:numId w:val="16"/>
        </w:numPr>
        <w:spacing w:after="0" w:line="276" w:lineRule="auto"/>
        <w:rPr>
          <w:rFonts w:asciiTheme="minorHAnsi" w:hAnsiTheme="minorHAnsi" w:cstheme="minorHAnsi"/>
          <w:bCs/>
          <w:sz w:val="24"/>
          <w:szCs w:val="24"/>
        </w:rPr>
      </w:pPr>
      <w:r w:rsidRPr="007906D4">
        <w:rPr>
          <w:rFonts w:asciiTheme="minorHAnsi" w:hAnsiTheme="minorHAnsi" w:cstheme="minorHAnsi"/>
          <w:sz w:val="24"/>
          <w:szCs w:val="24"/>
        </w:rPr>
        <w:t>Organ odpowiedzialny za procedury odwoławcze i źródło, gdzie można uzyskać inform</w:t>
      </w:r>
      <w:r w:rsidR="00540EB4" w:rsidRPr="007906D4">
        <w:rPr>
          <w:rFonts w:asciiTheme="minorHAnsi" w:hAnsiTheme="minorHAnsi" w:cstheme="minorHAnsi"/>
          <w:sz w:val="24"/>
          <w:szCs w:val="24"/>
        </w:rPr>
        <w:t xml:space="preserve">acje na temat składania </w:t>
      </w:r>
      <w:proofErr w:type="spellStart"/>
      <w:r w:rsidR="00540EB4" w:rsidRPr="007906D4">
        <w:rPr>
          <w:rFonts w:asciiTheme="minorHAnsi" w:hAnsiTheme="minorHAnsi" w:cstheme="minorHAnsi"/>
          <w:sz w:val="24"/>
          <w:szCs w:val="24"/>
        </w:rPr>
        <w:t>odwołań</w:t>
      </w:r>
      <w:proofErr w:type="spellEnd"/>
      <w:r w:rsidR="00540EB4" w:rsidRPr="007906D4">
        <w:rPr>
          <w:rFonts w:asciiTheme="minorHAnsi" w:hAnsiTheme="minorHAnsi" w:cstheme="minorHAnsi"/>
          <w:sz w:val="24"/>
          <w:szCs w:val="24"/>
        </w:rPr>
        <w:t xml:space="preserve">: </w:t>
      </w:r>
      <w:r w:rsidRPr="007906D4">
        <w:rPr>
          <w:rFonts w:asciiTheme="minorHAnsi" w:hAnsiTheme="minorHAnsi" w:cstheme="minorHAnsi"/>
          <w:sz w:val="24"/>
          <w:szCs w:val="24"/>
        </w:rPr>
        <w:t>Krajowa Izba Odwoławcza</w:t>
      </w:r>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ul. Postępu 17A, 02-676 Warszawa</w:t>
      </w:r>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Polska</w:t>
      </w:r>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 xml:space="preserve">E-mail: </w:t>
      </w:r>
      <w:hyperlink r:id="rId21" w:tooltip="adres email pod którym można uzyskać inormacje dotyczące złożenia odwołania" w:history="1">
        <w:r w:rsidR="00540EB4" w:rsidRPr="007906D4">
          <w:rPr>
            <w:rStyle w:val="Hipercze"/>
            <w:rFonts w:asciiTheme="minorHAnsi" w:hAnsiTheme="minorHAnsi" w:cstheme="minorHAnsi"/>
            <w:b/>
            <w:sz w:val="24"/>
            <w:szCs w:val="24"/>
          </w:rPr>
          <w:t>odwolania@uzp.gov.pl</w:t>
        </w:r>
      </w:hyperlink>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Tel.: +48 224587800</w:t>
      </w:r>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 xml:space="preserve">Adres internetowy: </w:t>
      </w:r>
      <w:hyperlink r:id="rId22" w:tooltip="adres strony internetowej Urzędu Zamówień Publicznych" w:history="1">
        <w:r w:rsidR="00540EB4" w:rsidRPr="007906D4">
          <w:rPr>
            <w:rStyle w:val="Hipercze"/>
            <w:rFonts w:asciiTheme="minorHAnsi" w:hAnsiTheme="minorHAnsi" w:cstheme="minorHAnsi"/>
            <w:b/>
            <w:sz w:val="24"/>
            <w:szCs w:val="24"/>
          </w:rPr>
          <w:t>www.uzp.gov.pl</w:t>
        </w:r>
      </w:hyperlink>
      <w:r w:rsidR="00540EB4" w:rsidRPr="007906D4">
        <w:rPr>
          <w:rFonts w:asciiTheme="minorHAnsi" w:hAnsiTheme="minorHAnsi" w:cstheme="minorHAnsi"/>
          <w:bCs/>
          <w:sz w:val="24"/>
          <w:szCs w:val="24"/>
        </w:rPr>
        <w:t xml:space="preserve">, </w:t>
      </w:r>
      <w:r w:rsidRPr="007906D4">
        <w:rPr>
          <w:rFonts w:asciiTheme="minorHAnsi" w:hAnsiTheme="minorHAnsi" w:cstheme="minorHAnsi"/>
          <w:sz w:val="24"/>
          <w:szCs w:val="24"/>
        </w:rPr>
        <w:t>Faks: +48 224587803</w:t>
      </w:r>
    </w:p>
    <w:p w:rsidR="00CA36FB" w:rsidRPr="007906D4" w:rsidRDefault="00CA36FB" w:rsidP="007906D4">
      <w:pPr>
        <w:spacing w:after="0" w:line="276" w:lineRule="auto"/>
        <w:ind w:left="360"/>
        <w:rPr>
          <w:rFonts w:asciiTheme="minorHAnsi" w:hAnsiTheme="minorHAnsi" w:cstheme="minorHAnsi"/>
          <w:bCs/>
          <w:sz w:val="24"/>
          <w:szCs w:val="24"/>
        </w:rPr>
      </w:pPr>
    </w:p>
    <w:p w:rsidR="005E043A" w:rsidRPr="007906D4" w:rsidRDefault="0078407B" w:rsidP="007906D4">
      <w:pPr>
        <w:numPr>
          <w:ilvl w:val="0"/>
          <w:numId w:val="11"/>
        </w:numPr>
        <w:spacing w:after="0" w:line="276" w:lineRule="auto"/>
        <w:rPr>
          <w:rFonts w:asciiTheme="minorHAnsi" w:hAnsiTheme="minorHAnsi" w:cstheme="minorHAnsi"/>
          <w:b/>
          <w:bCs/>
          <w:sz w:val="24"/>
          <w:szCs w:val="24"/>
        </w:rPr>
      </w:pPr>
      <w:r w:rsidRPr="007906D4">
        <w:rPr>
          <w:rFonts w:asciiTheme="minorHAnsi" w:hAnsiTheme="minorHAnsi" w:cstheme="minorHAnsi"/>
          <w:b/>
          <w:bCs/>
          <w:sz w:val="24"/>
          <w:szCs w:val="24"/>
        </w:rPr>
        <w:t xml:space="preserve">Informacja dotycząca przetwarzania danych osobowych (dotyczy osób fizycznych, w tym osób fizycznych prowadzących działalność gospodarczą) </w:t>
      </w:r>
    </w:p>
    <w:p w:rsidR="005E043A" w:rsidRPr="007906D4" w:rsidRDefault="005E043A"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Zgodnie z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13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i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2 </w:t>
      </w:r>
      <w:r w:rsidRPr="007906D4">
        <w:rPr>
          <w:rFonts w:asciiTheme="minorHAnsi" w:hAnsiTheme="minorHAnsi" w:cstheme="minorHAnsi"/>
          <w:bCs/>
          <w:sz w:val="24"/>
          <w:szCs w:val="24"/>
        </w:rPr>
        <w:t>Rozporządzenia Parlamentu Europejskiego i Rady (UE) 2016/679 z dnia 27 kwietnia 2016 r. w sprawie ochrony osób fizycznych w związku z przetwarzaniem danych osobowych i w sprawie swobodnego przepływu takich danych oraz uchylenia dyrektywy 95/46/WE (</w:t>
      </w:r>
      <w:r w:rsidRPr="007906D4">
        <w:rPr>
          <w:rFonts w:asciiTheme="minorHAnsi" w:hAnsiTheme="minorHAnsi" w:cstheme="minorHAnsi"/>
          <w:sz w:val="24"/>
          <w:szCs w:val="24"/>
        </w:rPr>
        <w:t>ogólnego rozporządzenia o ochronie danych osobowych – dalej zwane RODO) Uniwersytet Humanistyczno-Przyrodniczy im. Jana Długosza w Częstochowie informuje, że:</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administratorem Pani/Pana danych osobowych jest Uniwersytet Humanistyczno-Przyrodniczy im. Jana Długosza w Częstochowie, Waszyngtona 4/8, 42-200 Częstochowa;</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dane kontaktowe i tożsamość inspektora ochrony danych w Uniwersytecie Humanistyczno-Przyrodniczym im. Jana Długosza w Częstochowie: e-mail: </w:t>
      </w:r>
      <w:hyperlink r:id="rId23" w:tooltip="adres email Inspektora ochrony danych osobowych " w:history="1">
        <w:r w:rsidRPr="007906D4">
          <w:rPr>
            <w:rStyle w:val="Hipercze"/>
            <w:rFonts w:asciiTheme="minorHAnsi" w:hAnsiTheme="minorHAnsi" w:cstheme="minorHAnsi"/>
            <w:b/>
            <w:sz w:val="24"/>
            <w:szCs w:val="24"/>
          </w:rPr>
          <w:t>iod@ajd.czest.pl</w:t>
        </w:r>
      </w:hyperlink>
      <w:r w:rsidRPr="007906D4">
        <w:rPr>
          <w:rFonts w:asciiTheme="minorHAnsi" w:hAnsiTheme="minorHAnsi" w:cstheme="minorHAnsi"/>
          <w:sz w:val="24"/>
          <w:szCs w:val="24"/>
        </w:rPr>
        <w:t>, tel. 34 37-84-133;</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Podmiotem przetwarzającym Pana/Pani dane osobowe jest platformazakupowa.pl, którego operatorem jest Open </w:t>
      </w:r>
      <w:proofErr w:type="spellStart"/>
      <w:r w:rsidRPr="007906D4">
        <w:rPr>
          <w:rFonts w:asciiTheme="minorHAnsi" w:hAnsiTheme="minorHAnsi" w:cstheme="minorHAnsi"/>
          <w:sz w:val="24"/>
          <w:szCs w:val="24"/>
        </w:rPr>
        <w:t>Nexus</w:t>
      </w:r>
      <w:proofErr w:type="spellEnd"/>
      <w:r w:rsidRPr="007906D4">
        <w:rPr>
          <w:rFonts w:asciiTheme="minorHAnsi" w:hAnsiTheme="minorHAnsi" w:cstheme="minorHAnsi"/>
          <w:sz w:val="24"/>
          <w:szCs w:val="24"/>
        </w:rPr>
        <w:t xml:space="preserve"> Sp. z o.o.</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Pani/Pana dane osobowe przetwarzane będą 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6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lit. b i c RODO w celu związanym z postępowaniem o udzielenie zamówienia publicznego </w:t>
      </w:r>
      <w:r w:rsidRPr="007906D4">
        <w:rPr>
          <w:rFonts w:asciiTheme="minorHAnsi" w:hAnsiTheme="minorHAnsi" w:cstheme="minorHAnsi"/>
          <w:sz w:val="24"/>
          <w:szCs w:val="24"/>
        </w:rPr>
        <w:lastRenderedPageBreak/>
        <w:t xml:space="preserve">prowadzonego pod </w:t>
      </w:r>
      <w:r w:rsidR="00F015B7" w:rsidRPr="007906D4">
        <w:rPr>
          <w:rFonts w:asciiTheme="minorHAnsi" w:hAnsiTheme="minorHAnsi" w:cstheme="minorHAnsi"/>
          <w:sz w:val="24"/>
          <w:szCs w:val="24"/>
        </w:rPr>
        <w:t>numer</w:t>
      </w:r>
      <w:r w:rsidRPr="007906D4">
        <w:rPr>
          <w:rFonts w:asciiTheme="minorHAnsi" w:hAnsiTheme="minorHAnsi" w:cstheme="minorHAnsi"/>
          <w:sz w:val="24"/>
          <w:szCs w:val="24"/>
        </w:rPr>
        <w:t xml:space="preserve"> ZP.26.1.</w:t>
      </w:r>
      <w:r w:rsidR="005E0700" w:rsidRPr="005E0700">
        <w:rPr>
          <w:rFonts w:asciiTheme="minorHAnsi" w:hAnsiTheme="minorHAnsi" w:cstheme="minorHAnsi"/>
          <w:sz w:val="24"/>
          <w:szCs w:val="24"/>
        </w:rPr>
        <w:t>68</w:t>
      </w:r>
      <w:r w:rsidRPr="005E0700">
        <w:rPr>
          <w:rFonts w:asciiTheme="minorHAnsi" w:hAnsiTheme="minorHAnsi" w:cstheme="minorHAnsi"/>
          <w:sz w:val="24"/>
          <w:szCs w:val="24"/>
        </w:rPr>
        <w:t>.2021</w:t>
      </w:r>
      <w:r w:rsidRPr="007906D4">
        <w:rPr>
          <w:rFonts w:asciiTheme="minorHAnsi" w:hAnsiTheme="minorHAnsi" w:cstheme="minorHAnsi"/>
          <w:sz w:val="24"/>
          <w:szCs w:val="24"/>
        </w:rPr>
        <w:t xml:space="preserve"> w trybie przetargu nieograniczonego i w celu wykonania umowy zawartej w wyniku tego postępowania;</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odbiorcami Pani/Pana danych osobowych będą osoby lub podmioty, którym udostępniona zostanie dokumentacja postępowania w oparciu o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18 oraz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74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z uwzględnieniem postanowień, w szczególności ograniczeń z nich wynikających, w oparciu o przepisy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8, 10 i 11 ustawy o dostępnie do informacji publicznej, na mocy przepisów prawa, w celach kontrolnych i audytowych oraz pomocy prawnej i obrony roszczeń, a w przypadku Wykonawcy, z którym zostanie zawarta umowa także w celu ustalenia, dochodzenia roszczeń oraz w celach finansowych i windykacyjnych;</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Pani/Pana dane osobowe będą przechowywane, przez okres niezbędny do realizacji wskazanych w pkt 3) i 4) oraz obowiązku archiwizacyjnego wynikającego z przepisów prawa;</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obowiązek podania przez Panią/Pana danych osobowych bezpośrednio Pani/Pana dotyczących jest wymogiem ustawowym określonym w przepisach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związanym z udziałem w postępowaniu o udzielenie zamówienia publicznego i niezbędnym do zawarcia z Panią/Panem umowy na wykonanie przedmiotu zamówienia w niniejszym postępowaniu, a konsekwencją niepodania przez Panią/Pana swoich danych osobowych będzie brak możliwości zawarcia przedmiotowej umowy;</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w odniesieniu do Pani/Pana danych osobowych decyzje nie będą podejmowane w sposób zautomatyzowany, stosowanie do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22 RODO;</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posiada Pani/Pan:</w:t>
      </w:r>
    </w:p>
    <w:p w:rsidR="005E043A" w:rsidRPr="007906D4" w:rsidRDefault="005E043A" w:rsidP="007906D4">
      <w:pPr>
        <w:numPr>
          <w:ilvl w:val="0"/>
          <w:numId w:val="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15 RODO prawo dostępu do danych osobowych Pani/Pana dotyczących;</w:t>
      </w:r>
    </w:p>
    <w:p w:rsidR="005E043A" w:rsidRPr="007906D4" w:rsidRDefault="005E043A" w:rsidP="007906D4">
      <w:pPr>
        <w:numPr>
          <w:ilvl w:val="0"/>
          <w:numId w:val="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16 RODO prawo do sprostowania Pani/Pana danych osobowych (skorzystanie z prawa do sprostowania nie może skutkować zmianą wyniku postępowania o udzielenie zamówienia publicznego ani zmianą postanowień umowy w zakresie niezgodnym z ustawą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oraz nie może naruszać integralności protokołu oraz jego załączników);</w:t>
      </w:r>
    </w:p>
    <w:p w:rsidR="005E043A" w:rsidRPr="007906D4" w:rsidRDefault="005E043A" w:rsidP="007906D4">
      <w:pPr>
        <w:numPr>
          <w:ilvl w:val="0"/>
          <w:numId w:val="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18 RODO prawo żądania od administratora ograniczenia przetwarzania danych osobowych z zastrzeżeniem przypadków, o których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E043A" w:rsidRPr="007906D4" w:rsidRDefault="005E043A" w:rsidP="007906D4">
      <w:pPr>
        <w:numPr>
          <w:ilvl w:val="0"/>
          <w:numId w:val="6"/>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lastRenderedPageBreak/>
        <w:t xml:space="preserve">prawo do wniesienia skargi do Prezesa Urzędu Ochrony Danych Osobowych, gdy uzna Pani/Pan, że przetwarzanie danych osobowych Pani/Pana dotyczących narusza przepisy RODO </w:t>
      </w:r>
    </w:p>
    <w:p w:rsidR="005E043A" w:rsidRPr="007906D4" w:rsidRDefault="005E043A" w:rsidP="007906D4">
      <w:pPr>
        <w:numPr>
          <w:ilvl w:val="0"/>
          <w:numId w:val="5"/>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nie przysługuje Pani/Panu:</w:t>
      </w:r>
    </w:p>
    <w:p w:rsidR="005E043A" w:rsidRPr="007906D4" w:rsidRDefault="005E043A" w:rsidP="007906D4">
      <w:pPr>
        <w:numPr>
          <w:ilvl w:val="0"/>
          <w:numId w:val="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w związku z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17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3 lit. b, d lub e RODO prawo do usunięcia danych osobowych;</w:t>
      </w:r>
    </w:p>
    <w:p w:rsidR="005E043A" w:rsidRPr="007906D4" w:rsidRDefault="005E043A" w:rsidP="007906D4">
      <w:pPr>
        <w:numPr>
          <w:ilvl w:val="0"/>
          <w:numId w:val="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prawo do przenoszenia danych osobowych, o którym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20 RODO;</w:t>
      </w:r>
    </w:p>
    <w:p w:rsidR="005E043A" w:rsidRPr="007906D4" w:rsidRDefault="005E043A" w:rsidP="007906D4">
      <w:pPr>
        <w:numPr>
          <w:ilvl w:val="0"/>
          <w:numId w:val="7"/>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na podstawie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21 RODO prawo sprzeciwu, wobec przetwarzania danych osobowych, gdyż podstawą prawną przetwarzania Pani/Pana danych osobowych jest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6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lit. b i c RODO.</w:t>
      </w:r>
    </w:p>
    <w:p w:rsidR="005E043A" w:rsidRPr="007906D4" w:rsidRDefault="005E043A"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Stosownie do postanowień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6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xml:space="preserve"> Zamawiający udostępnia dane osobowe, o których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7906D4">
        <w:rPr>
          <w:rFonts w:asciiTheme="minorHAnsi" w:hAnsiTheme="minorHAnsi" w:cstheme="minorHAnsi"/>
          <w:sz w:val="24"/>
          <w:szCs w:val="24"/>
        </w:rPr>
        <w:t>Dz.Urz</w:t>
      </w:r>
      <w:proofErr w:type="spellEnd"/>
      <w:r w:rsidRPr="007906D4">
        <w:rPr>
          <w:rFonts w:asciiTheme="minorHAnsi" w:hAnsiTheme="minorHAnsi" w:cstheme="minorHAnsi"/>
          <w:sz w:val="24"/>
          <w:szCs w:val="24"/>
        </w:rPr>
        <w:t xml:space="preserve">. UE L 119 z 04.05.2016, str. 1, z </w:t>
      </w:r>
      <w:proofErr w:type="spellStart"/>
      <w:r w:rsidRPr="007906D4">
        <w:rPr>
          <w:rFonts w:asciiTheme="minorHAnsi" w:hAnsiTheme="minorHAnsi" w:cstheme="minorHAnsi"/>
          <w:sz w:val="24"/>
          <w:szCs w:val="24"/>
        </w:rPr>
        <w:t>późn</w:t>
      </w:r>
      <w:proofErr w:type="spellEnd"/>
      <w:r w:rsidRPr="007906D4">
        <w:rPr>
          <w:rFonts w:asciiTheme="minorHAnsi" w:hAnsiTheme="minorHAnsi" w:cstheme="minorHAnsi"/>
          <w:sz w:val="24"/>
          <w:szCs w:val="24"/>
        </w:rPr>
        <w:t>. zm.14)), zwanego dalej ,,rozporządzeniem 2016/679'', w celu umożliwienia korzystania ze środków ochrony prawnej, o których mowa w dziale IX, do up</w:t>
      </w:r>
      <w:r w:rsidR="00A877B8" w:rsidRPr="007906D4">
        <w:rPr>
          <w:rFonts w:asciiTheme="minorHAnsi" w:hAnsiTheme="minorHAnsi" w:cstheme="minorHAnsi"/>
          <w:sz w:val="24"/>
          <w:szCs w:val="24"/>
        </w:rPr>
        <w:t>ływu terminu na ich wniesienie.</w:t>
      </w:r>
    </w:p>
    <w:p w:rsidR="005E043A" w:rsidRPr="007906D4" w:rsidRDefault="005E043A"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Ponadto Zamawiający informuje o ograniczeniach stosowania przepisów rozporządzenia 2016/679, o których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19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2 i 3 ustawy </w:t>
      </w:r>
      <w:r w:rsidR="00F015B7" w:rsidRPr="007906D4">
        <w:rPr>
          <w:rFonts w:asciiTheme="minorHAnsi" w:hAnsiTheme="minorHAnsi" w:cstheme="minorHAnsi"/>
          <w:sz w:val="24"/>
          <w:szCs w:val="24"/>
        </w:rPr>
        <w:t>Prawo zamówień publicznych</w:t>
      </w:r>
      <w:r w:rsidRPr="007906D4">
        <w:rPr>
          <w:rFonts w:asciiTheme="minorHAnsi" w:hAnsiTheme="minorHAnsi" w:cstheme="minorHAnsi"/>
          <w:sz w:val="24"/>
          <w:szCs w:val="24"/>
        </w:rPr>
        <w:t>, polegających na tym, że:</w:t>
      </w:r>
    </w:p>
    <w:p w:rsidR="005E043A" w:rsidRPr="007906D4" w:rsidRDefault="005E043A" w:rsidP="007906D4">
      <w:pPr>
        <w:numPr>
          <w:ilvl w:val="0"/>
          <w:numId w:val="18"/>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skorzystanie przez osobę, której dane osobowe dotyczą, z uprawnienia do sprostowania lub uzupełnienia, o którym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16 rozporządzenia 2016/679, nie może skutkować zmianą wyniku postępowania o udzielenie zamówienia ani zmianą postanowień umowy w sprawie zamówienia publicznego w zakresie niezgodnym z ustawą;</w:t>
      </w:r>
    </w:p>
    <w:p w:rsidR="005E043A" w:rsidRPr="007906D4" w:rsidRDefault="005E043A" w:rsidP="007906D4">
      <w:pPr>
        <w:numPr>
          <w:ilvl w:val="0"/>
          <w:numId w:val="18"/>
        </w:num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w postępowaniu o udzielenie zamówienia zgłoszenie żądania ograniczenia przetwarzania, o którym mowa w </w:t>
      </w:r>
      <w:r w:rsidR="00F015B7" w:rsidRPr="007906D4">
        <w:rPr>
          <w:rFonts w:asciiTheme="minorHAnsi" w:hAnsiTheme="minorHAnsi" w:cstheme="minorHAnsi"/>
          <w:sz w:val="24"/>
          <w:szCs w:val="24"/>
        </w:rPr>
        <w:t>artykuł</w:t>
      </w:r>
      <w:r w:rsidRPr="007906D4">
        <w:rPr>
          <w:rFonts w:asciiTheme="minorHAnsi" w:hAnsiTheme="minorHAnsi" w:cstheme="minorHAnsi"/>
          <w:sz w:val="24"/>
          <w:szCs w:val="24"/>
        </w:rPr>
        <w:t xml:space="preserve"> 18 </w:t>
      </w:r>
      <w:r w:rsidR="00F015B7" w:rsidRPr="007906D4">
        <w:rPr>
          <w:rFonts w:asciiTheme="minorHAnsi" w:hAnsiTheme="minorHAnsi" w:cstheme="minorHAnsi"/>
          <w:sz w:val="24"/>
          <w:szCs w:val="24"/>
        </w:rPr>
        <w:t>ustęp</w:t>
      </w:r>
      <w:r w:rsidRPr="007906D4">
        <w:rPr>
          <w:rFonts w:asciiTheme="minorHAnsi" w:hAnsiTheme="minorHAnsi" w:cstheme="minorHAnsi"/>
          <w:sz w:val="24"/>
          <w:szCs w:val="24"/>
        </w:rPr>
        <w:t xml:space="preserve"> 1 rozporządzenia 2016/679, nie ogranicza przetwarzania danych osobowych do czasu zakończenia tego postępowania.</w:t>
      </w:r>
    </w:p>
    <w:p w:rsidR="005E043A" w:rsidRPr="007906D4" w:rsidRDefault="005E043A" w:rsidP="007906D4">
      <w:pPr>
        <w:spacing w:after="0" w:line="276" w:lineRule="auto"/>
        <w:rPr>
          <w:rFonts w:asciiTheme="minorHAnsi" w:hAnsiTheme="minorHAnsi" w:cstheme="minorHAnsi"/>
          <w:sz w:val="24"/>
          <w:szCs w:val="24"/>
          <w:u w:val="single"/>
        </w:rPr>
      </w:pPr>
    </w:p>
    <w:p w:rsidR="005E043A" w:rsidRPr="007906D4" w:rsidRDefault="005E043A"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Wykaz załączników:</w:t>
      </w:r>
    </w:p>
    <w:p w:rsidR="00907FB5" w:rsidRPr="007906D4" w:rsidRDefault="00907FB5"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 xml:space="preserve">- Formularz oferty – załącznik </w:t>
      </w:r>
      <w:r w:rsidR="00F015B7" w:rsidRPr="007906D4">
        <w:rPr>
          <w:rFonts w:asciiTheme="minorHAnsi" w:hAnsiTheme="minorHAnsi" w:cstheme="minorHAnsi"/>
          <w:sz w:val="24"/>
          <w:szCs w:val="24"/>
        </w:rPr>
        <w:t>numer</w:t>
      </w:r>
      <w:r w:rsidRPr="007906D4">
        <w:rPr>
          <w:rFonts w:asciiTheme="minorHAnsi" w:hAnsiTheme="minorHAnsi" w:cstheme="minorHAnsi"/>
          <w:sz w:val="24"/>
          <w:szCs w:val="24"/>
        </w:rPr>
        <w:t xml:space="preserve"> 1</w:t>
      </w:r>
    </w:p>
    <w:p w:rsidR="00A93679" w:rsidRPr="007906D4" w:rsidRDefault="00A93679"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 xml:space="preserve">- </w:t>
      </w:r>
      <w:r w:rsidR="00CA36FB" w:rsidRPr="007906D4">
        <w:rPr>
          <w:rFonts w:asciiTheme="minorHAnsi" w:hAnsiTheme="minorHAnsi" w:cstheme="minorHAnsi"/>
          <w:sz w:val="24"/>
          <w:szCs w:val="24"/>
        </w:rPr>
        <w:t>F</w:t>
      </w:r>
      <w:r w:rsidR="003855C0" w:rsidRPr="007906D4">
        <w:rPr>
          <w:rFonts w:asciiTheme="minorHAnsi" w:hAnsiTheme="minorHAnsi" w:cstheme="minorHAnsi"/>
          <w:sz w:val="24"/>
          <w:szCs w:val="24"/>
        </w:rPr>
        <w:t>ormularz</w:t>
      </w:r>
      <w:r w:rsidR="00CA36FB" w:rsidRPr="007906D4">
        <w:rPr>
          <w:rFonts w:asciiTheme="minorHAnsi" w:hAnsiTheme="minorHAnsi" w:cstheme="minorHAnsi"/>
          <w:sz w:val="24"/>
          <w:szCs w:val="24"/>
        </w:rPr>
        <w:t xml:space="preserve"> asortymentowo-cenowy </w:t>
      </w:r>
      <w:r w:rsidRPr="007906D4">
        <w:rPr>
          <w:rFonts w:asciiTheme="minorHAnsi" w:hAnsiTheme="minorHAnsi" w:cstheme="minorHAnsi"/>
          <w:sz w:val="24"/>
          <w:szCs w:val="24"/>
        </w:rPr>
        <w:t xml:space="preserve"> – załącznik numer 2</w:t>
      </w:r>
    </w:p>
    <w:p w:rsidR="00310E36" w:rsidRPr="007906D4" w:rsidRDefault="00907FB5"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 xml:space="preserve">- </w:t>
      </w:r>
      <w:r w:rsidR="00CA36FB" w:rsidRPr="007906D4">
        <w:rPr>
          <w:rFonts w:asciiTheme="minorHAnsi" w:hAnsiTheme="minorHAnsi" w:cstheme="minorHAnsi"/>
          <w:sz w:val="24"/>
          <w:szCs w:val="24"/>
        </w:rPr>
        <w:t>JEDZ</w:t>
      </w:r>
      <w:r w:rsidRPr="007906D4">
        <w:rPr>
          <w:rFonts w:asciiTheme="minorHAnsi" w:hAnsiTheme="minorHAnsi" w:cstheme="minorHAnsi"/>
          <w:sz w:val="24"/>
          <w:szCs w:val="24"/>
        </w:rPr>
        <w:t xml:space="preserve"> – załącznik </w:t>
      </w:r>
      <w:r w:rsidR="00F015B7" w:rsidRPr="007906D4">
        <w:rPr>
          <w:rFonts w:asciiTheme="minorHAnsi" w:hAnsiTheme="minorHAnsi" w:cstheme="minorHAnsi"/>
          <w:sz w:val="24"/>
          <w:szCs w:val="24"/>
        </w:rPr>
        <w:t>numer</w:t>
      </w:r>
      <w:r w:rsidRPr="007906D4">
        <w:rPr>
          <w:rFonts w:asciiTheme="minorHAnsi" w:hAnsiTheme="minorHAnsi" w:cstheme="minorHAnsi"/>
          <w:sz w:val="24"/>
          <w:szCs w:val="24"/>
        </w:rPr>
        <w:t xml:space="preserve"> </w:t>
      </w:r>
      <w:r w:rsidR="00A93679" w:rsidRPr="007906D4">
        <w:rPr>
          <w:rFonts w:asciiTheme="minorHAnsi" w:hAnsiTheme="minorHAnsi" w:cstheme="minorHAnsi"/>
          <w:sz w:val="24"/>
          <w:szCs w:val="24"/>
        </w:rPr>
        <w:t>3</w:t>
      </w:r>
    </w:p>
    <w:p w:rsidR="00927016" w:rsidRDefault="002B759B" w:rsidP="007906D4">
      <w:pPr>
        <w:pStyle w:val="Bezodstpw"/>
        <w:spacing w:line="276" w:lineRule="auto"/>
        <w:jc w:val="left"/>
        <w:rPr>
          <w:rFonts w:asciiTheme="minorHAnsi" w:hAnsiTheme="minorHAnsi" w:cstheme="minorHAnsi"/>
          <w:sz w:val="24"/>
          <w:szCs w:val="24"/>
        </w:rPr>
      </w:pPr>
      <w:r w:rsidRPr="007906D4">
        <w:rPr>
          <w:rFonts w:asciiTheme="minorHAnsi" w:hAnsiTheme="minorHAnsi" w:cstheme="minorHAnsi"/>
          <w:sz w:val="24"/>
          <w:szCs w:val="24"/>
        </w:rPr>
        <w:t>-</w:t>
      </w:r>
      <w:r w:rsidR="00CA36FB" w:rsidRPr="007906D4">
        <w:rPr>
          <w:rFonts w:asciiTheme="minorHAnsi" w:hAnsiTheme="minorHAnsi" w:cstheme="minorHAnsi"/>
          <w:sz w:val="24"/>
          <w:szCs w:val="24"/>
        </w:rPr>
        <w:t xml:space="preserve"> projekt umowy</w:t>
      </w:r>
      <w:r w:rsidRPr="007906D4">
        <w:rPr>
          <w:rFonts w:asciiTheme="minorHAnsi" w:hAnsiTheme="minorHAnsi" w:cstheme="minorHAnsi"/>
          <w:sz w:val="24"/>
          <w:szCs w:val="24"/>
        </w:rPr>
        <w:t xml:space="preserve"> </w:t>
      </w:r>
      <w:r w:rsidR="005E0700">
        <w:rPr>
          <w:rFonts w:asciiTheme="minorHAnsi" w:hAnsiTheme="minorHAnsi" w:cstheme="minorHAnsi"/>
          <w:sz w:val="24"/>
          <w:szCs w:val="24"/>
        </w:rPr>
        <w:t xml:space="preserve">dla zadania nr 1 </w:t>
      </w:r>
      <w:r w:rsidRPr="007906D4">
        <w:rPr>
          <w:rFonts w:asciiTheme="minorHAnsi" w:hAnsiTheme="minorHAnsi" w:cstheme="minorHAnsi"/>
          <w:sz w:val="24"/>
          <w:szCs w:val="24"/>
        </w:rPr>
        <w:t xml:space="preserve">– załącznik </w:t>
      </w:r>
      <w:r w:rsidR="00F015B7" w:rsidRPr="007906D4">
        <w:rPr>
          <w:rFonts w:asciiTheme="minorHAnsi" w:hAnsiTheme="minorHAnsi" w:cstheme="minorHAnsi"/>
          <w:sz w:val="24"/>
          <w:szCs w:val="24"/>
        </w:rPr>
        <w:t>numer</w:t>
      </w:r>
      <w:r w:rsidRPr="007906D4">
        <w:rPr>
          <w:rFonts w:asciiTheme="minorHAnsi" w:hAnsiTheme="minorHAnsi" w:cstheme="minorHAnsi"/>
          <w:sz w:val="24"/>
          <w:szCs w:val="24"/>
        </w:rPr>
        <w:t xml:space="preserve"> </w:t>
      </w:r>
      <w:r w:rsidR="00CA36FB" w:rsidRPr="007906D4">
        <w:rPr>
          <w:rFonts w:asciiTheme="minorHAnsi" w:hAnsiTheme="minorHAnsi" w:cstheme="minorHAnsi"/>
          <w:sz w:val="24"/>
          <w:szCs w:val="24"/>
        </w:rPr>
        <w:t>4</w:t>
      </w:r>
    </w:p>
    <w:p w:rsidR="005E0700" w:rsidRDefault="005E0700" w:rsidP="007906D4">
      <w:pPr>
        <w:pStyle w:val="Bezodstpw"/>
        <w:spacing w:line="276" w:lineRule="auto"/>
        <w:jc w:val="left"/>
        <w:rPr>
          <w:rFonts w:asciiTheme="minorHAnsi" w:hAnsiTheme="minorHAnsi" w:cstheme="minorHAnsi"/>
          <w:sz w:val="24"/>
          <w:szCs w:val="24"/>
        </w:rPr>
      </w:pPr>
      <w:r>
        <w:rPr>
          <w:rFonts w:asciiTheme="minorHAnsi" w:hAnsiTheme="minorHAnsi" w:cstheme="minorHAnsi"/>
          <w:sz w:val="24"/>
          <w:szCs w:val="24"/>
        </w:rPr>
        <w:t>- projekt umowy dla zadania nr 2 -7 – załącznik numer 5</w:t>
      </w:r>
    </w:p>
    <w:p w:rsidR="005E0700" w:rsidRPr="007906D4" w:rsidRDefault="005E0700" w:rsidP="007906D4">
      <w:pPr>
        <w:pStyle w:val="Bezodstpw"/>
        <w:spacing w:line="276" w:lineRule="auto"/>
        <w:jc w:val="left"/>
        <w:rPr>
          <w:rFonts w:asciiTheme="minorHAnsi" w:hAnsiTheme="minorHAnsi" w:cstheme="minorHAnsi"/>
          <w:sz w:val="24"/>
          <w:szCs w:val="24"/>
        </w:rPr>
      </w:pPr>
      <w:r>
        <w:rPr>
          <w:rFonts w:asciiTheme="minorHAnsi" w:hAnsiTheme="minorHAnsi" w:cstheme="minorHAnsi"/>
          <w:sz w:val="24"/>
          <w:szCs w:val="24"/>
        </w:rPr>
        <w:t xml:space="preserve">-projekt umowy dla zadania nr 8-9 – załącznik nr 6 </w:t>
      </w:r>
    </w:p>
    <w:p w:rsidR="002A5E4F" w:rsidRPr="007906D4" w:rsidRDefault="002A5E4F" w:rsidP="007906D4">
      <w:pPr>
        <w:spacing w:after="0" w:line="276" w:lineRule="auto"/>
        <w:rPr>
          <w:rFonts w:asciiTheme="minorHAnsi" w:hAnsiTheme="minorHAnsi" w:cstheme="minorHAnsi"/>
          <w:sz w:val="24"/>
          <w:szCs w:val="24"/>
        </w:rPr>
      </w:pPr>
    </w:p>
    <w:p w:rsidR="00C67F67" w:rsidRPr="007906D4" w:rsidRDefault="00C67F67" w:rsidP="007906D4">
      <w:pPr>
        <w:spacing w:after="0" w:line="276" w:lineRule="auto"/>
        <w:rPr>
          <w:rFonts w:asciiTheme="minorHAnsi" w:hAnsiTheme="minorHAnsi" w:cstheme="minorHAnsi"/>
          <w:sz w:val="24"/>
          <w:szCs w:val="24"/>
        </w:rPr>
      </w:pPr>
      <w:r w:rsidRPr="007906D4">
        <w:rPr>
          <w:rFonts w:asciiTheme="minorHAnsi" w:hAnsiTheme="minorHAnsi" w:cstheme="minorHAnsi"/>
          <w:sz w:val="24"/>
          <w:szCs w:val="24"/>
        </w:rPr>
        <w:t xml:space="preserve">Sporządził: </w:t>
      </w:r>
      <w:r w:rsidR="00CA36FB" w:rsidRPr="007906D4">
        <w:rPr>
          <w:rFonts w:asciiTheme="minorHAnsi" w:hAnsiTheme="minorHAnsi" w:cstheme="minorHAnsi"/>
          <w:sz w:val="24"/>
          <w:szCs w:val="24"/>
        </w:rPr>
        <w:t>Marta Majewska</w:t>
      </w:r>
    </w:p>
    <w:sectPr w:rsidR="00C67F67" w:rsidRPr="007906D4">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D6B" w:rsidRDefault="00E74D6B" w:rsidP="000C37A0">
      <w:pPr>
        <w:spacing w:after="0" w:line="240" w:lineRule="auto"/>
      </w:pPr>
      <w:r>
        <w:separator/>
      </w:r>
    </w:p>
  </w:endnote>
  <w:endnote w:type="continuationSeparator" w:id="0">
    <w:p w:rsidR="00E74D6B" w:rsidRDefault="00E74D6B" w:rsidP="000C3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EFA" w:rsidRDefault="00032EFA">
    <w:pPr>
      <w:pStyle w:val="Stopka"/>
      <w:jc w:val="center"/>
      <w:rPr>
        <w:rFonts w:ascii="Calibri" w:hAnsi="Calibri" w:cs="Calibri"/>
      </w:rPr>
    </w:pPr>
  </w:p>
  <w:p w:rsidR="000C37A0" w:rsidRPr="000C37A0" w:rsidRDefault="000C37A0">
    <w:pPr>
      <w:pStyle w:val="Stopka"/>
      <w:jc w:val="center"/>
      <w:rPr>
        <w:rFonts w:ascii="Calibri" w:hAnsi="Calibri" w:cs="Calibri"/>
      </w:rPr>
    </w:pPr>
    <w:r w:rsidRPr="000C37A0">
      <w:rPr>
        <w:rFonts w:ascii="Calibri" w:hAnsi="Calibri" w:cs="Calibri"/>
      </w:rPr>
      <w:t xml:space="preserve">Strona </w:t>
    </w:r>
    <w:r w:rsidRPr="000C37A0">
      <w:rPr>
        <w:rFonts w:ascii="Calibri" w:hAnsi="Calibri" w:cs="Calibri"/>
        <w:bCs/>
      </w:rPr>
      <w:fldChar w:fldCharType="begin"/>
    </w:r>
    <w:r w:rsidRPr="000C37A0">
      <w:rPr>
        <w:rFonts w:ascii="Calibri" w:hAnsi="Calibri" w:cs="Calibri"/>
        <w:bCs/>
      </w:rPr>
      <w:instrText>PAGE</w:instrText>
    </w:r>
    <w:r w:rsidRPr="000C37A0">
      <w:rPr>
        <w:rFonts w:ascii="Calibri" w:hAnsi="Calibri" w:cs="Calibri"/>
        <w:bCs/>
      </w:rPr>
      <w:fldChar w:fldCharType="separate"/>
    </w:r>
    <w:r w:rsidR="00FB1509">
      <w:rPr>
        <w:rFonts w:ascii="Calibri" w:hAnsi="Calibri" w:cs="Calibri"/>
        <w:bCs/>
        <w:noProof/>
      </w:rPr>
      <w:t>4</w:t>
    </w:r>
    <w:r w:rsidRPr="000C37A0">
      <w:rPr>
        <w:rFonts w:ascii="Calibri" w:hAnsi="Calibri" w:cs="Calibri"/>
        <w:bCs/>
      </w:rPr>
      <w:fldChar w:fldCharType="end"/>
    </w:r>
    <w:r w:rsidRPr="000C37A0">
      <w:rPr>
        <w:rFonts w:ascii="Calibri" w:hAnsi="Calibri" w:cs="Calibri"/>
      </w:rPr>
      <w:t xml:space="preserve"> z </w:t>
    </w:r>
    <w:r w:rsidRPr="000C37A0">
      <w:rPr>
        <w:rFonts w:ascii="Calibri" w:hAnsi="Calibri" w:cs="Calibri"/>
        <w:bCs/>
      </w:rPr>
      <w:fldChar w:fldCharType="begin"/>
    </w:r>
    <w:r w:rsidRPr="000C37A0">
      <w:rPr>
        <w:rFonts w:ascii="Calibri" w:hAnsi="Calibri" w:cs="Calibri"/>
        <w:bCs/>
      </w:rPr>
      <w:instrText>NUMPAGES</w:instrText>
    </w:r>
    <w:r w:rsidRPr="000C37A0">
      <w:rPr>
        <w:rFonts w:ascii="Calibri" w:hAnsi="Calibri" w:cs="Calibri"/>
        <w:bCs/>
      </w:rPr>
      <w:fldChar w:fldCharType="separate"/>
    </w:r>
    <w:r w:rsidR="00FB1509">
      <w:rPr>
        <w:rFonts w:ascii="Calibri" w:hAnsi="Calibri" w:cs="Calibri"/>
        <w:bCs/>
        <w:noProof/>
      </w:rPr>
      <w:t>20</w:t>
    </w:r>
    <w:r w:rsidRPr="000C37A0">
      <w:rPr>
        <w:rFonts w:ascii="Calibri" w:hAnsi="Calibri" w:cs="Calibri"/>
        <w:bCs/>
      </w:rPr>
      <w:fldChar w:fldCharType="end"/>
    </w:r>
  </w:p>
  <w:p w:rsidR="000C37A0" w:rsidRDefault="000C37A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D6B" w:rsidRDefault="00E74D6B" w:rsidP="000C37A0">
      <w:pPr>
        <w:spacing w:after="0" w:line="240" w:lineRule="auto"/>
      </w:pPr>
      <w:r>
        <w:separator/>
      </w:r>
    </w:p>
  </w:footnote>
  <w:footnote w:type="continuationSeparator" w:id="0">
    <w:p w:rsidR="00E74D6B" w:rsidRDefault="00E74D6B" w:rsidP="000C3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3F7" w:rsidRDefault="001423F7" w:rsidP="00F015B7">
    <w:pPr>
      <w:pStyle w:val="Nagwek"/>
      <w:jc w:val="center"/>
    </w:pPr>
  </w:p>
  <w:p w:rsidR="00B16933" w:rsidRPr="00715B8A" w:rsidRDefault="00E75CDF" w:rsidP="00E75CDF">
    <w:pPr>
      <w:pStyle w:val="Nagwek"/>
      <w:pBdr>
        <w:bottom w:val="single" w:sz="6" w:space="1" w:color="auto"/>
      </w:pBdr>
      <w:rPr>
        <w:rFonts w:ascii="Calibri" w:hAnsi="Calibri" w:cs="Calibri"/>
      </w:rPr>
    </w:pPr>
    <w:r w:rsidRPr="00715B8A">
      <w:rPr>
        <w:rFonts w:ascii="Calibri" w:hAnsi="Calibri" w:cs="Calibri"/>
      </w:rPr>
      <w:t>ZP.26.1</w:t>
    </w:r>
    <w:r w:rsidR="00780184">
      <w:rPr>
        <w:rFonts w:ascii="Calibri" w:hAnsi="Calibri" w:cs="Calibri"/>
      </w:rPr>
      <w:t>.68</w:t>
    </w:r>
    <w:r w:rsidRPr="00715B8A">
      <w:rPr>
        <w:rFonts w:ascii="Calibri" w:hAnsi="Calibri" w:cs="Calibri"/>
      </w:rPr>
      <w:t xml:space="preserve">.2021 </w:t>
    </w:r>
    <w:r w:rsidR="001423F7">
      <w:rPr>
        <w:rFonts w:ascii="Calibri" w:hAnsi="Calibri" w:cs="Calibri"/>
      </w:rPr>
      <w:t xml:space="preserve">Dostawa </w:t>
    </w:r>
    <w:r w:rsidR="00F62953">
      <w:rPr>
        <w:rFonts w:ascii="Calibri" w:hAnsi="Calibri" w:cs="Calibri"/>
      </w:rPr>
      <w:t xml:space="preserve">sprzętu i oprogramowania komputerowego </w:t>
    </w:r>
    <w:r w:rsidR="00D21066" w:rsidRPr="00D21066">
      <w:rPr>
        <w:rFonts w:ascii="Calibri" w:hAnsi="Calibri" w:cs="Calibri"/>
      </w:rPr>
      <w:t>dla Uniwersytetu Humanistyczno-Przyrodniczego</w:t>
    </w:r>
    <w:r w:rsidR="00DE76A3">
      <w:rPr>
        <w:rFonts w:ascii="Calibri" w:hAnsi="Calibri" w:cs="Calibri"/>
      </w:rPr>
      <w:t xml:space="preserve"> im. Jana Długosza w Częstochowie</w:t>
    </w:r>
  </w:p>
  <w:p w:rsidR="00E75CDF" w:rsidRDefault="00E75CDF">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8"/>
    <w:multiLevelType w:val="singleLevel"/>
    <w:tmpl w:val="00000038"/>
    <w:styleLink w:val="WW8Num81"/>
    <w:lvl w:ilvl="0">
      <w:start w:val="1"/>
      <w:numFmt w:val="decimal"/>
      <w:lvlText w:val="%1)"/>
      <w:lvlJc w:val="left"/>
      <w:pPr>
        <w:tabs>
          <w:tab w:val="num" w:pos="1474"/>
        </w:tabs>
        <w:ind w:left="1474" w:hanging="360"/>
      </w:pPr>
      <w:rPr>
        <w:rFonts w:ascii="Calibri" w:hAnsi="Calibri" w:cs="Times New Roman"/>
        <w:b w:val="0"/>
        <w:i w:val="0"/>
        <w:color w:val="000000"/>
        <w:sz w:val="20"/>
        <w:szCs w:val="20"/>
      </w:rPr>
    </w:lvl>
  </w:abstractNum>
  <w:abstractNum w:abstractNumId="1" w15:restartNumberingAfterBreak="0">
    <w:nsid w:val="01A9519F"/>
    <w:multiLevelType w:val="hybridMultilevel"/>
    <w:tmpl w:val="CFBC03F0"/>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50B4613C">
      <w:start w:val="6"/>
      <w:numFmt w:val="decimal"/>
      <w:lvlText w:val="%4."/>
      <w:lvlJc w:val="left"/>
      <w:pPr>
        <w:ind w:left="2880"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56C2BA8"/>
    <w:multiLevelType w:val="hybridMultilevel"/>
    <w:tmpl w:val="93AC9238"/>
    <w:lvl w:ilvl="0" w:tplc="083C46EE">
      <w:start w:val="1"/>
      <w:numFmt w:val="upperRoman"/>
      <w:lvlText w:val="%1."/>
      <w:lvlJc w:val="left"/>
      <w:pPr>
        <w:ind w:left="1080" w:hanging="720"/>
      </w:pPr>
      <w:rPr>
        <w:rFonts w:ascii="Arial" w:hAnsi="Arial" w:cs="Arial" w:hint="default"/>
        <w:b/>
        <w:sz w:val="22"/>
        <w:szCs w:val="22"/>
      </w:rPr>
    </w:lvl>
    <w:lvl w:ilvl="1" w:tplc="04150019">
      <w:start w:val="1"/>
      <w:numFmt w:val="lowerLetter"/>
      <w:lvlText w:val="%2."/>
      <w:lvlJc w:val="left"/>
      <w:pPr>
        <w:ind w:left="1440" w:hanging="360"/>
      </w:pPr>
    </w:lvl>
    <w:lvl w:ilvl="2" w:tplc="8A50A00E">
      <w:numFmt w:val="bullet"/>
      <w:lvlText w:val=""/>
      <w:lvlJc w:val="left"/>
      <w:pPr>
        <w:ind w:left="2340" w:hanging="360"/>
      </w:pPr>
      <w:rPr>
        <w:rFonts w:ascii="Symbol" w:eastAsia="Calibri" w:hAnsi="Symbol" w:cs="Calibri"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B8776A"/>
    <w:multiLevelType w:val="multilevel"/>
    <w:tmpl w:val="D5C22608"/>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BB30FE7"/>
    <w:multiLevelType w:val="hybridMultilevel"/>
    <w:tmpl w:val="9C0285DC"/>
    <w:lvl w:ilvl="0" w:tplc="CD50337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C60C88"/>
    <w:multiLevelType w:val="hybridMultilevel"/>
    <w:tmpl w:val="D1AE95D4"/>
    <w:lvl w:ilvl="0" w:tplc="F2868A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2B7200"/>
    <w:multiLevelType w:val="hybridMultilevel"/>
    <w:tmpl w:val="7362FD6E"/>
    <w:lvl w:ilvl="0" w:tplc="10EA4D1A">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1B3806"/>
    <w:multiLevelType w:val="hybridMultilevel"/>
    <w:tmpl w:val="05864D36"/>
    <w:lvl w:ilvl="0" w:tplc="AA226712">
      <w:start w:val="1"/>
      <w:numFmt w:val="bullet"/>
      <w:pStyle w:val="Listapunktowana2"/>
      <w:lvlText w:val=""/>
      <w:lvlJc w:val="left"/>
      <w:pPr>
        <w:tabs>
          <w:tab w:val="num" w:pos="1291"/>
        </w:tabs>
        <w:ind w:left="1291" w:hanging="360"/>
      </w:pPr>
      <w:rPr>
        <w:rFonts w:ascii="Symbol" w:hAnsi="Symbol" w:hint="default"/>
      </w:rPr>
    </w:lvl>
    <w:lvl w:ilvl="1" w:tplc="04150003" w:tentative="1">
      <w:start w:val="1"/>
      <w:numFmt w:val="bullet"/>
      <w:lvlText w:val="o"/>
      <w:lvlJc w:val="left"/>
      <w:pPr>
        <w:tabs>
          <w:tab w:val="num" w:pos="1463"/>
        </w:tabs>
        <w:ind w:left="1463" w:hanging="360"/>
      </w:pPr>
      <w:rPr>
        <w:rFonts w:ascii="Courier New" w:hAnsi="Courier New" w:hint="default"/>
      </w:rPr>
    </w:lvl>
    <w:lvl w:ilvl="2" w:tplc="04150005" w:tentative="1">
      <w:start w:val="1"/>
      <w:numFmt w:val="bullet"/>
      <w:lvlText w:val=""/>
      <w:lvlJc w:val="left"/>
      <w:pPr>
        <w:tabs>
          <w:tab w:val="num" w:pos="2183"/>
        </w:tabs>
        <w:ind w:left="2183" w:hanging="360"/>
      </w:pPr>
      <w:rPr>
        <w:rFonts w:ascii="Wingdings" w:hAnsi="Wingdings" w:hint="default"/>
      </w:rPr>
    </w:lvl>
    <w:lvl w:ilvl="3" w:tplc="04150001" w:tentative="1">
      <w:start w:val="1"/>
      <w:numFmt w:val="bullet"/>
      <w:lvlText w:val=""/>
      <w:lvlJc w:val="left"/>
      <w:pPr>
        <w:tabs>
          <w:tab w:val="num" w:pos="2903"/>
        </w:tabs>
        <w:ind w:left="2903" w:hanging="360"/>
      </w:pPr>
      <w:rPr>
        <w:rFonts w:ascii="Symbol" w:hAnsi="Symbol" w:hint="default"/>
      </w:rPr>
    </w:lvl>
    <w:lvl w:ilvl="4" w:tplc="04150003" w:tentative="1">
      <w:start w:val="1"/>
      <w:numFmt w:val="bullet"/>
      <w:lvlText w:val="o"/>
      <w:lvlJc w:val="left"/>
      <w:pPr>
        <w:tabs>
          <w:tab w:val="num" w:pos="3623"/>
        </w:tabs>
        <w:ind w:left="3623" w:hanging="360"/>
      </w:pPr>
      <w:rPr>
        <w:rFonts w:ascii="Courier New" w:hAnsi="Courier New" w:hint="default"/>
      </w:rPr>
    </w:lvl>
    <w:lvl w:ilvl="5" w:tplc="04150005" w:tentative="1">
      <w:start w:val="1"/>
      <w:numFmt w:val="bullet"/>
      <w:lvlText w:val=""/>
      <w:lvlJc w:val="left"/>
      <w:pPr>
        <w:tabs>
          <w:tab w:val="num" w:pos="4343"/>
        </w:tabs>
        <w:ind w:left="4343" w:hanging="360"/>
      </w:pPr>
      <w:rPr>
        <w:rFonts w:ascii="Wingdings" w:hAnsi="Wingdings" w:hint="default"/>
      </w:rPr>
    </w:lvl>
    <w:lvl w:ilvl="6" w:tplc="04150001" w:tentative="1">
      <w:start w:val="1"/>
      <w:numFmt w:val="bullet"/>
      <w:lvlText w:val=""/>
      <w:lvlJc w:val="left"/>
      <w:pPr>
        <w:tabs>
          <w:tab w:val="num" w:pos="5063"/>
        </w:tabs>
        <w:ind w:left="5063" w:hanging="360"/>
      </w:pPr>
      <w:rPr>
        <w:rFonts w:ascii="Symbol" w:hAnsi="Symbol" w:hint="default"/>
      </w:rPr>
    </w:lvl>
    <w:lvl w:ilvl="7" w:tplc="04150003" w:tentative="1">
      <w:start w:val="1"/>
      <w:numFmt w:val="bullet"/>
      <w:lvlText w:val="o"/>
      <w:lvlJc w:val="left"/>
      <w:pPr>
        <w:tabs>
          <w:tab w:val="num" w:pos="5783"/>
        </w:tabs>
        <w:ind w:left="5783" w:hanging="360"/>
      </w:pPr>
      <w:rPr>
        <w:rFonts w:ascii="Courier New" w:hAnsi="Courier New" w:hint="default"/>
      </w:rPr>
    </w:lvl>
    <w:lvl w:ilvl="8" w:tplc="04150005" w:tentative="1">
      <w:start w:val="1"/>
      <w:numFmt w:val="bullet"/>
      <w:lvlText w:val=""/>
      <w:lvlJc w:val="left"/>
      <w:pPr>
        <w:tabs>
          <w:tab w:val="num" w:pos="6503"/>
        </w:tabs>
        <w:ind w:left="6503" w:hanging="360"/>
      </w:pPr>
      <w:rPr>
        <w:rFonts w:ascii="Wingdings" w:hAnsi="Wingdings" w:hint="default"/>
      </w:rPr>
    </w:lvl>
  </w:abstractNum>
  <w:abstractNum w:abstractNumId="8" w15:restartNumberingAfterBreak="0">
    <w:nsid w:val="1AE61D93"/>
    <w:multiLevelType w:val="hybridMultilevel"/>
    <w:tmpl w:val="8912112A"/>
    <w:lvl w:ilvl="0" w:tplc="EAD6A52A">
      <w:start w:val="1"/>
      <w:numFmt w:val="decimal"/>
      <w:lvlText w:val="%1."/>
      <w:lvlJc w:val="right"/>
      <w:pPr>
        <w:ind w:left="360" w:hanging="360"/>
      </w:pPr>
      <w:rPr>
        <w:rFonts w:hint="default"/>
        <w:b/>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EFB42A3"/>
    <w:multiLevelType w:val="hybridMultilevel"/>
    <w:tmpl w:val="4D226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3757673"/>
    <w:multiLevelType w:val="multilevel"/>
    <w:tmpl w:val="37CE31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321630"/>
    <w:multiLevelType w:val="multilevel"/>
    <w:tmpl w:val="D71E226A"/>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A263762"/>
    <w:multiLevelType w:val="hybridMultilevel"/>
    <w:tmpl w:val="268AD91A"/>
    <w:lvl w:ilvl="0" w:tplc="5AB42C6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2D694A"/>
    <w:multiLevelType w:val="hybridMultilevel"/>
    <w:tmpl w:val="3B2C9324"/>
    <w:lvl w:ilvl="0" w:tplc="79EE059E">
      <w:start w:val="1"/>
      <w:numFmt w:val="decimal"/>
      <w:lvlText w:val="%1."/>
      <w:lvlJc w:val="left"/>
      <w:pPr>
        <w:tabs>
          <w:tab w:val="num" w:pos="644"/>
        </w:tabs>
        <w:ind w:left="644" w:hanging="360"/>
      </w:pPr>
      <w:rPr>
        <w:rFonts w:ascii="Calibri" w:eastAsia="Times New Roman" w:hAnsi="Calibri" w:cs="Calibri" w:hint="default"/>
        <w:b w:val="0"/>
        <w:color w:val="00000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9E53688"/>
    <w:multiLevelType w:val="hybridMultilevel"/>
    <w:tmpl w:val="926841A6"/>
    <w:lvl w:ilvl="0" w:tplc="0D18AA66">
      <w:start w:val="1"/>
      <w:numFmt w:val="upperRoman"/>
      <w:pStyle w:val="Nagwek4"/>
      <w:lvlText w:val="%1."/>
      <w:lvlJc w:val="left"/>
      <w:pPr>
        <w:tabs>
          <w:tab w:val="num" w:pos="1080"/>
        </w:tabs>
        <w:ind w:left="1080" w:hanging="720"/>
      </w:pPr>
      <w:rPr>
        <w:rFonts w:hint="default"/>
      </w:rPr>
    </w:lvl>
    <w:lvl w:ilvl="1" w:tplc="F3A2306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1800FBE"/>
    <w:multiLevelType w:val="multilevel"/>
    <w:tmpl w:val="769A4FE0"/>
    <w:lvl w:ilvl="0">
      <w:start w:val="1"/>
      <w:numFmt w:val="decimal"/>
      <w:lvlText w:val="%1."/>
      <w:lvlJc w:val="left"/>
      <w:pPr>
        <w:tabs>
          <w:tab w:val="num" w:pos="360"/>
        </w:tabs>
        <w:ind w:left="567" w:hanging="567"/>
      </w:pPr>
      <w:rPr>
        <w:rFonts w:hint="default"/>
      </w:rPr>
    </w:lvl>
    <w:lvl w:ilvl="1">
      <w:start w:val="11"/>
      <w:numFmt w:val="decimal"/>
      <w:isLgl/>
      <w:lvlText w:val="%1.%2."/>
      <w:lvlJc w:val="left"/>
      <w:pPr>
        <w:ind w:left="933"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2292" w:hanging="144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3078" w:hanging="1800"/>
      </w:pPr>
      <w:rPr>
        <w:rFonts w:hint="default"/>
      </w:rPr>
    </w:lvl>
    <w:lvl w:ilvl="7">
      <w:start w:val="1"/>
      <w:numFmt w:val="decimal"/>
      <w:isLgl/>
      <w:lvlText w:val="%1.%2.%3.%4.%5.%6.%7.%8."/>
      <w:lvlJc w:val="left"/>
      <w:pPr>
        <w:ind w:left="3651" w:hanging="2160"/>
      </w:pPr>
      <w:rPr>
        <w:rFonts w:hint="default"/>
      </w:rPr>
    </w:lvl>
    <w:lvl w:ilvl="8">
      <w:start w:val="1"/>
      <w:numFmt w:val="decimal"/>
      <w:isLgl/>
      <w:lvlText w:val="%1.%2.%3.%4.%5.%6.%7.%8.%9."/>
      <w:lvlJc w:val="left"/>
      <w:pPr>
        <w:ind w:left="3864" w:hanging="2160"/>
      </w:pPr>
      <w:rPr>
        <w:rFonts w:hint="default"/>
      </w:rPr>
    </w:lvl>
  </w:abstractNum>
  <w:abstractNum w:abstractNumId="16" w15:restartNumberingAfterBreak="0">
    <w:nsid w:val="45E813FA"/>
    <w:multiLevelType w:val="multilevel"/>
    <w:tmpl w:val="13F86F2A"/>
    <w:lvl w:ilvl="0">
      <w:start w:val="1"/>
      <w:numFmt w:val="decimal"/>
      <w:lvlText w:val="%1."/>
      <w:lvlJc w:val="left"/>
      <w:pPr>
        <w:ind w:left="360" w:hanging="360"/>
      </w:pPr>
      <w:rPr>
        <w:rFonts w:hint="default"/>
        <w:b w:val="0"/>
      </w:rPr>
    </w:lvl>
    <w:lvl w:ilvl="1">
      <w:start w:val="1"/>
      <w:numFmt w:val="decimal"/>
      <w:lvlText w:val="%2."/>
      <w:lvlJc w:val="left"/>
      <w:pPr>
        <w:ind w:left="340" w:hanging="340"/>
      </w:pPr>
      <w:rPr>
        <w:rFonts w:ascii="Calibri" w:eastAsia="Times New Roman" w:hAnsi="Calibri" w:cs="Calibri" w:hint="default"/>
        <w:b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8B77C3"/>
    <w:multiLevelType w:val="multilevel"/>
    <w:tmpl w:val="92EA84D8"/>
    <w:lvl w:ilvl="0">
      <w:start w:val="1"/>
      <w:numFmt w:val="decimal"/>
      <w:lvlText w:val="%1."/>
      <w:lvlJc w:val="left"/>
      <w:pPr>
        <w:ind w:left="360" w:hanging="360"/>
      </w:pPr>
    </w:lvl>
    <w:lvl w:ilvl="1">
      <w:start w:val="1"/>
      <w:numFmt w:val="lowerLetter"/>
      <w:lvlText w:val="%2)"/>
      <w:lvlJc w:val="left"/>
      <w:pPr>
        <w:ind w:left="1800" w:hanging="720"/>
      </w:pPr>
      <w:rPr>
        <w:rFonts w:ascii="Calibri" w:eastAsia="Times New Roman" w:hAnsi="Calibri" w:cs="Calibri"/>
      </w:rPr>
    </w:lvl>
    <w:lvl w:ilvl="2">
      <w:start w:val="1"/>
      <w:numFmt w:val="decimal"/>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440" w:hanging="1800"/>
      </w:pPr>
    </w:lvl>
  </w:abstractNum>
  <w:abstractNum w:abstractNumId="18" w15:restartNumberingAfterBreak="0">
    <w:nsid w:val="50267A2C"/>
    <w:multiLevelType w:val="hybridMultilevel"/>
    <w:tmpl w:val="5352E0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DB062F"/>
    <w:multiLevelType w:val="multilevel"/>
    <w:tmpl w:val="B7E089BA"/>
    <w:lvl w:ilvl="0">
      <w:start w:val="1"/>
      <w:numFmt w:val="decimal"/>
      <w:lvlText w:val="%1."/>
      <w:lvlJc w:val="righ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D30308"/>
    <w:multiLevelType w:val="hybridMultilevel"/>
    <w:tmpl w:val="38961998"/>
    <w:lvl w:ilvl="0" w:tplc="414E99B0">
      <w:start w:val="1"/>
      <w:numFmt w:val="decimal"/>
      <w:lvlText w:val="%1."/>
      <w:lvlJc w:val="right"/>
      <w:pPr>
        <w:ind w:left="414" w:hanging="207"/>
      </w:pPr>
      <w:rPr>
        <w:rFonts w:hint="default"/>
        <w:b w:val="0"/>
        <w:sz w:val="22"/>
        <w:szCs w:val="22"/>
      </w:rPr>
    </w:lvl>
    <w:lvl w:ilvl="1" w:tplc="04150019">
      <w:start w:val="1"/>
      <w:numFmt w:val="lowerLetter"/>
      <w:lvlText w:val="%2."/>
      <w:lvlJc w:val="left"/>
      <w:pPr>
        <w:ind w:left="927" w:hanging="360"/>
      </w:pPr>
    </w:lvl>
    <w:lvl w:ilvl="2" w:tplc="0415001B" w:tentative="1">
      <w:start w:val="1"/>
      <w:numFmt w:val="lowerRoman"/>
      <w:lvlText w:val="%3."/>
      <w:lvlJc w:val="right"/>
      <w:pPr>
        <w:ind w:left="1647" w:hanging="180"/>
      </w:pPr>
    </w:lvl>
    <w:lvl w:ilvl="3" w:tplc="0415000F" w:tentative="1">
      <w:start w:val="1"/>
      <w:numFmt w:val="decimal"/>
      <w:lvlText w:val="%4."/>
      <w:lvlJc w:val="left"/>
      <w:pPr>
        <w:ind w:left="2367" w:hanging="360"/>
      </w:pPr>
    </w:lvl>
    <w:lvl w:ilvl="4" w:tplc="04150019" w:tentative="1">
      <w:start w:val="1"/>
      <w:numFmt w:val="lowerLetter"/>
      <w:lvlText w:val="%5."/>
      <w:lvlJc w:val="left"/>
      <w:pPr>
        <w:ind w:left="3087" w:hanging="360"/>
      </w:pPr>
    </w:lvl>
    <w:lvl w:ilvl="5" w:tplc="0415001B" w:tentative="1">
      <w:start w:val="1"/>
      <w:numFmt w:val="lowerRoman"/>
      <w:lvlText w:val="%6."/>
      <w:lvlJc w:val="right"/>
      <w:pPr>
        <w:ind w:left="3807" w:hanging="180"/>
      </w:pPr>
    </w:lvl>
    <w:lvl w:ilvl="6" w:tplc="0415000F" w:tentative="1">
      <w:start w:val="1"/>
      <w:numFmt w:val="decimal"/>
      <w:lvlText w:val="%7."/>
      <w:lvlJc w:val="left"/>
      <w:pPr>
        <w:ind w:left="4527" w:hanging="360"/>
      </w:pPr>
    </w:lvl>
    <w:lvl w:ilvl="7" w:tplc="04150019" w:tentative="1">
      <w:start w:val="1"/>
      <w:numFmt w:val="lowerLetter"/>
      <w:lvlText w:val="%8."/>
      <w:lvlJc w:val="left"/>
      <w:pPr>
        <w:ind w:left="5247" w:hanging="360"/>
      </w:pPr>
    </w:lvl>
    <w:lvl w:ilvl="8" w:tplc="0415001B" w:tentative="1">
      <w:start w:val="1"/>
      <w:numFmt w:val="lowerRoman"/>
      <w:lvlText w:val="%9."/>
      <w:lvlJc w:val="right"/>
      <w:pPr>
        <w:ind w:left="5967" w:hanging="180"/>
      </w:pPr>
    </w:lvl>
  </w:abstractNum>
  <w:abstractNum w:abstractNumId="21" w15:restartNumberingAfterBreak="0">
    <w:nsid w:val="552F2D86"/>
    <w:multiLevelType w:val="hybridMultilevel"/>
    <w:tmpl w:val="301289C2"/>
    <w:lvl w:ilvl="0" w:tplc="F2868A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B3729B4"/>
    <w:multiLevelType w:val="multilevel"/>
    <w:tmpl w:val="0CBE25D0"/>
    <w:styleLink w:val="WW8Num20"/>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ascii="Arial" w:hAnsi="Arial" w:cs="Times New Roman"/>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68100616"/>
    <w:multiLevelType w:val="hybridMultilevel"/>
    <w:tmpl w:val="009EE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94A7D5D"/>
    <w:multiLevelType w:val="hybridMultilevel"/>
    <w:tmpl w:val="68109E0A"/>
    <w:lvl w:ilvl="0" w:tplc="F2868A4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6AD2406C"/>
    <w:multiLevelType w:val="multilevel"/>
    <w:tmpl w:val="84E6CCE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ED06981"/>
    <w:multiLevelType w:val="multilevel"/>
    <w:tmpl w:val="8E7CA14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DA2667"/>
    <w:multiLevelType w:val="hybridMultilevel"/>
    <w:tmpl w:val="E822F0E2"/>
    <w:lvl w:ilvl="0" w:tplc="9A2C2C2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2F02A12"/>
    <w:multiLevelType w:val="hybridMultilevel"/>
    <w:tmpl w:val="088075A6"/>
    <w:lvl w:ilvl="0" w:tplc="CC4AE900">
      <w:start w:val="1"/>
      <w:numFmt w:val="decimal"/>
      <w:lvlText w:val="%1."/>
      <w:lvlJc w:val="righ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38E6D37"/>
    <w:multiLevelType w:val="hybridMultilevel"/>
    <w:tmpl w:val="2162174A"/>
    <w:lvl w:ilvl="0" w:tplc="E2BC0204">
      <w:start w:val="1"/>
      <w:numFmt w:val="decimal"/>
      <w:lvlText w:val="%1."/>
      <w:lvlJc w:val="left"/>
      <w:pPr>
        <w:ind w:left="360" w:hanging="360"/>
      </w:pPr>
      <w:rPr>
        <w:b w:val="0"/>
      </w:rPr>
    </w:lvl>
    <w:lvl w:ilvl="1" w:tplc="04150019">
      <w:start w:val="1"/>
      <w:numFmt w:val="lowerLetter"/>
      <w:lvlText w:val="%2."/>
      <w:lvlJc w:val="left"/>
      <w:pPr>
        <w:ind w:left="1080" w:hanging="360"/>
      </w:pPr>
    </w:lvl>
    <w:lvl w:ilvl="2" w:tplc="10EA4D1A">
      <w:start w:val="1"/>
      <w:numFmt w:val="decimal"/>
      <w:lvlText w:val="%3."/>
      <w:lvlJc w:val="right"/>
      <w:pPr>
        <w:ind w:left="1800"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45A6773"/>
    <w:multiLevelType w:val="multilevel"/>
    <w:tmpl w:val="3A6E180A"/>
    <w:lvl w:ilvl="0">
      <w:start w:val="1"/>
      <w:numFmt w:val="decimal"/>
      <w:lvlText w:val="%1."/>
      <w:lvlJc w:val="left"/>
      <w:pPr>
        <w:ind w:left="360" w:hanging="360"/>
      </w:pPr>
      <w:rPr>
        <w:rFonts w:hint="default"/>
      </w:rPr>
    </w:lvl>
    <w:lvl w:ilvl="1">
      <w:start w:val="1"/>
      <w:numFmt w:val="decimal"/>
      <w:isLgl/>
      <w:lvlText w:val="%1.%2."/>
      <w:lvlJc w:val="left"/>
      <w:pPr>
        <w:ind w:left="785" w:hanging="720"/>
      </w:pPr>
      <w:rPr>
        <w:rFonts w:hint="default"/>
      </w:rPr>
    </w:lvl>
    <w:lvl w:ilvl="2">
      <w:start w:val="1"/>
      <w:numFmt w:val="decimal"/>
      <w:isLgl/>
      <w:lvlText w:val="%1.%2.%3."/>
      <w:lvlJc w:val="left"/>
      <w:pPr>
        <w:ind w:left="850" w:hanging="720"/>
      </w:pPr>
      <w:rPr>
        <w:rFonts w:hint="default"/>
      </w:rPr>
    </w:lvl>
    <w:lvl w:ilvl="3">
      <w:start w:val="1"/>
      <w:numFmt w:val="decimal"/>
      <w:isLgl/>
      <w:lvlText w:val="%1.%2.%3.%4."/>
      <w:lvlJc w:val="left"/>
      <w:pPr>
        <w:ind w:left="1275" w:hanging="1080"/>
      </w:pPr>
      <w:rPr>
        <w:rFonts w:hint="default"/>
      </w:rPr>
    </w:lvl>
    <w:lvl w:ilvl="4">
      <w:start w:val="1"/>
      <w:numFmt w:val="decimal"/>
      <w:isLgl/>
      <w:lvlText w:val="%1.%2.%3.%4.%5."/>
      <w:lvlJc w:val="left"/>
      <w:pPr>
        <w:ind w:left="1340" w:hanging="1080"/>
      </w:pPr>
      <w:rPr>
        <w:rFonts w:hint="default"/>
      </w:rPr>
    </w:lvl>
    <w:lvl w:ilvl="5">
      <w:start w:val="1"/>
      <w:numFmt w:val="decimal"/>
      <w:isLgl/>
      <w:lvlText w:val="%1.%2.%3.%4.%5.%6."/>
      <w:lvlJc w:val="left"/>
      <w:pPr>
        <w:ind w:left="1765"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255" w:hanging="1800"/>
      </w:pPr>
      <w:rPr>
        <w:rFonts w:hint="default"/>
      </w:rPr>
    </w:lvl>
    <w:lvl w:ilvl="8">
      <w:start w:val="1"/>
      <w:numFmt w:val="decimal"/>
      <w:isLgl/>
      <w:lvlText w:val="%1.%2.%3.%4.%5.%6.%7.%8.%9."/>
      <w:lvlJc w:val="left"/>
      <w:pPr>
        <w:ind w:left="2320" w:hanging="1800"/>
      </w:pPr>
      <w:rPr>
        <w:rFonts w:hint="default"/>
      </w:rPr>
    </w:lvl>
  </w:abstractNum>
  <w:abstractNum w:abstractNumId="31" w15:restartNumberingAfterBreak="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32" w15:restartNumberingAfterBreak="0">
    <w:nsid w:val="7D3113BF"/>
    <w:multiLevelType w:val="hybridMultilevel"/>
    <w:tmpl w:val="703C1C7E"/>
    <w:lvl w:ilvl="0" w:tplc="8FE603D0">
      <w:start w:val="3"/>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A95876"/>
    <w:multiLevelType w:val="hybridMultilevel"/>
    <w:tmpl w:val="3BBABFDE"/>
    <w:lvl w:ilvl="0" w:tplc="4910572C">
      <w:start w:val="1"/>
      <w:numFmt w:val="decimal"/>
      <w:lvlText w:val="%1."/>
      <w:lvlJc w:val="left"/>
      <w:pPr>
        <w:ind w:left="360" w:hanging="360"/>
      </w:pPr>
      <w:rPr>
        <w:b w:val="0"/>
      </w:rPr>
    </w:lvl>
    <w:lvl w:ilvl="1" w:tplc="278C8C80">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14"/>
  </w:num>
  <w:num w:numId="2">
    <w:abstractNumId w:val="15"/>
  </w:num>
  <w:num w:numId="3">
    <w:abstractNumId w:val="7"/>
  </w:num>
  <w:num w:numId="4">
    <w:abstractNumId w:val="27"/>
  </w:num>
  <w:num w:numId="5">
    <w:abstractNumId w:val="4"/>
  </w:num>
  <w:num w:numId="6">
    <w:abstractNumId w:val="24"/>
  </w:num>
  <w:num w:numId="7">
    <w:abstractNumId w:val="21"/>
  </w:num>
  <w:num w:numId="8">
    <w:abstractNumId w:val="30"/>
  </w:num>
  <w:num w:numId="9">
    <w:abstractNumId w:val="12"/>
  </w:num>
  <w:num w:numId="10">
    <w:abstractNumId w:val="5"/>
  </w:num>
  <w:num w:numId="11">
    <w:abstractNumId w:val="2"/>
  </w:num>
  <w:num w:numId="12">
    <w:abstractNumId w:val="31"/>
  </w:num>
  <w:num w:numId="13">
    <w:abstractNumId w:val="22"/>
  </w:num>
  <w:num w:numId="14">
    <w:abstractNumId w:val="16"/>
  </w:num>
  <w:num w:numId="15">
    <w:abstractNumId w:val="0"/>
  </w:num>
  <w:num w:numId="16">
    <w:abstractNumId w:val="26"/>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9"/>
  </w:num>
  <w:num w:numId="20">
    <w:abstractNumId w:val="20"/>
  </w:num>
  <w:num w:numId="21">
    <w:abstractNumId w:val="8"/>
  </w:num>
  <w:num w:numId="22">
    <w:abstractNumId w:val="6"/>
  </w:num>
  <w:num w:numId="23">
    <w:abstractNumId w:val="25"/>
  </w:num>
  <w:num w:numId="24">
    <w:abstractNumId w:val="29"/>
  </w:num>
  <w:num w:numId="25">
    <w:abstractNumId w:val="13"/>
  </w:num>
  <w:num w:numId="26">
    <w:abstractNumId w:val="3"/>
  </w:num>
  <w:num w:numId="27">
    <w:abstractNumId w:val="10"/>
  </w:num>
  <w:num w:numId="28">
    <w:abstractNumId w:val="11"/>
  </w:num>
  <w:num w:numId="29">
    <w:abstractNumId w:val="2"/>
    <w:lvlOverride w:ilvl="0">
      <w:lvl w:ilvl="0" w:tplc="083C46EE">
        <w:start w:val="1"/>
        <w:numFmt w:val="upperRoman"/>
        <w:lvlText w:val="%1."/>
        <w:lvlJc w:val="left"/>
        <w:pPr>
          <w:ind w:left="737" w:hanging="377"/>
        </w:pPr>
        <w:rPr>
          <w:rFonts w:ascii="Arial" w:hAnsi="Arial" w:cs="Arial" w:hint="default"/>
          <w:b/>
          <w:sz w:val="22"/>
          <w:szCs w:val="22"/>
        </w:rPr>
      </w:lvl>
    </w:lvlOverride>
    <w:lvlOverride w:ilvl="1">
      <w:lvl w:ilvl="1" w:tplc="04150019" w:tentative="1">
        <w:start w:val="1"/>
        <w:numFmt w:val="lowerLetter"/>
        <w:lvlText w:val="%2."/>
        <w:lvlJc w:val="left"/>
        <w:pPr>
          <w:ind w:left="1440" w:hanging="360"/>
        </w:pPr>
      </w:lvl>
    </w:lvlOverride>
    <w:lvlOverride w:ilvl="2">
      <w:lvl w:ilvl="2" w:tplc="8A50A00E"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
  </w:num>
  <w:num w:numId="36">
    <w:abstractNumId w:val="9"/>
  </w:num>
  <w:num w:numId="37">
    <w:abstractNumId w:val="15"/>
    <w:lvlOverride w:ilvl="0">
      <w:lvl w:ilvl="0">
        <w:start w:val="1"/>
        <w:numFmt w:val="decimal"/>
        <w:lvlText w:val="%1."/>
        <w:lvlJc w:val="left"/>
        <w:pPr>
          <w:tabs>
            <w:tab w:val="num" w:pos="360"/>
          </w:tabs>
          <w:ind w:left="397" w:hanging="397"/>
        </w:pPr>
        <w:rPr>
          <w:rFonts w:hint="default"/>
        </w:rPr>
      </w:lvl>
    </w:lvlOverride>
    <w:lvlOverride w:ilvl="1">
      <w:lvl w:ilvl="1">
        <w:start w:val="11"/>
        <w:numFmt w:val="decimal"/>
        <w:isLgl/>
        <w:lvlText w:val="%1.%2."/>
        <w:lvlJc w:val="left"/>
        <w:pPr>
          <w:ind w:left="933" w:hanging="720"/>
        </w:pPr>
        <w:rPr>
          <w:rFonts w:hint="default"/>
        </w:rPr>
      </w:lvl>
    </w:lvlOverride>
    <w:lvlOverride w:ilvl="2">
      <w:lvl w:ilvl="2">
        <w:start w:val="1"/>
        <w:numFmt w:val="decimal"/>
        <w:isLgl/>
        <w:lvlText w:val="%1.%2.%3."/>
        <w:lvlJc w:val="left"/>
        <w:pPr>
          <w:ind w:left="1146" w:hanging="720"/>
        </w:pPr>
        <w:rPr>
          <w:rFonts w:hint="default"/>
        </w:rPr>
      </w:lvl>
    </w:lvlOverride>
    <w:lvlOverride w:ilvl="3">
      <w:lvl w:ilvl="3">
        <w:start w:val="1"/>
        <w:numFmt w:val="decimal"/>
        <w:isLgl/>
        <w:lvlText w:val="%1.%2.%3.%4."/>
        <w:lvlJc w:val="left"/>
        <w:pPr>
          <w:ind w:left="1719" w:hanging="1080"/>
        </w:pPr>
        <w:rPr>
          <w:rFonts w:hint="default"/>
        </w:rPr>
      </w:lvl>
    </w:lvlOverride>
    <w:lvlOverride w:ilvl="4">
      <w:lvl w:ilvl="4">
        <w:start w:val="1"/>
        <w:numFmt w:val="decimal"/>
        <w:isLgl/>
        <w:lvlText w:val="%1.%2.%3.%4.%5."/>
        <w:lvlJc w:val="left"/>
        <w:pPr>
          <w:ind w:left="2292" w:hanging="1440"/>
        </w:pPr>
        <w:rPr>
          <w:rFonts w:hint="default"/>
        </w:rPr>
      </w:lvl>
    </w:lvlOverride>
    <w:lvlOverride w:ilvl="5">
      <w:lvl w:ilvl="5">
        <w:start w:val="1"/>
        <w:numFmt w:val="decimal"/>
        <w:isLgl/>
        <w:lvlText w:val="%1.%2.%3.%4.%5.%6."/>
        <w:lvlJc w:val="left"/>
        <w:pPr>
          <w:ind w:left="2505" w:hanging="1440"/>
        </w:pPr>
        <w:rPr>
          <w:rFonts w:hint="default"/>
        </w:rPr>
      </w:lvl>
    </w:lvlOverride>
    <w:lvlOverride w:ilvl="6">
      <w:lvl w:ilvl="6">
        <w:start w:val="1"/>
        <w:numFmt w:val="decimal"/>
        <w:isLgl/>
        <w:lvlText w:val="%1.%2.%3.%4.%5.%6.%7."/>
        <w:lvlJc w:val="left"/>
        <w:pPr>
          <w:ind w:left="3078" w:hanging="1800"/>
        </w:pPr>
        <w:rPr>
          <w:rFonts w:hint="default"/>
        </w:rPr>
      </w:lvl>
    </w:lvlOverride>
    <w:lvlOverride w:ilvl="7">
      <w:lvl w:ilvl="7">
        <w:start w:val="1"/>
        <w:numFmt w:val="decimal"/>
        <w:isLgl/>
        <w:lvlText w:val="%1.%2.%3.%4.%5.%6.%7.%8."/>
        <w:lvlJc w:val="left"/>
        <w:pPr>
          <w:ind w:left="3651" w:hanging="2160"/>
        </w:pPr>
        <w:rPr>
          <w:rFonts w:hint="default"/>
        </w:rPr>
      </w:lvl>
    </w:lvlOverride>
    <w:lvlOverride w:ilvl="8">
      <w:lvl w:ilvl="8">
        <w:start w:val="1"/>
        <w:numFmt w:val="decimal"/>
        <w:isLgl/>
        <w:lvlText w:val="%1.%2.%3.%4.%5.%6.%7.%8.%9."/>
        <w:lvlJc w:val="left"/>
        <w:pPr>
          <w:ind w:left="3864" w:hanging="2160"/>
        </w:pPr>
        <w:rPr>
          <w:rFonts w:hint="default"/>
        </w:rPr>
      </w:lvl>
    </w:lvlOverride>
  </w:num>
  <w:num w:numId="38">
    <w:abstractNumId w:val="28"/>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3A"/>
    <w:rsid w:val="000054D6"/>
    <w:rsid w:val="00010DF2"/>
    <w:rsid w:val="000115C5"/>
    <w:rsid w:val="000203B8"/>
    <w:rsid w:val="000223AA"/>
    <w:rsid w:val="00032E5B"/>
    <w:rsid w:val="00032EFA"/>
    <w:rsid w:val="000436DD"/>
    <w:rsid w:val="0004702F"/>
    <w:rsid w:val="00053BB6"/>
    <w:rsid w:val="00054443"/>
    <w:rsid w:val="000548E9"/>
    <w:rsid w:val="00064C41"/>
    <w:rsid w:val="00066245"/>
    <w:rsid w:val="00067C6E"/>
    <w:rsid w:val="0007135F"/>
    <w:rsid w:val="00073BC0"/>
    <w:rsid w:val="00082907"/>
    <w:rsid w:val="00085039"/>
    <w:rsid w:val="000B66FC"/>
    <w:rsid w:val="000C03D0"/>
    <w:rsid w:val="000C1238"/>
    <w:rsid w:val="000C37A0"/>
    <w:rsid w:val="000D3004"/>
    <w:rsid w:val="000E4FB1"/>
    <w:rsid w:val="0011101E"/>
    <w:rsid w:val="00111519"/>
    <w:rsid w:val="00111F03"/>
    <w:rsid w:val="00126E89"/>
    <w:rsid w:val="001423F7"/>
    <w:rsid w:val="00142567"/>
    <w:rsid w:val="001448FC"/>
    <w:rsid w:val="00165E16"/>
    <w:rsid w:val="00166ED6"/>
    <w:rsid w:val="001825AF"/>
    <w:rsid w:val="001A5DD0"/>
    <w:rsid w:val="001C0F4D"/>
    <w:rsid w:val="001D2F54"/>
    <w:rsid w:val="00223B69"/>
    <w:rsid w:val="002442E3"/>
    <w:rsid w:val="002570E3"/>
    <w:rsid w:val="002605BB"/>
    <w:rsid w:val="00271FAF"/>
    <w:rsid w:val="00272BF2"/>
    <w:rsid w:val="00273C0B"/>
    <w:rsid w:val="002742B0"/>
    <w:rsid w:val="0029187A"/>
    <w:rsid w:val="00295A49"/>
    <w:rsid w:val="002A2A03"/>
    <w:rsid w:val="002A5E30"/>
    <w:rsid w:val="002A5E4F"/>
    <w:rsid w:val="002A66D7"/>
    <w:rsid w:val="002B2218"/>
    <w:rsid w:val="002B759B"/>
    <w:rsid w:val="002C4F44"/>
    <w:rsid w:val="002C4F71"/>
    <w:rsid w:val="002C56D8"/>
    <w:rsid w:val="002D67D1"/>
    <w:rsid w:val="002E3DFB"/>
    <w:rsid w:val="002F21DA"/>
    <w:rsid w:val="0030035F"/>
    <w:rsid w:val="0030480D"/>
    <w:rsid w:val="00306456"/>
    <w:rsid w:val="00310E36"/>
    <w:rsid w:val="00323EBF"/>
    <w:rsid w:val="00336D2F"/>
    <w:rsid w:val="00346502"/>
    <w:rsid w:val="00353449"/>
    <w:rsid w:val="00360F3F"/>
    <w:rsid w:val="003632E7"/>
    <w:rsid w:val="00377B81"/>
    <w:rsid w:val="003855C0"/>
    <w:rsid w:val="003B0576"/>
    <w:rsid w:val="003B15CB"/>
    <w:rsid w:val="003B20B1"/>
    <w:rsid w:val="003B4D69"/>
    <w:rsid w:val="003C04BC"/>
    <w:rsid w:val="003D07DB"/>
    <w:rsid w:val="003D1946"/>
    <w:rsid w:val="003E0EA4"/>
    <w:rsid w:val="003E4492"/>
    <w:rsid w:val="003F0409"/>
    <w:rsid w:val="00402158"/>
    <w:rsid w:val="00431CD0"/>
    <w:rsid w:val="004501B8"/>
    <w:rsid w:val="00454ED3"/>
    <w:rsid w:val="00457ADD"/>
    <w:rsid w:val="004730BF"/>
    <w:rsid w:val="004936A5"/>
    <w:rsid w:val="004960C9"/>
    <w:rsid w:val="004A0F18"/>
    <w:rsid w:val="004B5638"/>
    <w:rsid w:val="004D1716"/>
    <w:rsid w:val="004D5100"/>
    <w:rsid w:val="004D6304"/>
    <w:rsid w:val="004E7A6E"/>
    <w:rsid w:val="004F3012"/>
    <w:rsid w:val="00502F65"/>
    <w:rsid w:val="00505C20"/>
    <w:rsid w:val="00510670"/>
    <w:rsid w:val="00526EF2"/>
    <w:rsid w:val="00537C0B"/>
    <w:rsid w:val="00540EB4"/>
    <w:rsid w:val="00546C6B"/>
    <w:rsid w:val="00550324"/>
    <w:rsid w:val="00550747"/>
    <w:rsid w:val="005603FA"/>
    <w:rsid w:val="00582039"/>
    <w:rsid w:val="00586DFB"/>
    <w:rsid w:val="005C4CA1"/>
    <w:rsid w:val="005D0D9E"/>
    <w:rsid w:val="005E043A"/>
    <w:rsid w:val="005E0700"/>
    <w:rsid w:val="005F2727"/>
    <w:rsid w:val="005F2BB7"/>
    <w:rsid w:val="005F686E"/>
    <w:rsid w:val="00602B5F"/>
    <w:rsid w:val="00603A48"/>
    <w:rsid w:val="0060459D"/>
    <w:rsid w:val="006244C9"/>
    <w:rsid w:val="0063279E"/>
    <w:rsid w:val="00642C48"/>
    <w:rsid w:val="006450F8"/>
    <w:rsid w:val="006509BE"/>
    <w:rsid w:val="00666F96"/>
    <w:rsid w:val="00670C92"/>
    <w:rsid w:val="00671158"/>
    <w:rsid w:val="00686B12"/>
    <w:rsid w:val="00686C29"/>
    <w:rsid w:val="00691D27"/>
    <w:rsid w:val="00693C31"/>
    <w:rsid w:val="006A1D34"/>
    <w:rsid w:val="006A382D"/>
    <w:rsid w:val="006B1077"/>
    <w:rsid w:val="006B43F8"/>
    <w:rsid w:val="006C0C4F"/>
    <w:rsid w:val="006C4C98"/>
    <w:rsid w:val="006D2E8B"/>
    <w:rsid w:val="006E1956"/>
    <w:rsid w:val="0071563B"/>
    <w:rsid w:val="00715B8A"/>
    <w:rsid w:val="00721C0E"/>
    <w:rsid w:val="007245AA"/>
    <w:rsid w:val="0074393C"/>
    <w:rsid w:val="00763659"/>
    <w:rsid w:val="0076504B"/>
    <w:rsid w:val="0077388B"/>
    <w:rsid w:val="00780184"/>
    <w:rsid w:val="00782C52"/>
    <w:rsid w:val="0078407B"/>
    <w:rsid w:val="00786A0D"/>
    <w:rsid w:val="00787B3B"/>
    <w:rsid w:val="007906D4"/>
    <w:rsid w:val="007A03A1"/>
    <w:rsid w:val="007A07A0"/>
    <w:rsid w:val="007A1EB0"/>
    <w:rsid w:val="007C36BB"/>
    <w:rsid w:val="007C59D3"/>
    <w:rsid w:val="007E76CC"/>
    <w:rsid w:val="007F2797"/>
    <w:rsid w:val="008227CD"/>
    <w:rsid w:val="0083630F"/>
    <w:rsid w:val="00836CB5"/>
    <w:rsid w:val="00846542"/>
    <w:rsid w:val="00850F67"/>
    <w:rsid w:val="00855FD2"/>
    <w:rsid w:val="00863683"/>
    <w:rsid w:val="00871094"/>
    <w:rsid w:val="00880057"/>
    <w:rsid w:val="00881892"/>
    <w:rsid w:val="0088761E"/>
    <w:rsid w:val="008A2759"/>
    <w:rsid w:val="008B3B31"/>
    <w:rsid w:val="008C2110"/>
    <w:rsid w:val="008D49D9"/>
    <w:rsid w:val="008D6398"/>
    <w:rsid w:val="008E0B46"/>
    <w:rsid w:val="008E28CB"/>
    <w:rsid w:val="008E2FF9"/>
    <w:rsid w:val="008F125F"/>
    <w:rsid w:val="008F3D24"/>
    <w:rsid w:val="00901E1B"/>
    <w:rsid w:val="00905C4D"/>
    <w:rsid w:val="00907FB5"/>
    <w:rsid w:val="0091086E"/>
    <w:rsid w:val="009144E4"/>
    <w:rsid w:val="00927016"/>
    <w:rsid w:val="00936CCD"/>
    <w:rsid w:val="00937EF5"/>
    <w:rsid w:val="00952DED"/>
    <w:rsid w:val="00965E5E"/>
    <w:rsid w:val="00991C24"/>
    <w:rsid w:val="009947E5"/>
    <w:rsid w:val="009B2F21"/>
    <w:rsid w:val="009C4AB6"/>
    <w:rsid w:val="009C4F75"/>
    <w:rsid w:val="009C698C"/>
    <w:rsid w:val="009D1D59"/>
    <w:rsid w:val="009E4375"/>
    <w:rsid w:val="009F280B"/>
    <w:rsid w:val="009F7CFA"/>
    <w:rsid w:val="00A05A9A"/>
    <w:rsid w:val="00A0659D"/>
    <w:rsid w:val="00A32A67"/>
    <w:rsid w:val="00A35135"/>
    <w:rsid w:val="00A40D89"/>
    <w:rsid w:val="00A47131"/>
    <w:rsid w:val="00A62F79"/>
    <w:rsid w:val="00A65682"/>
    <w:rsid w:val="00A65F11"/>
    <w:rsid w:val="00A7054C"/>
    <w:rsid w:val="00A73110"/>
    <w:rsid w:val="00A77222"/>
    <w:rsid w:val="00A877B8"/>
    <w:rsid w:val="00A91B51"/>
    <w:rsid w:val="00A93679"/>
    <w:rsid w:val="00A93F1B"/>
    <w:rsid w:val="00A940CD"/>
    <w:rsid w:val="00AA0B8A"/>
    <w:rsid w:val="00AA5C52"/>
    <w:rsid w:val="00AA6176"/>
    <w:rsid w:val="00AC7ED5"/>
    <w:rsid w:val="00AF18E3"/>
    <w:rsid w:val="00AF7523"/>
    <w:rsid w:val="00B152D1"/>
    <w:rsid w:val="00B16933"/>
    <w:rsid w:val="00B20894"/>
    <w:rsid w:val="00B35680"/>
    <w:rsid w:val="00B422A2"/>
    <w:rsid w:val="00B46D49"/>
    <w:rsid w:val="00B65E71"/>
    <w:rsid w:val="00B71CE0"/>
    <w:rsid w:val="00B77958"/>
    <w:rsid w:val="00B940A1"/>
    <w:rsid w:val="00BB3178"/>
    <w:rsid w:val="00BB76F1"/>
    <w:rsid w:val="00BC3EBE"/>
    <w:rsid w:val="00BC7718"/>
    <w:rsid w:val="00BD53C2"/>
    <w:rsid w:val="00BD7C56"/>
    <w:rsid w:val="00BE0C88"/>
    <w:rsid w:val="00BE616F"/>
    <w:rsid w:val="00BF0ED1"/>
    <w:rsid w:val="00BF2FD6"/>
    <w:rsid w:val="00BF3209"/>
    <w:rsid w:val="00BF5D10"/>
    <w:rsid w:val="00C146DD"/>
    <w:rsid w:val="00C14AF3"/>
    <w:rsid w:val="00C21081"/>
    <w:rsid w:val="00C4102C"/>
    <w:rsid w:val="00C46007"/>
    <w:rsid w:val="00C504E3"/>
    <w:rsid w:val="00C519BF"/>
    <w:rsid w:val="00C56512"/>
    <w:rsid w:val="00C57775"/>
    <w:rsid w:val="00C6168B"/>
    <w:rsid w:val="00C64F54"/>
    <w:rsid w:val="00C665D1"/>
    <w:rsid w:val="00C678D9"/>
    <w:rsid w:val="00C67F67"/>
    <w:rsid w:val="00C737D1"/>
    <w:rsid w:val="00C83C20"/>
    <w:rsid w:val="00C917C0"/>
    <w:rsid w:val="00CA36FB"/>
    <w:rsid w:val="00CA5EFC"/>
    <w:rsid w:val="00CB1366"/>
    <w:rsid w:val="00CC28DA"/>
    <w:rsid w:val="00CC5A87"/>
    <w:rsid w:val="00CE4337"/>
    <w:rsid w:val="00CF4BF5"/>
    <w:rsid w:val="00D07A3A"/>
    <w:rsid w:val="00D21066"/>
    <w:rsid w:val="00D31489"/>
    <w:rsid w:val="00D355B0"/>
    <w:rsid w:val="00D54D7F"/>
    <w:rsid w:val="00D61127"/>
    <w:rsid w:val="00D71284"/>
    <w:rsid w:val="00D7276B"/>
    <w:rsid w:val="00D743D3"/>
    <w:rsid w:val="00D81C9A"/>
    <w:rsid w:val="00D96213"/>
    <w:rsid w:val="00DC183D"/>
    <w:rsid w:val="00DC24E7"/>
    <w:rsid w:val="00DC4CA7"/>
    <w:rsid w:val="00DD3CBD"/>
    <w:rsid w:val="00DE76A3"/>
    <w:rsid w:val="00E009E0"/>
    <w:rsid w:val="00E00ABC"/>
    <w:rsid w:val="00E1429D"/>
    <w:rsid w:val="00E23836"/>
    <w:rsid w:val="00E27B59"/>
    <w:rsid w:val="00E41EF9"/>
    <w:rsid w:val="00E51DA1"/>
    <w:rsid w:val="00E61ABE"/>
    <w:rsid w:val="00E663F8"/>
    <w:rsid w:val="00E71564"/>
    <w:rsid w:val="00E72148"/>
    <w:rsid w:val="00E74D6B"/>
    <w:rsid w:val="00E75CDF"/>
    <w:rsid w:val="00E80DAA"/>
    <w:rsid w:val="00E81DD4"/>
    <w:rsid w:val="00E87D84"/>
    <w:rsid w:val="00E94E28"/>
    <w:rsid w:val="00E97482"/>
    <w:rsid w:val="00EB37A5"/>
    <w:rsid w:val="00EB74DB"/>
    <w:rsid w:val="00EC3C53"/>
    <w:rsid w:val="00EC58D9"/>
    <w:rsid w:val="00EC5C18"/>
    <w:rsid w:val="00EE78F0"/>
    <w:rsid w:val="00EF507C"/>
    <w:rsid w:val="00EF5C90"/>
    <w:rsid w:val="00EF7D7A"/>
    <w:rsid w:val="00F015B7"/>
    <w:rsid w:val="00F03F6D"/>
    <w:rsid w:val="00F13C99"/>
    <w:rsid w:val="00F13EC0"/>
    <w:rsid w:val="00F26C2F"/>
    <w:rsid w:val="00F33D9C"/>
    <w:rsid w:val="00F35C0A"/>
    <w:rsid w:val="00F376E9"/>
    <w:rsid w:val="00F62953"/>
    <w:rsid w:val="00F909F0"/>
    <w:rsid w:val="00F92B91"/>
    <w:rsid w:val="00F94EE1"/>
    <w:rsid w:val="00FA3868"/>
    <w:rsid w:val="00FA7E9B"/>
    <w:rsid w:val="00FB1509"/>
    <w:rsid w:val="00FC7498"/>
    <w:rsid w:val="00FD031D"/>
    <w:rsid w:val="00FD2946"/>
    <w:rsid w:val="00FD357D"/>
    <w:rsid w:val="00FD43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41939"/>
  <w15:chartTrackingRefBased/>
  <w15:docId w15:val="{E69F2F69-B92C-421A-83EF-9B25BE7CB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3659"/>
    <w:pPr>
      <w:spacing w:after="160" w:line="259" w:lineRule="auto"/>
    </w:pPr>
    <w:rPr>
      <w:sz w:val="22"/>
      <w:szCs w:val="22"/>
      <w:lang w:eastAsia="en-US"/>
    </w:rPr>
  </w:style>
  <w:style w:type="paragraph" w:styleId="Nagwek1">
    <w:name w:val="heading 1"/>
    <w:basedOn w:val="Normalny"/>
    <w:next w:val="Normalny"/>
    <w:link w:val="Nagwek1Znak"/>
    <w:qFormat/>
    <w:rsid w:val="005E043A"/>
    <w:pPr>
      <w:keepNext/>
      <w:spacing w:after="0" w:line="360" w:lineRule="auto"/>
      <w:outlineLvl w:val="0"/>
    </w:pPr>
    <w:rPr>
      <w:rFonts w:ascii="Times New Roman" w:eastAsia="Times New Roman" w:hAnsi="Times New Roman"/>
      <w:b/>
      <w:bCs/>
      <w:sz w:val="28"/>
      <w:szCs w:val="20"/>
      <w:lang w:eastAsia="pl-PL"/>
    </w:rPr>
  </w:style>
  <w:style w:type="paragraph" w:styleId="Nagwek2">
    <w:name w:val="heading 2"/>
    <w:basedOn w:val="Normalny"/>
    <w:next w:val="Normalny"/>
    <w:link w:val="Nagwek2Znak"/>
    <w:qFormat/>
    <w:rsid w:val="005E043A"/>
    <w:pPr>
      <w:keepNext/>
      <w:spacing w:after="0" w:line="360" w:lineRule="auto"/>
      <w:outlineLvl w:val="1"/>
    </w:pPr>
    <w:rPr>
      <w:rFonts w:ascii="Times New Roman" w:eastAsia="Times New Roman" w:hAnsi="Times New Roman"/>
      <w:b/>
      <w:bCs/>
      <w:sz w:val="24"/>
      <w:szCs w:val="20"/>
      <w:lang w:eastAsia="pl-PL"/>
    </w:rPr>
  </w:style>
  <w:style w:type="paragraph" w:styleId="Nagwek3">
    <w:name w:val="heading 3"/>
    <w:basedOn w:val="Normalny"/>
    <w:next w:val="Normalny"/>
    <w:link w:val="Nagwek3Znak"/>
    <w:uiPriority w:val="9"/>
    <w:qFormat/>
    <w:rsid w:val="005E043A"/>
    <w:pPr>
      <w:keepNext/>
      <w:spacing w:after="0" w:line="240" w:lineRule="auto"/>
      <w:ind w:left="732" w:firstLine="348"/>
      <w:outlineLvl w:val="2"/>
    </w:pPr>
    <w:rPr>
      <w:rFonts w:ascii="Times New Roman" w:eastAsia="Times New Roman" w:hAnsi="Times New Roman"/>
      <w:sz w:val="24"/>
      <w:szCs w:val="20"/>
      <w:lang w:eastAsia="pl-PL"/>
    </w:rPr>
  </w:style>
  <w:style w:type="paragraph" w:styleId="Nagwek4">
    <w:name w:val="heading 4"/>
    <w:basedOn w:val="Normalny"/>
    <w:next w:val="Normalny"/>
    <w:link w:val="Nagwek4Znak"/>
    <w:qFormat/>
    <w:rsid w:val="005E043A"/>
    <w:pPr>
      <w:keepNext/>
      <w:numPr>
        <w:numId w:val="1"/>
      </w:numPr>
      <w:spacing w:after="0" w:line="240" w:lineRule="auto"/>
      <w:outlineLvl w:val="3"/>
    </w:pPr>
    <w:rPr>
      <w:rFonts w:ascii="Times New Roman" w:eastAsia="Times New Roman" w:hAnsi="Times New Roman"/>
      <w:b/>
      <w:bCs/>
      <w:sz w:val="24"/>
      <w:szCs w:val="20"/>
      <w:lang w:eastAsia="pl-PL"/>
    </w:rPr>
  </w:style>
  <w:style w:type="paragraph" w:styleId="Nagwek5">
    <w:name w:val="heading 5"/>
    <w:basedOn w:val="Normalny"/>
    <w:next w:val="Normalny"/>
    <w:link w:val="Nagwek5Znak"/>
    <w:qFormat/>
    <w:rsid w:val="005E043A"/>
    <w:pPr>
      <w:keepNext/>
      <w:spacing w:after="0" w:line="240" w:lineRule="auto"/>
      <w:ind w:left="851"/>
      <w:outlineLvl w:val="4"/>
    </w:pPr>
    <w:rPr>
      <w:rFonts w:ascii="Times New Roman" w:eastAsia="Times New Roman" w:hAnsi="Times New Roman"/>
      <w:b/>
      <w:bCs/>
      <w:sz w:val="24"/>
      <w:szCs w:val="20"/>
      <w:lang w:eastAsia="pl-PL"/>
    </w:rPr>
  </w:style>
  <w:style w:type="paragraph" w:styleId="Nagwek6">
    <w:name w:val="heading 6"/>
    <w:basedOn w:val="Normalny"/>
    <w:next w:val="Normalny"/>
    <w:link w:val="Nagwek6Znak"/>
    <w:qFormat/>
    <w:rsid w:val="005E043A"/>
    <w:pPr>
      <w:keepNext/>
      <w:spacing w:after="0" w:line="240" w:lineRule="auto"/>
      <w:ind w:left="360"/>
      <w:outlineLvl w:val="5"/>
    </w:pPr>
    <w:rPr>
      <w:rFonts w:ascii="Times New Roman" w:eastAsia="Times New Roman" w:hAnsi="Times New Roman"/>
      <w:b/>
      <w:bCs/>
      <w:sz w:val="24"/>
      <w:szCs w:val="20"/>
      <w:lang w:eastAsia="pl-PL"/>
    </w:rPr>
  </w:style>
  <w:style w:type="paragraph" w:styleId="Nagwek7">
    <w:name w:val="heading 7"/>
    <w:basedOn w:val="Normalny"/>
    <w:next w:val="Normalny"/>
    <w:link w:val="Nagwek7Znak"/>
    <w:qFormat/>
    <w:rsid w:val="005E043A"/>
    <w:pPr>
      <w:keepNext/>
      <w:spacing w:after="0" w:line="240" w:lineRule="auto"/>
      <w:outlineLvl w:val="6"/>
    </w:pPr>
    <w:rPr>
      <w:rFonts w:ascii="Times New Roman" w:eastAsia="Times New Roman" w:hAnsi="Times New Roman"/>
      <w:sz w:val="24"/>
      <w:szCs w:val="20"/>
      <w:lang w:eastAsia="pl-PL"/>
    </w:rPr>
  </w:style>
  <w:style w:type="paragraph" w:styleId="Nagwek8">
    <w:name w:val="heading 8"/>
    <w:basedOn w:val="Normalny"/>
    <w:next w:val="Normalny"/>
    <w:link w:val="Nagwek8Znak"/>
    <w:qFormat/>
    <w:rsid w:val="005E043A"/>
    <w:pPr>
      <w:keepNext/>
      <w:spacing w:after="0" w:line="240" w:lineRule="auto"/>
      <w:jc w:val="both"/>
      <w:outlineLvl w:val="7"/>
    </w:pPr>
    <w:rPr>
      <w:rFonts w:ascii="Times New Roman" w:eastAsia="Times New Roman" w:hAnsi="Times New Roman"/>
      <w:b/>
      <w:bCs/>
      <w:sz w:val="24"/>
      <w:szCs w:val="20"/>
      <w:lang w:eastAsia="pl-PL"/>
    </w:rPr>
  </w:style>
  <w:style w:type="paragraph" w:styleId="Nagwek9">
    <w:name w:val="heading 9"/>
    <w:basedOn w:val="Normalny"/>
    <w:next w:val="Normalny"/>
    <w:link w:val="Nagwek9Znak"/>
    <w:qFormat/>
    <w:rsid w:val="005E043A"/>
    <w:pPr>
      <w:keepNext/>
      <w:tabs>
        <w:tab w:val="left" w:pos="567"/>
      </w:tabs>
      <w:spacing w:after="0" w:line="240" w:lineRule="auto"/>
      <w:ind w:left="142"/>
      <w:outlineLvl w:val="8"/>
    </w:pPr>
    <w:rPr>
      <w:rFonts w:ascii="Times New Roman" w:eastAsia="Times New Roman" w:hAnsi="Times New Roman"/>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E043A"/>
    <w:rPr>
      <w:rFonts w:ascii="Times New Roman" w:eastAsia="Times New Roman" w:hAnsi="Times New Roman" w:cs="Times New Roman"/>
      <w:b/>
      <w:bCs/>
      <w:sz w:val="28"/>
      <w:szCs w:val="20"/>
      <w:lang w:eastAsia="pl-PL"/>
    </w:rPr>
  </w:style>
  <w:style w:type="character" w:customStyle="1" w:styleId="Nagwek2Znak">
    <w:name w:val="Nagłówek 2 Znak"/>
    <w:link w:val="Nagwek2"/>
    <w:rsid w:val="005E043A"/>
    <w:rPr>
      <w:rFonts w:ascii="Times New Roman" w:eastAsia="Times New Roman" w:hAnsi="Times New Roman" w:cs="Times New Roman"/>
      <w:b/>
      <w:bCs/>
      <w:sz w:val="24"/>
      <w:szCs w:val="20"/>
      <w:lang w:eastAsia="pl-PL"/>
    </w:rPr>
  </w:style>
  <w:style w:type="character" w:customStyle="1" w:styleId="Nagwek3Znak">
    <w:name w:val="Nagłówek 3 Znak"/>
    <w:link w:val="Nagwek3"/>
    <w:rsid w:val="005E043A"/>
    <w:rPr>
      <w:rFonts w:ascii="Times New Roman" w:eastAsia="Times New Roman" w:hAnsi="Times New Roman" w:cs="Times New Roman"/>
      <w:sz w:val="24"/>
      <w:szCs w:val="20"/>
      <w:lang w:eastAsia="pl-PL"/>
    </w:rPr>
  </w:style>
  <w:style w:type="character" w:customStyle="1" w:styleId="Nagwek4Znak">
    <w:name w:val="Nagłówek 4 Znak"/>
    <w:link w:val="Nagwek4"/>
    <w:rsid w:val="005E043A"/>
    <w:rPr>
      <w:rFonts w:ascii="Times New Roman" w:eastAsia="Times New Roman" w:hAnsi="Times New Roman"/>
      <w:b/>
      <w:bCs/>
      <w:sz w:val="24"/>
    </w:rPr>
  </w:style>
  <w:style w:type="character" w:customStyle="1" w:styleId="Nagwek5Znak">
    <w:name w:val="Nagłówek 5 Znak"/>
    <w:link w:val="Nagwek5"/>
    <w:rsid w:val="005E043A"/>
    <w:rPr>
      <w:rFonts w:ascii="Times New Roman" w:eastAsia="Times New Roman" w:hAnsi="Times New Roman" w:cs="Times New Roman"/>
      <w:b/>
      <w:bCs/>
      <w:sz w:val="24"/>
      <w:szCs w:val="20"/>
      <w:lang w:eastAsia="pl-PL"/>
    </w:rPr>
  </w:style>
  <w:style w:type="character" w:customStyle="1" w:styleId="Nagwek6Znak">
    <w:name w:val="Nagłówek 6 Znak"/>
    <w:link w:val="Nagwek6"/>
    <w:rsid w:val="005E043A"/>
    <w:rPr>
      <w:rFonts w:ascii="Times New Roman" w:eastAsia="Times New Roman" w:hAnsi="Times New Roman" w:cs="Times New Roman"/>
      <w:b/>
      <w:bCs/>
      <w:sz w:val="24"/>
      <w:szCs w:val="20"/>
      <w:lang w:eastAsia="pl-PL"/>
    </w:rPr>
  </w:style>
  <w:style w:type="character" w:customStyle="1" w:styleId="Nagwek7Znak">
    <w:name w:val="Nagłówek 7 Znak"/>
    <w:link w:val="Nagwek7"/>
    <w:rsid w:val="005E043A"/>
    <w:rPr>
      <w:rFonts w:ascii="Times New Roman" w:eastAsia="Times New Roman" w:hAnsi="Times New Roman" w:cs="Times New Roman"/>
      <w:sz w:val="24"/>
      <w:szCs w:val="20"/>
      <w:lang w:eastAsia="pl-PL"/>
    </w:rPr>
  </w:style>
  <w:style w:type="character" w:customStyle="1" w:styleId="Nagwek8Znak">
    <w:name w:val="Nagłówek 8 Znak"/>
    <w:link w:val="Nagwek8"/>
    <w:rsid w:val="005E043A"/>
    <w:rPr>
      <w:rFonts w:ascii="Times New Roman" w:eastAsia="Times New Roman" w:hAnsi="Times New Roman" w:cs="Times New Roman"/>
      <w:b/>
      <w:bCs/>
      <w:sz w:val="24"/>
      <w:szCs w:val="20"/>
      <w:lang w:eastAsia="pl-PL"/>
    </w:rPr>
  </w:style>
  <w:style w:type="character" w:customStyle="1" w:styleId="Nagwek9Znak">
    <w:name w:val="Nagłówek 9 Znak"/>
    <w:link w:val="Nagwek9"/>
    <w:rsid w:val="005E043A"/>
    <w:rPr>
      <w:rFonts w:ascii="Times New Roman" w:eastAsia="Times New Roman" w:hAnsi="Times New Roman" w:cs="Times New Roman"/>
      <w:sz w:val="24"/>
      <w:szCs w:val="20"/>
      <w:u w:val="single"/>
      <w:lang w:eastAsia="pl-PL"/>
    </w:rPr>
  </w:style>
  <w:style w:type="paragraph" w:styleId="Tytu">
    <w:name w:val="Title"/>
    <w:basedOn w:val="Normalny"/>
    <w:link w:val="TytuZnak"/>
    <w:qFormat/>
    <w:rsid w:val="005E043A"/>
    <w:pPr>
      <w:spacing w:after="0" w:line="240" w:lineRule="auto"/>
      <w:jc w:val="center"/>
    </w:pPr>
    <w:rPr>
      <w:rFonts w:ascii="Times New Roman" w:eastAsia="Times New Roman" w:hAnsi="Times New Roman"/>
      <w:b/>
      <w:sz w:val="24"/>
      <w:szCs w:val="20"/>
      <w:lang w:eastAsia="pl-PL"/>
    </w:rPr>
  </w:style>
  <w:style w:type="character" w:customStyle="1" w:styleId="TytuZnak">
    <w:name w:val="Tytuł Znak"/>
    <w:link w:val="Tytu"/>
    <w:rsid w:val="005E043A"/>
    <w:rPr>
      <w:rFonts w:ascii="Times New Roman" w:eastAsia="Times New Roman" w:hAnsi="Times New Roman" w:cs="Times New Roman"/>
      <w:b/>
      <w:sz w:val="24"/>
      <w:szCs w:val="20"/>
      <w:lang w:eastAsia="pl-PL"/>
    </w:rPr>
  </w:style>
  <w:style w:type="paragraph" w:styleId="Tekstpodstawowy">
    <w:name w:val="Body Text"/>
    <w:basedOn w:val="Normalny"/>
    <w:link w:val="TekstpodstawowyZnak1"/>
    <w:rsid w:val="005E043A"/>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basedOn w:val="Domylnaczcionkaakapitu"/>
    <w:rsid w:val="005E043A"/>
  </w:style>
  <w:style w:type="character" w:customStyle="1" w:styleId="TekstpodstawowyZnak1">
    <w:name w:val="Tekst podstawowy Znak1"/>
    <w:link w:val="Tekstpodstawowy"/>
    <w:rsid w:val="005E043A"/>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rsid w:val="005E043A"/>
    <w:rPr>
      <w:rFonts w:ascii="Times New Roman" w:eastAsia="Times New Roman" w:hAnsi="Times New Roman" w:cs="Times New Roman"/>
      <w:sz w:val="20"/>
      <w:szCs w:val="20"/>
      <w:lang w:eastAsia="pl-PL"/>
    </w:rPr>
  </w:style>
  <w:style w:type="character" w:styleId="Numerstrony">
    <w:name w:val="page number"/>
    <w:basedOn w:val="Domylnaczcionkaakapitu"/>
    <w:rsid w:val="005E043A"/>
  </w:style>
  <w:style w:type="paragraph" w:styleId="Tekstpodstawowywcity">
    <w:name w:val="Body Text Indent"/>
    <w:basedOn w:val="Normalny"/>
    <w:link w:val="TekstpodstawowywcityZnak"/>
    <w:rsid w:val="005E043A"/>
    <w:pPr>
      <w:spacing w:after="0" w:line="240" w:lineRule="auto"/>
      <w:ind w:left="360"/>
    </w:pPr>
    <w:rPr>
      <w:rFonts w:ascii="Times New Roman" w:eastAsia="Times New Roman" w:hAnsi="Times New Roman"/>
      <w:sz w:val="24"/>
      <w:szCs w:val="20"/>
      <w:lang w:eastAsia="pl-PL"/>
    </w:rPr>
  </w:style>
  <w:style w:type="character" w:customStyle="1" w:styleId="TekstpodstawowywcityZnak">
    <w:name w:val="Tekst podstawowy wcięty Znak"/>
    <w:link w:val="Tekstpodstawowywcity"/>
    <w:rsid w:val="005E043A"/>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E043A"/>
    <w:pPr>
      <w:spacing w:after="0" w:line="240" w:lineRule="auto"/>
      <w:jc w:val="both"/>
    </w:pPr>
    <w:rPr>
      <w:rFonts w:ascii="Times New Roman" w:eastAsia="Times New Roman" w:hAnsi="Times New Roman"/>
      <w:b/>
      <w:bCs/>
      <w:i/>
      <w:iCs/>
      <w:sz w:val="28"/>
      <w:szCs w:val="20"/>
      <w:lang w:eastAsia="pl-PL"/>
    </w:rPr>
  </w:style>
  <w:style w:type="character" w:customStyle="1" w:styleId="Tekstpodstawowy3Znak">
    <w:name w:val="Tekst podstawowy 3 Znak"/>
    <w:link w:val="Tekstpodstawowy3"/>
    <w:rsid w:val="005E043A"/>
    <w:rPr>
      <w:rFonts w:ascii="Times New Roman" w:eastAsia="Times New Roman" w:hAnsi="Times New Roman" w:cs="Times New Roman"/>
      <w:b/>
      <w:bCs/>
      <w:i/>
      <w:iCs/>
      <w:sz w:val="28"/>
      <w:szCs w:val="20"/>
      <w:lang w:eastAsia="pl-PL"/>
    </w:rPr>
  </w:style>
  <w:style w:type="paragraph" w:styleId="Tekstpodstawowy2">
    <w:name w:val="Body Text 2"/>
    <w:basedOn w:val="Normalny"/>
    <w:link w:val="Tekstpodstawowy2Znak"/>
    <w:rsid w:val="005E043A"/>
    <w:pPr>
      <w:spacing w:after="0" w:line="240" w:lineRule="auto"/>
    </w:pPr>
    <w:rPr>
      <w:rFonts w:ascii="Times New Roman" w:eastAsia="Times New Roman" w:hAnsi="Times New Roman"/>
      <w:sz w:val="24"/>
      <w:szCs w:val="20"/>
      <w:lang w:eastAsia="pl-PL"/>
    </w:rPr>
  </w:style>
  <w:style w:type="character" w:customStyle="1" w:styleId="Tekstpodstawowy2Znak">
    <w:name w:val="Tekst podstawowy 2 Znak"/>
    <w:link w:val="Tekstpodstawowy2"/>
    <w:rsid w:val="005E043A"/>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5E043A"/>
    <w:pPr>
      <w:spacing w:after="0" w:line="360" w:lineRule="auto"/>
      <w:ind w:left="708"/>
    </w:pPr>
    <w:rPr>
      <w:rFonts w:ascii="Times New Roman" w:eastAsia="Times New Roman" w:hAnsi="Times New Roman"/>
      <w:sz w:val="24"/>
      <w:szCs w:val="20"/>
      <w:lang w:eastAsia="pl-PL"/>
    </w:rPr>
  </w:style>
  <w:style w:type="character" w:customStyle="1" w:styleId="Tekstpodstawowywcity2Znak">
    <w:name w:val="Tekst podstawowy wcięty 2 Znak"/>
    <w:link w:val="Tekstpodstawowywcity2"/>
    <w:rsid w:val="005E043A"/>
    <w:rPr>
      <w:rFonts w:ascii="Times New Roman" w:eastAsia="Times New Roman" w:hAnsi="Times New Roman" w:cs="Times New Roman"/>
      <w:sz w:val="24"/>
      <w:szCs w:val="20"/>
      <w:lang w:eastAsia="pl-PL"/>
    </w:rPr>
  </w:style>
  <w:style w:type="paragraph" w:styleId="Tekstdymka">
    <w:name w:val="Balloon Text"/>
    <w:basedOn w:val="Normalny"/>
    <w:link w:val="TekstdymkaZnak"/>
    <w:semiHidden/>
    <w:rsid w:val="005E043A"/>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semiHidden/>
    <w:rsid w:val="005E043A"/>
    <w:rPr>
      <w:rFonts w:ascii="Tahoma" w:eastAsia="Times New Roman" w:hAnsi="Tahoma" w:cs="Tahoma"/>
      <w:sz w:val="16"/>
      <w:szCs w:val="16"/>
      <w:lang w:eastAsia="pl-PL"/>
    </w:rPr>
  </w:style>
  <w:style w:type="paragraph" w:styleId="Tekstprzypisudolnego">
    <w:name w:val="footnote text"/>
    <w:basedOn w:val="Normalny"/>
    <w:link w:val="TekstprzypisudolnegoZnak"/>
    <w:semiHidden/>
    <w:rsid w:val="005E043A"/>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semiHidden/>
    <w:rsid w:val="005E043A"/>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5E043A"/>
    <w:pPr>
      <w:tabs>
        <w:tab w:val="center" w:pos="4536"/>
        <w:tab w:val="right" w:pos="9072"/>
      </w:tabs>
      <w:spacing w:after="0" w:line="240" w:lineRule="auto"/>
    </w:pPr>
    <w:rPr>
      <w:rFonts w:ascii="Times New Roman" w:eastAsia="Times New Roman" w:hAnsi="Times New Roman"/>
      <w:sz w:val="20"/>
      <w:szCs w:val="20"/>
      <w:lang w:eastAsia="pl-PL"/>
    </w:rPr>
  </w:style>
  <w:style w:type="character" w:customStyle="1" w:styleId="NagwekZnak">
    <w:name w:val="Nagłówek Znak"/>
    <w:link w:val="Nagwek"/>
    <w:uiPriority w:val="99"/>
    <w:rsid w:val="005E043A"/>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5E043A"/>
    <w:pPr>
      <w:spacing w:after="0" w:line="360" w:lineRule="auto"/>
      <w:ind w:hanging="540"/>
      <w:jc w:val="both"/>
    </w:pPr>
    <w:rPr>
      <w:rFonts w:ascii="Times New Roman" w:eastAsia="Times New Roman" w:hAnsi="Times New Roman"/>
      <w:sz w:val="26"/>
      <w:szCs w:val="24"/>
      <w:lang w:eastAsia="pl-PL"/>
    </w:rPr>
  </w:style>
  <w:style w:type="character" w:customStyle="1" w:styleId="Tekstpodstawowywcity3Znak">
    <w:name w:val="Tekst podstawowy wcięty 3 Znak"/>
    <w:link w:val="Tekstpodstawowywcity3"/>
    <w:rsid w:val="005E043A"/>
    <w:rPr>
      <w:rFonts w:ascii="Times New Roman" w:eastAsia="Times New Roman" w:hAnsi="Times New Roman" w:cs="Times New Roman"/>
      <w:sz w:val="26"/>
      <w:szCs w:val="24"/>
      <w:lang w:eastAsia="pl-PL"/>
    </w:rPr>
  </w:style>
  <w:style w:type="character" w:styleId="Hipercze">
    <w:name w:val="Hyperlink"/>
    <w:uiPriority w:val="99"/>
    <w:rsid w:val="005E043A"/>
    <w:rPr>
      <w:color w:val="0000FF"/>
      <w:u w:val="single"/>
    </w:rPr>
  </w:style>
  <w:style w:type="paragraph" w:customStyle="1" w:styleId="WW-Tekstpodstawowy2">
    <w:name w:val="WW-Tekst podstawowy 2"/>
    <w:basedOn w:val="Normalny"/>
    <w:rsid w:val="005E043A"/>
    <w:pPr>
      <w:suppressAutoHyphens/>
      <w:spacing w:after="0" w:line="240" w:lineRule="auto"/>
      <w:jc w:val="both"/>
    </w:pPr>
    <w:rPr>
      <w:rFonts w:ascii="Times New Roman" w:eastAsia="Times New Roman" w:hAnsi="Times New Roman"/>
      <w:bCs/>
      <w:sz w:val="24"/>
      <w:szCs w:val="20"/>
      <w:lang w:eastAsia="ar-SA"/>
    </w:rPr>
  </w:style>
  <w:style w:type="paragraph" w:styleId="Spistreci1">
    <w:name w:val="toc 1"/>
    <w:basedOn w:val="Normalny"/>
    <w:next w:val="Normalny"/>
    <w:autoRedefine/>
    <w:semiHidden/>
    <w:rsid w:val="005E043A"/>
    <w:pPr>
      <w:widowControl w:val="0"/>
      <w:tabs>
        <w:tab w:val="left" w:pos="540"/>
      </w:tabs>
      <w:autoSpaceDE w:val="0"/>
      <w:autoSpaceDN w:val="0"/>
      <w:adjustRightInd w:val="0"/>
      <w:spacing w:after="0" w:line="240" w:lineRule="auto"/>
    </w:pPr>
    <w:rPr>
      <w:rFonts w:ascii="Times New Roman" w:eastAsia="Times New Roman" w:hAnsi="Times New Roman"/>
      <w:b/>
      <w:bCs/>
      <w:color w:val="000000"/>
      <w:sz w:val="24"/>
      <w:szCs w:val="19"/>
      <w:lang w:eastAsia="pl-PL"/>
    </w:rPr>
  </w:style>
  <w:style w:type="character" w:styleId="UyteHipercze">
    <w:name w:val="FollowedHyperlink"/>
    <w:rsid w:val="005E043A"/>
    <w:rPr>
      <w:color w:val="800080"/>
      <w:u w:val="single"/>
    </w:rPr>
  </w:style>
  <w:style w:type="paragraph" w:styleId="NormalnyWeb">
    <w:name w:val="Normal (Web)"/>
    <w:basedOn w:val="Normalny"/>
    <w:link w:val="NormalnyWebZnak"/>
    <w:uiPriority w:val="99"/>
    <w:unhideWhenUsed/>
    <w:rsid w:val="005E043A"/>
    <w:pPr>
      <w:spacing w:before="100" w:beforeAutospacing="1" w:after="100" w:afterAutospacing="1" w:line="240" w:lineRule="auto"/>
    </w:pPr>
    <w:rPr>
      <w:rFonts w:ascii="Times New Roman" w:eastAsia="Times New Roman" w:hAnsi="Times New Roman"/>
      <w:sz w:val="24"/>
      <w:szCs w:val="24"/>
      <w:lang w:eastAsia="pl-PL"/>
    </w:rPr>
  </w:style>
  <w:style w:type="character" w:styleId="Odwoanieprzypisudolnego">
    <w:name w:val="footnote reference"/>
    <w:semiHidden/>
    <w:rsid w:val="005E043A"/>
    <w:rPr>
      <w:vertAlign w:val="superscript"/>
    </w:rPr>
  </w:style>
  <w:style w:type="character" w:customStyle="1" w:styleId="spacernb">
    <w:name w:val="spacernb"/>
    <w:basedOn w:val="Domylnaczcionkaakapitu"/>
    <w:rsid w:val="005E043A"/>
  </w:style>
  <w:style w:type="character" w:customStyle="1" w:styleId="wyliczenie1">
    <w:name w:val="wyliczenie1"/>
    <w:rsid w:val="005E043A"/>
    <w:rPr>
      <w:color w:val="000000"/>
      <w:sz w:val="24"/>
      <w:szCs w:val="24"/>
    </w:rPr>
  </w:style>
  <w:style w:type="character" w:customStyle="1" w:styleId="krotkiopis">
    <w:name w:val="krotkiopis"/>
    <w:basedOn w:val="Domylnaczcionkaakapitu"/>
    <w:rsid w:val="005E043A"/>
  </w:style>
  <w:style w:type="character" w:customStyle="1" w:styleId="style7">
    <w:name w:val="style7"/>
    <w:basedOn w:val="Domylnaczcionkaakapitu"/>
    <w:rsid w:val="005E043A"/>
  </w:style>
  <w:style w:type="character" w:styleId="Pogrubienie">
    <w:name w:val="Strong"/>
    <w:qFormat/>
    <w:rsid w:val="005E043A"/>
    <w:rPr>
      <w:b/>
      <w:bCs/>
    </w:rPr>
  </w:style>
  <w:style w:type="paragraph" w:styleId="Listapunktowana2">
    <w:name w:val="List Bullet 2"/>
    <w:basedOn w:val="Normalny"/>
    <w:autoRedefine/>
    <w:rsid w:val="005E043A"/>
    <w:pPr>
      <w:numPr>
        <w:numId w:val="3"/>
      </w:numPr>
      <w:tabs>
        <w:tab w:val="clear" w:pos="1291"/>
        <w:tab w:val="left" w:pos="317"/>
      </w:tabs>
      <w:spacing w:after="0" w:line="240" w:lineRule="auto"/>
      <w:ind w:left="317"/>
    </w:pPr>
    <w:rPr>
      <w:rFonts w:ascii="Times New Roman" w:eastAsia="Times New Roman" w:hAnsi="Times New Roman"/>
      <w:szCs w:val="18"/>
      <w:lang w:eastAsia="pl-PL"/>
    </w:rPr>
  </w:style>
  <w:style w:type="character" w:customStyle="1" w:styleId="blk8">
    <w:name w:val="blk8"/>
    <w:basedOn w:val="Domylnaczcionkaakapitu"/>
    <w:rsid w:val="005E043A"/>
  </w:style>
  <w:style w:type="character" w:customStyle="1" w:styleId="long">
    <w:name w:val="long"/>
    <w:basedOn w:val="Domylnaczcionkaakapitu"/>
    <w:rsid w:val="005E043A"/>
  </w:style>
  <w:style w:type="character" w:customStyle="1" w:styleId="verdena11">
    <w:name w:val="verdena11"/>
    <w:basedOn w:val="Domylnaczcionkaakapitu"/>
    <w:rsid w:val="005E043A"/>
  </w:style>
  <w:style w:type="character" w:styleId="Uwydatnienie">
    <w:name w:val="Emphasis"/>
    <w:qFormat/>
    <w:rsid w:val="005E043A"/>
    <w:rPr>
      <w:i/>
      <w:iCs/>
    </w:rPr>
  </w:style>
  <w:style w:type="character" w:customStyle="1" w:styleId="ZnakZnak7">
    <w:name w:val="Znak Znak7"/>
    <w:rsid w:val="005E043A"/>
    <w:rPr>
      <w:sz w:val="24"/>
      <w:lang w:val="pl-PL" w:eastAsia="pl-PL" w:bidi="ar-SA"/>
    </w:rPr>
  </w:style>
  <w:style w:type="character" w:customStyle="1" w:styleId="ZnakZnak">
    <w:name w:val="Znak Znak"/>
    <w:rsid w:val="005E043A"/>
    <w:rPr>
      <w:sz w:val="24"/>
      <w:lang w:val="pl-PL" w:eastAsia="pl-PL" w:bidi="ar-SA"/>
    </w:rPr>
  </w:style>
  <w:style w:type="character" w:customStyle="1" w:styleId="text2">
    <w:name w:val="text2"/>
    <w:basedOn w:val="Domylnaczcionkaakapitu"/>
    <w:rsid w:val="005E043A"/>
  </w:style>
  <w:style w:type="character" w:customStyle="1" w:styleId="ZnakZnak2">
    <w:name w:val="Znak Znak2"/>
    <w:rsid w:val="005E043A"/>
    <w:rPr>
      <w:sz w:val="24"/>
      <w:lang w:val="pl-PL" w:eastAsia="pl-PL" w:bidi="ar-SA"/>
    </w:rPr>
  </w:style>
  <w:style w:type="paragraph" w:styleId="Bezodstpw">
    <w:name w:val="No Spacing"/>
    <w:uiPriority w:val="1"/>
    <w:qFormat/>
    <w:rsid w:val="005E043A"/>
    <w:pPr>
      <w:jc w:val="both"/>
    </w:pPr>
    <w:rPr>
      <w:rFonts w:ascii="Times New Roman" w:eastAsia="Tahoma" w:hAnsi="Times New Roman" w:cs="Tahoma"/>
      <w:sz w:val="22"/>
    </w:rPr>
  </w:style>
  <w:style w:type="paragraph" w:customStyle="1" w:styleId="Default">
    <w:name w:val="Default"/>
    <w:rsid w:val="005E043A"/>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rsid w:val="005E043A"/>
    <w:pPr>
      <w:widowControl w:val="0"/>
      <w:autoSpaceDE w:val="0"/>
      <w:autoSpaceDN w:val="0"/>
      <w:adjustRightInd w:val="0"/>
    </w:pPr>
    <w:rPr>
      <w:rFonts w:ascii="Times New Roman" w:eastAsia="Times New Roman" w:hAnsi="Times New Roman"/>
      <w:sz w:val="24"/>
      <w:szCs w:val="24"/>
    </w:rPr>
  </w:style>
  <w:style w:type="table" w:styleId="Tabela-Siatka">
    <w:name w:val="Table Grid"/>
    <w:basedOn w:val="Standardowy"/>
    <w:rsid w:val="005E043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5E043A"/>
    <w:pPr>
      <w:spacing w:before="60" w:after="60" w:line="240" w:lineRule="auto"/>
      <w:ind w:left="851" w:hanging="295"/>
      <w:jc w:val="both"/>
    </w:pPr>
    <w:rPr>
      <w:rFonts w:ascii="Times New Roman" w:eastAsia="Times New Roman" w:hAnsi="Times New Roman"/>
      <w:sz w:val="24"/>
      <w:szCs w:val="24"/>
      <w:lang w:eastAsia="pl-PL"/>
    </w:rPr>
  </w:style>
  <w:style w:type="paragraph" w:styleId="Akapitzlist">
    <w:name w:val="List Paragraph"/>
    <w:aliases w:val="normalny tekst,1.Nagłówek,CW_Lista,wypunktowanie,sw tekst,zwykły tekst,List Paragraph1,BulletC,Obiekt,Odstavec,Podsis rysunku,Numerowanie,List Paragraph,Akapit z listą4,Akapit z listą BS,T_SZ_List Paragraph,Akapit z listą numerowaną,L1"/>
    <w:basedOn w:val="Normalny"/>
    <w:link w:val="AkapitzlistZnak"/>
    <w:uiPriority w:val="34"/>
    <w:qFormat/>
    <w:rsid w:val="005E043A"/>
    <w:pPr>
      <w:spacing w:after="0" w:line="240" w:lineRule="auto"/>
      <w:ind w:left="708"/>
    </w:pPr>
    <w:rPr>
      <w:rFonts w:ascii="Times New Roman" w:eastAsia="Times New Roman" w:hAnsi="Times New Roman"/>
      <w:sz w:val="20"/>
      <w:szCs w:val="20"/>
      <w:lang w:eastAsia="pl-PL"/>
    </w:rPr>
  </w:style>
  <w:style w:type="character" w:customStyle="1" w:styleId="apple-converted-space">
    <w:name w:val="apple-converted-space"/>
    <w:rsid w:val="005E043A"/>
  </w:style>
  <w:style w:type="character" w:customStyle="1" w:styleId="AkapitzlistZnak">
    <w:name w:val="Akapit z listą Znak"/>
    <w:aliases w:val="normalny tekst Znak,1.Nagłówek Znak,CW_Lista Znak,wypunktowanie Znak,sw tekst Znak,zwykły tekst Znak,List Paragraph1 Znak,BulletC Znak,Obiekt Znak,Odstavec Znak,Podsis rysunku Znak,Numerowanie Znak,List Paragraph Znak,L1 Znak"/>
    <w:link w:val="Akapitzlist"/>
    <w:uiPriority w:val="34"/>
    <w:qFormat/>
    <w:locked/>
    <w:rsid w:val="005E043A"/>
    <w:rPr>
      <w:rFonts w:ascii="Times New Roman" w:eastAsia="Times New Roman" w:hAnsi="Times New Roman" w:cs="Times New Roman"/>
      <w:sz w:val="20"/>
      <w:szCs w:val="20"/>
      <w:lang w:eastAsia="pl-PL"/>
    </w:rPr>
  </w:style>
  <w:style w:type="character" w:styleId="Wyrnieniedelikatne">
    <w:name w:val="Subtle Emphasis"/>
    <w:uiPriority w:val="19"/>
    <w:qFormat/>
    <w:rsid w:val="005E043A"/>
    <w:rPr>
      <w:b/>
      <w:i/>
      <w:iCs/>
      <w:color w:val="404040"/>
    </w:rPr>
  </w:style>
  <w:style w:type="paragraph" w:styleId="HTML-wstpniesformatowany">
    <w:name w:val="HTML Preformatted"/>
    <w:basedOn w:val="Normalny"/>
    <w:link w:val="HTML-wstpniesformatowanyZnak"/>
    <w:uiPriority w:val="99"/>
    <w:unhideWhenUsed/>
    <w:rsid w:val="005E0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5E043A"/>
    <w:rPr>
      <w:rFonts w:ascii="Courier New" w:eastAsia="Times New Roman" w:hAnsi="Courier New" w:cs="Courier New"/>
      <w:sz w:val="20"/>
      <w:szCs w:val="20"/>
      <w:lang w:eastAsia="pl-PL"/>
    </w:rPr>
  </w:style>
  <w:style w:type="character" w:customStyle="1" w:styleId="st">
    <w:name w:val="st"/>
    <w:rsid w:val="005E043A"/>
  </w:style>
  <w:style w:type="character" w:styleId="Tekstzastpczy">
    <w:name w:val="Placeholder Text"/>
    <w:uiPriority w:val="99"/>
    <w:semiHidden/>
    <w:rsid w:val="005E043A"/>
    <w:rPr>
      <w:color w:val="808080"/>
    </w:rPr>
  </w:style>
  <w:style w:type="paragraph" w:styleId="Tekstprzypisukocowego">
    <w:name w:val="endnote text"/>
    <w:basedOn w:val="Normalny"/>
    <w:link w:val="TekstprzypisukocowegoZnak"/>
    <w:rsid w:val="005E043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rsid w:val="005E043A"/>
    <w:rPr>
      <w:rFonts w:ascii="Times New Roman" w:eastAsia="Times New Roman" w:hAnsi="Times New Roman" w:cs="Times New Roman"/>
      <w:sz w:val="20"/>
      <w:szCs w:val="20"/>
      <w:lang w:eastAsia="pl-PL"/>
    </w:rPr>
  </w:style>
  <w:style w:type="character" w:styleId="Odwoanieprzypisukocowego">
    <w:name w:val="endnote reference"/>
    <w:rsid w:val="005E043A"/>
    <w:rPr>
      <w:vertAlign w:val="superscript"/>
    </w:rPr>
  </w:style>
  <w:style w:type="paragraph" w:customStyle="1" w:styleId="BodyTextIndentZnak">
    <w:name w:val="Body Text Indent Znak"/>
    <w:basedOn w:val="Normalny"/>
    <w:rsid w:val="005E043A"/>
    <w:pPr>
      <w:suppressAutoHyphens/>
      <w:spacing w:after="0" w:line="360" w:lineRule="auto"/>
      <w:ind w:left="708"/>
      <w:jc w:val="both"/>
    </w:pPr>
    <w:rPr>
      <w:rFonts w:ascii="Arial Narrow" w:eastAsia="Times New Roman" w:hAnsi="Arial Narrow" w:cs="Arial Narrow"/>
      <w:sz w:val="20"/>
      <w:szCs w:val="24"/>
      <w:lang w:eastAsia="zh-CN"/>
    </w:rPr>
  </w:style>
  <w:style w:type="character" w:styleId="Odwoaniedokomentarza">
    <w:name w:val="annotation reference"/>
    <w:rsid w:val="005E043A"/>
    <w:rPr>
      <w:sz w:val="16"/>
      <w:szCs w:val="16"/>
    </w:rPr>
  </w:style>
  <w:style w:type="paragraph" w:styleId="Tekstkomentarza">
    <w:name w:val="annotation text"/>
    <w:basedOn w:val="Normalny"/>
    <w:link w:val="TekstkomentarzaZnak"/>
    <w:rsid w:val="005E043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5E043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5E043A"/>
    <w:rPr>
      <w:b/>
      <w:bCs/>
    </w:rPr>
  </w:style>
  <w:style w:type="character" w:customStyle="1" w:styleId="TematkomentarzaZnak">
    <w:name w:val="Temat komentarza Znak"/>
    <w:link w:val="Tematkomentarza"/>
    <w:rsid w:val="005E043A"/>
    <w:rPr>
      <w:rFonts w:ascii="Times New Roman" w:eastAsia="Times New Roman" w:hAnsi="Times New Roman" w:cs="Times New Roman"/>
      <w:b/>
      <w:bCs/>
      <w:sz w:val="20"/>
      <w:szCs w:val="20"/>
      <w:lang w:eastAsia="pl-PL"/>
    </w:rPr>
  </w:style>
  <w:style w:type="character" w:customStyle="1" w:styleId="highlight">
    <w:name w:val="highlight"/>
    <w:basedOn w:val="Domylnaczcionkaakapitu"/>
    <w:rsid w:val="005E043A"/>
  </w:style>
  <w:style w:type="character" w:styleId="HTML-kod">
    <w:name w:val="HTML Code"/>
    <w:uiPriority w:val="99"/>
    <w:unhideWhenUsed/>
    <w:rsid w:val="005E043A"/>
    <w:rPr>
      <w:rFonts w:ascii="Courier New" w:eastAsia="Times New Roman" w:hAnsi="Courier New" w:cs="Courier New"/>
      <w:sz w:val="20"/>
      <w:szCs w:val="20"/>
    </w:rPr>
  </w:style>
  <w:style w:type="character" w:customStyle="1" w:styleId="highlighted">
    <w:name w:val="highlighted"/>
    <w:basedOn w:val="Domylnaczcionkaakapitu"/>
    <w:rsid w:val="005E043A"/>
  </w:style>
  <w:style w:type="character" w:customStyle="1" w:styleId="FontStyle110">
    <w:name w:val="Font Style110"/>
    <w:rsid w:val="005E043A"/>
    <w:rPr>
      <w:rFonts w:ascii="Tahoma" w:hAnsi="Tahoma" w:cs="Tahoma"/>
      <w:sz w:val="18"/>
      <w:szCs w:val="18"/>
    </w:rPr>
  </w:style>
  <w:style w:type="character" w:customStyle="1" w:styleId="apple-style-span">
    <w:name w:val="apple-style-span"/>
    <w:uiPriority w:val="99"/>
    <w:rsid w:val="005E043A"/>
    <w:rPr>
      <w:rFonts w:cs="Times New Roman"/>
    </w:rPr>
  </w:style>
  <w:style w:type="paragraph" w:customStyle="1" w:styleId="15mm">
    <w:name w:val="15 mm"/>
    <w:basedOn w:val="Normalny"/>
    <w:qFormat/>
    <w:rsid w:val="005E043A"/>
    <w:pPr>
      <w:spacing w:after="60" w:line="240" w:lineRule="auto"/>
      <w:ind w:left="1135" w:hanging="284"/>
    </w:pPr>
    <w:rPr>
      <w:rFonts w:ascii="Times New Roman" w:eastAsia="Times New Roman" w:hAnsi="Times New Roman"/>
    </w:rPr>
  </w:style>
  <w:style w:type="paragraph" w:customStyle="1" w:styleId="20mm">
    <w:name w:val="20 mm"/>
    <w:basedOn w:val="Normalny"/>
    <w:qFormat/>
    <w:rsid w:val="005E043A"/>
    <w:pPr>
      <w:spacing w:after="60" w:line="240" w:lineRule="auto"/>
      <w:ind w:left="1418" w:hanging="284"/>
    </w:pPr>
    <w:rPr>
      <w:rFonts w:ascii="Times New Roman" w:eastAsia="Times New Roman" w:hAnsi="Times New Roman"/>
    </w:rPr>
  </w:style>
  <w:style w:type="paragraph" w:customStyle="1" w:styleId="Styl1">
    <w:name w:val="Styl1"/>
    <w:basedOn w:val="Normalny"/>
    <w:link w:val="Styl1Znak"/>
    <w:qFormat/>
    <w:rsid w:val="005E043A"/>
    <w:pPr>
      <w:numPr>
        <w:numId w:val="12"/>
      </w:numPr>
      <w:spacing w:before="60" w:after="60" w:line="240" w:lineRule="auto"/>
      <w:jc w:val="both"/>
    </w:pPr>
    <w:rPr>
      <w:rFonts w:ascii="Times New Roman" w:eastAsia="Times New Roman" w:hAnsi="Times New Roman"/>
      <w:lang w:eastAsia="pl-PL"/>
    </w:rPr>
  </w:style>
  <w:style w:type="character" w:customStyle="1" w:styleId="Styl1Znak">
    <w:name w:val="Styl1 Znak"/>
    <w:link w:val="Styl1"/>
    <w:locked/>
    <w:rsid w:val="005E043A"/>
    <w:rPr>
      <w:rFonts w:ascii="Times New Roman" w:eastAsia="Times New Roman" w:hAnsi="Times New Roman"/>
      <w:sz w:val="22"/>
      <w:szCs w:val="22"/>
    </w:rPr>
  </w:style>
  <w:style w:type="paragraph" w:customStyle="1" w:styleId="Agataspis1">
    <w:name w:val="Agata spis1"/>
    <w:basedOn w:val="Normalny"/>
    <w:link w:val="Agataspis1Znak"/>
    <w:rsid w:val="005E043A"/>
    <w:pPr>
      <w:spacing w:before="60" w:after="60" w:line="240" w:lineRule="auto"/>
      <w:jc w:val="center"/>
    </w:pPr>
    <w:rPr>
      <w:rFonts w:ascii="Times New Roman" w:eastAsia="Times New Roman" w:hAnsi="Times New Roman"/>
      <w:b/>
      <w:bCs/>
      <w:smallCaps/>
      <w:lang w:eastAsia="pl-PL"/>
    </w:rPr>
  </w:style>
  <w:style w:type="character" w:customStyle="1" w:styleId="Agataspis1Znak">
    <w:name w:val="Agata spis1 Znak"/>
    <w:link w:val="Agataspis1"/>
    <w:locked/>
    <w:rsid w:val="005E043A"/>
    <w:rPr>
      <w:rFonts w:ascii="Times New Roman" w:eastAsia="Times New Roman" w:hAnsi="Times New Roman" w:cs="Times New Roman"/>
      <w:b/>
      <w:bCs/>
      <w:smallCaps/>
      <w:lang w:eastAsia="pl-PL"/>
    </w:rPr>
  </w:style>
  <w:style w:type="numbering" w:customStyle="1" w:styleId="WW8Num20">
    <w:name w:val="WW8Num20"/>
    <w:basedOn w:val="Bezlisty"/>
    <w:rsid w:val="005E043A"/>
    <w:pPr>
      <w:numPr>
        <w:numId w:val="13"/>
      </w:numPr>
    </w:pPr>
  </w:style>
  <w:style w:type="numbering" w:customStyle="1" w:styleId="WW8Num81">
    <w:name w:val="WW8Num81"/>
    <w:basedOn w:val="Bezlisty"/>
    <w:rsid w:val="005E043A"/>
    <w:pPr>
      <w:numPr>
        <w:numId w:val="15"/>
      </w:numPr>
    </w:pPr>
  </w:style>
  <w:style w:type="paragraph" w:customStyle="1" w:styleId="10mm">
    <w:name w:val="10 mm"/>
    <w:basedOn w:val="Normalny"/>
    <w:qFormat/>
    <w:rsid w:val="005E043A"/>
    <w:pPr>
      <w:spacing w:after="60" w:line="240" w:lineRule="auto"/>
      <w:ind w:left="851" w:hanging="284"/>
    </w:pPr>
    <w:rPr>
      <w:rFonts w:ascii="Times New Roman" w:eastAsia="Times New Roman" w:hAnsi="Times New Roman"/>
    </w:rPr>
  </w:style>
  <w:style w:type="paragraph" w:customStyle="1" w:styleId="5mm">
    <w:name w:val="5 mm"/>
    <w:basedOn w:val="Normalny"/>
    <w:qFormat/>
    <w:rsid w:val="005E043A"/>
    <w:pPr>
      <w:spacing w:before="120" w:after="60" w:line="240" w:lineRule="auto"/>
      <w:ind w:left="568" w:hanging="284"/>
    </w:pPr>
    <w:rPr>
      <w:rFonts w:ascii="Times New Roman" w:eastAsia="Times New Roman" w:hAnsi="Times New Roman"/>
    </w:rPr>
  </w:style>
  <w:style w:type="character" w:customStyle="1" w:styleId="Nierozpoznanawzmianka1">
    <w:name w:val="Nierozpoznana wzmianka1"/>
    <w:uiPriority w:val="99"/>
    <w:semiHidden/>
    <w:unhideWhenUsed/>
    <w:rsid w:val="005E043A"/>
    <w:rPr>
      <w:color w:val="605E5C"/>
      <w:shd w:val="clear" w:color="auto" w:fill="E1DFDD"/>
    </w:rPr>
  </w:style>
  <w:style w:type="character" w:customStyle="1" w:styleId="UnresolvedMention">
    <w:name w:val="Unresolved Mention"/>
    <w:uiPriority w:val="99"/>
    <w:semiHidden/>
    <w:unhideWhenUsed/>
    <w:rsid w:val="00FD031D"/>
    <w:rPr>
      <w:color w:val="605E5C"/>
      <w:shd w:val="clear" w:color="auto" w:fill="E1DFDD"/>
    </w:rPr>
  </w:style>
  <w:style w:type="paragraph" w:styleId="Poprawka">
    <w:name w:val="Revision"/>
    <w:hidden/>
    <w:uiPriority w:val="99"/>
    <w:semiHidden/>
    <w:rsid w:val="001448FC"/>
    <w:rPr>
      <w:sz w:val="22"/>
      <w:szCs w:val="22"/>
      <w:lang w:eastAsia="en-US"/>
    </w:rPr>
  </w:style>
  <w:style w:type="character" w:customStyle="1" w:styleId="NormalnyWebZnak">
    <w:name w:val="Normalny (Web) Znak"/>
    <w:link w:val="NormalnyWeb"/>
    <w:uiPriority w:val="99"/>
    <w:locked/>
    <w:rsid w:val="000548E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05693">
      <w:bodyDiv w:val="1"/>
      <w:marLeft w:val="0"/>
      <w:marRight w:val="0"/>
      <w:marTop w:val="0"/>
      <w:marBottom w:val="0"/>
      <w:divBdr>
        <w:top w:val="none" w:sz="0" w:space="0" w:color="auto"/>
        <w:left w:val="none" w:sz="0" w:space="0" w:color="auto"/>
        <w:bottom w:val="none" w:sz="0" w:space="0" w:color="auto"/>
        <w:right w:val="none" w:sz="0" w:space="0" w:color="auto"/>
      </w:divBdr>
    </w:div>
    <w:div w:id="462962861">
      <w:bodyDiv w:val="1"/>
      <w:marLeft w:val="0"/>
      <w:marRight w:val="0"/>
      <w:marTop w:val="0"/>
      <w:marBottom w:val="0"/>
      <w:divBdr>
        <w:top w:val="none" w:sz="0" w:space="0" w:color="auto"/>
        <w:left w:val="none" w:sz="0" w:space="0" w:color="auto"/>
        <w:bottom w:val="none" w:sz="0" w:space="0" w:color="auto"/>
        <w:right w:val="none" w:sz="0" w:space="0" w:color="auto"/>
      </w:divBdr>
    </w:div>
    <w:div w:id="494537426">
      <w:bodyDiv w:val="1"/>
      <w:marLeft w:val="0"/>
      <w:marRight w:val="0"/>
      <w:marTop w:val="0"/>
      <w:marBottom w:val="0"/>
      <w:divBdr>
        <w:top w:val="none" w:sz="0" w:space="0" w:color="auto"/>
        <w:left w:val="none" w:sz="0" w:space="0" w:color="auto"/>
        <w:bottom w:val="none" w:sz="0" w:space="0" w:color="auto"/>
        <w:right w:val="none" w:sz="0" w:space="0" w:color="auto"/>
      </w:divBdr>
    </w:div>
    <w:div w:id="498695340">
      <w:bodyDiv w:val="1"/>
      <w:marLeft w:val="0"/>
      <w:marRight w:val="0"/>
      <w:marTop w:val="0"/>
      <w:marBottom w:val="0"/>
      <w:divBdr>
        <w:top w:val="none" w:sz="0" w:space="0" w:color="auto"/>
        <w:left w:val="none" w:sz="0" w:space="0" w:color="auto"/>
        <w:bottom w:val="none" w:sz="0" w:space="0" w:color="auto"/>
        <w:right w:val="none" w:sz="0" w:space="0" w:color="auto"/>
      </w:divBdr>
    </w:div>
    <w:div w:id="502744323">
      <w:bodyDiv w:val="1"/>
      <w:marLeft w:val="0"/>
      <w:marRight w:val="0"/>
      <w:marTop w:val="0"/>
      <w:marBottom w:val="0"/>
      <w:divBdr>
        <w:top w:val="none" w:sz="0" w:space="0" w:color="auto"/>
        <w:left w:val="none" w:sz="0" w:space="0" w:color="auto"/>
        <w:bottom w:val="none" w:sz="0" w:space="0" w:color="auto"/>
        <w:right w:val="none" w:sz="0" w:space="0" w:color="auto"/>
      </w:divBdr>
    </w:div>
    <w:div w:id="870844750">
      <w:bodyDiv w:val="1"/>
      <w:marLeft w:val="0"/>
      <w:marRight w:val="0"/>
      <w:marTop w:val="0"/>
      <w:marBottom w:val="0"/>
      <w:divBdr>
        <w:top w:val="none" w:sz="0" w:space="0" w:color="auto"/>
        <w:left w:val="none" w:sz="0" w:space="0" w:color="auto"/>
        <w:bottom w:val="none" w:sz="0" w:space="0" w:color="auto"/>
        <w:right w:val="none" w:sz="0" w:space="0" w:color="auto"/>
      </w:divBdr>
    </w:div>
    <w:div w:id="888032162">
      <w:bodyDiv w:val="1"/>
      <w:marLeft w:val="0"/>
      <w:marRight w:val="0"/>
      <w:marTop w:val="0"/>
      <w:marBottom w:val="0"/>
      <w:divBdr>
        <w:top w:val="none" w:sz="0" w:space="0" w:color="auto"/>
        <w:left w:val="none" w:sz="0" w:space="0" w:color="auto"/>
        <w:bottom w:val="none" w:sz="0" w:space="0" w:color="auto"/>
        <w:right w:val="none" w:sz="0" w:space="0" w:color="auto"/>
      </w:divBdr>
    </w:div>
    <w:div w:id="930815060">
      <w:bodyDiv w:val="1"/>
      <w:marLeft w:val="0"/>
      <w:marRight w:val="0"/>
      <w:marTop w:val="0"/>
      <w:marBottom w:val="0"/>
      <w:divBdr>
        <w:top w:val="none" w:sz="0" w:space="0" w:color="auto"/>
        <w:left w:val="none" w:sz="0" w:space="0" w:color="auto"/>
        <w:bottom w:val="none" w:sz="0" w:space="0" w:color="auto"/>
        <w:right w:val="none" w:sz="0" w:space="0" w:color="auto"/>
      </w:divBdr>
    </w:div>
    <w:div w:id="931082855">
      <w:bodyDiv w:val="1"/>
      <w:marLeft w:val="0"/>
      <w:marRight w:val="0"/>
      <w:marTop w:val="0"/>
      <w:marBottom w:val="0"/>
      <w:divBdr>
        <w:top w:val="none" w:sz="0" w:space="0" w:color="auto"/>
        <w:left w:val="none" w:sz="0" w:space="0" w:color="auto"/>
        <w:bottom w:val="none" w:sz="0" w:space="0" w:color="auto"/>
        <w:right w:val="none" w:sz="0" w:space="0" w:color="auto"/>
      </w:divBdr>
    </w:div>
    <w:div w:id="991762553">
      <w:bodyDiv w:val="1"/>
      <w:marLeft w:val="0"/>
      <w:marRight w:val="0"/>
      <w:marTop w:val="0"/>
      <w:marBottom w:val="0"/>
      <w:divBdr>
        <w:top w:val="none" w:sz="0" w:space="0" w:color="auto"/>
        <w:left w:val="none" w:sz="0" w:space="0" w:color="auto"/>
        <w:bottom w:val="none" w:sz="0" w:space="0" w:color="auto"/>
        <w:right w:val="none" w:sz="0" w:space="0" w:color="auto"/>
      </w:divBdr>
    </w:div>
    <w:div w:id="1168056101">
      <w:bodyDiv w:val="1"/>
      <w:marLeft w:val="0"/>
      <w:marRight w:val="0"/>
      <w:marTop w:val="0"/>
      <w:marBottom w:val="0"/>
      <w:divBdr>
        <w:top w:val="none" w:sz="0" w:space="0" w:color="auto"/>
        <w:left w:val="none" w:sz="0" w:space="0" w:color="auto"/>
        <w:bottom w:val="none" w:sz="0" w:space="0" w:color="auto"/>
        <w:right w:val="none" w:sz="0" w:space="0" w:color="auto"/>
      </w:divBdr>
    </w:div>
    <w:div w:id="1274245111">
      <w:bodyDiv w:val="1"/>
      <w:marLeft w:val="0"/>
      <w:marRight w:val="0"/>
      <w:marTop w:val="0"/>
      <w:marBottom w:val="0"/>
      <w:divBdr>
        <w:top w:val="none" w:sz="0" w:space="0" w:color="auto"/>
        <w:left w:val="none" w:sz="0" w:space="0" w:color="auto"/>
        <w:bottom w:val="none" w:sz="0" w:space="0" w:color="auto"/>
        <w:right w:val="none" w:sz="0" w:space="0" w:color="auto"/>
      </w:divBdr>
    </w:div>
    <w:div w:id="1762801318">
      <w:bodyDiv w:val="1"/>
      <w:marLeft w:val="0"/>
      <w:marRight w:val="0"/>
      <w:marTop w:val="0"/>
      <w:marBottom w:val="0"/>
      <w:divBdr>
        <w:top w:val="none" w:sz="0" w:space="0" w:color="auto"/>
        <w:left w:val="none" w:sz="0" w:space="0" w:color="auto"/>
        <w:bottom w:val="none" w:sz="0" w:space="0" w:color="auto"/>
        <w:right w:val="none" w:sz="0" w:space="0" w:color="auto"/>
      </w:divBdr>
    </w:div>
    <w:div w:id="18326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jd.edu.pl/" TargetMode="External"/><Relationship Id="rId13" Type="http://schemas.openxmlformats.org/officeDocument/2006/relationships/hyperlink" Target="https://platformazakupowa.pl/pn/ajd_czest/proceedings" TargetMode="External"/><Relationship Id="rId18" Type="http://schemas.openxmlformats.org/officeDocument/2006/relationships/hyperlink" Target="https://platformazakupowa.pl/pn/ajd_czest/proceeding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odwolania@uzp.gov.pl" TargetMode="External"/><Relationship Id="rId7" Type="http://schemas.openxmlformats.org/officeDocument/2006/relationships/endnotes" Target="endnotes.xml"/><Relationship Id="rId12" Type="http://schemas.openxmlformats.org/officeDocument/2006/relationships/hyperlink" Target="https://uzp.gov.pl/baza.wiedzy/jednolity-europejski-dokuement-zamowienia"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pn/ajd_czest/proceeding" TargetMode="External"/><Relationship Id="rId20" Type="http://schemas.openxmlformats.org/officeDocument/2006/relationships/hyperlink" Target="https://platformazakupowa.pl/pn/ajd_czest/proceedin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23" Type="http://schemas.openxmlformats.org/officeDocument/2006/relationships/hyperlink" Target="mailto:iod@ajd.czest.pl" TargetMode="External"/><Relationship Id="rId10" Type="http://schemas.openxmlformats.org/officeDocument/2006/relationships/hyperlink" Target="https://platformazakupowa.pl/pn/ajd_czest/proceedings" TargetMode="External"/><Relationship Id="rId19" Type="http://schemas.openxmlformats.org/officeDocument/2006/relationships/hyperlink" Target="https://platformazakupowa.pl/pn/ajd_czest/proceedings" TargetMode="External"/><Relationship Id="rId4" Type="http://schemas.openxmlformats.org/officeDocument/2006/relationships/settings" Target="settings.xml"/><Relationship Id="rId9" Type="http://schemas.openxmlformats.org/officeDocument/2006/relationships/hyperlink" Target="https://platformazakupowa.pl/pn/ajd_czest/proceedings" TargetMode="External"/><Relationship Id="rId14" Type="http://schemas.openxmlformats.org/officeDocument/2006/relationships/hyperlink" Target="mailto:m.majewska@ujd.edu.pl" TargetMode="External"/><Relationship Id="rId22" Type="http://schemas.openxmlformats.org/officeDocument/2006/relationships/hyperlink" Target="http://www.uzp.gov.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A33EF-19BF-4EAE-9E76-A327766C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20</Pages>
  <Words>7486</Words>
  <Characters>44918</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52300</CharactersWithSpaces>
  <SharedDoc>false</SharedDoc>
  <HLinks>
    <vt:vector size="48" baseType="variant">
      <vt:variant>
        <vt:i4>6815750</vt:i4>
      </vt:variant>
      <vt:variant>
        <vt:i4>21</vt:i4>
      </vt:variant>
      <vt:variant>
        <vt:i4>0</vt:i4>
      </vt:variant>
      <vt:variant>
        <vt:i4>5</vt:i4>
      </vt:variant>
      <vt:variant>
        <vt:lpwstr>mailto:iod@ajd.czest.pl</vt:lpwstr>
      </vt:variant>
      <vt:variant>
        <vt:lpwstr/>
      </vt:variant>
      <vt:variant>
        <vt:i4>6291497</vt:i4>
      </vt:variant>
      <vt:variant>
        <vt:i4>18</vt:i4>
      </vt:variant>
      <vt:variant>
        <vt:i4>0</vt:i4>
      </vt:variant>
      <vt:variant>
        <vt:i4>5</vt:i4>
      </vt:variant>
      <vt:variant>
        <vt:lpwstr>http://www.uzp.gov.pl/</vt:lpwstr>
      </vt:variant>
      <vt:variant>
        <vt:lpwstr/>
      </vt:variant>
      <vt:variant>
        <vt:i4>8192028</vt:i4>
      </vt:variant>
      <vt:variant>
        <vt:i4>15</vt:i4>
      </vt:variant>
      <vt:variant>
        <vt:i4>0</vt:i4>
      </vt:variant>
      <vt:variant>
        <vt:i4>5</vt:i4>
      </vt:variant>
      <vt:variant>
        <vt:lpwstr>mailto:odwolania@uzp.gov.pl</vt:lpwstr>
      </vt:variant>
      <vt:variant>
        <vt:lpwstr/>
      </vt:variant>
      <vt:variant>
        <vt:i4>6881288</vt:i4>
      </vt:variant>
      <vt:variant>
        <vt:i4>12</vt:i4>
      </vt:variant>
      <vt:variant>
        <vt:i4>0</vt:i4>
      </vt:variant>
      <vt:variant>
        <vt:i4>5</vt:i4>
      </vt:variant>
      <vt:variant>
        <vt:lpwstr>https://platformazakupowa.pl/pn/ajd_czest/proceedings</vt:lpwstr>
      </vt:variant>
      <vt:variant>
        <vt:lpwstr/>
      </vt:variant>
      <vt:variant>
        <vt:i4>6881288</vt:i4>
      </vt:variant>
      <vt:variant>
        <vt:i4>9</vt:i4>
      </vt:variant>
      <vt:variant>
        <vt:i4>0</vt:i4>
      </vt:variant>
      <vt:variant>
        <vt:i4>5</vt:i4>
      </vt:variant>
      <vt:variant>
        <vt:lpwstr>https://platformazakupowa.pl/pn/ajd_czest/proceedings</vt:lpwstr>
      </vt:variant>
      <vt:variant>
        <vt:lpwstr/>
      </vt:variant>
      <vt:variant>
        <vt:i4>6881288</vt:i4>
      </vt:variant>
      <vt:variant>
        <vt:i4>6</vt:i4>
      </vt:variant>
      <vt:variant>
        <vt:i4>0</vt:i4>
      </vt:variant>
      <vt:variant>
        <vt:i4>5</vt:i4>
      </vt:variant>
      <vt:variant>
        <vt:lpwstr>https://platformazakupowa.pl/pn/ajd_czest/proceedings</vt:lpwstr>
      </vt:variant>
      <vt:variant>
        <vt:lpwstr/>
      </vt:variant>
      <vt:variant>
        <vt:i4>7667762</vt:i4>
      </vt:variant>
      <vt:variant>
        <vt:i4>3</vt:i4>
      </vt:variant>
      <vt:variant>
        <vt:i4>0</vt:i4>
      </vt:variant>
      <vt:variant>
        <vt:i4>5</vt:i4>
      </vt:variant>
      <vt:variant>
        <vt:lpwstr>http://www.ujd.edu.pl/</vt:lpwstr>
      </vt:variant>
      <vt:variant>
        <vt:lpwstr/>
      </vt:variant>
      <vt:variant>
        <vt:i4>6160490</vt:i4>
      </vt:variant>
      <vt:variant>
        <vt:i4>0</vt:i4>
      </vt:variant>
      <vt:variant>
        <vt:i4>0</vt:i4>
      </vt:variant>
      <vt:variant>
        <vt:i4>5</vt:i4>
      </vt:variant>
      <vt:variant>
        <vt:lpwstr>mailto:h.maruszczyk@ujd.edu.pl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m.majewska</dc:creator>
  <cp:keywords/>
  <dc:description/>
  <cp:lastModifiedBy>m.majewska</cp:lastModifiedBy>
  <cp:revision>28</cp:revision>
  <cp:lastPrinted>2021-07-22T10:07:00Z</cp:lastPrinted>
  <dcterms:created xsi:type="dcterms:W3CDTF">2021-08-08T15:30:00Z</dcterms:created>
  <dcterms:modified xsi:type="dcterms:W3CDTF">2021-08-25T06:43:00Z</dcterms:modified>
</cp:coreProperties>
</file>