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8DDC3" w14:textId="5754863E" w:rsidR="003E3129" w:rsidRDefault="003E3129" w:rsidP="003E3129">
      <w:pPr>
        <w:spacing w:line="252" w:lineRule="auto"/>
        <w:ind w:left="-20" w:right="-20"/>
      </w:pPr>
      <w:r w:rsidRPr="448026CA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2 sztuki </w:t>
      </w:r>
      <w:r w:rsidR="583401C5" w:rsidRPr="448026CA">
        <w:rPr>
          <w:rFonts w:ascii="Calibri" w:eastAsia="Calibri" w:hAnsi="Calibri" w:cs="Calibri"/>
          <w:b/>
          <w:bCs/>
          <w:sz w:val="24"/>
          <w:szCs w:val="24"/>
          <w:u w:val="single"/>
        </w:rPr>
        <w:t>Firewall</w:t>
      </w:r>
      <w:r w:rsidRPr="448026CA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o parametrach co najmniej równoważnych do przedstawionych:</w:t>
      </w:r>
    </w:p>
    <w:p w14:paraId="2EA05DB4" w14:textId="77777777" w:rsidR="003E3129" w:rsidRDefault="003E3129" w:rsidP="003E3129">
      <w:pPr>
        <w:spacing w:line="252" w:lineRule="auto"/>
        <w:ind w:left="-20" w:right="-20"/>
      </w:pPr>
      <w:r w:rsidRPr="16BAB17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9379064" w14:textId="3B3AE85D" w:rsidR="003E3129" w:rsidRPr="00A2416D" w:rsidRDefault="003E3129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>Typ:</w:t>
      </w:r>
      <w:r w:rsidRPr="5320ADBE">
        <w:rPr>
          <w:rFonts w:eastAsiaTheme="minorEastAsia"/>
        </w:rPr>
        <w:t xml:space="preserve"> </w:t>
      </w:r>
      <w:r w:rsidR="3DEB3176" w:rsidRPr="5320ADBE">
        <w:rPr>
          <w:rFonts w:eastAsiaTheme="minorEastAsia"/>
        </w:rPr>
        <w:t>Desktop</w:t>
      </w:r>
    </w:p>
    <w:p w14:paraId="74C988F1" w14:textId="6A462908" w:rsidR="3DEB3176" w:rsidRDefault="3DEB3176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>Możliwość pracy:</w:t>
      </w:r>
      <w:r w:rsidRPr="5320ADBE">
        <w:rPr>
          <w:rFonts w:eastAsiaTheme="minorEastAsia"/>
        </w:rPr>
        <w:t xml:space="preserve"> Active-Active, Active-</w:t>
      </w:r>
      <w:proofErr w:type="spellStart"/>
      <w:r w:rsidRPr="5320ADBE">
        <w:rPr>
          <w:rFonts w:eastAsiaTheme="minorEastAsia"/>
        </w:rPr>
        <w:t>Passive</w:t>
      </w:r>
      <w:proofErr w:type="spellEnd"/>
      <w:r w:rsidRPr="5320ADBE">
        <w:rPr>
          <w:rFonts w:eastAsiaTheme="minorEastAsia"/>
        </w:rPr>
        <w:t>, Clustering</w:t>
      </w:r>
    </w:p>
    <w:p w14:paraId="66370313" w14:textId="4E401F0F" w:rsidR="2649E354" w:rsidRDefault="6D6B3914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>Wydajność</w:t>
      </w:r>
      <w:r w:rsidR="2649E354" w:rsidRPr="5320ADBE">
        <w:rPr>
          <w:rFonts w:eastAsiaTheme="minorEastAsia"/>
          <w:b/>
          <w:bCs/>
        </w:rPr>
        <w:t xml:space="preserve"> </w:t>
      </w:r>
      <w:r w:rsidR="559483ED" w:rsidRPr="5320ADBE">
        <w:rPr>
          <w:rFonts w:eastAsiaTheme="minorEastAsia"/>
          <w:b/>
          <w:bCs/>
        </w:rPr>
        <w:t>f</w:t>
      </w:r>
      <w:r w:rsidR="2649E354" w:rsidRPr="5320ADBE">
        <w:rPr>
          <w:rFonts w:eastAsiaTheme="minorEastAsia"/>
          <w:b/>
          <w:bCs/>
        </w:rPr>
        <w:t>irewall</w:t>
      </w:r>
      <w:r w:rsidR="3ED4CFE4" w:rsidRPr="5320ADBE">
        <w:rPr>
          <w:rFonts w:eastAsiaTheme="minorEastAsia"/>
          <w:b/>
          <w:bCs/>
        </w:rPr>
        <w:t xml:space="preserve"> (1518/512/64b UDP)</w:t>
      </w:r>
      <w:r w:rsidR="2649E354" w:rsidRPr="5320ADBE">
        <w:rPr>
          <w:rFonts w:eastAsiaTheme="minorEastAsia"/>
        </w:rPr>
        <w:t xml:space="preserve">: </w:t>
      </w:r>
      <w:r w:rsidR="7A4D8670" w:rsidRPr="5320ADBE">
        <w:rPr>
          <w:rFonts w:eastAsiaTheme="minorEastAsia"/>
        </w:rPr>
        <w:t xml:space="preserve">10/10/6 </w:t>
      </w:r>
      <w:proofErr w:type="spellStart"/>
      <w:r w:rsidR="7A4D8670" w:rsidRPr="5320ADBE">
        <w:rPr>
          <w:rFonts w:eastAsiaTheme="minorEastAsia"/>
        </w:rPr>
        <w:t>Gbps</w:t>
      </w:r>
      <w:proofErr w:type="spellEnd"/>
    </w:p>
    <w:p w14:paraId="25436BBB" w14:textId="29B0BD59" w:rsidR="2CA970FC" w:rsidRDefault="2CA970FC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 xml:space="preserve">Opóźnienie firewall: </w:t>
      </w:r>
      <w:r w:rsidRPr="5320ADBE">
        <w:rPr>
          <w:rFonts w:eastAsiaTheme="minorEastAsia"/>
        </w:rPr>
        <w:t xml:space="preserve">3,3 </w:t>
      </w:r>
      <w:r w:rsidRPr="5320ADBE">
        <w:rPr>
          <w:rFonts w:eastAsiaTheme="minorEastAsia"/>
          <w:color w:val="000000" w:themeColor="text1"/>
        </w:rPr>
        <w:t>µs</w:t>
      </w:r>
    </w:p>
    <w:p w14:paraId="0BAD08E9" w14:textId="4564404E" w:rsidR="2649E354" w:rsidRDefault="2649E354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>Przepustowość VPN:</w:t>
      </w:r>
      <w:r w:rsidRPr="5320ADBE">
        <w:rPr>
          <w:rFonts w:eastAsiaTheme="minorEastAsia"/>
        </w:rPr>
        <w:t xml:space="preserve"> 900 </w:t>
      </w:r>
      <w:proofErr w:type="spellStart"/>
      <w:r w:rsidRPr="5320ADBE">
        <w:rPr>
          <w:rFonts w:eastAsiaTheme="minorEastAsia"/>
        </w:rPr>
        <w:t>Mbit</w:t>
      </w:r>
      <w:proofErr w:type="spellEnd"/>
      <w:r w:rsidRPr="5320ADBE">
        <w:rPr>
          <w:rFonts w:eastAsiaTheme="minorEastAsia"/>
        </w:rPr>
        <w:t>/s</w:t>
      </w:r>
    </w:p>
    <w:p w14:paraId="3600E0ED" w14:textId="73DDCA5F" w:rsidR="2649E354" w:rsidRDefault="2649E354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 xml:space="preserve">Przepustowość IPS: </w:t>
      </w:r>
      <w:r w:rsidRPr="5320ADBE">
        <w:rPr>
          <w:rFonts w:eastAsiaTheme="minorEastAsia"/>
        </w:rPr>
        <w:t xml:space="preserve">1400 </w:t>
      </w:r>
      <w:proofErr w:type="spellStart"/>
      <w:r w:rsidRPr="5320ADBE">
        <w:rPr>
          <w:rFonts w:eastAsiaTheme="minorEastAsia"/>
        </w:rPr>
        <w:t>Mbit</w:t>
      </w:r>
      <w:proofErr w:type="spellEnd"/>
      <w:r w:rsidRPr="5320ADBE">
        <w:rPr>
          <w:rFonts w:eastAsiaTheme="minorEastAsia"/>
        </w:rPr>
        <w:t>/s</w:t>
      </w:r>
    </w:p>
    <w:p w14:paraId="1D30CB7B" w14:textId="0D7AA461" w:rsidR="5851E9E8" w:rsidRDefault="5851E9E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 xml:space="preserve">Ilość sesji TCP: </w:t>
      </w:r>
      <w:r w:rsidRPr="5320ADBE">
        <w:rPr>
          <w:rFonts w:eastAsiaTheme="minorEastAsia"/>
        </w:rPr>
        <w:t>700 000</w:t>
      </w:r>
    </w:p>
    <w:p w14:paraId="15662E01" w14:textId="46977185" w:rsidR="5851E9E8" w:rsidRDefault="5851E9E8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 xml:space="preserve">Ilość nowych sesji TCP/sekund: </w:t>
      </w:r>
      <w:r w:rsidRPr="5320ADBE">
        <w:rPr>
          <w:rFonts w:eastAsiaTheme="minorEastAsia"/>
        </w:rPr>
        <w:t>35 000</w:t>
      </w:r>
    </w:p>
    <w:p w14:paraId="395C3B26" w14:textId="75362968" w:rsidR="2649E354" w:rsidRDefault="2649E354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>Maksymalna ilość zasad bezpieczeństwa:</w:t>
      </w:r>
      <w:r w:rsidRPr="5320ADBE">
        <w:rPr>
          <w:rFonts w:eastAsiaTheme="minorEastAsia"/>
        </w:rPr>
        <w:t xml:space="preserve"> 5000</w:t>
      </w:r>
    </w:p>
    <w:p w14:paraId="0A6FD983" w14:textId="285A87E8" w:rsidR="02923C59" w:rsidRDefault="02923C59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 xml:space="preserve">Wydajność </w:t>
      </w:r>
      <w:proofErr w:type="spellStart"/>
      <w:r w:rsidRPr="5320ADBE">
        <w:rPr>
          <w:rFonts w:eastAsiaTheme="minorEastAsia"/>
          <w:b/>
          <w:bCs/>
        </w:rPr>
        <w:t>IPsec</w:t>
      </w:r>
      <w:proofErr w:type="spellEnd"/>
      <w:r w:rsidRPr="5320ADBE">
        <w:rPr>
          <w:rFonts w:eastAsiaTheme="minorEastAsia"/>
          <w:b/>
          <w:bCs/>
        </w:rPr>
        <w:t xml:space="preserve"> VPN (512b):</w:t>
      </w:r>
      <w:r w:rsidRPr="5320ADBE">
        <w:rPr>
          <w:rFonts w:eastAsiaTheme="minorEastAsia"/>
        </w:rPr>
        <w:t xml:space="preserve"> 6,5Gbps</w:t>
      </w:r>
    </w:p>
    <w:p w14:paraId="3E123A86" w14:textId="33A1053D" w:rsidR="02923C59" w:rsidRDefault="02923C59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 xml:space="preserve">Ilość tuneli Gateway-to-Gateway </w:t>
      </w:r>
      <w:proofErr w:type="spellStart"/>
      <w:r w:rsidRPr="5320ADBE">
        <w:rPr>
          <w:rFonts w:eastAsiaTheme="minorEastAsia"/>
          <w:b/>
          <w:bCs/>
        </w:rPr>
        <w:t>IPsec</w:t>
      </w:r>
      <w:proofErr w:type="spellEnd"/>
      <w:r w:rsidRPr="5320ADBE">
        <w:rPr>
          <w:rFonts w:eastAsiaTheme="minorEastAsia"/>
          <w:b/>
          <w:bCs/>
        </w:rPr>
        <w:t xml:space="preserve"> VPN:</w:t>
      </w:r>
      <w:r w:rsidRPr="5320ADBE">
        <w:rPr>
          <w:rFonts w:eastAsiaTheme="minorEastAsia"/>
        </w:rPr>
        <w:t xml:space="preserve"> 200</w:t>
      </w:r>
    </w:p>
    <w:p w14:paraId="2651DABB" w14:textId="3589CC59" w:rsidR="02923C59" w:rsidRDefault="02923C59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 xml:space="preserve">Ilość tuneli Client-to-Gateway </w:t>
      </w:r>
      <w:proofErr w:type="spellStart"/>
      <w:r w:rsidRPr="5320ADBE">
        <w:rPr>
          <w:rFonts w:eastAsiaTheme="minorEastAsia"/>
          <w:b/>
          <w:bCs/>
        </w:rPr>
        <w:t>IPsec</w:t>
      </w:r>
      <w:proofErr w:type="spellEnd"/>
      <w:r w:rsidRPr="5320ADBE">
        <w:rPr>
          <w:rFonts w:eastAsiaTheme="minorEastAsia"/>
          <w:b/>
          <w:bCs/>
        </w:rPr>
        <w:t xml:space="preserve"> VPN:</w:t>
      </w:r>
      <w:r w:rsidRPr="5320ADBE">
        <w:rPr>
          <w:rFonts w:eastAsiaTheme="minorEastAsia"/>
        </w:rPr>
        <w:t xml:space="preserve"> 500</w:t>
      </w:r>
    </w:p>
    <w:p w14:paraId="20CE5328" w14:textId="73DD074D" w:rsidR="02923C59" w:rsidRDefault="02923C59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>Wydajność SSL-VPN:</w:t>
      </w:r>
      <w:r w:rsidRPr="5320ADBE">
        <w:rPr>
          <w:rFonts w:eastAsiaTheme="minorEastAsia"/>
        </w:rPr>
        <w:t xml:space="preserve"> 900Mbps</w:t>
      </w:r>
    </w:p>
    <w:p w14:paraId="2E31403F" w14:textId="4C557053" w:rsidR="02923C59" w:rsidRDefault="02923C59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>Maksymalna ilość połączeń SSL-VPN:</w:t>
      </w:r>
      <w:r w:rsidRPr="5320ADBE">
        <w:rPr>
          <w:rFonts w:eastAsiaTheme="minorEastAsia"/>
        </w:rPr>
        <w:t xml:space="preserve"> 200</w:t>
      </w:r>
    </w:p>
    <w:p w14:paraId="44EE852A" w14:textId="174D4C8F" w:rsidR="32EBA49E" w:rsidRDefault="32EBA49E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 xml:space="preserve">Wydajność SSL </w:t>
      </w:r>
      <w:proofErr w:type="spellStart"/>
      <w:r w:rsidRPr="5320ADBE">
        <w:rPr>
          <w:rFonts w:eastAsiaTheme="minorEastAsia"/>
          <w:b/>
          <w:bCs/>
        </w:rPr>
        <w:t>Inspection</w:t>
      </w:r>
      <w:proofErr w:type="spellEnd"/>
      <w:r w:rsidRPr="5320ADBE">
        <w:rPr>
          <w:rFonts w:eastAsiaTheme="minorEastAsia"/>
          <w:b/>
          <w:bCs/>
        </w:rPr>
        <w:t>:</w:t>
      </w:r>
      <w:r w:rsidRPr="5320ADBE">
        <w:rPr>
          <w:rFonts w:eastAsiaTheme="minorEastAsia"/>
        </w:rPr>
        <w:t xml:space="preserve"> 630 </w:t>
      </w:r>
      <w:proofErr w:type="spellStart"/>
      <w:r w:rsidRPr="5320ADBE">
        <w:rPr>
          <w:rFonts w:eastAsiaTheme="minorEastAsia"/>
        </w:rPr>
        <w:t>Mbps</w:t>
      </w:r>
      <w:proofErr w:type="spellEnd"/>
    </w:p>
    <w:p w14:paraId="75DCBC42" w14:textId="595BD35C" w:rsidR="32EBA49E" w:rsidRDefault="32EBA49E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 xml:space="preserve">SSL </w:t>
      </w:r>
      <w:proofErr w:type="spellStart"/>
      <w:r w:rsidRPr="5320ADBE">
        <w:rPr>
          <w:rFonts w:eastAsiaTheme="minorEastAsia"/>
          <w:b/>
          <w:bCs/>
        </w:rPr>
        <w:t>inspection</w:t>
      </w:r>
      <w:proofErr w:type="spellEnd"/>
      <w:r w:rsidRPr="5320ADBE">
        <w:rPr>
          <w:rFonts w:eastAsiaTheme="minorEastAsia"/>
          <w:b/>
          <w:bCs/>
        </w:rPr>
        <w:t xml:space="preserve"> CPS:</w:t>
      </w:r>
      <w:r w:rsidRPr="5320ADBE">
        <w:rPr>
          <w:rFonts w:eastAsiaTheme="minorEastAsia"/>
        </w:rPr>
        <w:t xml:space="preserve"> 400</w:t>
      </w:r>
    </w:p>
    <w:p w14:paraId="0F718F77" w14:textId="43BA1812" w:rsidR="32EBA49E" w:rsidRDefault="32EBA49E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>Wydajność Application Control:</w:t>
      </w:r>
      <w:r w:rsidRPr="5320ADBE">
        <w:rPr>
          <w:rFonts w:eastAsiaTheme="minorEastAsia"/>
        </w:rPr>
        <w:t xml:space="preserve"> 1,8 </w:t>
      </w:r>
      <w:proofErr w:type="spellStart"/>
      <w:r w:rsidRPr="5320ADBE">
        <w:rPr>
          <w:rFonts w:eastAsiaTheme="minorEastAsia"/>
        </w:rPr>
        <w:t>Gbps</w:t>
      </w:r>
      <w:proofErr w:type="spellEnd"/>
    </w:p>
    <w:p w14:paraId="3FF4A497" w14:textId="07E800B6" w:rsidR="32EBA49E" w:rsidRDefault="32EBA49E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</w:rPr>
      </w:pPr>
      <w:r w:rsidRPr="5320ADBE">
        <w:rPr>
          <w:rFonts w:eastAsiaTheme="minorEastAsia"/>
          <w:b/>
          <w:bCs/>
        </w:rPr>
        <w:t>Ilość wirtualnych domen:</w:t>
      </w:r>
      <w:r w:rsidRPr="5320ADBE">
        <w:rPr>
          <w:rFonts w:eastAsiaTheme="minorEastAsia"/>
        </w:rPr>
        <w:t xml:space="preserve"> 10/10</w:t>
      </w:r>
    </w:p>
    <w:p w14:paraId="1C254BBA" w14:textId="6DCE07A5" w:rsidR="2649E354" w:rsidRDefault="2649E354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  <w:color w:val="000000" w:themeColor="text1"/>
        </w:rPr>
      </w:pPr>
      <w:r w:rsidRPr="5320ADBE">
        <w:rPr>
          <w:rFonts w:eastAsiaTheme="minorEastAsia"/>
          <w:b/>
          <w:bCs/>
          <w:color w:val="000000" w:themeColor="text1"/>
        </w:rPr>
        <w:t xml:space="preserve">Technologia łączności: </w:t>
      </w:r>
      <w:r w:rsidRPr="5320ADBE">
        <w:rPr>
          <w:rFonts w:eastAsiaTheme="minorEastAsia"/>
          <w:color w:val="000000" w:themeColor="text1"/>
        </w:rPr>
        <w:t>przewodowa</w:t>
      </w:r>
    </w:p>
    <w:p w14:paraId="18165565" w14:textId="24F08887" w:rsidR="2649E354" w:rsidRDefault="2649E354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  <w:color w:val="000000" w:themeColor="text1"/>
        </w:rPr>
      </w:pPr>
      <w:r w:rsidRPr="5320ADBE">
        <w:rPr>
          <w:rFonts w:eastAsiaTheme="minorEastAsia"/>
          <w:b/>
          <w:bCs/>
          <w:color w:val="000000" w:themeColor="text1"/>
        </w:rPr>
        <w:t>Liczba portów USB 2.0:</w:t>
      </w:r>
      <w:r w:rsidRPr="5320ADBE">
        <w:rPr>
          <w:rFonts w:eastAsiaTheme="minorEastAsia"/>
          <w:color w:val="000000" w:themeColor="text1"/>
        </w:rPr>
        <w:t xml:space="preserve"> 1</w:t>
      </w:r>
    </w:p>
    <w:p w14:paraId="306BDCE3" w14:textId="5826F207" w:rsidR="2649E354" w:rsidRDefault="2649E354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  <w:color w:val="000000" w:themeColor="text1"/>
        </w:rPr>
      </w:pPr>
      <w:r w:rsidRPr="5320ADBE">
        <w:rPr>
          <w:rFonts w:eastAsiaTheme="minorEastAsia"/>
          <w:b/>
          <w:bCs/>
          <w:color w:val="000000" w:themeColor="text1"/>
        </w:rPr>
        <w:t>Liczba portów Ethernet LAN:</w:t>
      </w:r>
      <w:r w:rsidRPr="5320ADBE">
        <w:rPr>
          <w:rFonts w:eastAsiaTheme="minorEastAsia"/>
          <w:color w:val="000000" w:themeColor="text1"/>
        </w:rPr>
        <w:t xml:space="preserve"> </w:t>
      </w:r>
      <w:r w:rsidR="3B0BF826" w:rsidRPr="5320ADBE">
        <w:rPr>
          <w:rFonts w:eastAsiaTheme="minorEastAsia"/>
          <w:color w:val="000000" w:themeColor="text1"/>
        </w:rPr>
        <w:t>5</w:t>
      </w:r>
    </w:p>
    <w:p w14:paraId="0B4FFC3B" w14:textId="3B15346D" w:rsidR="2649E354" w:rsidRDefault="2649E354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  <w:color w:val="000000" w:themeColor="text1"/>
        </w:rPr>
      </w:pPr>
      <w:r w:rsidRPr="5320ADBE">
        <w:rPr>
          <w:rFonts w:eastAsiaTheme="minorEastAsia"/>
          <w:b/>
          <w:bCs/>
          <w:color w:val="000000" w:themeColor="text1"/>
        </w:rPr>
        <w:t>Port konsoli:</w:t>
      </w:r>
      <w:r w:rsidRPr="5320ADBE">
        <w:rPr>
          <w:rFonts w:eastAsiaTheme="minorEastAsia"/>
          <w:color w:val="000000" w:themeColor="text1"/>
        </w:rPr>
        <w:t xml:space="preserve"> </w:t>
      </w:r>
      <w:r w:rsidR="22FE34FC" w:rsidRPr="5320ADBE">
        <w:rPr>
          <w:rFonts w:eastAsiaTheme="minorEastAsia"/>
          <w:color w:val="000000" w:themeColor="text1"/>
        </w:rPr>
        <w:t xml:space="preserve">1 x </w:t>
      </w:r>
      <w:r w:rsidRPr="5320ADBE">
        <w:rPr>
          <w:rFonts w:eastAsiaTheme="minorEastAsia"/>
          <w:color w:val="000000" w:themeColor="text1"/>
        </w:rPr>
        <w:t>RJ-45</w:t>
      </w:r>
    </w:p>
    <w:p w14:paraId="429D3AE3" w14:textId="295B2A66" w:rsidR="2649E354" w:rsidRDefault="2649E354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  <w:color w:val="000000" w:themeColor="text1"/>
        </w:rPr>
      </w:pPr>
      <w:r w:rsidRPr="5320ADBE">
        <w:rPr>
          <w:rFonts w:eastAsiaTheme="minorEastAsia"/>
          <w:b/>
          <w:bCs/>
          <w:color w:val="000000" w:themeColor="text1"/>
        </w:rPr>
        <w:t xml:space="preserve">Ilość portów Ethernet DMZ: </w:t>
      </w:r>
      <w:r w:rsidR="79C9544E" w:rsidRPr="5320ADBE">
        <w:rPr>
          <w:rFonts w:eastAsiaTheme="minorEastAsia"/>
          <w:color w:val="000000" w:themeColor="text1"/>
        </w:rPr>
        <w:t>1</w:t>
      </w:r>
    </w:p>
    <w:p w14:paraId="09B8F396" w14:textId="77C0300C" w:rsidR="2649E354" w:rsidRDefault="2649E354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  <w:color w:val="000000" w:themeColor="text1"/>
        </w:rPr>
      </w:pPr>
      <w:r w:rsidRPr="5320ADBE">
        <w:rPr>
          <w:rFonts w:eastAsiaTheme="minorEastAsia"/>
          <w:b/>
          <w:bCs/>
          <w:color w:val="000000" w:themeColor="text1"/>
        </w:rPr>
        <w:t xml:space="preserve">Port WAN: </w:t>
      </w:r>
      <w:r w:rsidR="3998E455" w:rsidRPr="5320ADBE">
        <w:rPr>
          <w:rFonts w:eastAsiaTheme="minorEastAsia"/>
          <w:b/>
          <w:bCs/>
          <w:color w:val="000000" w:themeColor="text1"/>
        </w:rPr>
        <w:t xml:space="preserve">2 x </w:t>
      </w:r>
      <w:r w:rsidRPr="5320ADBE">
        <w:rPr>
          <w:rFonts w:eastAsiaTheme="minorEastAsia"/>
          <w:b/>
          <w:bCs/>
          <w:color w:val="000000" w:themeColor="text1"/>
        </w:rPr>
        <w:t>Ethernet</w:t>
      </w:r>
      <w:r w:rsidRPr="5320ADBE">
        <w:rPr>
          <w:rFonts w:eastAsiaTheme="minorEastAsia"/>
          <w:color w:val="000000" w:themeColor="text1"/>
        </w:rPr>
        <w:t xml:space="preserve"> (RJ-45)</w:t>
      </w:r>
    </w:p>
    <w:p w14:paraId="7CF095D0" w14:textId="04F28D1D" w:rsidR="3ECDF8BB" w:rsidRDefault="3ECDF8BB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  <w:color w:val="000000" w:themeColor="text1"/>
        </w:rPr>
      </w:pPr>
      <w:proofErr w:type="spellStart"/>
      <w:r w:rsidRPr="5320ADBE">
        <w:rPr>
          <w:rFonts w:eastAsiaTheme="minorEastAsia"/>
          <w:b/>
          <w:bCs/>
          <w:color w:val="000000" w:themeColor="text1"/>
        </w:rPr>
        <w:t>WiFi</w:t>
      </w:r>
      <w:proofErr w:type="spellEnd"/>
      <w:r w:rsidRPr="5320ADBE">
        <w:rPr>
          <w:rFonts w:eastAsiaTheme="minorEastAsia"/>
          <w:b/>
          <w:bCs/>
          <w:color w:val="000000" w:themeColor="text1"/>
        </w:rPr>
        <w:t xml:space="preserve"> –</w:t>
      </w:r>
      <w:r w:rsidRPr="5320ADBE">
        <w:rPr>
          <w:rFonts w:eastAsiaTheme="minorEastAsia"/>
          <w:color w:val="000000" w:themeColor="text1"/>
        </w:rPr>
        <w:t xml:space="preserve"> brak</w:t>
      </w:r>
    </w:p>
    <w:p w14:paraId="53CA996F" w14:textId="30F28D09" w:rsidR="448026CA" w:rsidRDefault="3CF6D7A0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  <w:color w:val="000000" w:themeColor="text1"/>
        </w:rPr>
      </w:pPr>
      <w:r w:rsidRPr="5320ADBE">
        <w:rPr>
          <w:rFonts w:eastAsiaTheme="minorEastAsia"/>
          <w:b/>
          <w:bCs/>
          <w:color w:val="000000" w:themeColor="text1"/>
        </w:rPr>
        <w:t>Wymiary (Szerokość x Wysokość x Długość mm):</w:t>
      </w:r>
      <w:r w:rsidRPr="5320ADBE">
        <w:rPr>
          <w:rFonts w:eastAsiaTheme="minorEastAsia"/>
          <w:color w:val="000000" w:themeColor="text1"/>
        </w:rPr>
        <w:t xml:space="preserve"> 38.5 x 216 x 160 mm</w:t>
      </w:r>
    </w:p>
    <w:p w14:paraId="53F97473" w14:textId="275E550D" w:rsidR="3CF6D7A0" w:rsidRDefault="3CF6D7A0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  <w:color w:val="000000" w:themeColor="text1"/>
        </w:rPr>
      </w:pPr>
      <w:r w:rsidRPr="5320ADBE">
        <w:rPr>
          <w:rFonts w:eastAsiaTheme="minorEastAsia"/>
          <w:b/>
          <w:bCs/>
          <w:color w:val="000000" w:themeColor="text1"/>
        </w:rPr>
        <w:t>Waga:</w:t>
      </w:r>
      <w:r w:rsidRPr="5320ADBE">
        <w:rPr>
          <w:rFonts w:eastAsiaTheme="minorEastAsia"/>
          <w:color w:val="000000" w:themeColor="text1"/>
        </w:rPr>
        <w:t xml:space="preserve"> 1,01 kg</w:t>
      </w:r>
    </w:p>
    <w:p w14:paraId="7CF08189" w14:textId="34A3DC57" w:rsidR="1500389F" w:rsidRDefault="1500389F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  <w:color w:val="000000" w:themeColor="text1"/>
        </w:rPr>
      </w:pPr>
      <w:r w:rsidRPr="0C3E9184">
        <w:rPr>
          <w:rFonts w:eastAsiaTheme="minorEastAsia"/>
          <w:b/>
          <w:bCs/>
          <w:color w:val="000000" w:themeColor="text1"/>
        </w:rPr>
        <w:t xml:space="preserve">Zakres temperatury pracy: </w:t>
      </w:r>
      <w:r w:rsidRPr="0C3E9184">
        <w:rPr>
          <w:rFonts w:eastAsiaTheme="minorEastAsia"/>
          <w:color w:val="000000" w:themeColor="text1"/>
        </w:rPr>
        <w:t>0-40°C</w:t>
      </w:r>
    </w:p>
    <w:p w14:paraId="49918B8D" w14:textId="6A8C018B" w:rsidR="06EA9E6B" w:rsidRDefault="06EA9E6B" w:rsidP="6FC5B881">
      <w:pPr>
        <w:pStyle w:val="Akapitzlist"/>
        <w:numPr>
          <w:ilvl w:val="0"/>
          <w:numId w:val="29"/>
        </w:numPr>
        <w:spacing w:line="252" w:lineRule="auto"/>
        <w:ind w:left="-20" w:right="-20"/>
      </w:pPr>
      <w:r w:rsidRPr="6FC5B88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Gwarancja: </w:t>
      </w:r>
      <w:r w:rsidRPr="6FC5B881">
        <w:rPr>
          <w:rFonts w:ascii="Calibri" w:eastAsia="Calibri" w:hAnsi="Calibri" w:cs="Calibri"/>
          <w:color w:val="000000" w:themeColor="text1"/>
          <w:sz w:val="24"/>
          <w:szCs w:val="24"/>
        </w:rPr>
        <w:t>24 miesiące</w:t>
      </w:r>
    </w:p>
    <w:p w14:paraId="371A28AD" w14:textId="3F6FAD57" w:rsidR="1500389F" w:rsidRDefault="1500389F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  <w:b/>
          <w:bCs/>
        </w:rPr>
      </w:pPr>
      <w:r w:rsidRPr="0C3E9184">
        <w:rPr>
          <w:rFonts w:eastAsiaTheme="minorEastAsia"/>
          <w:b/>
          <w:bCs/>
        </w:rPr>
        <w:t>Dystrybucja:</w:t>
      </w:r>
      <w:r w:rsidRPr="0C3E9184">
        <w:rPr>
          <w:rFonts w:eastAsiaTheme="minorEastAsia"/>
        </w:rPr>
        <w:t xml:space="preserve"> Unia Europejska</w:t>
      </w:r>
    </w:p>
    <w:p w14:paraId="46C8584D" w14:textId="23D9EF94" w:rsidR="1500389F" w:rsidRDefault="1500389F" w:rsidP="5320ADBE">
      <w:pPr>
        <w:pStyle w:val="Akapitzlist"/>
        <w:numPr>
          <w:ilvl w:val="0"/>
          <w:numId w:val="29"/>
        </w:numPr>
        <w:spacing w:line="252" w:lineRule="auto"/>
        <w:ind w:left="-20" w:right="-20"/>
        <w:rPr>
          <w:rFonts w:eastAsiaTheme="minorEastAsia"/>
          <w:b/>
          <w:bCs/>
        </w:rPr>
      </w:pPr>
      <w:r w:rsidRPr="0C3E9184">
        <w:rPr>
          <w:rFonts w:eastAsiaTheme="minorEastAsia"/>
          <w:b/>
          <w:bCs/>
        </w:rPr>
        <w:t>Sprzęt</w:t>
      </w:r>
      <w:r w:rsidRPr="0C3E9184">
        <w:rPr>
          <w:rFonts w:eastAsiaTheme="minorEastAsia"/>
        </w:rPr>
        <w:t xml:space="preserve"> </w:t>
      </w:r>
      <w:r w:rsidRPr="0C3E9184">
        <w:rPr>
          <w:rFonts w:eastAsiaTheme="minorEastAsia"/>
          <w:b/>
          <w:bCs/>
        </w:rPr>
        <w:t>certyfikowany znakiem CE</w:t>
      </w:r>
    </w:p>
    <w:p w14:paraId="1CD6DCEC" w14:textId="4CB283FA" w:rsidR="5320ADBE" w:rsidRDefault="5320ADBE" w:rsidP="5320ADBE">
      <w:pPr>
        <w:spacing w:line="252" w:lineRule="auto"/>
        <w:ind w:right="-20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</w:p>
    <w:p w14:paraId="16E5E7EC" w14:textId="1C425858" w:rsidR="5320ADBE" w:rsidRDefault="5320ADBE" w:rsidP="5320ADBE">
      <w:pPr>
        <w:spacing w:line="252" w:lineRule="auto"/>
        <w:ind w:right="-20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</w:p>
    <w:p w14:paraId="03C99AE5" w14:textId="24873B45" w:rsidR="4F9542DF" w:rsidRDefault="4F9542DF" w:rsidP="749D8283">
      <w:pPr>
        <w:spacing w:line="252" w:lineRule="auto"/>
        <w:ind w:left="-20" w:right="-20"/>
      </w:pPr>
      <w:r w:rsidRPr="749D8283">
        <w:rPr>
          <w:rFonts w:ascii="Calibri" w:eastAsia="Calibri" w:hAnsi="Calibri" w:cs="Calibri"/>
          <w:b/>
          <w:bCs/>
          <w:u w:val="single"/>
        </w:rPr>
        <w:t>2 sztuki przełączniki sieciowe</w:t>
      </w:r>
      <w:r w:rsidRPr="749D8283">
        <w:rPr>
          <w:rFonts w:ascii="Calibri" w:eastAsia="Calibri" w:hAnsi="Calibri" w:cs="Calibri"/>
          <w:b/>
          <w:bCs/>
          <w:sz w:val="23"/>
          <w:szCs w:val="23"/>
          <w:u w:val="single"/>
        </w:rPr>
        <w:t xml:space="preserve"> o parametrach co najmniej równoważnych do przedstawionych:</w:t>
      </w:r>
    </w:p>
    <w:p w14:paraId="67C708C1" w14:textId="5723E3A8" w:rsidR="29F95B6F" w:rsidRDefault="29F95B6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proofErr w:type="spellStart"/>
      <w:r w:rsidRPr="749D8283">
        <w:rPr>
          <w:rFonts w:ascii="Calibri" w:eastAsia="Calibri" w:hAnsi="Calibri" w:cs="Calibri"/>
          <w:b/>
          <w:bCs/>
        </w:rPr>
        <w:t>Rodazj</w:t>
      </w:r>
      <w:proofErr w:type="spellEnd"/>
      <w:r w:rsidRPr="749D8283">
        <w:rPr>
          <w:rFonts w:ascii="Calibri" w:eastAsia="Calibri" w:hAnsi="Calibri" w:cs="Calibri"/>
          <w:b/>
          <w:bCs/>
        </w:rPr>
        <w:t xml:space="preserve"> obudowy</w:t>
      </w:r>
      <w:r w:rsidR="4F9542DF" w:rsidRPr="749D8283">
        <w:rPr>
          <w:rFonts w:ascii="Calibri" w:eastAsia="Calibri" w:hAnsi="Calibri" w:cs="Calibri"/>
        </w:rPr>
        <w:t>: RACK</w:t>
      </w:r>
      <w:r w:rsidR="3EBDD9EA" w:rsidRPr="749D8283">
        <w:rPr>
          <w:rFonts w:ascii="Calibri" w:eastAsia="Calibri" w:hAnsi="Calibri" w:cs="Calibri"/>
        </w:rPr>
        <w:t xml:space="preserve"> 1U</w:t>
      </w:r>
    </w:p>
    <w:p w14:paraId="4FE49941" w14:textId="4E7758C7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Zarządzanie</w:t>
      </w:r>
      <w:r w:rsidRPr="749D8283">
        <w:rPr>
          <w:rFonts w:ascii="Calibri" w:eastAsia="Calibri" w:hAnsi="Calibri" w:cs="Calibri"/>
        </w:rPr>
        <w:t xml:space="preserve">: </w:t>
      </w:r>
      <w:proofErr w:type="spellStart"/>
      <w:r w:rsidRPr="749D8283">
        <w:rPr>
          <w:rFonts w:ascii="Calibri" w:eastAsia="Calibri" w:hAnsi="Calibri" w:cs="Calibri"/>
        </w:rPr>
        <w:t>Zarządzalny</w:t>
      </w:r>
      <w:proofErr w:type="spellEnd"/>
      <w:r w:rsidRPr="749D8283">
        <w:rPr>
          <w:rFonts w:ascii="Calibri" w:eastAsia="Calibri" w:hAnsi="Calibri" w:cs="Calibri"/>
        </w:rPr>
        <w:t xml:space="preserve"> L3</w:t>
      </w:r>
    </w:p>
    <w:p w14:paraId="440FD7DB" w14:textId="1AB807A7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Dostęp</w:t>
      </w:r>
      <w:r w:rsidRPr="749D8283">
        <w:rPr>
          <w:rFonts w:ascii="Calibri" w:eastAsia="Calibri" w:hAnsi="Calibri" w:cs="Calibri"/>
        </w:rPr>
        <w:t>: Przeglądarka WWW (GUI)</w:t>
      </w:r>
    </w:p>
    <w:p w14:paraId="020548F0" w14:textId="00BDC1DA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Architektura sieci</w:t>
      </w:r>
      <w:r w:rsidRPr="749D8283">
        <w:rPr>
          <w:rFonts w:ascii="Calibri" w:eastAsia="Calibri" w:hAnsi="Calibri" w:cs="Calibri"/>
        </w:rPr>
        <w:t>: Gigabit Ethernet</w:t>
      </w:r>
    </w:p>
    <w:p w14:paraId="726A08A8" w14:textId="4862F04C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Całkowita liczba portów</w:t>
      </w:r>
      <w:r w:rsidRPr="749D8283">
        <w:rPr>
          <w:rFonts w:ascii="Calibri" w:eastAsia="Calibri" w:hAnsi="Calibri" w:cs="Calibri"/>
        </w:rPr>
        <w:t>: 10</w:t>
      </w:r>
    </w:p>
    <w:p w14:paraId="1AAF8B61" w14:textId="3C11DA25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Złącza</w:t>
      </w:r>
      <w:r w:rsidRPr="749D8283">
        <w:rPr>
          <w:rFonts w:ascii="Calibri" w:eastAsia="Calibri" w:hAnsi="Calibri" w:cs="Calibri"/>
        </w:rPr>
        <w:t xml:space="preserve">: RJ-45 10/100/1000 </w:t>
      </w:r>
      <w:proofErr w:type="spellStart"/>
      <w:r w:rsidRPr="749D8283">
        <w:rPr>
          <w:rFonts w:ascii="Calibri" w:eastAsia="Calibri" w:hAnsi="Calibri" w:cs="Calibri"/>
        </w:rPr>
        <w:t>Mbps</w:t>
      </w:r>
      <w:proofErr w:type="spellEnd"/>
      <w:r w:rsidRPr="749D8283">
        <w:rPr>
          <w:rFonts w:ascii="Calibri" w:eastAsia="Calibri" w:hAnsi="Calibri" w:cs="Calibri"/>
        </w:rPr>
        <w:t xml:space="preserve"> - 8 szt., </w:t>
      </w:r>
      <w:proofErr w:type="spellStart"/>
      <w:r w:rsidRPr="749D8283">
        <w:rPr>
          <w:rFonts w:ascii="Calibri" w:eastAsia="Calibri" w:hAnsi="Calibri" w:cs="Calibri"/>
        </w:rPr>
        <w:t>Console</w:t>
      </w:r>
      <w:proofErr w:type="spellEnd"/>
      <w:r w:rsidRPr="749D8283">
        <w:rPr>
          <w:rFonts w:ascii="Calibri" w:eastAsia="Calibri" w:hAnsi="Calibri" w:cs="Calibri"/>
        </w:rPr>
        <w:t xml:space="preserve"> port - 1 szt., Combo port BASE-T/SFP - 2 szt., </w:t>
      </w:r>
      <w:r>
        <w:br/>
      </w:r>
      <w:r w:rsidRPr="749D8283">
        <w:rPr>
          <w:rFonts w:ascii="Calibri" w:eastAsia="Calibri" w:hAnsi="Calibri" w:cs="Calibri"/>
        </w:rPr>
        <w:t>USB 2.0 - 1 szt.</w:t>
      </w:r>
    </w:p>
    <w:p w14:paraId="395134B4" w14:textId="2E3B3A0D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 xml:space="preserve">Power </w:t>
      </w:r>
      <w:proofErr w:type="spellStart"/>
      <w:r w:rsidRPr="749D8283">
        <w:rPr>
          <w:rFonts w:ascii="Calibri" w:eastAsia="Calibri" w:hAnsi="Calibri" w:cs="Calibri"/>
          <w:b/>
          <w:bCs/>
        </w:rPr>
        <w:t>over</w:t>
      </w:r>
      <w:proofErr w:type="spellEnd"/>
      <w:r w:rsidRPr="749D8283">
        <w:rPr>
          <w:rFonts w:ascii="Calibri" w:eastAsia="Calibri" w:hAnsi="Calibri" w:cs="Calibri"/>
          <w:b/>
          <w:bCs/>
        </w:rPr>
        <w:t xml:space="preserve"> Ethernet (</w:t>
      </w:r>
      <w:proofErr w:type="spellStart"/>
      <w:r w:rsidRPr="749D8283">
        <w:rPr>
          <w:rFonts w:ascii="Calibri" w:eastAsia="Calibri" w:hAnsi="Calibri" w:cs="Calibri"/>
          <w:b/>
          <w:bCs/>
        </w:rPr>
        <w:t>PoE</w:t>
      </w:r>
      <w:proofErr w:type="spellEnd"/>
      <w:r w:rsidRPr="749D8283">
        <w:rPr>
          <w:rFonts w:ascii="Calibri" w:eastAsia="Calibri" w:hAnsi="Calibri" w:cs="Calibri"/>
          <w:b/>
          <w:bCs/>
        </w:rPr>
        <w:t>)</w:t>
      </w:r>
      <w:r w:rsidRPr="749D8283">
        <w:rPr>
          <w:rFonts w:ascii="Calibri" w:eastAsia="Calibri" w:hAnsi="Calibri" w:cs="Calibri"/>
        </w:rPr>
        <w:t xml:space="preserve">: </w:t>
      </w:r>
      <w:proofErr w:type="spellStart"/>
      <w:r w:rsidRPr="749D8283">
        <w:rPr>
          <w:rFonts w:ascii="Calibri" w:eastAsia="Calibri" w:hAnsi="Calibri" w:cs="Calibri"/>
        </w:rPr>
        <w:t>PoE</w:t>
      </w:r>
      <w:proofErr w:type="spellEnd"/>
      <w:r w:rsidRPr="749D8283">
        <w:rPr>
          <w:rFonts w:ascii="Calibri" w:eastAsia="Calibri" w:hAnsi="Calibri" w:cs="Calibri"/>
        </w:rPr>
        <w:t xml:space="preserve"> 802.3af (PSE) do 15.4W, </w:t>
      </w:r>
      <w:proofErr w:type="spellStart"/>
      <w:r w:rsidRPr="749D8283">
        <w:rPr>
          <w:rFonts w:ascii="Calibri" w:eastAsia="Calibri" w:hAnsi="Calibri" w:cs="Calibri"/>
        </w:rPr>
        <w:t>PoE</w:t>
      </w:r>
      <w:proofErr w:type="spellEnd"/>
      <w:r w:rsidRPr="749D8283">
        <w:rPr>
          <w:rFonts w:ascii="Calibri" w:eastAsia="Calibri" w:hAnsi="Calibri" w:cs="Calibri"/>
        </w:rPr>
        <w:t>+ 802.3at (PSE) do 30W</w:t>
      </w:r>
    </w:p>
    <w:p w14:paraId="4D4A1F0C" w14:textId="70765539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lastRenderedPageBreak/>
        <w:t xml:space="preserve">Liczba portów </w:t>
      </w:r>
      <w:proofErr w:type="spellStart"/>
      <w:r w:rsidRPr="749D8283">
        <w:rPr>
          <w:rFonts w:ascii="Calibri" w:eastAsia="Calibri" w:hAnsi="Calibri" w:cs="Calibri"/>
          <w:b/>
          <w:bCs/>
        </w:rPr>
        <w:t>PoE</w:t>
      </w:r>
      <w:proofErr w:type="spellEnd"/>
      <w:r w:rsidRPr="749D8283">
        <w:rPr>
          <w:rFonts w:ascii="Calibri" w:eastAsia="Calibri" w:hAnsi="Calibri" w:cs="Calibri"/>
          <w:b/>
          <w:bCs/>
        </w:rPr>
        <w:t>/</w:t>
      </w:r>
      <w:proofErr w:type="spellStart"/>
      <w:r w:rsidRPr="749D8283">
        <w:rPr>
          <w:rFonts w:ascii="Calibri" w:eastAsia="Calibri" w:hAnsi="Calibri" w:cs="Calibri"/>
          <w:b/>
          <w:bCs/>
        </w:rPr>
        <w:t>PoE</w:t>
      </w:r>
      <w:proofErr w:type="spellEnd"/>
      <w:r w:rsidRPr="749D8283">
        <w:rPr>
          <w:rFonts w:ascii="Calibri" w:eastAsia="Calibri" w:hAnsi="Calibri" w:cs="Calibri"/>
          <w:b/>
          <w:bCs/>
        </w:rPr>
        <w:t xml:space="preserve">+: </w:t>
      </w:r>
      <w:r w:rsidRPr="749D8283">
        <w:rPr>
          <w:rFonts w:ascii="Calibri" w:eastAsia="Calibri" w:hAnsi="Calibri" w:cs="Calibri"/>
        </w:rPr>
        <w:t>8</w:t>
      </w:r>
    </w:p>
    <w:p w14:paraId="3DC66189" w14:textId="514D9F78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Obsługiwane standardy</w:t>
      </w:r>
      <w:r w:rsidRPr="749D8283">
        <w:rPr>
          <w:rFonts w:ascii="Calibri" w:eastAsia="Calibri" w:hAnsi="Calibri" w:cs="Calibri"/>
        </w:rPr>
        <w:t xml:space="preserve">: IEEE 802.3, IEEE 802.3 u, IEEE 802.3 x, IEEE 802.3 z, IEEE 802.3 ab, IEEE 802.3 ad, IEEE 802.3 </w:t>
      </w:r>
      <w:proofErr w:type="spellStart"/>
      <w:r w:rsidRPr="749D8283">
        <w:rPr>
          <w:rFonts w:ascii="Calibri" w:eastAsia="Calibri" w:hAnsi="Calibri" w:cs="Calibri"/>
        </w:rPr>
        <w:t>ae</w:t>
      </w:r>
      <w:proofErr w:type="spellEnd"/>
      <w:r w:rsidRPr="749D8283">
        <w:rPr>
          <w:rFonts w:ascii="Calibri" w:eastAsia="Calibri" w:hAnsi="Calibri" w:cs="Calibri"/>
        </w:rPr>
        <w:t xml:space="preserve">, IEEE 802.3 </w:t>
      </w:r>
      <w:proofErr w:type="spellStart"/>
      <w:r w:rsidRPr="749D8283">
        <w:rPr>
          <w:rFonts w:ascii="Calibri" w:eastAsia="Calibri" w:hAnsi="Calibri" w:cs="Calibri"/>
        </w:rPr>
        <w:t>af</w:t>
      </w:r>
      <w:proofErr w:type="spellEnd"/>
      <w:r w:rsidRPr="749D8283">
        <w:rPr>
          <w:rFonts w:ascii="Calibri" w:eastAsia="Calibri" w:hAnsi="Calibri" w:cs="Calibri"/>
        </w:rPr>
        <w:t xml:space="preserve">, IEEE 802.3 </w:t>
      </w:r>
      <w:proofErr w:type="spellStart"/>
      <w:r w:rsidRPr="749D8283">
        <w:rPr>
          <w:rFonts w:ascii="Calibri" w:eastAsia="Calibri" w:hAnsi="Calibri" w:cs="Calibri"/>
        </w:rPr>
        <w:t>an</w:t>
      </w:r>
      <w:proofErr w:type="spellEnd"/>
      <w:r w:rsidRPr="749D8283">
        <w:rPr>
          <w:rFonts w:ascii="Calibri" w:eastAsia="Calibri" w:hAnsi="Calibri" w:cs="Calibri"/>
        </w:rPr>
        <w:t xml:space="preserve">, IEEE 802.3 </w:t>
      </w:r>
      <w:proofErr w:type="spellStart"/>
      <w:r w:rsidRPr="749D8283">
        <w:rPr>
          <w:rFonts w:ascii="Calibri" w:eastAsia="Calibri" w:hAnsi="Calibri" w:cs="Calibri"/>
        </w:rPr>
        <w:t>at</w:t>
      </w:r>
      <w:proofErr w:type="spellEnd"/>
      <w:r w:rsidRPr="749D8283">
        <w:rPr>
          <w:rFonts w:ascii="Calibri" w:eastAsia="Calibri" w:hAnsi="Calibri" w:cs="Calibri"/>
        </w:rPr>
        <w:t xml:space="preserve">, IEEE 802.3 </w:t>
      </w:r>
      <w:proofErr w:type="spellStart"/>
      <w:r w:rsidRPr="749D8283">
        <w:rPr>
          <w:rFonts w:ascii="Calibri" w:eastAsia="Calibri" w:hAnsi="Calibri" w:cs="Calibri"/>
        </w:rPr>
        <w:t>az</w:t>
      </w:r>
      <w:proofErr w:type="spellEnd"/>
      <w:r w:rsidRPr="749D8283">
        <w:rPr>
          <w:rFonts w:ascii="Calibri" w:eastAsia="Calibri" w:hAnsi="Calibri" w:cs="Calibri"/>
        </w:rPr>
        <w:t xml:space="preserve">, IEEE 802.1 AB, </w:t>
      </w:r>
      <w:r>
        <w:br/>
      </w:r>
      <w:r w:rsidRPr="749D8283">
        <w:rPr>
          <w:rFonts w:ascii="Calibri" w:eastAsia="Calibri" w:hAnsi="Calibri" w:cs="Calibri"/>
        </w:rPr>
        <w:t>IEEE 802.1 d, IEEE 802.1 p, IEEE 802.1 s, IEEE 802.1 w, IEEE 802.1 Q, IEEE 802.1 x</w:t>
      </w:r>
    </w:p>
    <w:p w14:paraId="2DB01EAC" w14:textId="2B9B1A15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Rozmiar tablicy MAC</w:t>
      </w:r>
      <w:r w:rsidRPr="749D8283">
        <w:rPr>
          <w:rFonts w:ascii="Calibri" w:eastAsia="Calibri" w:hAnsi="Calibri" w:cs="Calibri"/>
        </w:rPr>
        <w:t>: 16 k</w:t>
      </w:r>
    </w:p>
    <w:p w14:paraId="7C61E64C" w14:textId="23BD49B4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Ramka Jumbo</w:t>
      </w:r>
      <w:r w:rsidRPr="749D8283">
        <w:rPr>
          <w:rFonts w:ascii="Calibri" w:eastAsia="Calibri" w:hAnsi="Calibri" w:cs="Calibri"/>
        </w:rPr>
        <w:t>: 2,000 B</w:t>
      </w:r>
    </w:p>
    <w:p w14:paraId="2A675090" w14:textId="7EA32810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Liczba grup VLAN</w:t>
      </w:r>
      <w:r w:rsidRPr="749D8283">
        <w:rPr>
          <w:rFonts w:ascii="Calibri" w:eastAsia="Calibri" w:hAnsi="Calibri" w:cs="Calibri"/>
        </w:rPr>
        <w:t>: 4094</w:t>
      </w:r>
    </w:p>
    <w:p w14:paraId="268CA85E" w14:textId="67F47DD2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Algorytm przełączania</w:t>
      </w:r>
      <w:r w:rsidRPr="749D8283">
        <w:rPr>
          <w:rFonts w:ascii="Calibri" w:eastAsia="Calibri" w:hAnsi="Calibri" w:cs="Calibri"/>
        </w:rPr>
        <w:t xml:space="preserve">: </w:t>
      </w:r>
      <w:proofErr w:type="spellStart"/>
      <w:r w:rsidRPr="749D8283">
        <w:rPr>
          <w:rFonts w:ascii="Calibri" w:eastAsia="Calibri" w:hAnsi="Calibri" w:cs="Calibri"/>
        </w:rPr>
        <w:t>Store</w:t>
      </w:r>
      <w:proofErr w:type="spellEnd"/>
      <w:r w:rsidRPr="749D8283">
        <w:rPr>
          <w:rFonts w:ascii="Calibri" w:eastAsia="Calibri" w:hAnsi="Calibri" w:cs="Calibri"/>
        </w:rPr>
        <w:t>-and-</w:t>
      </w:r>
      <w:proofErr w:type="spellStart"/>
      <w:r w:rsidRPr="749D8283">
        <w:rPr>
          <w:rFonts w:ascii="Calibri" w:eastAsia="Calibri" w:hAnsi="Calibri" w:cs="Calibri"/>
        </w:rPr>
        <w:t>forward</w:t>
      </w:r>
      <w:proofErr w:type="spellEnd"/>
    </w:p>
    <w:p w14:paraId="012A29C5" w14:textId="2D7BD429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Szybkość przekierowań pakietów</w:t>
      </w:r>
      <w:r w:rsidRPr="749D8283">
        <w:rPr>
          <w:rFonts w:ascii="Calibri" w:eastAsia="Calibri" w:hAnsi="Calibri" w:cs="Calibri"/>
        </w:rPr>
        <w:t xml:space="preserve">: 14,9 </w:t>
      </w:r>
      <w:proofErr w:type="spellStart"/>
      <w:r w:rsidRPr="749D8283">
        <w:rPr>
          <w:rFonts w:ascii="Calibri" w:eastAsia="Calibri" w:hAnsi="Calibri" w:cs="Calibri"/>
        </w:rPr>
        <w:t>Mb</w:t>
      </w:r>
      <w:proofErr w:type="spellEnd"/>
      <w:r w:rsidRPr="749D8283">
        <w:rPr>
          <w:rFonts w:ascii="Calibri" w:eastAsia="Calibri" w:hAnsi="Calibri" w:cs="Calibri"/>
        </w:rPr>
        <w:t>/s</w:t>
      </w:r>
    </w:p>
    <w:p w14:paraId="3911FBF1" w14:textId="20BEB4B3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Przepustowość</w:t>
      </w:r>
      <w:r w:rsidRPr="749D8283">
        <w:rPr>
          <w:rFonts w:ascii="Calibri" w:eastAsia="Calibri" w:hAnsi="Calibri" w:cs="Calibri"/>
        </w:rPr>
        <w:t xml:space="preserve">: 20 </w:t>
      </w:r>
      <w:proofErr w:type="spellStart"/>
      <w:r w:rsidRPr="749D8283">
        <w:rPr>
          <w:rFonts w:ascii="Calibri" w:eastAsia="Calibri" w:hAnsi="Calibri" w:cs="Calibri"/>
        </w:rPr>
        <w:t>Gb</w:t>
      </w:r>
      <w:proofErr w:type="spellEnd"/>
      <w:r w:rsidRPr="749D8283">
        <w:rPr>
          <w:rFonts w:ascii="Calibri" w:eastAsia="Calibri" w:hAnsi="Calibri" w:cs="Calibri"/>
        </w:rPr>
        <w:t>/s</w:t>
      </w:r>
    </w:p>
    <w:p w14:paraId="27E99D69" w14:textId="418E776D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Bufor pamięci</w:t>
      </w:r>
      <w:r w:rsidRPr="749D8283">
        <w:rPr>
          <w:rFonts w:ascii="Calibri" w:eastAsia="Calibri" w:hAnsi="Calibri" w:cs="Calibri"/>
        </w:rPr>
        <w:t>: 1,5 MB</w:t>
      </w:r>
    </w:p>
    <w:p w14:paraId="6CC8B100" w14:textId="4BD3F77A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Warstwa przełączania</w:t>
      </w:r>
      <w:r w:rsidRPr="749D8283">
        <w:rPr>
          <w:rFonts w:ascii="Calibri" w:eastAsia="Calibri" w:hAnsi="Calibri" w:cs="Calibri"/>
        </w:rPr>
        <w:t xml:space="preserve">: 2, 3 </w:t>
      </w:r>
    </w:p>
    <w:p w14:paraId="79ABC2AE" w14:textId="3A4D07A1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Materiał obudowy</w:t>
      </w:r>
      <w:r w:rsidRPr="749D8283">
        <w:rPr>
          <w:rFonts w:ascii="Calibri" w:eastAsia="Calibri" w:hAnsi="Calibri" w:cs="Calibri"/>
        </w:rPr>
        <w:t>: Metal</w:t>
      </w:r>
    </w:p>
    <w:p w14:paraId="5F770546" w14:textId="70CCFB0C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Maksymalny pobór mocy</w:t>
      </w:r>
      <w:r w:rsidRPr="749D8283">
        <w:rPr>
          <w:rFonts w:ascii="Calibri" w:eastAsia="Calibri" w:hAnsi="Calibri" w:cs="Calibri"/>
        </w:rPr>
        <w:t>: 81 W</w:t>
      </w:r>
    </w:p>
    <w:p w14:paraId="2517A4A9" w14:textId="6FE7B627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MTBF</w:t>
      </w:r>
      <w:r w:rsidRPr="749D8283">
        <w:rPr>
          <w:rFonts w:ascii="Calibri" w:eastAsia="Calibri" w:hAnsi="Calibri" w:cs="Calibri"/>
        </w:rPr>
        <w:t>: 1 706 649 h</w:t>
      </w:r>
    </w:p>
    <w:p w14:paraId="3B28FD66" w14:textId="7315FBFE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Dodatkowe informacje</w:t>
      </w:r>
      <w:r w:rsidRPr="749D8283">
        <w:rPr>
          <w:rFonts w:ascii="Calibri" w:eastAsia="Calibri" w:hAnsi="Calibri" w:cs="Calibri"/>
        </w:rPr>
        <w:t xml:space="preserve">: </w:t>
      </w:r>
      <w:proofErr w:type="spellStart"/>
      <w:r w:rsidRPr="749D8283">
        <w:rPr>
          <w:rFonts w:ascii="Calibri" w:eastAsia="Calibri" w:hAnsi="Calibri" w:cs="Calibri"/>
        </w:rPr>
        <w:t>Head</w:t>
      </w:r>
      <w:proofErr w:type="spellEnd"/>
      <w:r w:rsidRPr="749D8283">
        <w:rPr>
          <w:rFonts w:ascii="Calibri" w:eastAsia="Calibri" w:hAnsi="Calibri" w:cs="Calibri"/>
        </w:rPr>
        <w:t>-of-</w:t>
      </w:r>
      <w:proofErr w:type="spellStart"/>
      <w:r w:rsidRPr="749D8283">
        <w:rPr>
          <w:rFonts w:ascii="Calibri" w:eastAsia="Calibri" w:hAnsi="Calibri" w:cs="Calibri"/>
        </w:rPr>
        <w:t>line</w:t>
      </w:r>
      <w:proofErr w:type="spellEnd"/>
      <w:r w:rsidRPr="749D8283">
        <w:rPr>
          <w:rFonts w:ascii="Calibri" w:eastAsia="Calibri" w:hAnsi="Calibri" w:cs="Calibri"/>
        </w:rPr>
        <w:t xml:space="preserve"> (HOL) </w:t>
      </w:r>
      <w:proofErr w:type="spellStart"/>
      <w:r w:rsidRPr="749D8283">
        <w:rPr>
          <w:rFonts w:ascii="Calibri" w:eastAsia="Calibri" w:hAnsi="Calibri" w:cs="Calibri"/>
        </w:rPr>
        <w:t>blocking</w:t>
      </w:r>
      <w:proofErr w:type="spellEnd"/>
      <w:r w:rsidRPr="749D8283">
        <w:rPr>
          <w:rFonts w:ascii="Calibri" w:eastAsia="Calibri" w:hAnsi="Calibri" w:cs="Calibri"/>
        </w:rPr>
        <w:t xml:space="preserve">, Link </w:t>
      </w:r>
      <w:proofErr w:type="spellStart"/>
      <w:r w:rsidRPr="749D8283">
        <w:rPr>
          <w:rFonts w:ascii="Calibri" w:eastAsia="Calibri" w:hAnsi="Calibri" w:cs="Calibri"/>
        </w:rPr>
        <w:t>Aggregation</w:t>
      </w:r>
      <w:proofErr w:type="spellEnd"/>
      <w:r w:rsidRPr="749D8283">
        <w:rPr>
          <w:rFonts w:ascii="Calibri" w:eastAsia="Calibri" w:hAnsi="Calibri" w:cs="Calibri"/>
        </w:rPr>
        <w:t xml:space="preserve">, </w:t>
      </w:r>
      <w:proofErr w:type="spellStart"/>
      <w:r w:rsidRPr="749D8283">
        <w:rPr>
          <w:rFonts w:ascii="Calibri" w:eastAsia="Calibri" w:hAnsi="Calibri" w:cs="Calibri"/>
        </w:rPr>
        <w:t>Spanning</w:t>
      </w:r>
      <w:proofErr w:type="spellEnd"/>
      <w:r w:rsidRPr="749D8283">
        <w:rPr>
          <w:rFonts w:ascii="Calibri" w:eastAsia="Calibri" w:hAnsi="Calibri" w:cs="Calibri"/>
        </w:rPr>
        <w:t xml:space="preserve"> </w:t>
      </w:r>
      <w:proofErr w:type="spellStart"/>
      <w:r w:rsidRPr="749D8283">
        <w:rPr>
          <w:rFonts w:ascii="Calibri" w:eastAsia="Calibri" w:hAnsi="Calibri" w:cs="Calibri"/>
        </w:rPr>
        <w:t>Tree</w:t>
      </w:r>
      <w:proofErr w:type="spellEnd"/>
      <w:r w:rsidRPr="749D8283">
        <w:rPr>
          <w:rFonts w:ascii="Calibri" w:eastAsia="Calibri" w:hAnsi="Calibri" w:cs="Calibri"/>
        </w:rPr>
        <w:t xml:space="preserve">, </w:t>
      </w:r>
      <w:proofErr w:type="spellStart"/>
      <w:r w:rsidRPr="749D8283">
        <w:rPr>
          <w:rFonts w:ascii="Calibri" w:eastAsia="Calibri" w:hAnsi="Calibri" w:cs="Calibri"/>
        </w:rPr>
        <w:t>QoS</w:t>
      </w:r>
      <w:proofErr w:type="spellEnd"/>
      <w:r w:rsidRPr="749D8283">
        <w:rPr>
          <w:rFonts w:ascii="Calibri" w:eastAsia="Calibri" w:hAnsi="Calibri" w:cs="Calibri"/>
        </w:rPr>
        <w:t>, VLAN</w:t>
      </w:r>
    </w:p>
    <w:p w14:paraId="4CD9460A" w14:textId="5EB66BD2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Wysokość</w:t>
      </w:r>
      <w:r w:rsidRPr="749D8283">
        <w:rPr>
          <w:rFonts w:ascii="Calibri" w:eastAsia="Calibri" w:hAnsi="Calibri" w:cs="Calibri"/>
        </w:rPr>
        <w:t>: 44 mm</w:t>
      </w:r>
    </w:p>
    <w:p w14:paraId="511FE42E" w14:textId="0A0BC0FA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Szerokość</w:t>
      </w:r>
      <w:r w:rsidRPr="749D8283">
        <w:rPr>
          <w:rFonts w:ascii="Calibri" w:eastAsia="Calibri" w:hAnsi="Calibri" w:cs="Calibri"/>
        </w:rPr>
        <w:t>: 268 mm</w:t>
      </w:r>
    </w:p>
    <w:p w14:paraId="54BD3560" w14:textId="36AD54E3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Głębokość</w:t>
      </w:r>
      <w:r w:rsidRPr="749D8283">
        <w:rPr>
          <w:rFonts w:ascii="Calibri" w:eastAsia="Calibri" w:hAnsi="Calibri" w:cs="Calibri"/>
        </w:rPr>
        <w:t>: 185 mm</w:t>
      </w:r>
    </w:p>
    <w:p w14:paraId="27823FDE" w14:textId="637AAB13" w:rsidR="4F9542DF" w:rsidRDefault="4F9542DF" w:rsidP="749D8283">
      <w:pPr>
        <w:pStyle w:val="Akapitzlist"/>
        <w:numPr>
          <w:ilvl w:val="0"/>
          <w:numId w:val="26"/>
        </w:numPr>
        <w:spacing w:after="0"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Waga</w:t>
      </w:r>
      <w:r w:rsidRPr="749D8283">
        <w:rPr>
          <w:rFonts w:ascii="Calibri" w:eastAsia="Calibri" w:hAnsi="Calibri" w:cs="Calibri"/>
        </w:rPr>
        <w:t>: 1,53 kg</w:t>
      </w:r>
    </w:p>
    <w:p w14:paraId="5E4335CD" w14:textId="6389B794" w:rsidR="4F9542DF" w:rsidRDefault="4F9542DF" w:rsidP="749D8283">
      <w:pPr>
        <w:pStyle w:val="Akapitzlist"/>
        <w:numPr>
          <w:ilvl w:val="0"/>
          <w:numId w:val="26"/>
        </w:numPr>
        <w:spacing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Dołączone</w:t>
      </w:r>
      <w:r w:rsidRPr="749D8283">
        <w:rPr>
          <w:rFonts w:ascii="Calibri" w:eastAsia="Calibri" w:hAnsi="Calibri" w:cs="Calibri"/>
        </w:rPr>
        <w:t xml:space="preserve"> </w:t>
      </w:r>
      <w:r w:rsidRPr="749D8283">
        <w:rPr>
          <w:rFonts w:ascii="Calibri" w:eastAsia="Calibri" w:hAnsi="Calibri" w:cs="Calibri"/>
          <w:b/>
          <w:bCs/>
        </w:rPr>
        <w:t>akcesoria</w:t>
      </w:r>
      <w:r w:rsidRPr="749D8283">
        <w:rPr>
          <w:rFonts w:ascii="Calibri" w:eastAsia="Calibri" w:hAnsi="Calibri" w:cs="Calibri"/>
        </w:rPr>
        <w:t>: Kabel zasilający, elementy montażowe</w:t>
      </w:r>
    </w:p>
    <w:p w14:paraId="7BAFD172" w14:textId="25DE9FCA" w:rsidR="061E8FF6" w:rsidRDefault="061E8FF6" w:rsidP="749D8283">
      <w:pPr>
        <w:pStyle w:val="Akapitzlist"/>
        <w:numPr>
          <w:ilvl w:val="0"/>
          <w:numId w:val="26"/>
        </w:numPr>
        <w:spacing w:line="252" w:lineRule="auto"/>
        <w:ind w:left="-20" w:right="-20"/>
        <w:rPr>
          <w:rFonts w:ascii="Calibri" w:eastAsia="Calibri" w:hAnsi="Calibri" w:cs="Calibri"/>
        </w:rPr>
      </w:pPr>
      <w:r w:rsidRPr="749D8283">
        <w:rPr>
          <w:rFonts w:ascii="Calibri" w:eastAsia="Calibri" w:hAnsi="Calibri" w:cs="Calibri"/>
          <w:b/>
          <w:bCs/>
        </w:rPr>
        <w:t>Gwarancja producenta</w:t>
      </w:r>
      <w:r w:rsidRPr="749D8283">
        <w:rPr>
          <w:rFonts w:ascii="Calibri" w:eastAsia="Calibri" w:hAnsi="Calibri" w:cs="Calibri"/>
        </w:rPr>
        <w:t>: Ograniczona gwarancja dożywotnia (do 5 lat od wycofania z produkcji/sprzedaży przez producenta)</w:t>
      </w:r>
    </w:p>
    <w:p w14:paraId="4CB19928" w14:textId="7A86441F" w:rsidR="5320ADBE" w:rsidRDefault="5320ADBE" w:rsidP="5320ADBE">
      <w:pPr>
        <w:spacing w:line="252" w:lineRule="auto"/>
        <w:ind w:right="-20"/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</w:pPr>
    </w:p>
    <w:p w14:paraId="1C2E5F1D" w14:textId="77777777" w:rsidR="00DD5B45" w:rsidRDefault="00DD5B45"/>
    <w:sectPr w:rsidR="00DD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921"/>
    <w:multiLevelType w:val="hybridMultilevel"/>
    <w:tmpl w:val="C652E718"/>
    <w:lvl w:ilvl="0" w:tplc="09FC6C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402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A1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A8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CC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4B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01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2F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05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9E0D"/>
    <w:multiLevelType w:val="hybridMultilevel"/>
    <w:tmpl w:val="E4645968"/>
    <w:lvl w:ilvl="0" w:tplc="4064BD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668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62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AC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A2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C5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8A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5B84"/>
    <w:multiLevelType w:val="hybridMultilevel"/>
    <w:tmpl w:val="A4B2E740"/>
    <w:lvl w:ilvl="0" w:tplc="0148A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563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0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C7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4E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3A7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CC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E6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2F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A7F0"/>
    <w:multiLevelType w:val="hybridMultilevel"/>
    <w:tmpl w:val="2BD0127C"/>
    <w:lvl w:ilvl="0" w:tplc="8796FD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6AD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2F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6D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A1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85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2D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A5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86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A4D71"/>
    <w:multiLevelType w:val="hybridMultilevel"/>
    <w:tmpl w:val="D20465C8"/>
    <w:lvl w:ilvl="0" w:tplc="389E67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46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6F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C3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CB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8D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5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28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8C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2B3F"/>
    <w:multiLevelType w:val="hybridMultilevel"/>
    <w:tmpl w:val="581ED576"/>
    <w:lvl w:ilvl="0" w:tplc="CE5ADE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C08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F6F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4A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A4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A8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04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A7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8BC87"/>
    <w:multiLevelType w:val="hybridMultilevel"/>
    <w:tmpl w:val="F9FCF614"/>
    <w:lvl w:ilvl="0" w:tplc="E21AC2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D23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2E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63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4E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2F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07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A5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CB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15639"/>
    <w:multiLevelType w:val="hybridMultilevel"/>
    <w:tmpl w:val="DFBCE8F2"/>
    <w:lvl w:ilvl="0" w:tplc="2AB4BA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4EC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CC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2B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AE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0E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63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AE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E8D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25E68"/>
    <w:multiLevelType w:val="hybridMultilevel"/>
    <w:tmpl w:val="C05E828A"/>
    <w:lvl w:ilvl="0" w:tplc="7E9C98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087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A7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EC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2B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A0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80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6C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28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DEEF"/>
    <w:multiLevelType w:val="hybridMultilevel"/>
    <w:tmpl w:val="07A4635A"/>
    <w:lvl w:ilvl="0" w:tplc="D1567D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D4C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2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64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EA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84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8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CA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CB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CF5F"/>
    <w:multiLevelType w:val="hybridMultilevel"/>
    <w:tmpl w:val="D29EB314"/>
    <w:lvl w:ilvl="0" w:tplc="ACEAFD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C6E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6D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E0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22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8D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A6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22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85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A68DF"/>
    <w:multiLevelType w:val="hybridMultilevel"/>
    <w:tmpl w:val="33A6D182"/>
    <w:lvl w:ilvl="0" w:tplc="E7B49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D0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AC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AC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2F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46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C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21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8B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D711B"/>
    <w:multiLevelType w:val="hybridMultilevel"/>
    <w:tmpl w:val="AE02FF8C"/>
    <w:lvl w:ilvl="0" w:tplc="2090A8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542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E1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E7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4C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AE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0F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40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46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E57A9"/>
    <w:multiLevelType w:val="hybridMultilevel"/>
    <w:tmpl w:val="0CAA4414"/>
    <w:lvl w:ilvl="0" w:tplc="395272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260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0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C1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4D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C3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C3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E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0B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00D75"/>
    <w:multiLevelType w:val="hybridMultilevel"/>
    <w:tmpl w:val="DE54F5D0"/>
    <w:lvl w:ilvl="0" w:tplc="BEFA0A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4CF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02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6B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E2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8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02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03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26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15595"/>
    <w:multiLevelType w:val="hybridMultilevel"/>
    <w:tmpl w:val="BCF0E622"/>
    <w:lvl w:ilvl="0" w:tplc="6636A8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2A2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89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C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69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41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03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4F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2F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EB2CA"/>
    <w:multiLevelType w:val="hybridMultilevel"/>
    <w:tmpl w:val="2FA2A26C"/>
    <w:lvl w:ilvl="0" w:tplc="7D06F6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143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C4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7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23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EB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AC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A7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A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3934C"/>
    <w:multiLevelType w:val="hybridMultilevel"/>
    <w:tmpl w:val="510CAC38"/>
    <w:lvl w:ilvl="0" w:tplc="591614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AA2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6A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E5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84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CA5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64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61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2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F5CA2"/>
    <w:multiLevelType w:val="hybridMultilevel"/>
    <w:tmpl w:val="7B88AFF2"/>
    <w:lvl w:ilvl="0" w:tplc="4DA07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303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C4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9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C8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C3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C3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1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A4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6A2FA"/>
    <w:multiLevelType w:val="hybridMultilevel"/>
    <w:tmpl w:val="F3D86BA8"/>
    <w:lvl w:ilvl="0" w:tplc="87649F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B29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06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45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27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88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E7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EA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24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ABF3"/>
    <w:multiLevelType w:val="hybridMultilevel"/>
    <w:tmpl w:val="D6FE85F2"/>
    <w:lvl w:ilvl="0" w:tplc="2C2E4A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B04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EF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AC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8C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85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48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A1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05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FB228"/>
    <w:multiLevelType w:val="hybridMultilevel"/>
    <w:tmpl w:val="17F6A850"/>
    <w:lvl w:ilvl="0" w:tplc="845C3C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58D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4E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49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CC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C9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63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84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0D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9B812"/>
    <w:multiLevelType w:val="hybridMultilevel"/>
    <w:tmpl w:val="C8948CC0"/>
    <w:lvl w:ilvl="0" w:tplc="1988B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EA3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C1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4A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67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C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A1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A4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E4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4D24F"/>
    <w:multiLevelType w:val="hybridMultilevel"/>
    <w:tmpl w:val="510CB4BE"/>
    <w:lvl w:ilvl="0" w:tplc="584259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EE6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4F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25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44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269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CE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0E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00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69FF4"/>
    <w:multiLevelType w:val="hybridMultilevel"/>
    <w:tmpl w:val="4B5A4DEC"/>
    <w:lvl w:ilvl="0" w:tplc="BCCEAB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D4E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85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CA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00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AB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2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A7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C8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0D55C"/>
    <w:multiLevelType w:val="hybridMultilevel"/>
    <w:tmpl w:val="207C907E"/>
    <w:lvl w:ilvl="0" w:tplc="9BB296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F2A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2C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7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A4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0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C3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2A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8F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EA727"/>
    <w:multiLevelType w:val="hybridMultilevel"/>
    <w:tmpl w:val="E1C27222"/>
    <w:lvl w:ilvl="0" w:tplc="DCD2F7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80E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44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6D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61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2D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D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A2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9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7DA6E"/>
    <w:multiLevelType w:val="hybridMultilevel"/>
    <w:tmpl w:val="021A1E20"/>
    <w:lvl w:ilvl="0" w:tplc="14D450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8E2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26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0F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05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E3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AF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AD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66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6BFF3"/>
    <w:multiLevelType w:val="hybridMultilevel"/>
    <w:tmpl w:val="C4F0D45E"/>
    <w:lvl w:ilvl="0" w:tplc="DA8A99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F40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E5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63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63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2B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04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CB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2A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26787">
    <w:abstractNumId w:val="8"/>
  </w:num>
  <w:num w:numId="2" w16cid:durableId="312611881">
    <w:abstractNumId w:val="16"/>
  </w:num>
  <w:num w:numId="3" w16cid:durableId="1237131144">
    <w:abstractNumId w:val="15"/>
  </w:num>
  <w:num w:numId="4" w16cid:durableId="1242910718">
    <w:abstractNumId w:val="27"/>
  </w:num>
  <w:num w:numId="5" w16cid:durableId="1497301223">
    <w:abstractNumId w:val="6"/>
  </w:num>
  <w:num w:numId="6" w16cid:durableId="2107845041">
    <w:abstractNumId w:val="25"/>
  </w:num>
  <w:num w:numId="7" w16cid:durableId="1253584471">
    <w:abstractNumId w:val="10"/>
  </w:num>
  <w:num w:numId="8" w16cid:durableId="513305697">
    <w:abstractNumId w:val="1"/>
  </w:num>
  <w:num w:numId="9" w16cid:durableId="102843077">
    <w:abstractNumId w:val="4"/>
  </w:num>
  <w:num w:numId="10" w16cid:durableId="640772921">
    <w:abstractNumId w:val="18"/>
  </w:num>
  <w:num w:numId="11" w16cid:durableId="1463768665">
    <w:abstractNumId w:val="12"/>
  </w:num>
  <w:num w:numId="12" w16cid:durableId="592781498">
    <w:abstractNumId w:val="14"/>
  </w:num>
  <w:num w:numId="13" w16cid:durableId="1115296946">
    <w:abstractNumId w:val="2"/>
  </w:num>
  <w:num w:numId="14" w16cid:durableId="832070100">
    <w:abstractNumId w:val="23"/>
  </w:num>
  <w:num w:numId="15" w16cid:durableId="684669641">
    <w:abstractNumId w:val="7"/>
  </w:num>
  <w:num w:numId="16" w16cid:durableId="1714184436">
    <w:abstractNumId w:val="19"/>
  </w:num>
  <w:num w:numId="17" w16cid:durableId="1496729278">
    <w:abstractNumId w:val="0"/>
  </w:num>
  <w:num w:numId="18" w16cid:durableId="10256195">
    <w:abstractNumId w:val="9"/>
  </w:num>
  <w:num w:numId="19" w16cid:durableId="1571574454">
    <w:abstractNumId w:val="20"/>
  </w:num>
  <w:num w:numId="20" w16cid:durableId="1515344596">
    <w:abstractNumId w:val="24"/>
  </w:num>
  <w:num w:numId="21" w16cid:durableId="746683604">
    <w:abstractNumId w:val="5"/>
  </w:num>
  <w:num w:numId="22" w16cid:durableId="1880243814">
    <w:abstractNumId w:val="22"/>
  </w:num>
  <w:num w:numId="23" w16cid:durableId="1529685531">
    <w:abstractNumId w:val="26"/>
  </w:num>
  <w:num w:numId="24" w16cid:durableId="920062291">
    <w:abstractNumId w:val="17"/>
  </w:num>
  <w:num w:numId="25" w16cid:durableId="1660813578">
    <w:abstractNumId w:val="28"/>
  </w:num>
  <w:num w:numId="26" w16cid:durableId="1971016444">
    <w:abstractNumId w:val="11"/>
  </w:num>
  <w:num w:numId="27" w16cid:durableId="1710646480">
    <w:abstractNumId w:val="21"/>
  </w:num>
  <w:num w:numId="28" w16cid:durableId="1428423548">
    <w:abstractNumId w:val="3"/>
  </w:num>
  <w:num w:numId="29" w16cid:durableId="2074305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29"/>
    <w:rsid w:val="001B7A34"/>
    <w:rsid w:val="003E3129"/>
    <w:rsid w:val="00680B61"/>
    <w:rsid w:val="00DD5B45"/>
    <w:rsid w:val="021568D4"/>
    <w:rsid w:val="02923C59"/>
    <w:rsid w:val="02EBA099"/>
    <w:rsid w:val="061E8FF6"/>
    <w:rsid w:val="06EA9E6B"/>
    <w:rsid w:val="0C3E9184"/>
    <w:rsid w:val="0FAB6B9E"/>
    <w:rsid w:val="11175581"/>
    <w:rsid w:val="11473BFF"/>
    <w:rsid w:val="12B80817"/>
    <w:rsid w:val="1500389F"/>
    <w:rsid w:val="1D83413F"/>
    <w:rsid w:val="1F1F11A0"/>
    <w:rsid w:val="2041A3DE"/>
    <w:rsid w:val="20BAE201"/>
    <w:rsid w:val="21654D4F"/>
    <w:rsid w:val="2256B262"/>
    <w:rsid w:val="22C949AC"/>
    <w:rsid w:val="22FE34FC"/>
    <w:rsid w:val="23011DB0"/>
    <w:rsid w:val="235B7BCB"/>
    <w:rsid w:val="2649E354"/>
    <w:rsid w:val="27A4A855"/>
    <w:rsid w:val="29705F34"/>
    <w:rsid w:val="29F95B6F"/>
    <w:rsid w:val="2AA58C46"/>
    <w:rsid w:val="2CA970FC"/>
    <w:rsid w:val="2D63EEE5"/>
    <w:rsid w:val="2FAFBA3A"/>
    <w:rsid w:val="327138FD"/>
    <w:rsid w:val="32EBA49E"/>
    <w:rsid w:val="37F4A514"/>
    <w:rsid w:val="3998E455"/>
    <w:rsid w:val="3B0BF826"/>
    <w:rsid w:val="3CF6D7A0"/>
    <w:rsid w:val="3DEB3176"/>
    <w:rsid w:val="3EBDD9EA"/>
    <w:rsid w:val="3ECDF8BB"/>
    <w:rsid w:val="3ED4CFE4"/>
    <w:rsid w:val="42D93BE2"/>
    <w:rsid w:val="43D8195C"/>
    <w:rsid w:val="448026CA"/>
    <w:rsid w:val="4697932E"/>
    <w:rsid w:val="4BE32B41"/>
    <w:rsid w:val="4C932635"/>
    <w:rsid w:val="4D4DF775"/>
    <w:rsid w:val="4E994366"/>
    <w:rsid w:val="4F9542DF"/>
    <w:rsid w:val="5320ADBE"/>
    <w:rsid w:val="537BA5DC"/>
    <w:rsid w:val="5421ECE2"/>
    <w:rsid w:val="5570E52A"/>
    <w:rsid w:val="559483ED"/>
    <w:rsid w:val="561454AB"/>
    <w:rsid w:val="583401C5"/>
    <w:rsid w:val="5851E9E8"/>
    <w:rsid w:val="598DEC4D"/>
    <w:rsid w:val="5A44564D"/>
    <w:rsid w:val="625755B8"/>
    <w:rsid w:val="6C5E4DC4"/>
    <w:rsid w:val="6D6B3914"/>
    <w:rsid w:val="6EBDB1D0"/>
    <w:rsid w:val="6EBFB6C1"/>
    <w:rsid w:val="6FC5B881"/>
    <w:rsid w:val="705B8722"/>
    <w:rsid w:val="72A1293E"/>
    <w:rsid w:val="749D8283"/>
    <w:rsid w:val="75D8CA00"/>
    <w:rsid w:val="789DDED9"/>
    <w:rsid w:val="79C9544E"/>
    <w:rsid w:val="7A4D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4BF7"/>
  <w15:chartTrackingRefBased/>
  <w15:docId w15:val="{CB10D468-EC32-4BD4-ADAB-1581963B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12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5D6E26BE5284CB3077D02DF096492" ma:contentTypeVersion="6" ma:contentTypeDescription="Utwórz nowy dokument." ma:contentTypeScope="" ma:versionID="8f39f0d5e5d4a52e3a30d6ad3510532f">
  <xsd:schema xmlns:xsd="http://www.w3.org/2001/XMLSchema" xmlns:xs="http://www.w3.org/2001/XMLSchema" xmlns:p="http://schemas.microsoft.com/office/2006/metadata/properties" xmlns:ns2="6ed02795-2456-4eeb-ad82-9c3002fad731" xmlns:ns3="64eb2607-a64c-4ac7-adb7-e76cdc17830d" targetNamespace="http://schemas.microsoft.com/office/2006/metadata/properties" ma:root="true" ma:fieldsID="f91510f81290a46af866ebf304117798" ns2:_="" ns3:_="">
    <xsd:import namespace="6ed02795-2456-4eeb-ad82-9c3002fad731"/>
    <xsd:import namespace="64eb2607-a64c-4ac7-adb7-e76cdc178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02795-2456-4eeb-ad82-9c3002fad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b2607-a64c-4ac7-adb7-e76cdc178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5FA9F-9607-43C7-8E07-1D3D56DEA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EB5828-2F7E-48B8-8F88-0F1A9FEFC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E61FB-8BA0-4E68-B418-E37C2C146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02795-2456-4eeb-ad82-9c3002fad731"/>
    <ds:schemaRef ds:uri="64eb2607-a64c-4ac7-adb7-e76cdc178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Wojtkiewicz</dc:creator>
  <cp:keywords/>
  <dc:description/>
  <cp:lastModifiedBy>Anna Dawidowska</cp:lastModifiedBy>
  <cp:revision>2</cp:revision>
  <dcterms:created xsi:type="dcterms:W3CDTF">2024-07-03T13:40:00Z</dcterms:created>
  <dcterms:modified xsi:type="dcterms:W3CDTF">2024-07-03T13:40:00Z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0x010100FD35D6E26BE5284CB3077D02DF096492</vt:lpwstr>
  </property>
</Properties>
</file>