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0B142" w14:textId="77777777" w:rsidR="00445CB3" w:rsidRPr="00162D3E" w:rsidRDefault="00445CB3" w:rsidP="00445CB3">
      <w:pPr>
        <w:spacing w:before="120"/>
        <w:jc w:val="right"/>
        <w:rPr>
          <w:rFonts w:ascii="Cambria" w:hAnsi="Cambria" w:cs="Arial"/>
          <w:b/>
          <w:bCs/>
        </w:rPr>
      </w:pPr>
      <w:r w:rsidRPr="00162D3E">
        <w:rPr>
          <w:rFonts w:ascii="Cambria" w:hAnsi="Cambria" w:cs="Arial"/>
          <w:b/>
          <w:bCs/>
        </w:rPr>
        <w:t xml:space="preserve">Załącznik nr </w:t>
      </w:r>
      <w:r w:rsidR="00533201">
        <w:rPr>
          <w:rFonts w:ascii="Cambria" w:hAnsi="Cambria" w:cs="Arial"/>
          <w:b/>
          <w:bCs/>
        </w:rPr>
        <w:t>2</w:t>
      </w:r>
      <w:r w:rsidRPr="00162D3E">
        <w:rPr>
          <w:rFonts w:ascii="Cambria" w:hAnsi="Cambria" w:cs="Arial"/>
          <w:b/>
          <w:bCs/>
        </w:rPr>
        <w:t xml:space="preserve"> do SWZ </w:t>
      </w:r>
    </w:p>
    <w:p w14:paraId="19FD233F" w14:textId="4A03A7A9" w:rsidR="00445CB3" w:rsidRPr="00162D3E" w:rsidRDefault="00162D3E" w:rsidP="00162D3E">
      <w:pPr>
        <w:spacing w:before="120"/>
        <w:jc w:val="right"/>
        <w:rPr>
          <w:rFonts w:ascii="Cambria" w:hAnsi="Cambria" w:cs="Arial"/>
          <w:b/>
          <w:bCs/>
        </w:rPr>
      </w:pPr>
      <w:r w:rsidRPr="00162D3E">
        <w:rPr>
          <w:rFonts w:ascii="Cambria" w:hAnsi="Cambria"/>
          <w:b/>
        </w:rPr>
        <w:t>Postępowanie E</w:t>
      </w:r>
      <w:r w:rsidR="00C954EA">
        <w:rPr>
          <w:rFonts w:ascii="Cambria" w:hAnsi="Cambria"/>
          <w:b/>
        </w:rPr>
        <w:t>I</w:t>
      </w:r>
      <w:r w:rsidRPr="00162D3E">
        <w:rPr>
          <w:rFonts w:ascii="Cambria" w:hAnsi="Cambria"/>
          <w:b/>
        </w:rPr>
        <w:t>.270.</w:t>
      </w:r>
      <w:r w:rsidR="00C954EA">
        <w:rPr>
          <w:rFonts w:ascii="Cambria" w:hAnsi="Cambria"/>
          <w:b/>
        </w:rPr>
        <w:t>12</w:t>
      </w:r>
      <w:r w:rsidRPr="00162D3E">
        <w:rPr>
          <w:rFonts w:ascii="Cambria" w:hAnsi="Cambria"/>
          <w:b/>
        </w:rPr>
        <w:t>.2025</w:t>
      </w:r>
    </w:p>
    <w:p w14:paraId="1F3DDB84" w14:textId="77777777" w:rsidR="0042563B" w:rsidRDefault="0042563B"/>
    <w:p w14:paraId="231B1033" w14:textId="77777777" w:rsidR="00162D3E" w:rsidRDefault="00162D3E" w:rsidP="00162D3E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604945AC" w14:textId="77777777" w:rsidR="00162D3E" w:rsidRDefault="00162D3E" w:rsidP="00162D3E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7602CCD2" w14:textId="77777777" w:rsidR="00162D3E" w:rsidRDefault="00162D3E" w:rsidP="00162D3E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64787F5C" w14:textId="77777777" w:rsidR="00162D3E" w:rsidRDefault="00162D3E" w:rsidP="00162D3E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(Nazwa i adres wykonawcy)</w:t>
      </w:r>
    </w:p>
    <w:p w14:paraId="7DBADBFD" w14:textId="77777777" w:rsidR="00162D3E" w:rsidRDefault="00162D3E" w:rsidP="00162D3E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_____________________________________________, dnia _____________ r.</w:t>
      </w:r>
    </w:p>
    <w:p w14:paraId="04966483" w14:textId="77777777" w:rsidR="00162D3E" w:rsidRDefault="00162D3E" w:rsidP="00162D3E">
      <w:pPr>
        <w:spacing w:before="120"/>
        <w:jc w:val="both"/>
        <w:rPr>
          <w:rFonts w:ascii="Cambria" w:hAnsi="Cambria" w:cs="Arial"/>
          <w:bCs/>
        </w:rPr>
      </w:pPr>
    </w:p>
    <w:p w14:paraId="189AA2C6" w14:textId="77777777" w:rsidR="00162D3E" w:rsidRDefault="00162D3E" w:rsidP="00162D3E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FORMULARZ OFERTY</w:t>
      </w:r>
    </w:p>
    <w:p w14:paraId="7F634DB5" w14:textId="77777777" w:rsidR="00162D3E" w:rsidRDefault="00162D3E" w:rsidP="00162D3E">
      <w:pPr>
        <w:spacing w:before="120"/>
        <w:jc w:val="center"/>
        <w:rPr>
          <w:rFonts w:ascii="Cambria" w:hAnsi="Cambria" w:cs="Arial"/>
          <w:b/>
          <w:bCs/>
        </w:rPr>
      </w:pPr>
    </w:p>
    <w:p w14:paraId="1FA91968" w14:textId="77777777" w:rsidR="00162D3E" w:rsidRDefault="00162D3E" w:rsidP="00162D3E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Skarb Państwa - </w:t>
      </w:r>
      <w:r>
        <w:rPr>
          <w:rFonts w:ascii="Cambria" w:hAnsi="Cambria" w:cs="Arial"/>
          <w:b/>
          <w:bCs/>
        </w:rPr>
        <w:tab/>
      </w:r>
    </w:p>
    <w:p w14:paraId="35407FFA" w14:textId="77777777" w:rsidR="00162D3E" w:rsidRDefault="00162D3E" w:rsidP="00162D3E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Państwowe Gospodarstwo Leśne Lasy Państwowe </w:t>
      </w:r>
    </w:p>
    <w:p w14:paraId="067A6175" w14:textId="77777777" w:rsidR="00162D3E" w:rsidRDefault="00162D3E" w:rsidP="00162D3E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Regionalna Dyrekcja Lasów Państwowych w Krakowie </w:t>
      </w:r>
      <w:r>
        <w:rPr>
          <w:rFonts w:ascii="Cambria" w:hAnsi="Cambria" w:cs="Arial"/>
          <w:b/>
          <w:bCs/>
        </w:rPr>
        <w:tab/>
      </w:r>
    </w:p>
    <w:p w14:paraId="1FF96B7F" w14:textId="77777777" w:rsidR="00162D3E" w:rsidRDefault="00162D3E" w:rsidP="00162D3E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Al. Juliusza Słowackiego 17a, 31-159 Kraków </w:t>
      </w:r>
    </w:p>
    <w:p w14:paraId="3E9D9E22" w14:textId="77777777" w:rsidR="00162D3E" w:rsidRDefault="00162D3E"/>
    <w:p w14:paraId="3FC864A1" w14:textId="19885ED6" w:rsidR="00162D3E" w:rsidRDefault="00162D3E" w:rsidP="00162D3E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zamówieniu w trybie podstawowym </w:t>
      </w:r>
      <w:r w:rsidR="004760DF">
        <w:rPr>
          <w:rFonts w:ascii="Cambria" w:hAnsi="Cambria" w:cs="Arial"/>
          <w:bCs/>
          <w:sz w:val="22"/>
          <w:szCs w:val="22"/>
        </w:rPr>
        <w:t>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4760DF">
        <w:rPr>
          <w:rFonts w:ascii="Cambria" w:hAnsi="Cambria" w:cs="Arial"/>
          <w:b/>
          <w:bCs/>
          <w:sz w:val="22"/>
          <w:szCs w:val="22"/>
        </w:rPr>
        <w:t>„</w:t>
      </w:r>
      <w:r w:rsidR="00C954EA" w:rsidRPr="00C954EA">
        <w:rPr>
          <w:rFonts w:ascii="Cambria" w:hAnsi="Cambria" w:cs="Arial"/>
          <w:b/>
          <w:bCs/>
          <w:sz w:val="22"/>
          <w:szCs w:val="22"/>
        </w:rPr>
        <w:t xml:space="preserve">Dostawa urządzeń, oprogramowania oraz instalacja systemu kontroli dostępu w budynku biura RDLP wraz z integracją z istniejącym </w:t>
      </w:r>
      <w:proofErr w:type="spellStart"/>
      <w:r w:rsidR="00C954EA" w:rsidRPr="00C954EA">
        <w:rPr>
          <w:rFonts w:ascii="Cambria" w:hAnsi="Cambria" w:cs="Arial"/>
          <w:b/>
          <w:bCs/>
          <w:sz w:val="22"/>
          <w:szCs w:val="22"/>
        </w:rPr>
        <w:t>SSWiN</w:t>
      </w:r>
      <w:proofErr w:type="spellEnd"/>
      <w:r w:rsidR="00C954EA" w:rsidRPr="00C954EA">
        <w:rPr>
          <w:rFonts w:ascii="Cambria" w:hAnsi="Cambria" w:cs="Arial"/>
          <w:b/>
          <w:bCs/>
          <w:sz w:val="22"/>
          <w:szCs w:val="22"/>
        </w:rPr>
        <w:t xml:space="preserve"> oraz CCTV</w:t>
      </w:r>
      <w:r w:rsidRPr="004760DF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składamy niniejszym ofertę:</w:t>
      </w:r>
    </w:p>
    <w:p w14:paraId="05C94C02" w14:textId="77777777" w:rsidR="00162D3E" w:rsidRDefault="00162D3E" w:rsidP="00162D3E">
      <w:pPr>
        <w:spacing w:line="360" w:lineRule="auto"/>
        <w:jc w:val="both"/>
      </w:pPr>
    </w:p>
    <w:p w14:paraId="1675A233" w14:textId="42CD16F2" w:rsidR="00162D3E" w:rsidRDefault="00162D3E" w:rsidP="00162D3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</w:t>
      </w:r>
      <w:r w:rsidR="002F57DB">
        <w:rPr>
          <w:rFonts w:ascii="Cambria" w:hAnsi="Cambria" w:cs="Arial"/>
          <w:bCs/>
          <w:sz w:val="22"/>
          <w:szCs w:val="22"/>
        </w:rPr>
        <w:t xml:space="preserve">podstawowego </w:t>
      </w:r>
      <w:r>
        <w:rPr>
          <w:rFonts w:ascii="Cambria" w:hAnsi="Cambria" w:cs="Arial"/>
          <w:bCs/>
          <w:sz w:val="22"/>
          <w:szCs w:val="22"/>
        </w:rPr>
        <w:t xml:space="preserve">przedmiotu zamówienia oferujemy następujące wynagrodzenie brutto: _______________________________________ PLN. </w:t>
      </w:r>
    </w:p>
    <w:p w14:paraId="39DC3E38" w14:textId="50C7D070" w:rsidR="00162D3E" w:rsidRDefault="00162D3E" w:rsidP="00162D3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poniższego zestawienia</w:t>
      </w:r>
      <w:r w:rsidR="00F4782B">
        <w:rPr>
          <w:rFonts w:ascii="Cambria" w:hAnsi="Cambria" w:cs="Arial"/>
          <w:bCs/>
          <w:sz w:val="22"/>
          <w:szCs w:val="22"/>
        </w:rPr>
        <w:t xml:space="preserve"> (Tabela nr 1)</w:t>
      </w:r>
      <w:r>
        <w:rPr>
          <w:rFonts w:ascii="Cambria" w:hAnsi="Cambria" w:cs="Arial"/>
          <w:bCs/>
          <w:sz w:val="22"/>
          <w:szCs w:val="22"/>
        </w:rPr>
        <w:t xml:space="preserve"> i stanowi sumę wartości całkowitych brutto </w:t>
      </w:r>
      <w:bookmarkStart w:id="0" w:name="_Hlk107274238"/>
      <w:r>
        <w:rPr>
          <w:rFonts w:ascii="Cambria" w:hAnsi="Cambria" w:cs="Arial"/>
          <w:bCs/>
          <w:sz w:val="22"/>
          <w:szCs w:val="22"/>
        </w:rPr>
        <w:t>za poszczególne pozycje</w:t>
      </w:r>
      <w:bookmarkEnd w:id="0"/>
      <w:r w:rsidR="002F57DB">
        <w:rPr>
          <w:rFonts w:ascii="Cambria" w:hAnsi="Cambria" w:cs="Arial"/>
          <w:bCs/>
          <w:sz w:val="22"/>
          <w:szCs w:val="22"/>
        </w:rPr>
        <w:t xml:space="preserve"> obejmujące podstawowy przedmiot zamówienia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14BACF4" w14:textId="77777777" w:rsidR="00162D3E" w:rsidRDefault="00162D3E" w:rsidP="00162D3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F36F8D6" w14:textId="77777777" w:rsidR="00873009" w:rsidRDefault="00873009" w:rsidP="00162D3E">
      <w:pPr>
        <w:spacing w:line="360" w:lineRule="auto"/>
        <w:jc w:val="both"/>
      </w:pPr>
    </w:p>
    <w:p w14:paraId="5AF50EAB" w14:textId="77777777" w:rsidR="00873009" w:rsidRDefault="00873009" w:rsidP="00162D3E">
      <w:pPr>
        <w:spacing w:line="360" w:lineRule="auto"/>
        <w:jc w:val="both"/>
      </w:pPr>
    </w:p>
    <w:p w14:paraId="0640A9AA" w14:textId="77777777" w:rsidR="00873009" w:rsidRDefault="00873009" w:rsidP="00162D3E">
      <w:pPr>
        <w:spacing w:line="360" w:lineRule="auto"/>
        <w:jc w:val="both"/>
      </w:pPr>
    </w:p>
    <w:p w14:paraId="79B995AD" w14:textId="77777777" w:rsidR="00162D3E" w:rsidRDefault="00873009" w:rsidP="00162D3E">
      <w:pPr>
        <w:spacing w:line="360" w:lineRule="auto"/>
        <w:jc w:val="both"/>
      </w:pPr>
      <w:r>
        <w:lastRenderedPageBreak/>
        <w:t>Tabela nr 1</w:t>
      </w:r>
    </w:p>
    <w:tbl>
      <w:tblPr>
        <w:tblW w:w="15026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1984"/>
        <w:gridCol w:w="1560"/>
        <w:gridCol w:w="1591"/>
        <w:gridCol w:w="1563"/>
        <w:gridCol w:w="1611"/>
        <w:gridCol w:w="1587"/>
        <w:gridCol w:w="1447"/>
        <w:gridCol w:w="2550"/>
      </w:tblGrid>
      <w:tr w:rsidR="00C954EA" w:rsidRPr="00DE742D" w14:paraId="1C185F65" w14:textId="77777777" w:rsidTr="002F57DB">
        <w:trPr>
          <w:trHeight w:val="1020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5FB01385" w14:textId="77777777" w:rsidR="00C954EA" w:rsidRPr="00DE742D" w:rsidRDefault="00C954EA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00E9B0F5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Czynność</w:t>
            </w: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 / Materiał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2036601A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Opis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B477BF" w14:textId="6562B1CC" w:rsidR="00C954EA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Ilość</w:t>
            </w: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rFonts w:ascii="Cambria" w:hAnsi="Cambria"/>
                <w:sz w:val="22"/>
                <w:szCs w:val="22"/>
              </w:rPr>
              <w:t>(na p</w:t>
            </w:r>
            <w:r w:rsidRPr="00115E45">
              <w:rPr>
                <w:rFonts w:ascii="Cambria" w:hAnsi="Cambria"/>
                <w:sz w:val="22"/>
                <w:szCs w:val="22"/>
              </w:rPr>
              <w:t>otrzeby wyliczenia całości</w:t>
            </w:r>
            <w:r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5F5F5"/>
            <w:vAlign w:val="center"/>
          </w:tcPr>
          <w:p w14:paraId="3E62D352" w14:textId="1BD33936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Cena jednostkowa netto w PLN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7051D138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Wartość </w:t>
            </w: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 xml:space="preserve">całkowita netto </w:t>
            </w: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>w PLN</w:t>
            </w:r>
          </w:p>
        </w:tc>
        <w:tc>
          <w:tcPr>
            <w:tcW w:w="15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0DD448C8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Stawka </w:t>
            </w: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>VAT</w:t>
            </w:r>
          </w:p>
        </w:tc>
        <w:tc>
          <w:tcPr>
            <w:tcW w:w="144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23F8E8D0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Wartość </w:t>
            </w: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>VAT w PLN</w:t>
            </w: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1F084A55" w14:textId="77777777" w:rsidR="00C954EA" w:rsidRPr="00DE742D" w:rsidRDefault="00C954EA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Wartość</w:t>
            </w: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 xml:space="preserve"> całkowita brutto</w:t>
            </w: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>w PLN</w:t>
            </w:r>
          </w:p>
        </w:tc>
      </w:tr>
      <w:tr w:rsidR="00C954EA" w:rsidRPr="00DE742D" w14:paraId="70BE4A49" w14:textId="77777777" w:rsidTr="002F57DB">
        <w:trPr>
          <w:trHeight w:val="10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10683A" w14:textId="52EE3A9E" w:rsidR="00C954EA" w:rsidRPr="00DE742D" w:rsidRDefault="00C954EA" w:rsidP="00DE742D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</w:t>
            </w:r>
            <w:r w:rsidR="00A6416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67B5E4D" w14:textId="0DFD3851" w:rsidR="00C954EA" w:rsidRPr="00DE742D" w:rsidRDefault="00C954EA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C954EA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Klamki zintegrowane z czytnikiem kart kryptograficznych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DD72BC" w14:textId="6BB87309" w:rsidR="00C954EA" w:rsidRPr="00E74F05" w:rsidRDefault="00C954EA" w:rsidP="002F57DB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E74F05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zgodnie z OPZ stanowiącym zał. nr 1 do SWZ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FCEADC" w14:textId="030CC1A1" w:rsidR="00C954EA" w:rsidRPr="00DE742D" w:rsidRDefault="00A64165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77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AEE36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2163DB" w14:textId="60ED76E4" w:rsidR="00C954EA" w:rsidRPr="00DE742D" w:rsidRDefault="00C954EA" w:rsidP="002F57D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D00CB63" w14:textId="2C08B95F" w:rsidR="00C954EA" w:rsidRPr="00DE742D" w:rsidRDefault="00C954EA" w:rsidP="002F57D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2874E23" w14:textId="77777777" w:rsidR="00C954EA" w:rsidRPr="00DE742D" w:rsidRDefault="00C954EA" w:rsidP="002F57D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BCD5EE4" w14:textId="77777777" w:rsidR="00C954EA" w:rsidRPr="00DE742D" w:rsidRDefault="00C954EA" w:rsidP="00C954EA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C954EA" w:rsidRPr="00DE742D" w14:paraId="679A8AF3" w14:textId="77777777" w:rsidTr="002F57DB">
        <w:trPr>
          <w:trHeight w:val="10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34BD38" w14:textId="37019642" w:rsidR="00C954EA" w:rsidRPr="00DE742D" w:rsidRDefault="00C954EA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</w:t>
            </w:r>
            <w:r w:rsidR="00A6416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4BD9FF" w14:textId="4D49B8E1" w:rsidR="00C954EA" w:rsidRPr="00DE742D" w:rsidRDefault="00C954EA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C954EA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Usługa montażu klamek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F6DE82" w14:textId="74630884" w:rsidR="00C954EA" w:rsidRPr="00E74F05" w:rsidRDefault="00C954EA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E74F05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zgodnie z OPZ stanowiącym zał. nr 1 do SWZ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B53D5" w14:textId="3D2B87FE" w:rsidR="00C954EA" w:rsidRPr="00DE742D" w:rsidRDefault="0015789F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7</w:t>
            </w:r>
            <w:r w:rsidR="00A64165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BE421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0B7FFC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39B0A6" w14:textId="65BC47D4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3AC2CC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4FD491" w14:textId="77777777" w:rsidR="00C954EA" w:rsidRPr="00DE742D" w:rsidRDefault="00C954EA" w:rsidP="00C954EA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954EA" w:rsidRPr="00DE742D" w14:paraId="0C22EEEA" w14:textId="77777777" w:rsidTr="002F57DB">
        <w:trPr>
          <w:trHeight w:val="10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D18909" w14:textId="19283839" w:rsidR="00C954EA" w:rsidRPr="00DE742D" w:rsidRDefault="00C954EA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</w:t>
            </w:r>
            <w:r w:rsidR="00A6416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82E24E" w14:textId="36C85F62" w:rsidR="00C954EA" w:rsidRPr="00DE742D" w:rsidRDefault="00C954EA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C954EA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Czytnik kontroli dostępu z klawiaturą wraz z wymaganymi kontrolerami oraz osprzętem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30A17B" w14:textId="472D04B2" w:rsidR="00C954EA" w:rsidRPr="00E74F05" w:rsidRDefault="00C954EA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E74F05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zgodnie z OPZ stanowiącym zał. nr 1 do SWZ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6C924" w14:textId="2BB135F3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F5141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9D0905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6FFFED" w14:textId="031C7373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B9EB49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840E3C" w14:textId="77777777" w:rsidR="00C954EA" w:rsidRPr="00DE742D" w:rsidRDefault="00C954EA" w:rsidP="00C954EA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954EA" w:rsidRPr="00DE742D" w14:paraId="3E4D8FAC" w14:textId="77777777" w:rsidTr="002F57DB">
        <w:trPr>
          <w:trHeight w:val="10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3435B0" w14:textId="52F19684" w:rsidR="00C954EA" w:rsidRPr="00DE742D" w:rsidRDefault="00C954EA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4</w:t>
            </w:r>
            <w:r w:rsidR="00A6416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FC80FE" w14:textId="61F07431" w:rsidR="00C954EA" w:rsidRPr="00DE742D" w:rsidRDefault="00C954EA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C954EA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Usługa montażu czytników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03331E" w14:textId="4ACC4452" w:rsidR="00C954EA" w:rsidRPr="00E74F05" w:rsidRDefault="00C954EA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zgodnie z OPZ stanowiącym zał. nr 1</w:t>
            </w: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 SWZ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6D9AE" w14:textId="685B644F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FFFFFF" w:themeColor="background1"/>
              <w:tr2bl w:val="single" w:sz="4" w:space="0" w:color="FFFFFF" w:themeColor="background1"/>
            </w:tcBorders>
            <w:shd w:val="clear" w:color="auto" w:fill="FFFFFF"/>
            <w:vAlign w:val="center"/>
          </w:tcPr>
          <w:p w14:paraId="0BF9C4C0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FDB9BE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CB6625" w14:textId="78CC6432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1A7528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0D3F98" w14:textId="77777777" w:rsidR="00C954EA" w:rsidRPr="00DE742D" w:rsidRDefault="00C954EA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954EA" w:rsidRPr="00DE742D" w14:paraId="0AB079B9" w14:textId="77777777" w:rsidTr="002F57DB">
        <w:trPr>
          <w:trHeight w:val="10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8D9113" w14:textId="7CF15FB5" w:rsidR="00C954EA" w:rsidRPr="00DE742D" w:rsidRDefault="00C954EA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5</w:t>
            </w:r>
            <w:r w:rsidR="00A6416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036CB5" w14:textId="5619E4F2" w:rsidR="00C954EA" w:rsidRPr="00DE742D" w:rsidRDefault="00C954EA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C954EA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Węzły komunikacyjne (hub)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818E24" w14:textId="70B78092" w:rsidR="00C954EA" w:rsidRPr="00E74F05" w:rsidRDefault="00C954EA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zgodnie z OPZ stanowiącym zał. nr 1</w:t>
            </w: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 SWZ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C75A7" w14:textId="4048133D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  <w:r w:rsidR="0015789F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FFFFFF" w:themeColor="background1"/>
              <w:tr2bl w:val="single" w:sz="4" w:space="0" w:color="FFFFFF" w:themeColor="background1"/>
            </w:tcBorders>
            <w:shd w:val="clear" w:color="auto" w:fill="FFFFFF"/>
            <w:vAlign w:val="center"/>
          </w:tcPr>
          <w:p w14:paraId="430A56B8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AD9C85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5A85B0" w14:textId="542CD404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C79604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D2F290" w14:textId="77777777" w:rsidR="00C954EA" w:rsidRPr="00DE742D" w:rsidRDefault="00C954EA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954EA" w:rsidRPr="00DE742D" w14:paraId="37349AFE" w14:textId="77777777" w:rsidTr="002F57DB">
        <w:trPr>
          <w:trHeight w:val="10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3A67FA" w14:textId="75C40B45" w:rsidR="00C954EA" w:rsidRPr="00DE742D" w:rsidRDefault="00C954EA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6</w:t>
            </w:r>
            <w:r w:rsidR="00A6416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B3BD61" w14:textId="5867C958" w:rsidR="00C954EA" w:rsidRPr="00DE742D" w:rsidRDefault="00C954EA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C954EA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Usługa montażu węzłów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E92D21" w14:textId="411C2B57" w:rsidR="00C954EA" w:rsidRPr="00E74F05" w:rsidRDefault="00C954EA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zgodnie z OPZ stanowiącym zał. nr 1</w:t>
            </w: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 SWZ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B518C" w14:textId="0ED53FC6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  <w:r w:rsidR="0015789F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FFFFFF" w:themeColor="background1"/>
              <w:tr2bl w:val="single" w:sz="4" w:space="0" w:color="FFFFFF" w:themeColor="background1"/>
            </w:tcBorders>
            <w:shd w:val="clear" w:color="auto" w:fill="FFFFFF"/>
            <w:vAlign w:val="center"/>
          </w:tcPr>
          <w:p w14:paraId="53A45BB3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5EB4F9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519138" w14:textId="56CE6F0D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3CE63D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598448" w14:textId="77777777" w:rsidR="00C954EA" w:rsidRPr="00DE742D" w:rsidRDefault="00C954EA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A64165" w:rsidRPr="00DE742D" w14:paraId="3C454852" w14:textId="77777777" w:rsidTr="002F57DB">
        <w:trPr>
          <w:trHeight w:val="10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3AF377" w14:textId="0D417523" w:rsidR="00A64165" w:rsidRDefault="00A64165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7.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9B00EF" w14:textId="297C8EAE" w:rsidR="00A64165" w:rsidRPr="00C954EA" w:rsidRDefault="00A64165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Depozytor kluczy wraz z montażem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7FAF76" w14:textId="3EC39E25" w:rsidR="00A64165" w:rsidRPr="009B5B2C" w:rsidRDefault="00A64165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zgodnie z OPZ stanowiącym zał. nr 1</w:t>
            </w: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 SWZ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B0528" w14:textId="7196CF53" w:rsidR="00A64165" w:rsidRDefault="00A64165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FFFFFF" w:themeColor="background1"/>
              <w:tr2bl w:val="single" w:sz="4" w:space="0" w:color="FFFFFF" w:themeColor="background1"/>
            </w:tcBorders>
            <w:shd w:val="clear" w:color="auto" w:fill="FFFFFF"/>
            <w:vAlign w:val="center"/>
          </w:tcPr>
          <w:p w14:paraId="0881875B" w14:textId="77777777" w:rsidR="00A64165" w:rsidRPr="00DE742D" w:rsidRDefault="00A64165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326DE5" w14:textId="77777777" w:rsidR="00A64165" w:rsidRPr="00DE742D" w:rsidRDefault="00A64165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AEE11A" w14:textId="2B6817A1" w:rsidR="00A64165" w:rsidRDefault="00EE0FD6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FE867B" w14:textId="77777777" w:rsidR="00A64165" w:rsidRPr="00DE742D" w:rsidRDefault="00A64165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79BC9A" w14:textId="77777777" w:rsidR="00A64165" w:rsidRPr="00DE742D" w:rsidRDefault="00A64165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954EA" w:rsidRPr="00DE742D" w14:paraId="67A51A95" w14:textId="77777777" w:rsidTr="002F57DB">
        <w:trPr>
          <w:trHeight w:val="10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2ADE22" w14:textId="79584B17" w:rsidR="00C954EA" w:rsidRPr="00DE742D" w:rsidRDefault="00A64165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98B2B8" w14:textId="2A2A6AA8" w:rsidR="00C954EA" w:rsidRPr="00DE742D" w:rsidRDefault="00C954EA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C954EA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Oprogramowanie zarządzające, umożliwiające obsługę 60 czytników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F08583" w14:textId="51478DEA" w:rsidR="00C954EA" w:rsidRPr="00E74F05" w:rsidRDefault="00C954EA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zgodnie z OPZ stanowiącym zał. nr 1</w:t>
            </w: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 SWZ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A6688" w14:textId="1D15D456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FFFFFF" w:themeColor="background1"/>
              <w:tr2bl w:val="single" w:sz="4" w:space="0" w:color="FFFFFF" w:themeColor="background1"/>
            </w:tcBorders>
            <w:shd w:val="clear" w:color="auto" w:fill="FFFFFF"/>
            <w:vAlign w:val="center"/>
          </w:tcPr>
          <w:p w14:paraId="33BC329E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EEAE9D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ADA75C" w14:textId="48871825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FA4498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2662B1" w14:textId="77777777" w:rsidR="00C954EA" w:rsidRPr="00DE742D" w:rsidRDefault="00C954EA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954EA" w:rsidRPr="00DE742D" w14:paraId="0BBE0144" w14:textId="77777777" w:rsidTr="002F57DB">
        <w:trPr>
          <w:trHeight w:val="10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F9B0C0" w14:textId="7AE5540E" w:rsidR="00C954EA" w:rsidRPr="00DE742D" w:rsidRDefault="00A64165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9.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FEA1CC" w14:textId="251CCFC7" w:rsidR="00C954EA" w:rsidRPr="00DE742D" w:rsidRDefault="00C954EA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C954EA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Rozszerzenie licencji dostępowych do aplikacji dla kolejnych czytników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3548DE" w14:textId="703F8E6B" w:rsidR="00C954EA" w:rsidRPr="00E74F05" w:rsidRDefault="00C954EA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zgodnie z OPZ stanowiącym zał. nr 1</w:t>
            </w: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 SWZ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9B8A5" w14:textId="2259ACDD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FFFFFF" w:themeColor="background1"/>
              <w:tr2bl w:val="single" w:sz="4" w:space="0" w:color="FFFFFF" w:themeColor="background1"/>
            </w:tcBorders>
            <w:shd w:val="clear" w:color="auto" w:fill="FFFFFF"/>
            <w:vAlign w:val="center"/>
          </w:tcPr>
          <w:p w14:paraId="0F2D4A11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7F2386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82B21B" w14:textId="01B615CB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F79B44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0C30EE" w14:textId="77777777" w:rsidR="00C954EA" w:rsidRPr="00DE742D" w:rsidRDefault="00C954EA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15789F" w:rsidRPr="00DE742D" w14:paraId="57FAC3DE" w14:textId="77777777" w:rsidTr="002F57DB">
        <w:trPr>
          <w:trHeight w:val="10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08843F" w14:textId="7C82C8AB" w:rsidR="0015789F" w:rsidRDefault="00A64165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10.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C6204F" w14:textId="2D15582A" w:rsidR="0015789F" w:rsidRPr="00C954EA" w:rsidRDefault="0015789F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Dostawa  licencji dostępowych </w:t>
            </w:r>
            <w:r w:rsidR="00006C47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HID </w:t>
            </w: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Mobile </w:t>
            </w:r>
            <w:proofErr w:type="spellStart"/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Acces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D22BC0" w14:textId="1BE87BBE" w:rsidR="0015789F" w:rsidRPr="009B5B2C" w:rsidRDefault="00006C47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zgodnie z OPZ stanowiącym zał. nr 1</w:t>
            </w: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 SWZ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52F4D" w14:textId="6747EB6B" w:rsidR="0015789F" w:rsidRDefault="00006C47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FFFFFF" w:themeColor="background1"/>
              <w:tr2bl w:val="single" w:sz="4" w:space="0" w:color="FFFFFF" w:themeColor="background1"/>
            </w:tcBorders>
            <w:shd w:val="clear" w:color="auto" w:fill="FFFFFF"/>
            <w:vAlign w:val="center"/>
          </w:tcPr>
          <w:p w14:paraId="5E5492E9" w14:textId="77777777" w:rsidR="0015789F" w:rsidRPr="00DE742D" w:rsidRDefault="0015789F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94CABC" w14:textId="77777777" w:rsidR="0015789F" w:rsidRPr="00DE742D" w:rsidRDefault="0015789F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328330" w14:textId="189F67E7" w:rsidR="0015789F" w:rsidRDefault="00006C47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DF89B4" w14:textId="77777777" w:rsidR="0015789F" w:rsidRPr="00DE742D" w:rsidRDefault="0015789F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B279E3" w14:textId="77777777" w:rsidR="0015789F" w:rsidRPr="00DE742D" w:rsidRDefault="0015789F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54168B" w:rsidRPr="00DE742D" w14:paraId="567D8C34" w14:textId="77777777" w:rsidTr="002F57DB">
        <w:trPr>
          <w:trHeight w:val="10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54C5C4" w14:textId="3F6BE0F3" w:rsidR="0054168B" w:rsidRDefault="0054168B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</w:t>
            </w:r>
            <w:r w:rsidR="00A6416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33A1CE" w14:textId="7E884FDF" w:rsidR="0054168B" w:rsidRPr="00C954EA" w:rsidRDefault="0054168B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Dostawa </w:t>
            </w:r>
            <w:r w:rsidR="00A6416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i montaż </w:t>
            </w: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kamer kopułowych zewnętrznych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D33F1F" w14:textId="0901FB96" w:rsidR="0054168B" w:rsidRPr="009B5B2C" w:rsidRDefault="0054168B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zgodnie z OPZ stanowiącym zał. nr 1</w:t>
            </w: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 SWZ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92F3A" w14:textId="2C1D6510" w:rsidR="0054168B" w:rsidRDefault="0054168B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FFFFFF" w:themeColor="background1"/>
              <w:tr2bl w:val="single" w:sz="4" w:space="0" w:color="FFFFFF" w:themeColor="background1"/>
            </w:tcBorders>
            <w:shd w:val="clear" w:color="auto" w:fill="FFFFFF"/>
            <w:vAlign w:val="center"/>
          </w:tcPr>
          <w:p w14:paraId="2F0588EE" w14:textId="77777777" w:rsidR="0054168B" w:rsidRPr="00DE742D" w:rsidRDefault="0054168B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62E988" w14:textId="77777777" w:rsidR="0054168B" w:rsidRPr="00DE742D" w:rsidRDefault="0054168B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A5BC6E" w14:textId="47FBA26B" w:rsidR="0054168B" w:rsidRDefault="0054168B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3AA062" w14:textId="77777777" w:rsidR="0054168B" w:rsidRPr="00DE742D" w:rsidRDefault="0054168B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27809C" w14:textId="77777777" w:rsidR="0054168B" w:rsidRPr="00DE742D" w:rsidRDefault="0054168B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54168B" w:rsidRPr="00DE742D" w14:paraId="7C8A3018" w14:textId="77777777" w:rsidTr="002F57DB">
        <w:trPr>
          <w:trHeight w:val="10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58CD4C" w14:textId="0D7DDD8F" w:rsidR="0054168B" w:rsidRDefault="0054168B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</w:t>
            </w:r>
            <w:r w:rsidR="00A6416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C8B82C" w14:textId="2273B2D3" w:rsidR="0054168B" w:rsidRPr="00C954EA" w:rsidRDefault="0054168B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Dostawa</w:t>
            </w:r>
            <w:r w:rsidR="00A6416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i montaż</w:t>
            </w: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kamery kopułowej wewnętrznej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4E4879" w14:textId="18874E2D" w:rsidR="0054168B" w:rsidRPr="009B5B2C" w:rsidRDefault="0054168B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zgodnie z OPZ stanowiącym zał. nr 1</w:t>
            </w: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 SWZ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F37A7" w14:textId="19CECA13" w:rsidR="0054168B" w:rsidRDefault="0054168B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FFFFFF" w:themeColor="background1"/>
              <w:tr2bl w:val="single" w:sz="4" w:space="0" w:color="FFFFFF" w:themeColor="background1"/>
            </w:tcBorders>
            <w:shd w:val="clear" w:color="auto" w:fill="FFFFFF"/>
            <w:vAlign w:val="center"/>
          </w:tcPr>
          <w:p w14:paraId="3046D883" w14:textId="77777777" w:rsidR="0054168B" w:rsidRPr="00DE742D" w:rsidRDefault="0054168B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ECE113" w14:textId="77777777" w:rsidR="0054168B" w:rsidRPr="00DE742D" w:rsidRDefault="0054168B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835452" w14:textId="0432A7B6" w:rsidR="0054168B" w:rsidRDefault="0054168B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468D08" w14:textId="77777777" w:rsidR="0054168B" w:rsidRPr="00DE742D" w:rsidRDefault="0054168B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9D2B12" w14:textId="77777777" w:rsidR="0054168B" w:rsidRPr="00DE742D" w:rsidRDefault="0054168B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954EA" w:rsidRPr="00DE742D" w14:paraId="656C1743" w14:textId="77777777" w:rsidTr="002F57DB">
        <w:trPr>
          <w:trHeight w:val="10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434946" w14:textId="1D1D0408" w:rsidR="00C954EA" w:rsidRPr="00DE742D" w:rsidRDefault="0054168B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</w:t>
            </w:r>
            <w:r w:rsidR="00A6416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5EC56B" w14:textId="291725C8" w:rsidR="00C954EA" w:rsidRPr="00DE742D" w:rsidRDefault="00C954EA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C954EA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Integracja z Active Directory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854767" w14:textId="59B78393" w:rsidR="00C954EA" w:rsidRPr="00E74F05" w:rsidRDefault="00C954EA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zgodnie z OPZ stanowiącym zał. nr 1</w:t>
            </w: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 SWZ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54E7D" w14:textId="4CACF5AC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FFFFFF" w:themeColor="background1"/>
              <w:tr2bl w:val="single" w:sz="4" w:space="0" w:color="FFFFFF" w:themeColor="background1"/>
            </w:tcBorders>
            <w:shd w:val="clear" w:color="auto" w:fill="FFFFFF"/>
            <w:vAlign w:val="center"/>
          </w:tcPr>
          <w:p w14:paraId="2400D66C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2EABE0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848485" w14:textId="416EB1C3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DCBB7C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113D5E" w14:textId="77777777" w:rsidR="00C954EA" w:rsidRPr="00DE742D" w:rsidRDefault="00C954EA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54168B" w:rsidRPr="00DE742D" w14:paraId="46B7A725" w14:textId="77777777" w:rsidTr="00EE0FD6">
        <w:trPr>
          <w:trHeight w:val="699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BCD043" w14:textId="2E0E4D9B" w:rsidR="0054168B" w:rsidRDefault="0054168B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</w:t>
            </w:r>
            <w:r w:rsidR="00A6416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8E6D96" w14:textId="159B4C7A" w:rsidR="0054168B" w:rsidRPr="00C954EA" w:rsidRDefault="0054168B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Konfiguracja, integracja z systemami </w:t>
            </w:r>
            <w:proofErr w:type="spellStart"/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SSWiN</w:t>
            </w:r>
            <w:proofErr w:type="spellEnd"/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, CCTV, uruchomienie systemu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0EE5C4" w14:textId="0BEE0688" w:rsidR="0054168B" w:rsidRPr="009B5B2C" w:rsidRDefault="0054168B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zgodnie z OPZ stanowiącym zał. nr 1</w:t>
            </w: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 SWZ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91549C" w14:textId="457D4056" w:rsidR="0054168B" w:rsidRDefault="0054168B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FFFFFF" w:themeColor="background1"/>
              <w:tr2bl w:val="single" w:sz="4" w:space="0" w:color="FFFFFF" w:themeColor="background1"/>
            </w:tcBorders>
            <w:shd w:val="clear" w:color="auto" w:fill="FFFFFF"/>
            <w:vAlign w:val="center"/>
          </w:tcPr>
          <w:p w14:paraId="1E67DEA8" w14:textId="77777777" w:rsidR="0054168B" w:rsidRPr="00DE742D" w:rsidRDefault="0054168B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D5A1C9" w14:textId="77777777" w:rsidR="0054168B" w:rsidRPr="00DE742D" w:rsidRDefault="0054168B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AC4BD3" w14:textId="56037332" w:rsidR="0054168B" w:rsidRDefault="0054168B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E5B326" w14:textId="77777777" w:rsidR="0054168B" w:rsidRPr="00DE742D" w:rsidRDefault="0054168B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1675F3" w14:textId="77777777" w:rsidR="0054168B" w:rsidRPr="00DE742D" w:rsidRDefault="0054168B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954EA" w:rsidRPr="00DE742D" w14:paraId="3CE3C5A9" w14:textId="77777777" w:rsidTr="002F57DB">
        <w:trPr>
          <w:trHeight w:val="10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C5568E" w14:textId="01C037A3" w:rsidR="00C954EA" w:rsidRPr="00DE742D" w:rsidRDefault="00C954EA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</w:t>
            </w:r>
            <w:r w:rsidR="00A6416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967108" w14:textId="540AF749" w:rsidR="00C954EA" w:rsidRPr="00DE742D" w:rsidRDefault="00C954EA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C954EA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Projekt wykonawczy i powykonawczy systemu kontroli dostępu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54E694" w14:textId="6E47F60F" w:rsidR="00C954EA" w:rsidRPr="00E74F05" w:rsidRDefault="00C954EA" w:rsidP="002F57D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zgodnie z OPZ stanowiącym zał. nr 1</w:t>
            </w: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 SWZ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4AF91" w14:textId="3AB6A9C6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FFFFFF" w:themeColor="background1"/>
              <w:tr2bl w:val="single" w:sz="4" w:space="0" w:color="FFFFFF" w:themeColor="background1"/>
            </w:tcBorders>
            <w:shd w:val="clear" w:color="auto" w:fill="FFFFFF"/>
            <w:vAlign w:val="center"/>
          </w:tcPr>
          <w:p w14:paraId="4B702CC2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71FB93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CCFBDD" w14:textId="4EA6555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E70F60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45914B" w14:textId="77777777" w:rsidR="00C954EA" w:rsidRPr="00DE742D" w:rsidRDefault="00C954EA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954EA" w:rsidRPr="00DE742D" w14:paraId="6C9D2A06" w14:textId="77777777" w:rsidTr="002F57DB">
        <w:trPr>
          <w:gridBefore w:val="3"/>
          <w:wBefore w:w="4677" w:type="dxa"/>
          <w:trHeight w:val="1020"/>
        </w:trPr>
        <w:tc>
          <w:tcPr>
            <w:tcW w:w="7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4ADF8" w14:textId="77777777" w:rsidR="00C954EA" w:rsidRPr="00DE742D" w:rsidRDefault="00C954EA" w:rsidP="002F57DB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Cena łączna brutto w PLN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D2F210" w14:textId="77777777" w:rsidR="00C954EA" w:rsidRPr="00DE742D" w:rsidRDefault="00C954EA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</w:tbl>
    <w:p w14:paraId="64621CB1" w14:textId="77777777" w:rsidR="00162D3E" w:rsidRDefault="00162D3E" w:rsidP="00162D3E">
      <w:pPr>
        <w:spacing w:line="360" w:lineRule="auto"/>
        <w:jc w:val="both"/>
      </w:pPr>
    </w:p>
    <w:p w14:paraId="22F39D86" w14:textId="5A8DCE4B" w:rsidR="00873009" w:rsidRDefault="00873009" w:rsidP="008764DC">
      <w:pPr>
        <w:spacing w:line="360" w:lineRule="auto"/>
        <w:ind w:left="357"/>
        <w:jc w:val="both"/>
        <w:rPr>
          <w:rFonts w:ascii="Cambria" w:hAnsi="Cambria"/>
          <w:sz w:val="22"/>
          <w:szCs w:val="22"/>
        </w:rPr>
      </w:pPr>
    </w:p>
    <w:p w14:paraId="0D300AC3" w14:textId="77777777" w:rsidR="00EB6C95" w:rsidRDefault="00EB6C95" w:rsidP="008764DC">
      <w:pPr>
        <w:spacing w:line="360" w:lineRule="auto"/>
        <w:ind w:left="357"/>
        <w:jc w:val="both"/>
        <w:rPr>
          <w:rFonts w:ascii="Cambria" w:hAnsi="Cambria"/>
          <w:sz w:val="22"/>
          <w:szCs w:val="22"/>
        </w:rPr>
      </w:pPr>
    </w:p>
    <w:p w14:paraId="7B182365" w14:textId="742078E3" w:rsidR="002F57DB" w:rsidRDefault="002F57DB" w:rsidP="002F57D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3.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objętego prawem opcji oferujemy następujące wynagrodzenie brutto: ____________________________ PLN. </w:t>
      </w:r>
    </w:p>
    <w:p w14:paraId="6812C8A8" w14:textId="79CA947E" w:rsidR="002F57DB" w:rsidRDefault="002F57DB" w:rsidP="002F57D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4.</w:t>
      </w:r>
      <w:r>
        <w:rPr>
          <w:rFonts w:ascii="Cambria" w:hAnsi="Cambria" w:cs="Arial"/>
          <w:bCs/>
          <w:sz w:val="22"/>
          <w:szCs w:val="22"/>
        </w:rPr>
        <w:tab/>
        <w:t>Wynagrodzenie zaoferowane w pkt 3 powyżej wynika z poniższego zestawienia</w:t>
      </w:r>
      <w:r w:rsidR="00F4782B">
        <w:rPr>
          <w:rFonts w:ascii="Cambria" w:hAnsi="Cambria" w:cs="Arial"/>
          <w:bCs/>
          <w:sz w:val="22"/>
          <w:szCs w:val="22"/>
        </w:rPr>
        <w:t xml:space="preserve"> (tabela nr 2)</w:t>
      </w:r>
      <w:r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obejmujące przedmiot zamówienia objętego prawem opcji:</w:t>
      </w:r>
    </w:p>
    <w:p w14:paraId="16E400BD" w14:textId="77777777" w:rsidR="002F57DB" w:rsidRDefault="002F57DB" w:rsidP="002F57DB">
      <w:pPr>
        <w:spacing w:line="360" w:lineRule="auto"/>
        <w:jc w:val="both"/>
      </w:pPr>
    </w:p>
    <w:p w14:paraId="5BEA0982" w14:textId="77777777" w:rsidR="002F57DB" w:rsidRDefault="002F57DB" w:rsidP="002F57DB">
      <w:pPr>
        <w:spacing w:line="360" w:lineRule="auto"/>
        <w:jc w:val="both"/>
      </w:pPr>
    </w:p>
    <w:p w14:paraId="48CA5AD3" w14:textId="1A312562" w:rsidR="002F57DB" w:rsidRPr="002F57DB" w:rsidRDefault="002F57DB" w:rsidP="002F57DB">
      <w:pPr>
        <w:spacing w:line="360" w:lineRule="auto"/>
        <w:jc w:val="both"/>
      </w:pPr>
      <w:r>
        <w:t>Tabela nr 2</w:t>
      </w:r>
      <w:r w:rsidR="00D65CA5">
        <w:t xml:space="preserve"> – przedmiot objęty prawem opcji.</w:t>
      </w:r>
    </w:p>
    <w:tbl>
      <w:tblPr>
        <w:tblW w:w="15026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1984"/>
        <w:gridCol w:w="1560"/>
        <w:gridCol w:w="1591"/>
        <w:gridCol w:w="1563"/>
        <w:gridCol w:w="1611"/>
        <w:gridCol w:w="1587"/>
        <w:gridCol w:w="1447"/>
        <w:gridCol w:w="2550"/>
      </w:tblGrid>
      <w:tr w:rsidR="002F57DB" w:rsidRPr="00DE742D" w14:paraId="12C4151D" w14:textId="77777777" w:rsidTr="004916D3">
        <w:trPr>
          <w:trHeight w:val="1020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371E3B85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1DDE2BFE" w14:textId="1BACEC21" w:rsidR="002F57DB" w:rsidRPr="00DE742D" w:rsidRDefault="00D65CA5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Towar</w:t>
            </w:r>
            <w:r w:rsidR="002F57DB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 / </w:t>
            </w: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czynność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6F4A7E78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Opis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E2C193" w14:textId="77777777" w:rsidR="002F57DB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Ilość</w:t>
            </w: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rFonts w:ascii="Cambria" w:hAnsi="Cambria"/>
                <w:sz w:val="22"/>
                <w:szCs w:val="22"/>
              </w:rPr>
              <w:t>(na p</w:t>
            </w:r>
            <w:r w:rsidRPr="00115E45">
              <w:rPr>
                <w:rFonts w:ascii="Cambria" w:hAnsi="Cambria"/>
                <w:sz w:val="22"/>
                <w:szCs w:val="22"/>
              </w:rPr>
              <w:t>otrzeby wyliczenia całości</w:t>
            </w:r>
            <w:r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5F5F5"/>
            <w:vAlign w:val="center"/>
          </w:tcPr>
          <w:p w14:paraId="7128E12B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Cena jednostkowa netto w PLN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48531460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Wartość </w:t>
            </w: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 xml:space="preserve">całkowita netto </w:t>
            </w: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>w PLN</w:t>
            </w:r>
          </w:p>
        </w:tc>
        <w:tc>
          <w:tcPr>
            <w:tcW w:w="15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36417421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Stawka </w:t>
            </w: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>VAT</w:t>
            </w:r>
          </w:p>
        </w:tc>
        <w:tc>
          <w:tcPr>
            <w:tcW w:w="144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0810D3E2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Wartość </w:t>
            </w: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>VAT w PLN</w:t>
            </w: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089D39EE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Wartość</w:t>
            </w: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 xml:space="preserve"> całkowita brutto</w:t>
            </w: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>w PLN</w:t>
            </w:r>
          </w:p>
        </w:tc>
      </w:tr>
      <w:tr w:rsidR="002F57DB" w:rsidRPr="00DE742D" w14:paraId="72FACBD2" w14:textId="77777777" w:rsidTr="004916D3">
        <w:trPr>
          <w:trHeight w:val="10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6AAF1D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CC9A25" w14:textId="191D425A" w:rsidR="002F57DB" w:rsidRPr="002F57DB" w:rsidRDefault="00A75E86" w:rsidP="004916D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highlight w:val="yellow"/>
                <w:lang w:eastAsia="pl-PL"/>
              </w:rPr>
            </w:pPr>
            <w:r w:rsidRPr="00C954EA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Czytnik kontroli dostępu z klawiaturą wraz z wymaganymi kontrolerami oraz osprzętem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42302C" w14:textId="77777777" w:rsidR="002F57DB" w:rsidRPr="00E74F05" w:rsidRDefault="002F57DB" w:rsidP="004916D3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E74F05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zgodnie z OPZ stanowiącym zał. nr 1 do SWZ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EBA55" w14:textId="12873051" w:rsidR="002F57DB" w:rsidRPr="00DE742D" w:rsidRDefault="00A75E86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F517B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865A63C" w14:textId="77777777" w:rsidR="002F57DB" w:rsidRPr="00DE742D" w:rsidRDefault="002F57DB" w:rsidP="004916D3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A741BC" w14:textId="77777777" w:rsidR="002F57DB" w:rsidRPr="00DE742D" w:rsidRDefault="002F57DB" w:rsidP="004916D3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1919F65" w14:textId="77777777" w:rsidR="002F57DB" w:rsidRPr="00DE742D" w:rsidRDefault="002F57DB" w:rsidP="004916D3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9C8DDA" w14:textId="77777777" w:rsidR="002F57DB" w:rsidRPr="00DE742D" w:rsidRDefault="002F57DB" w:rsidP="004916D3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2F57DB" w:rsidRPr="00DE742D" w14:paraId="76043B5F" w14:textId="77777777" w:rsidTr="004916D3">
        <w:trPr>
          <w:trHeight w:val="10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6A249D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0B4F1B" w14:textId="4FADDD63" w:rsidR="002F57DB" w:rsidRPr="002F57DB" w:rsidRDefault="002F57DB" w:rsidP="004916D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highlight w:val="yellow"/>
                <w:lang w:eastAsia="pl-PL"/>
              </w:rPr>
            </w:pPr>
            <w:r w:rsidRPr="00A6416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Usługa montażu </w:t>
            </w:r>
            <w:r w:rsidR="00A75E86" w:rsidRPr="00A6416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czytników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E6C83A" w14:textId="77777777" w:rsidR="002F57DB" w:rsidRPr="00E74F05" w:rsidRDefault="002F57DB" w:rsidP="004916D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E74F05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zgodnie z OPZ stanowiącym zał. nr 1 do SWZ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C3802" w14:textId="5C12FBBA" w:rsidR="002F57DB" w:rsidRPr="00DE742D" w:rsidRDefault="00A75E86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D5D85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99AB62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508FF0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AED303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E1F86D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2F57DB" w:rsidRPr="00DE742D" w14:paraId="3FC5D395" w14:textId="77777777" w:rsidTr="004916D3">
        <w:trPr>
          <w:trHeight w:val="10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669A2F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35BB7D" w14:textId="16A9804F" w:rsidR="002F57DB" w:rsidRPr="00A64165" w:rsidRDefault="00A75E86" w:rsidP="004916D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6416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Węzły komunikacyjne (hub)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669004" w14:textId="77777777" w:rsidR="002F57DB" w:rsidRPr="00E74F05" w:rsidRDefault="002F57DB" w:rsidP="004916D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E74F05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zgodnie z OPZ stanowiącym zał. nr 1 do SWZ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FA89F" w14:textId="7FAC1017" w:rsidR="002F57DB" w:rsidRPr="00DE742D" w:rsidRDefault="00A75E86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493F5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0D00B0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E01BE2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9A6C91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43CABF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2F57DB" w:rsidRPr="00DE742D" w14:paraId="55DCCD00" w14:textId="77777777" w:rsidTr="004916D3">
        <w:trPr>
          <w:trHeight w:val="10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52DEEF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3F4E91" w14:textId="27ED85EE" w:rsidR="002F57DB" w:rsidRPr="00A64165" w:rsidRDefault="002F57DB" w:rsidP="004916D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6416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Usługa montażu </w:t>
            </w:r>
            <w:r w:rsidR="00A75E86" w:rsidRPr="00A6416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węzłów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B5DF0D" w14:textId="77777777" w:rsidR="002F57DB" w:rsidRPr="00E74F05" w:rsidRDefault="002F57DB" w:rsidP="004916D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zgodnie z OPZ stanowiącym zał. nr 1</w:t>
            </w: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 SWZ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ACF6A" w14:textId="10825B78" w:rsidR="002F57DB" w:rsidRPr="00DE742D" w:rsidRDefault="00A75E86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FFFFFF" w:themeColor="background1"/>
              <w:tr2bl w:val="single" w:sz="4" w:space="0" w:color="FFFFFF" w:themeColor="background1"/>
            </w:tcBorders>
            <w:shd w:val="clear" w:color="auto" w:fill="FFFFFF"/>
            <w:vAlign w:val="center"/>
          </w:tcPr>
          <w:p w14:paraId="1733D93F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220128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932902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990487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4F5781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A64165" w:rsidRPr="00DE742D" w14:paraId="6E78BA8D" w14:textId="77777777" w:rsidTr="004916D3">
        <w:trPr>
          <w:trHeight w:val="10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69E95E" w14:textId="2899AAE3" w:rsidR="00A64165" w:rsidRPr="00DE742D" w:rsidRDefault="00A64165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2A96A3" w14:textId="427C7BCC" w:rsidR="00A64165" w:rsidRPr="00A64165" w:rsidRDefault="00A64165" w:rsidP="004916D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6416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Dostawa oraz montaż klamek zintegrowanych z czytnikiem kart kryptograficznych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E1BCBC" w14:textId="254187AD" w:rsidR="00A64165" w:rsidRPr="009B5B2C" w:rsidRDefault="00A64165" w:rsidP="004916D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zgodnie z OPZ stanowiącym zał. nr 1</w:t>
            </w: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 SWZ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26A1E" w14:textId="5DFEC147" w:rsidR="00A64165" w:rsidRDefault="00A64165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FFFFFF" w:themeColor="background1"/>
              <w:tr2bl w:val="single" w:sz="4" w:space="0" w:color="FFFFFF" w:themeColor="background1"/>
            </w:tcBorders>
            <w:shd w:val="clear" w:color="auto" w:fill="FFFFFF"/>
            <w:vAlign w:val="center"/>
          </w:tcPr>
          <w:p w14:paraId="217DB101" w14:textId="77777777" w:rsidR="00A64165" w:rsidRPr="00DE742D" w:rsidRDefault="00A64165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FC3E5D" w14:textId="77777777" w:rsidR="00A64165" w:rsidRPr="00DE742D" w:rsidRDefault="00A64165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F16F2C" w14:textId="6210633E" w:rsidR="00A64165" w:rsidRDefault="00C14BD1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42A85A" w14:textId="77777777" w:rsidR="00A64165" w:rsidRPr="00DE742D" w:rsidRDefault="00A64165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415579" w14:textId="77777777" w:rsidR="00A64165" w:rsidRPr="00DE742D" w:rsidRDefault="00A64165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2F57DB" w:rsidRPr="00DE742D" w14:paraId="295EA22F" w14:textId="77777777" w:rsidTr="004916D3">
        <w:trPr>
          <w:trHeight w:val="10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2E4531" w14:textId="13F49ECB" w:rsidR="002F57DB" w:rsidRPr="00DE742D" w:rsidRDefault="00A64165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212B57" w14:textId="703A484E" w:rsidR="002F57DB" w:rsidRPr="002F57DB" w:rsidRDefault="00A75E86" w:rsidP="004916D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highlight w:val="yellow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Konfiguracja, integracja z uruchomionym systemem kontroli dostępu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886779" w14:textId="77777777" w:rsidR="002F57DB" w:rsidRPr="00E74F05" w:rsidRDefault="002F57DB" w:rsidP="004916D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zgodnie z OPZ stanowiącym zał. nr 1</w:t>
            </w: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 SWZ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64FA4" w14:textId="06F4D95E" w:rsidR="002F57DB" w:rsidRPr="00DE742D" w:rsidRDefault="00A75E86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FFFFFF" w:themeColor="background1"/>
              <w:tr2bl w:val="single" w:sz="4" w:space="0" w:color="FFFFFF" w:themeColor="background1"/>
            </w:tcBorders>
            <w:shd w:val="clear" w:color="auto" w:fill="FFFFFF"/>
            <w:vAlign w:val="center"/>
          </w:tcPr>
          <w:p w14:paraId="365A39BE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660ED5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53CEED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365A39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302DEC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2F57DB" w:rsidRPr="00DE742D" w14:paraId="1E0C9AE6" w14:textId="77777777" w:rsidTr="004916D3">
        <w:trPr>
          <w:gridBefore w:val="3"/>
          <w:wBefore w:w="4677" w:type="dxa"/>
          <w:trHeight w:val="1020"/>
        </w:trPr>
        <w:tc>
          <w:tcPr>
            <w:tcW w:w="7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1D727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Cena łączna brutto w PLN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57E583" w14:textId="77777777" w:rsidR="002F57DB" w:rsidRPr="00DE742D" w:rsidRDefault="002F57DB" w:rsidP="004916D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</w:tbl>
    <w:p w14:paraId="23560C2F" w14:textId="77777777" w:rsidR="002F57DB" w:rsidRDefault="002F57DB" w:rsidP="002F57D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B0006F7" w14:textId="77777777" w:rsidR="002F57DB" w:rsidRPr="00115E45" w:rsidRDefault="002F57DB" w:rsidP="008764DC">
      <w:pPr>
        <w:spacing w:line="360" w:lineRule="auto"/>
        <w:ind w:left="357"/>
        <w:jc w:val="both"/>
        <w:rPr>
          <w:rFonts w:ascii="Cambria" w:hAnsi="Cambria"/>
          <w:sz w:val="22"/>
          <w:szCs w:val="22"/>
        </w:rPr>
      </w:pPr>
    </w:p>
    <w:p w14:paraId="793FC76B" w14:textId="609B4606" w:rsidR="00873009" w:rsidRPr="00115E45" w:rsidRDefault="002F57DB" w:rsidP="00D65CA5">
      <w:pPr>
        <w:spacing w:line="360" w:lineRule="auto"/>
        <w:ind w:left="851" w:hanging="3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1</w:t>
      </w:r>
      <w:r w:rsidR="00873009" w:rsidRPr="00115E45">
        <w:rPr>
          <w:rFonts w:ascii="Cambria" w:hAnsi="Cambria"/>
          <w:sz w:val="22"/>
          <w:szCs w:val="22"/>
        </w:rPr>
        <w:t>)</w:t>
      </w:r>
      <w:r w:rsidR="00873009" w:rsidRPr="00115E45">
        <w:rPr>
          <w:rFonts w:ascii="Cambria" w:hAnsi="Cambria"/>
          <w:sz w:val="22"/>
          <w:szCs w:val="22"/>
        </w:rPr>
        <w:tab/>
        <w:t>Zamawiający ma prawo do zlecenia</w:t>
      </w:r>
      <w:r w:rsidR="00115E45" w:rsidRPr="00115E45">
        <w:rPr>
          <w:rFonts w:ascii="Cambria" w:hAnsi="Cambria"/>
          <w:sz w:val="22"/>
          <w:szCs w:val="22"/>
        </w:rPr>
        <w:t xml:space="preserve"> Wykonawcy</w:t>
      </w:r>
      <w:r w:rsidR="00873009" w:rsidRPr="00115E45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dostawy i usług objętych prawem opcji</w:t>
      </w:r>
      <w:r w:rsidR="00873009" w:rsidRPr="00115E45">
        <w:rPr>
          <w:rFonts w:ascii="Cambria" w:hAnsi="Cambria"/>
          <w:sz w:val="22"/>
          <w:szCs w:val="22"/>
        </w:rPr>
        <w:t xml:space="preserve"> po stawkach jednostkowych określonych w tabeli </w:t>
      </w:r>
      <w:r>
        <w:rPr>
          <w:rFonts w:ascii="Cambria" w:hAnsi="Cambria"/>
          <w:sz w:val="22"/>
          <w:szCs w:val="22"/>
        </w:rPr>
        <w:t>2</w:t>
      </w:r>
      <w:r w:rsidR="00115E45" w:rsidRPr="00115E45">
        <w:rPr>
          <w:rFonts w:ascii="Cambria" w:hAnsi="Cambria"/>
          <w:sz w:val="22"/>
          <w:szCs w:val="22"/>
        </w:rPr>
        <w:t>.</w:t>
      </w:r>
      <w:r w:rsidR="00873009" w:rsidRPr="00115E45">
        <w:rPr>
          <w:rFonts w:ascii="Cambria" w:hAnsi="Cambria"/>
          <w:sz w:val="22"/>
          <w:szCs w:val="22"/>
        </w:rPr>
        <w:t xml:space="preserve"> </w:t>
      </w:r>
    </w:p>
    <w:p w14:paraId="1ED24192" w14:textId="4A46132C" w:rsidR="00496EEF" w:rsidRDefault="002F57DB" w:rsidP="00D65CA5">
      <w:pPr>
        <w:spacing w:line="360" w:lineRule="auto"/>
        <w:ind w:left="851" w:hanging="3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</w:t>
      </w:r>
      <w:r w:rsidR="00873009" w:rsidRPr="00115E45">
        <w:rPr>
          <w:rFonts w:ascii="Cambria" w:hAnsi="Cambria"/>
          <w:sz w:val="22"/>
          <w:szCs w:val="22"/>
        </w:rPr>
        <w:t>)</w:t>
      </w:r>
      <w:r w:rsidR="00873009" w:rsidRPr="00115E45">
        <w:rPr>
          <w:rFonts w:ascii="Cambria" w:hAnsi="Cambria"/>
          <w:sz w:val="22"/>
          <w:szCs w:val="22"/>
        </w:rPr>
        <w:tab/>
      </w:r>
      <w:r w:rsidRPr="002F57DB">
        <w:rPr>
          <w:rFonts w:ascii="Cambria" w:hAnsi="Cambria"/>
          <w:sz w:val="22"/>
          <w:szCs w:val="22"/>
        </w:rPr>
        <w:t>Zamawiający nie jest zobowiązany do zlecenia usług objętych przedmiotem Opcji,</w:t>
      </w:r>
      <w:r w:rsidR="00D65CA5">
        <w:rPr>
          <w:rFonts w:ascii="Cambria" w:hAnsi="Cambria"/>
          <w:sz w:val="22"/>
          <w:szCs w:val="22"/>
        </w:rPr>
        <w:t xml:space="preserve"> </w:t>
      </w:r>
      <w:r w:rsidRPr="002F57DB">
        <w:rPr>
          <w:rFonts w:ascii="Cambria" w:hAnsi="Cambria"/>
          <w:sz w:val="22"/>
          <w:szCs w:val="22"/>
        </w:rPr>
        <w:t>a Wykonawcy nie służy roszczenie o ich zlecenie</w:t>
      </w:r>
      <w:r w:rsidR="00F4782B">
        <w:rPr>
          <w:rFonts w:ascii="Cambria" w:hAnsi="Cambria"/>
          <w:sz w:val="22"/>
          <w:szCs w:val="22"/>
        </w:rPr>
        <w:t>.</w:t>
      </w:r>
    </w:p>
    <w:p w14:paraId="40B80DBB" w14:textId="77777777" w:rsidR="00D65CA5" w:rsidRPr="00115E45" w:rsidRDefault="00D65CA5" w:rsidP="002F57DB">
      <w:pPr>
        <w:spacing w:line="360" w:lineRule="auto"/>
        <w:ind w:left="1071" w:hanging="357"/>
        <w:jc w:val="both"/>
        <w:rPr>
          <w:rFonts w:ascii="Cambria" w:hAnsi="Cambria"/>
          <w:sz w:val="22"/>
          <w:szCs w:val="22"/>
        </w:rPr>
      </w:pPr>
    </w:p>
    <w:p w14:paraId="04476BCD" w14:textId="77777777" w:rsidR="00496EEF" w:rsidRDefault="00496EEF" w:rsidP="009261A0">
      <w:pPr>
        <w:spacing w:before="12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>
        <w:rPr>
          <w:rFonts w:ascii="Cambria" w:hAnsi="Cambria" w:cs="Arial"/>
          <w:b/>
          <w:sz w:val="22"/>
          <w:szCs w:val="22"/>
        </w:rPr>
        <w:t>nie 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42FF55E4" w14:textId="7938A07C" w:rsidR="00496EEF" w:rsidRDefault="00496EEF" w:rsidP="009261A0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</w:t>
      </w:r>
      <w:r w:rsidR="00D65CA5">
        <w:rPr>
          <w:rFonts w:ascii="Cambria" w:hAnsi="Cambria" w:cs="Arial"/>
          <w:bCs/>
          <w:sz w:val="22"/>
          <w:szCs w:val="22"/>
        </w:rPr>
        <w:t xml:space="preserve"> towaru lub</w:t>
      </w:r>
      <w:r>
        <w:rPr>
          <w:rFonts w:ascii="Cambria" w:hAnsi="Cambria" w:cs="Arial"/>
          <w:bCs/>
          <w:sz w:val="22"/>
          <w:szCs w:val="22"/>
        </w:rPr>
        <w:t xml:space="preserve"> usługi, których dostawa lub świadczenie będzie prowadzić do powstania u Zamawiającego obowiązku podatkowego zgodnie z przepisami o podatku od towarów i usług (VAT):</w:t>
      </w:r>
    </w:p>
    <w:p w14:paraId="588EE20F" w14:textId="77777777" w:rsidR="00496EEF" w:rsidRDefault="00496EEF" w:rsidP="009261A0">
      <w:pPr>
        <w:spacing w:line="276" w:lineRule="auto"/>
        <w:ind w:left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834CFC" w14:textId="39F2421A" w:rsidR="00496EEF" w:rsidRDefault="00496EEF" w:rsidP="009261A0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D65CA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115E45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 objętego obowiązkiem podatkowym Zamawiającego bez kwoty podatku od towarów i usług (VAT) wynosi: ______________________________________ PLN.</w:t>
      </w:r>
    </w:p>
    <w:p w14:paraId="542D6332" w14:textId="0EBE2242" w:rsidR="00496EEF" w:rsidRDefault="00496EEF" w:rsidP="009261A0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___________%.</w:t>
      </w:r>
      <w:r w:rsidR="00B3685C">
        <w:rPr>
          <w:rFonts w:ascii="Cambria" w:hAnsi="Cambria" w:cs="Arial"/>
          <w:bCs/>
          <w:sz w:val="22"/>
          <w:szCs w:val="22"/>
        </w:rPr>
        <w:t xml:space="preserve"> </w:t>
      </w:r>
    </w:p>
    <w:p w14:paraId="4F5D9B74" w14:textId="357D691C" w:rsidR="00D65CA5" w:rsidRDefault="00DD239E" w:rsidP="00D65CA5">
      <w:pPr>
        <w:spacing w:before="120" w:line="276" w:lineRule="auto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4.</w:t>
      </w:r>
      <w:r>
        <w:rPr>
          <w:rFonts w:ascii="Cambria" w:hAnsi="Cambria" w:cs="Arial"/>
          <w:bCs/>
          <w:sz w:val="22"/>
          <w:szCs w:val="22"/>
        </w:rPr>
        <w:tab/>
      </w:r>
      <w:r w:rsidR="00A07BF9">
        <w:rPr>
          <w:rFonts w:ascii="Cambria" w:hAnsi="Cambria" w:cs="Arial"/>
          <w:bCs/>
          <w:sz w:val="22"/>
          <w:szCs w:val="22"/>
        </w:rPr>
        <w:t>Oświadczamy, że</w:t>
      </w:r>
      <w:r w:rsidR="00D65CA5">
        <w:rPr>
          <w:rFonts w:ascii="Cambria" w:hAnsi="Cambria" w:cs="Arial"/>
          <w:bCs/>
          <w:sz w:val="22"/>
          <w:szCs w:val="22"/>
        </w:rPr>
        <w:t xml:space="preserve"> na dosta</w:t>
      </w:r>
      <w:r w:rsidR="00254A0E">
        <w:rPr>
          <w:rFonts w:ascii="Cambria" w:hAnsi="Cambria" w:cs="Arial"/>
          <w:bCs/>
          <w:sz w:val="22"/>
          <w:szCs w:val="22"/>
        </w:rPr>
        <w:t>rczony towar</w:t>
      </w:r>
      <w:r w:rsidR="00D65CA5">
        <w:rPr>
          <w:rFonts w:ascii="Cambria" w:hAnsi="Cambria" w:cs="Arial"/>
          <w:bCs/>
          <w:sz w:val="22"/>
          <w:szCs w:val="22"/>
        </w:rPr>
        <w:t xml:space="preserve"> i </w:t>
      </w:r>
      <w:r w:rsidR="00254A0E">
        <w:rPr>
          <w:rFonts w:ascii="Cambria" w:hAnsi="Cambria" w:cs="Arial"/>
          <w:bCs/>
          <w:sz w:val="22"/>
          <w:szCs w:val="22"/>
        </w:rPr>
        <w:t xml:space="preserve">usługę </w:t>
      </w:r>
      <w:r w:rsidR="00D65CA5">
        <w:rPr>
          <w:rFonts w:ascii="Cambria" w:hAnsi="Cambria" w:cs="Arial"/>
          <w:bCs/>
          <w:sz w:val="22"/>
          <w:szCs w:val="22"/>
        </w:rPr>
        <w:t>montaż</w:t>
      </w:r>
      <w:r w:rsidR="00254A0E">
        <w:rPr>
          <w:rFonts w:ascii="Cambria" w:hAnsi="Cambria" w:cs="Arial"/>
          <w:bCs/>
          <w:sz w:val="22"/>
          <w:szCs w:val="22"/>
        </w:rPr>
        <w:t>u</w:t>
      </w:r>
      <w:r w:rsidR="00D65CA5">
        <w:rPr>
          <w:rFonts w:ascii="Cambria" w:hAnsi="Cambria" w:cs="Arial"/>
          <w:bCs/>
          <w:sz w:val="22"/>
          <w:szCs w:val="22"/>
        </w:rPr>
        <w:t xml:space="preserve"> udzielamy gwarancji na warunkach określonych w SWZ na okres _____ miesięcy</w:t>
      </w:r>
      <w:r w:rsidR="00A07BF9">
        <w:rPr>
          <w:rFonts w:ascii="Cambria" w:hAnsi="Cambria" w:cs="Arial"/>
          <w:bCs/>
          <w:sz w:val="22"/>
          <w:szCs w:val="22"/>
        </w:rPr>
        <w:t xml:space="preserve"> </w:t>
      </w:r>
    </w:p>
    <w:p w14:paraId="056BE5E9" w14:textId="7AD52FEB" w:rsidR="00F4782B" w:rsidRDefault="00B3685C" w:rsidP="00F4782B">
      <w:pPr>
        <w:spacing w:before="120" w:line="276" w:lineRule="auto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r w:rsidR="00D65CA5">
        <w:rPr>
          <w:rFonts w:ascii="Cambria" w:hAnsi="Cambria" w:cs="Arial"/>
          <w:bCs/>
          <w:sz w:val="22"/>
          <w:szCs w:val="22"/>
        </w:rPr>
        <w:t xml:space="preserve">powyższe </w:t>
      </w:r>
      <w:r>
        <w:rPr>
          <w:rFonts w:ascii="Cambria" w:hAnsi="Cambria" w:cs="Arial"/>
          <w:bCs/>
          <w:sz w:val="22"/>
          <w:szCs w:val="22"/>
        </w:rPr>
        <w:t>stanowi kryterium oceny ofert zgodnie z SWZ</w:t>
      </w:r>
      <w:r w:rsidR="00D65CA5">
        <w:rPr>
          <w:rFonts w:ascii="Cambria" w:hAnsi="Cambria" w:cs="Arial"/>
          <w:bCs/>
          <w:sz w:val="22"/>
          <w:szCs w:val="22"/>
        </w:rPr>
        <w:t xml:space="preserve"> wg którego należy wskazać </w:t>
      </w:r>
      <w:r w:rsidR="00D65CA5" w:rsidRPr="00D65CA5">
        <w:rPr>
          <w:rFonts w:ascii="Cambria" w:hAnsi="Cambria" w:cs="Arial"/>
          <w:bCs/>
          <w:sz w:val="22"/>
          <w:szCs w:val="22"/>
        </w:rPr>
        <w:t>od 24 obowiązkowo wymaganych miesięcy do maksymalnie 72 mies</w:t>
      </w:r>
      <w:r w:rsidR="00D65CA5">
        <w:rPr>
          <w:rFonts w:ascii="Cambria" w:hAnsi="Cambria" w:cs="Arial"/>
          <w:bCs/>
          <w:sz w:val="22"/>
          <w:szCs w:val="22"/>
        </w:rPr>
        <w:t>ią</w:t>
      </w:r>
      <w:r w:rsidR="00D65CA5" w:rsidRPr="00D65CA5">
        <w:rPr>
          <w:rFonts w:ascii="Cambria" w:hAnsi="Cambria" w:cs="Arial"/>
          <w:bCs/>
          <w:sz w:val="22"/>
          <w:szCs w:val="22"/>
        </w:rPr>
        <w:t>ce,  stopniowani</w:t>
      </w:r>
      <w:r w:rsidR="00D65CA5">
        <w:rPr>
          <w:rFonts w:ascii="Cambria" w:hAnsi="Cambria" w:cs="Arial"/>
          <w:bCs/>
          <w:sz w:val="22"/>
          <w:szCs w:val="22"/>
        </w:rPr>
        <w:t>e</w:t>
      </w:r>
      <w:r w:rsidR="00D65CA5" w:rsidRPr="00D65CA5">
        <w:rPr>
          <w:rFonts w:ascii="Cambria" w:hAnsi="Cambria" w:cs="Arial"/>
          <w:bCs/>
          <w:sz w:val="22"/>
          <w:szCs w:val="22"/>
        </w:rPr>
        <w:t xml:space="preserve"> 12-miesięcznym</w:t>
      </w:r>
      <w:r w:rsidR="00D65CA5">
        <w:rPr>
          <w:rFonts w:ascii="Cambria" w:hAnsi="Cambria" w:cs="Arial"/>
          <w:bCs/>
          <w:sz w:val="22"/>
          <w:szCs w:val="22"/>
        </w:rPr>
        <w:t>.</w:t>
      </w:r>
    </w:p>
    <w:p w14:paraId="648C1B1A" w14:textId="032EEA0F" w:rsidR="008C08B3" w:rsidRDefault="00F4782B" w:rsidP="00F4782B">
      <w:pPr>
        <w:spacing w:before="120" w:line="276" w:lineRule="auto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5.</w:t>
      </w:r>
      <w:r>
        <w:rPr>
          <w:rFonts w:ascii="Cambria" w:hAnsi="Cambria" w:cs="Arial"/>
          <w:bCs/>
          <w:sz w:val="22"/>
          <w:szCs w:val="22"/>
        </w:rPr>
        <w:tab/>
        <w:t>Oświadczamy, że uczestniczyliśmy w wizji lokalnej, zorganizowanej w siedzibie zamawiającego i zapoznaliśmy się ze stanem faktycznym infrastruktury budynku biura i uzyskaliśmy niezbędną wiedzę do przygotowania niniejszej oferty.</w:t>
      </w:r>
    </w:p>
    <w:p w14:paraId="6E0F6176" w14:textId="5DEE931E" w:rsidR="00496EEF" w:rsidRDefault="00F4782B" w:rsidP="009261A0">
      <w:pPr>
        <w:spacing w:before="120" w:line="276" w:lineRule="auto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9261A0">
        <w:rPr>
          <w:rFonts w:ascii="Cambria" w:hAnsi="Cambria" w:cs="Arial"/>
          <w:bCs/>
          <w:sz w:val="22"/>
          <w:szCs w:val="22"/>
        </w:rPr>
        <w:t>.</w:t>
      </w:r>
      <w:r w:rsidR="009261A0">
        <w:rPr>
          <w:rFonts w:ascii="Cambria" w:hAnsi="Cambria" w:cs="Arial"/>
          <w:bCs/>
          <w:sz w:val="22"/>
          <w:szCs w:val="22"/>
        </w:rPr>
        <w:tab/>
      </w:r>
      <w:r w:rsidR="00496EEF">
        <w:rPr>
          <w:rFonts w:ascii="Cambria" w:hAnsi="Cambria" w:cs="Arial"/>
          <w:bCs/>
          <w:sz w:val="22"/>
          <w:szCs w:val="22"/>
        </w:rPr>
        <w:t>Oświadczamy, że zapoznaliśmy się ze specyfikacją warunków zamówienia, w tym także ze wzorem umowy</w:t>
      </w:r>
      <w:r w:rsidR="008C08B3">
        <w:rPr>
          <w:rFonts w:ascii="Cambria" w:hAnsi="Cambria" w:cs="Arial"/>
          <w:bCs/>
          <w:sz w:val="22"/>
          <w:szCs w:val="22"/>
        </w:rPr>
        <w:t>, uczestniczyliśmy w wizji lokalnej oraz</w:t>
      </w:r>
      <w:r w:rsidR="00496EEF">
        <w:rPr>
          <w:rFonts w:ascii="Cambria" w:hAnsi="Cambria" w:cs="Arial"/>
          <w:bCs/>
          <w:sz w:val="22"/>
          <w:szCs w:val="22"/>
        </w:rPr>
        <w:t xml:space="preserve">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5F1AED91" w14:textId="17103CC9" w:rsidR="009261A0" w:rsidRDefault="00F4782B" w:rsidP="009261A0">
      <w:pPr>
        <w:spacing w:before="12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9261A0">
        <w:rPr>
          <w:rFonts w:ascii="Cambria" w:hAnsi="Cambria" w:cs="Arial"/>
          <w:bCs/>
          <w:sz w:val="22"/>
          <w:szCs w:val="22"/>
        </w:rPr>
        <w:t xml:space="preserve">. </w:t>
      </w:r>
      <w:r w:rsidR="009261A0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2718BDB3" w14:textId="349CB501" w:rsidR="009261A0" w:rsidRDefault="00F4782B" w:rsidP="009261A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261A0">
        <w:rPr>
          <w:rFonts w:ascii="Cambria" w:hAnsi="Cambria" w:cs="Arial"/>
          <w:bCs/>
          <w:sz w:val="22"/>
          <w:szCs w:val="22"/>
        </w:rPr>
        <w:t xml:space="preserve">. </w:t>
      </w:r>
      <w:r w:rsidR="009261A0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B3256B0" w14:textId="77777777" w:rsidR="009261A0" w:rsidRDefault="009261A0" w:rsidP="009261A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2"/>
        <w:gridCol w:w="6988"/>
      </w:tblGrid>
      <w:tr w:rsidR="009261A0" w14:paraId="6382AB09" w14:textId="77777777" w:rsidTr="009261A0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495E6" w14:textId="77777777" w:rsidR="009261A0" w:rsidRDefault="009261A0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76B0D" w14:textId="77777777" w:rsidR="009261A0" w:rsidRDefault="009261A0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261A0" w14:paraId="6E5CE3FE" w14:textId="77777777" w:rsidTr="009261A0">
        <w:trPr>
          <w:trHeight w:val="837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65E4" w14:textId="77777777" w:rsidR="009261A0" w:rsidRDefault="009261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ABB4" w14:textId="77777777" w:rsidR="009261A0" w:rsidRDefault="009261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261A0" w14:paraId="1339884E" w14:textId="77777777" w:rsidTr="009261A0">
        <w:trPr>
          <w:trHeight w:val="84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6BAD" w14:textId="77777777" w:rsidR="009261A0" w:rsidRDefault="009261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B4F9" w14:textId="77777777" w:rsidR="009261A0" w:rsidRDefault="009261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261A0" w14:paraId="7E4352DC" w14:textId="77777777" w:rsidTr="009261A0">
        <w:trPr>
          <w:trHeight w:val="83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D5A1" w14:textId="77777777" w:rsidR="009261A0" w:rsidRDefault="009261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4B4C" w14:textId="77777777" w:rsidR="009261A0" w:rsidRDefault="009261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261A0" w14:paraId="57128141" w14:textId="77777777" w:rsidTr="009261A0">
        <w:trPr>
          <w:trHeight w:val="84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C139" w14:textId="77777777" w:rsidR="009261A0" w:rsidRDefault="009261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98EC" w14:textId="77777777" w:rsidR="009261A0" w:rsidRDefault="009261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BF58D8D" w14:textId="77777777" w:rsidR="009261A0" w:rsidRDefault="009261A0" w:rsidP="009261A0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16444C7E" w14:textId="77777777" w:rsidR="009261A0" w:rsidRDefault="009261A0" w:rsidP="009261A0">
      <w:pPr>
        <w:spacing w:line="360" w:lineRule="auto"/>
        <w:ind w:left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373166" w14:textId="65343F32" w:rsidR="009261A0" w:rsidRDefault="00F4782B" w:rsidP="009261A0">
      <w:pPr>
        <w:pStyle w:val="Akapitzlist"/>
        <w:suppressAutoHyphens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261A0">
        <w:rPr>
          <w:rFonts w:ascii="Cambria" w:hAnsi="Cambria" w:cs="Arial"/>
          <w:bCs/>
          <w:sz w:val="22"/>
          <w:szCs w:val="22"/>
        </w:rPr>
        <w:t>.</w:t>
      </w:r>
      <w:r w:rsidR="009261A0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9261A0">
        <w:rPr>
          <w:rFonts w:ascii="Cambria" w:hAnsi="Cambria"/>
          <w:sz w:val="22"/>
          <w:szCs w:val="22"/>
          <w:vertAlign w:val="superscript"/>
        </w:rPr>
        <w:footnoteReference w:id="1"/>
      </w:r>
      <w:r w:rsidR="009261A0">
        <w:rPr>
          <w:rFonts w:ascii="Cambria" w:hAnsi="Cambria" w:cs="Arial"/>
          <w:bCs/>
          <w:sz w:val="22"/>
          <w:szCs w:val="22"/>
        </w:rPr>
        <w:t>:</w:t>
      </w:r>
    </w:p>
    <w:p w14:paraId="416EF5AA" w14:textId="77777777" w:rsidR="009261A0" w:rsidRDefault="009261A0" w:rsidP="009261A0">
      <w:pPr>
        <w:pStyle w:val="Akapitzlist"/>
        <w:suppressAutoHyphens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9261A0" w14:paraId="3C75F2B0" w14:textId="77777777" w:rsidTr="009261A0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8D34BE7" w14:textId="77777777" w:rsidR="009261A0" w:rsidRDefault="009261A0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D13D242" w14:textId="77777777" w:rsidR="009261A0" w:rsidRDefault="009261A0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9261A0" w14:paraId="55C95180" w14:textId="77777777" w:rsidTr="009261A0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1312" w14:textId="77777777" w:rsidR="009261A0" w:rsidRDefault="009261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57CD" w14:textId="77777777" w:rsidR="009261A0" w:rsidRDefault="009261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261A0" w14:paraId="006CF01A" w14:textId="77777777" w:rsidTr="009261A0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8946" w14:textId="77777777" w:rsidR="009261A0" w:rsidRDefault="009261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F9E1" w14:textId="77777777" w:rsidR="009261A0" w:rsidRDefault="009261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261A0" w14:paraId="04000B47" w14:textId="77777777" w:rsidTr="009261A0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D43C" w14:textId="77777777" w:rsidR="009261A0" w:rsidRDefault="009261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E3E1" w14:textId="77777777" w:rsidR="009261A0" w:rsidRDefault="009261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2ED24D0" w14:textId="77777777" w:rsidR="009261A0" w:rsidRDefault="009261A0" w:rsidP="009261A0">
      <w:pPr>
        <w:spacing w:line="360" w:lineRule="auto"/>
        <w:ind w:left="708"/>
        <w:jc w:val="both"/>
      </w:pPr>
    </w:p>
    <w:p w14:paraId="2EA9FEA7" w14:textId="26F78FAA" w:rsidR="009261A0" w:rsidRDefault="00F4782B" w:rsidP="009261A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261A0">
        <w:rPr>
          <w:rFonts w:ascii="Cambria" w:hAnsi="Cambria" w:cs="Arial"/>
          <w:bCs/>
          <w:sz w:val="22"/>
          <w:szCs w:val="22"/>
        </w:rPr>
        <w:t xml:space="preserve">. </w:t>
      </w:r>
      <w:r w:rsidR="009261A0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A9B2442" w14:textId="77777777" w:rsidR="009261A0" w:rsidRDefault="009261A0" w:rsidP="009261A0">
      <w:pPr>
        <w:spacing w:line="360" w:lineRule="auto"/>
        <w:ind w:left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CADEC7" w14:textId="77777777" w:rsidR="009261A0" w:rsidRDefault="009261A0" w:rsidP="009261A0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4DD15A39" w14:textId="77777777" w:rsidR="009261A0" w:rsidRDefault="009261A0" w:rsidP="009261A0">
      <w:pPr>
        <w:spacing w:line="360" w:lineRule="auto"/>
        <w:ind w:left="708"/>
        <w:jc w:val="both"/>
      </w:pPr>
    </w:p>
    <w:p w14:paraId="737F260E" w14:textId="7328444B" w:rsidR="009261A0" w:rsidRDefault="00DD239E" w:rsidP="009261A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4782B">
        <w:rPr>
          <w:rFonts w:ascii="Cambria" w:hAnsi="Cambria" w:cs="Arial"/>
          <w:bCs/>
          <w:sz w:val="22"/>
          <w:szCs w:val="22"/>
        </w:rPr>
        <w:t>1</w:t>
      </w:r>
      <w:r w:rsidR="009261A0">
        <w:rPr>
          <w:rFonts w:ascii="Cambria" w:hAnsi="Cambria" w:cs="Arial"/>
          <w:bCs/>
          <w:sz w:val="22"/>
          <w:szCs w:val="22"/>
        </w:rPr>
        <w:t>.</w:t>
      </w:r>
      <w:r w:rsidR="009261A0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6FE3CFC2" w14:textId="4C50F7A3" w:rsidR="009261A0" w:rsidRDefault="009261A0" w:rsidP="009261A0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_____________________________________________________________________________________</w:t>
      </w:r>
    </w:p>
    <w:p w14:paraId="593913A9" w14:textId="77777777" w:rsidR="00D65CA5" w:rsidRDefault="00D65CA5" w:rsidP="009261A0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</w:p>
    <w:p w14:paraId="11A63C3E" w14:textId="6B8C88CD" w:rsidR="009261A0" w:rsidRDefault="009261A0" w:rsidP="009261A0">
      <w:pPr>
        <w:suppressAutoHyphens w:val="0"/>
        <w:spacing w:before="120"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4782B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330B42D" w14:textId="77777777" w:rsidR="00D65CA5" w:rsidRDefault="00D65CA5" w:rsidP="009261A0">
      <w:pPr>
        <w:suppressAutoHyphens w:val="0"/>
        <w:spacing w:before="120"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3161C641" w14:textId="2098E449" w:rsidR="009261A0" w:rsidRDefault="009261A0" w:rsidP="009261A0">
      <w:pPr>
        <w:suppressAutoHyphens w:val="0"/>
        <w:spacing w:before="120"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F4782B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61851D9" w14:textId="77777777" w:rsidR="00D65CA5" w:rsidRDefault="00D65CA5" w:rsidP="009261A0">
      <w:pPr>
        <w:suppressAutoHyphens w:val="0"/>
        <w:spacing w:before="120"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0EFF7A24" w14:textId="0E81A7F4" w:rsidR="009261A0" w:rsidRDefault="009261A0" w:rsidP="009261A0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F4782B">
        <w:rPr>
          <w:rFonts w:ascii="Cambria" w:hAnsi="Cambria" w:cs="Tahoma"/>
          <w:sz w:val="22"/>
          <w:szCs w:val="22"/>
          <w:lang w:eastAsia="pl-PL"/>
        </w:rPr>
        <w:t>4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 xml:space="preserve">Oświadczamy, </w:t>
      </w:r>
      <w:r w:rsidR="00D65CA5">
        <w:rPr>
          <w:rFonts w:ascii="Cambria" w:hAnsi="Cambria" w:cs="Tahoma"/>
          <w:sz w:val="22"/>
          <w:szCs w:val="22"/>
          <w:lang w:eastAsia="pl-PL"/>
        </w:rPr>
        <w:t>iż jesteśmy:</w:t>
      </w:r>
      <w:r>
        <w:rPr>
          <w:rFonts w:ascii="Cambria" w:hAnsi="Cambria" w:cs="Tahoma"/>
          <w:sz w:val="22"/>
          <w:szCs w:val="22"/>
          <w:lang w:eastAsia="pl-PL"/>
        </w:rPr>
        <w:t xml:space="preserve"> (proszę zaznaczyć właściwe):</w:t>
      </w:r>
    </w:p>
    <w:p w14:paraId="79FD7856" w14:textId="77777777" w:rsidR="009261A0" w:rsidRDefault="00000000" w:rsidP="009261A0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sdt>
        <w:sdtPr>
          <w:rPr>
            <w:rFonts w:eastAsia="MS Gothic"/>
          </w:rPr>
          <w:id w:val="3698071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00A2E">
            <w:rPr>
              <w:rFonts w:ascii="MS Gothic" w:eastAsia="MS Gothic" w:hAnsi="MS Gothic" w:hint="eastAsia"/>
            </w:rPr>
            <w:t>☐</w:t>
          </w:r>
        </w:sdtContent>
      </w:sdt>
      <w:r w:rsidR="00700A2E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9261A0">
        <w:rPr>
          <w:rFonts w:ascii="Cambria" w:hAnsi="Cambria" w:cs="Tahoma"/>
          <w:sz w:val="22"/>
          <w:szCs w:val="22"/>
          <w:lang w:eastAsia="pl-PL"/>
        </w:rPr>
        <w:t>mikroprzedsiębiorstwem</w:t>
      </w:r>
    </w:p>
    <w:p w14:paraId="0BFE8377" w14:textId="7B2FFBA0" w:rsidR="009261A0" w:rsidRDefault="00000000" w:rsidP="009261A0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sdt>
        <w:sdtPr>
          <w:rPr>
            <w:rFonts w:eastAsia="MS Gothic"/>
          </w:rPr>
          <w:id w:val="302671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4782B">
            <w:rPr>
              <w:rFonts w:ascii="MS Gothic" w:eastAsia="MS Gothic" w:hAnsi="MS Gothic" w:hint="eastAsia"/>
            </w:rPr>
            <w:t>☐</w:t>
          </w:r>
        </w:sdtContent>
      </w:sdt>
      <w:r w:rsidR="00700A2E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9261A0">
        <w:rPr>
          <w:rFonts w:ascii="Cambria" w:hAnsi="Cambria" w:cs="Tahoma"/>
          <w:sz w:val="22"/>
          <w:szCs w:val="22"/>
          <w:lang w:eastAsia="pl-PL"/>
        </w:rPr>
        <w:t>małym przedsiębiorstwem</w:t>
      </w:r>
    </w:p>
    <w:p w14:paraId="3E062866" w14:textId="77777777" w:rsidR="009261A0" w:rsidRDefault="00000000" w:rsidP="009261A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sdt>
        <w:sdtPr>
          <w:rPr>
            <w:rFonts w:eastAsia="MS Gothic"/>
          </w:rPr>
          <w:id w:val="7629547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00A2E" w:rsidRPr="0015302B">
            <w:rPr>
              <w:rFonts w:ascii="MS Gothic" w:eastAsia="MS Gothic" w:hAnsi="MS Gothic" w:hint="eastAsia"/>
            </w:rPr>
            <w:t>☐</w:t>
          </w:r>
        </w:sdtContent>
      </w:sdt>
      <w:r w:rsidR="00700A2E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9261A0">
        <w:rPr>
          <w:rFonts w:ascii="Cambria" w:hAnsi="Cambria" w:cs="Tahoma"/>
          <w:bCs/>
          <w:sz w:val="22"/>
          <w:szCs w:val="22"/>
          <w:lang w:eastAsia="pl-PL"/>
        </w:rPr>
        <w:t>średnim przedsiębiorstwem</w:t>
      </w:r>
    </w:p>
    <w:p w14:paraId="0D48A56D" w14:textId="77777777" w:rsidR="009261A0" w:rsidRDefault="00000000" w:rsidP="009261A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sdt>
        <w:sdtPr>
          <w:rPr>
            <w:rFonts w:eastAsia="MS Gothic"/>
          </w:rPr>
          <w:id w:val="5996880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00A2E">
            <w:rPr>
              <w:rFonts w:ascii="MS Gothic" w:eastAsia="MS Gothic" w:hAnsi="MS Gothic" w:hint="eastAsia"/>
            </w:rPr>
            <w:t>☐</w:t>
          </w:r>
        </w:sdtContent>
      </w:sdt>
      <w:r w:rsidR="00700A2E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9261A0">
        <w:rPr>
          <w:rFonts w:ascii="Cambria" w:hAnsi="Cambria" w:cs="Tahoma"/>
          <w:bCs/>
          <w:sz w:val="22"/>
          <w:szCs w:val="22"/>
          <w:lang w:eastAsia="pl-PL"/>
        </w:rPr>
        <w:t>dużym przedsiębiorstwem</w:t>
      </w:r>
    </w:p>
    <w:p w14:paraId="36FF0E4E" w14:textId="77777777" w:rsidR="009261A0" w:rsidRDefault="00000000" w:rsidP="009261A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sdt>
        <w:sdtPr>
          <w:rPr>
            <w:rFonts w:eastAsia="MS Gothic"/>
          </w:rPr>
          <w:id w:val="14565975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00A2E" w:rsidRPr="0015302B">
            <w:rPr>
              <w:rFonts w:ascii="MS Gothic" w:eastAsia="MS Gothic" w:hAnsi="MS Gothic" w:hint="eastAsia"/>
            </w:rPr>
            <w:t>☐</w:t>
          </w:r>
        </w:sdtContent>
      </w:sdt>
      <w:r w:rsidR="00700A2E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9261A0">
        <w:rPr>
          <w:rFonts w:ascii="Cambria" w:hAnsi="Cambria" w:cs="Tahoma"/>
          <w:bCs/>
          <w:sz w:val="22"/>
          <w:szCs w:val="22"/>
          <w:lang w:eastAsia="pl-PL"/>
        </w:rPr>
        <w:t>prowadzi jednoosobową działalność gospodarczą</w:t>
      </w:r>
    </w:p>
    <w:p w14:paraId="71D499A7" w14:textId="77777777" w:rsidR="009261A0" w:rsidRDefault="00000000" w:rsidP="009261A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sdt>
        <w:sdtPr>
          <w:rPr>
            <w:rFonts w:eastAsia="MS Gothic"/>
          </w:rPr>
          <w:id w:val="10057930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00A2E" w:rsidRPr="0015302B">
            <w:rPr>
              <w:rFonts w:ascii="MS Gothic" w:eastAsia="MS Gothic" w:hAnsi="MS Gothic" w:hint="eastAsia"/>
            </w:rPr>
            <w:t>☐</w:t>
          </w:r>
        </w:sdtContent>
      </w:sdt>
      <w:r w:rsidR="00700A2E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9261A0">
        <w:rPr>
          <w:rFonts w:ascii="Cambria" w:hAnsi="Cambria" w:cs="Tahoma"/>
          <w:bCs/>
          <w:sz w:val="22"/>
          <w:szCs w:val="22"/>
          <w:lang w:eastAsia="pl-PL"/>
        </w:rPr>
        <w:t>jest osobą fizyczną nieprowadzącą działalności gospodarczej</w:t>
      </w:r>
    </w:p>
    <w:p w14:paraId="04179B46" w14:textId="66C2D30F" w:rsidR="009261A0" w:rsidRDefault="00000000" w:rsidP="009261A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sdt>
        <w:sdtPr>
          <w:rPr>
            <w:rFonts w:eastAsia="MS Gothic"/>
          </w:rPr>
          <w:id w:val="9480533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00A2E" w:rsidRPr="0015302B">
            <w:rPr>
              <w:rFonts w:ascii="MS Gothic" w:eastAsia="MS Gothic" w:hAnsi="MS Gothic" w:hint="eastAsia"/>
            </w:rPr>
            <w:t>☐</w:t>
          </w:r>
        </w:sdtContent>
      </w:sdt>
      <w:r w:rsidR="00700A2E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9261A0">
        <w:rPr>
          <w:rFonts w:ascii="Cambria" w:hAnsi="Cambria" w:cs="Tahoma"/>
          <w:bCs/>
          <w:sz w:val="22"/>
          <w:szCs w:val="22"/>
          <w:lang w:eastAsia="pl-PL"/>
        </w:rPr>
        <w:t>inny rodzaj</w:t>
      </w:r>
    </w:p>
    <w:p w14:paraId="0555CD4D" w14:textId="47B1BC4B" w:rsidR="00D65CA5" w:rsidRDefault="00D65CA5" w:rsidP="009261A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0891615E" w14:textId="77777777" w:rsidR="00D65CA5" w:rsidRDefault="00D65CA5" w:rsidP="009261A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18AC8CCC" w14:textId="7F5198A6" w:rsidR="009261A0" w:rsidRDefault="009261A0" w:rsidP="009261A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4782B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EA222B6" w14:textId="77777777" w:rsidR="009261A0" w:rsidRDefault="009261A0" w:rsidP="009261A0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D1A673A" w14:textId="77777777" w:rsidR="009261A0" w:rsidRDefault="009261A0" w:rsidP="009261A0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8F6DE03" w14:textId="77777777" w:rsidR="009261A0" w:rsidRDefault="009261A0" w:rsidP="009261A0">
      <w:pPr>
        <w:suppressAutoHyphens w:val="0"/>
        <w:spacing w:before="120"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51AFC692" w14:textId="77777777" w:rsidR="00070CD9" w:rsidRDefault="00070CD9" w:rsidP="00070CD9">
      <w:pPr>
        <w:ind w:left="9204"/>
        <w:jc w:val="center"/>
        <w:rPr>
          <w:rFonts w:ascii="Cambria" w:hAnsi="Cambria" w:cs="Arial"/>
          <w:bCs/>
          <w:lang w:eastAsia="pl-PL"/>
        </w:rPr>
      </w:pPr>
      <w:r>
        <w:rPr>
          <w:rFonts w:ascii="Cambria" w:hAnsi="Cambria" w:cs="Arial"/>
          <w:bCs/>
        </w:rPr>
        <w:t>_______________________________________</w:t>
      </w:r>
      <w:r>
        <w:rPr>
          <w:rFonts w:ascii="Cambria" w:hAnsi="Cambria" w:cs="Arial"/>
          <w:bCs/>
        </w:rPr>
        <w:br/>
        <w:t>(wykonawca lub osoba upoważniona)</w:t>
      </w:r>
    </w:p>
    <w:p w14:paraId="5F61B2B1" w14:textId="77777777" w:rsidR="00070CD9" w:rsidRDefault="00070CD9" w:rsidP="00070CD9">
      <w:pPr>
        <w:spacing w:after="240"/>
        <w:rPr>
          <w:rFonts w:ascii="Cambria" w:hAnsi="Cambria"/>
          <w:b/>
        </w:rPr>
      </w:pPr>
    </w:p>
    <w:p w14:paraId="42112078" w14:textId="77777777" w:rsidR="00070CD9" w:rsidRDefault="00070CD9" w:rsidP="00070CD9">
      <w:pPr>
        <w:rPr>
          <w:rFonts w:ascii="Cambria" w:hAnsi="Cambria" w:cs="Arial"/>
          <w:bCs/>
          <w:i/>
        </w:rPr>
      </w:pPr>
      <w:bookmarkStart w:id="1" w:name="_Hlk60047166"/>
      <w:bookmarkStart w:id="2" w:name="_Hlk138927646"/>
      <w:r>
        <w:rPr>
          <w:rFonts w:ascii="Cambria" w:hAnsi="Cambria" w:cs="Arial"/>
          <w:bCs/>
          <w:i/>
        </w:rPr>
        <w:t>Dokument musi być złożony pod rygorem nieważności:</w:t>
      </w:r>
    </w:p>
    <w:p w14:paraId="26177236" w14:textId="77777777" w:rsidR="00070CD9" w:rsidRDefault="00070CD9" w:rsidP="00070CD9">
      <w:pPr>
        <w:pStyle w:val="Akapitzlist"/>
        <w:numPr>
          <w:ilvl w:val="0"/>
          <w:numId w:val="1"/>
        </w:numPr>
        <w:suppressAutoHyphens w:val="0"/>
        <w:spacing w:after="160" w:line="256" w:lineRule="auto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>w formie elektronicznej, o której mowa w art. 78(1) KC (tj. podpisany kwalifikowanym podpisem elektronicznym), lub</w:t>
      </w:r>
    </w:p>
    <w:p w14:paraId="6C855A8E" w14:textId="77777777" w:rsidR="00070CD9" w:rsidRDefault="00070CD9" w:rsidP="00070CD9">
      <w:pPr>
        <w:pStyle w:val="Akapitzlist"/>
        <w:numPr>
          <w:ilvl w:val="0"/>
          <w:numId w:val="1"/>
        </w:numPr>
        <w:suppressAutoHyphens w:val="0"/>
        <w:spacing w:after="160" w:line="25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  <w:i/>
        </w:rPr>
        <w:t xml:space="preserve">w postaci elektronicznej  opatrzonej podpisem zaufanym lub </w:t>
      </w:r>
    </w:p>
    <w:p w14:paraId="52EFEABA" w14:textId="77777777" w:rsidR="009261A0" w:rsidRPr="00070CD9" w:rsidRDefault="00070CD9" w:rsidP="00070CD9">
      <w:pPr>
        <w:pStyle w:val="Akapitzlist"/>
        <w:numPr>
          <w:ilvl w:val="0"/>
          <w:numId w:val="1"/>
        </w:numPr>
        <w:suppressAutoHyphens w:val="0"/>
        <w:spacing w:after="160" w:line="25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  <w:i/>
        </w:rPr>
        <w:t xml:space="preserve">w postaci elektronicznej  podpisem osobistym </w:t>
      </w:r>
      <w:bookmarkEnd w:id="1"/>
      <w:bookmarkEnd w:id="2"/>
    </w:p>
    <w:sectPr w:rsidR="009261A0" w:rsidRPr="00070CD9" w:rsidSect="00445C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68700" w14:textId="77777777" w:rsidR="00C40797" w:rsidRDefault="00C40797" w:rsidP="009261A0">
      <w:r>
        <w:separator/>
      </w:r>
    </w:p>
  </w:endnote>
  <w:endnote w:type="continuationSeparator" w:id="0">
    <w:p w14:paraId="2AEADFD9" w14:textId="77777777" w:rsidR="00C40797" w:rsidRDefault="00C40797" w:rsidP="00926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93A61" w14:textId="77777777" w:rsidR="00C40797" w:rsidRDefault="00C40797" w:rsidP="009261A0">
      <w:r>
        <w:separator/>
      </w:r>
    </w:p>
  </w:footnote>
  <w:footnote w:type="continuationSeparator" w:id="0">
    <w:p w14:paraId="415EFADC" w14:textId="77777777" w:rsidR="00C40797" w:rsidRDefault="00C40797" w:rsidP="009261A0">
      <w:r>
        <w:continuationSeparator/>
      </w:r>
    </w:p>
  </w:footnote>
  <w:footnote w:id="1">
    <w:p w14:paraId="5212067F" w14:textId="77777777" w:rsidR="009261A0" w:rsidRDefault="009261A0" w:rsidP="009261A0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C90EA4"/>
    <w:multiLevelType w:val="hybridMultilevel"/>
    <w:tmpl w:val="B69C2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7560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CB3"/>
    <w:rsid w:val="00006596"/>
    <w:rsid w:val="00006C47"/>
    <w:rsid w:val="0004454A"/>
    <w:rsid w:val="00055573"/>
    <w:rsid w:val="00066415"/>
    <w:rsid w:val="00070CD9"/>
    <w:rsid w:val="00080099"/>
    <w:rsid w:val="0009338A"/>
    <w:rsid w:val="00115E45"/>
    <w:rsid w:val="0015789F"/>
    <w:rsid w:val="00160D9E"/>
    <w:rsid w:val="00162D3E"/>
    <w:rsid w:val="002147A9"/>
    <w:rsid w:val="00254A0E"/>
    <w:rsid w:val="002C4934"/>
    <w:rsid w:val="002F57DB"/>
    <w:rsid w:val="00327E13"/>
    <w:rsid w:val="00386304"/>
    <w:rsid w:val="00394075"/>
    <w:rsid w:val="003C4E9F"/>
    <w:rsid w:val="0042563B"/>
    <w:rsid w:val="00445CB3"/>
    <w:rsid w:val="00475603"/>
    <w:rsid w:val="004760DF"/>
    <w:rsid w:val="00496EEF"/>
    <w:rsid w:val="004C6CB3"/>
    <w:rsid w:val="004F5802"/>
    <w:rsid w:val="00533201"/>
    <w:rsid w:val="0054168B"/>
    <w:rsid w:val="006A37CF"/>
    <w:rsid w:val="006E2768"/>
    <w:rsid w:val="00700A2E"/>
    <w:rsid w:val="00731307"/>
    <w:rsid w:val="00872423"/>
    <w:rsid w:val="00873009"/>
    <w:rsid w:val="008764DC"/>
    <w:rsid w:val="008C08B3"/>
    <w:rsid w:val="008D0506"/>
    <w:rsid w:val="008D5477"/>
    <w:rsid w:val="008E59BE"/>
    <w:rsid w:val="009261A0"/>
    <w:rsid w:val="0094360A"/>
    <w:rsid w:val="00973911"/>
    <w:rsid w:val="00992806"/>
    <w:rsid w:val="009B4F1C"/>
    <w:rsid w:val="009B5B2C"/>
    <w:rsid w:val="009F1FF9"/>
    <w:rsid w:val="00A07BF9"/>
    <w:rsid w:val="00A25C5D"/>
    <w:rsid w:val="00A34319"/>
    <w:rsid w:val="00A4553D"/>
    <w:rsid w:val="00A64165"/>
    <w:rsid w:val="00A75E86"/>
    <w:rsid w:val="00A83CE3"/>
    <w:rsid w:val="00AA7B3C"/>
    <w:rsid w:val="00B04BC0"/>
    <w:rsid w:val="00B212B4"/>
    <w:rsid w:val="00B23907"/>
    <w:rsid w:val="00B3685C"/>
    <w:rsid w:val="00C14BD1"/>
    <w:rsid w:val="00C40797"/>
    <w:rsid w:val="00C7502C"/>
    <w:rsid w:val="00C954EA"/>
    <w:rsid w:val="00D40173"/>
    <w:rsid w:val="00D65CA5"/>
    <w:rsid w:val="00D9380E"/>
    <w:rsid w:val="00DA6EB0"/>
    <w:rsid w:val="00DD239E"/>
    <w:rsid w:val="00DE742D"/>
    <w:rsid w:val="00E74F05"/>
    <w:rsid w:val="00E96CB9"/>
    <w:rsid w:val="00EB6C95"/>
    <w:rsid w:val="00ED002A"/>
    <w:rsid w:val="00EE0FD6"/>
    <w:rsid w:val="00F046E9"/>
    <w:rsid w:val="00F4782B"/>
    <w:rsid w:val="00F64A19"/>
    <w:rsid w:val="00F97EA9"/>
    <w:rsid w:val="00FE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598A7"/>
  <w15:chartTrackingRefBased/>
  <w15:docId w15:val="{53FAC860-0446-4311-A71A-73125B60D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7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1A0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1A0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Akapitzlist">
    <w:name w:val="List Paragraph"/>
    <w:basedOn w:val="Normalny"/>
    <w:uiPriority w:val="34"/>
    <w:qFormat/>
    <w:rsid w:val="009261A0"/>
    <w:pPr>
      <w:ind w:left="720"/>
      <w:contextualSpacing/>
    </w:p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9261A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1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173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5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54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547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5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547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8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9</Pages>
  <Words>1396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Dubiel (RDLP w Krakowie)</dc:creator>
  <cp:keywords/>
  <dc:description/>
  <cp:lastModifiedBy>Jerzy Mrówka (RDLP w Krakowie)</cp:lastModifiedBy>
  <cp:revision>11</cp:revision>
  <dcterms:created xsi:type="dcterms:W3CDTF">2025-05-14T06:43:00Z</dcterms:created>
  <dcterms:modified xsi:type="dcterms:W3CDTF">2025-06-04T14:19:00Z</dcterms:modified>
</cp:coreProperties>
</file>