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65BB" w14:textId="34E3ADFA" w:rsidR="006B181E" w:rsidRPr="00AF4EF7" w:rsidRDefault="00EE7708" w:rsidP="000012B9">
      <w:pPr>
        <w:spacing w:after="0"/>
        <w:ind w:left="6372" w:firstLine="708"/>
        <w:jc w:val="both"/>
        <w:rPr>
          <w:b/>
          <w:bCs/>
          <w:sz w:val="32"/>
          <w:szCs w:val="32"/>
        </w:rPr>
      </w:pPr>
      <w:r w:rsidRPr="00AF4EF7">
        <w:rPr>
          <w:b/>
          <w:bCs/>
          <w:sz w:val="32"/>
          <w:szCs w:val="32"/>
        </w:rPr>
        <w:t xml:space="preserve">Załącznik nr 2 </w:t>
      </w:r>
    </w:p>
    <w:p w14:paraId="67AAC038" w14:textId="77777777" w:rsidR="00EE7708" w:rsidRPr="00AF4EF7" w:rsidRDefault="00EE7708" w:rsidP="000012B9">
      <w:pPr>
        <w:spacing w:after="0"/>
        <w:ind w:left="3540"/>
        <w:jc w:val="both"/>
        <w:rPr>
          <w:b/>
          <w:bCs/>
          <w:sz w:val="32"/>
          <w:szCs w:val="32"/>
        </w:rPr>
      </w:pPr>
    </w:p>
    <w:p w14:paraId="7892930E" w14:textId="4FB2BBD6" w:rsidR="00CD35F1" w:rsidRPr="00AF4EF7" w:rsidRDefault="000B7F70" w:rsidP="000012B9">
      <w:pPr>
        <w:spacing w:after="0"/>
        <w:jc w:val="both"/>
        <w:rPr>
          <w:rFonts w:cstheme="minorHAnsi"/>
          <w:b/>
          <w:bCs/>
          <w:sz w:val="32"/>
          <w:szCs w:val="32"/>
        </w:rPr>
      </w:pPr>
      <w:r w:rsidRPr="00AF4EF7">
        <w:rPr>
          <w:rFonts w:cstheme="minorHAnsi"/>
          <w:b/>
          <w:bCs/>
          <w:sz w:val="32"/>
          <w:szCs w:val="32"/>
        </w:rPr>
        <w:t xml:space="preserve">Zakres prac </w:t>
      </w:r>
      <w:r w:rsidR="003A6BD4" w:rsidRPr="00AF4EF7">
        <w:rPr>
          <w:rFonts w:cstheme="minorHAnsi"/>
          <w:b/>
          <w:bCs/>
          <w:sz w:val="32"/>
          <w:szCs w:val="32"/>
        </w:rPr>
        <w:t>dotyczy przeglądu</w:t>
      </w:r>
      <w:r w:rsidR="000012B9" w:rsidRPr="00AF4EF7">
        <w:rPr>
          <w:rFonts w:cstheme="minorHAnsi"/>
          <w:b/>
          <w:bCs/>
          <w:sz w:val="32"/>
          <w:szCs w:val="32"/>
        </w:rPr>
        <w:t xml:space="preserve"> instalacji tryskaczowej zamontowan</w:t>
      </w:r>
      <w:r w:rsidR="003447FC" w:rsidRPr="00AF4EF7">
        <w:rPr>
          <w:rFonts w:cstheme="minorHAnsi"/>
          <w:b/>
          <w:bCs/>
          <w:sz w:val="32"/>
          <w:szCs w:val="32"/>
        </w:rPr>
        <w:t>ej</w:t>
      </w:r>
      <w:r w:rsidR="000012B9" w:rsidRPr="00AF4EF7">
        <w:rPr>
          <w:rFonts w:cstheme="minorHAnsi"/>
          <w:b/>
          <w:bCs/>
          <w:sz w:val="32"/>
          <w:szCs w:val="32"/>
        </w:rPr>
        <w:t xml:space="preserve"> </w:t>
      </w:r>
      <w:r w:rsidRPr="00AF4EF7">
        <w:rPr>
          <w:b/>
          <w:bCs/>
          <w:sz w:val="32"/>
          <w:szCs w:val="32"/>
        </w:rPr>
        <w:t xml:space="preserve">na terenie Zakładu </w:t>
      </w:r>
      <w:r w:rsidR="000012B9" w:rsidRPr="00AF4EF7">
        <w:rPr>
          <w:b/>
          <w:bCs/>
          <w:sz w:val="32"/>
          <w:szCs w:val="32"/>
        </w:rPr>
        <w:t>”</w:t>
      </w:r>
      <w:r w:rsidRPr="00AF4EF7">
        <w:rPr>
          <w:b/>
          <w:bCs/>
          <w:sz w:val="32"/>
          <w:szCs w:val="32"/>
        </w:rPr>
        <w:t xml:space="preserve">EKO-REGION” sp. z o. o. w </w:t>
      </w:r>
      <w:r w:rsidR="00347578" w:rsidRPr="00AF4EF7">
        <w:rPr>
          <w:b/>
          <w:bCs/>
          <w:sz w:val="32"/>
          <w:szCs w:val="32"/>
        </w:rPr>
        <w:t>Gotartowie</w:t>
      </w:r>
      <w:r w:rsidRPr="00AF4EF7">
        <w:rPr>
          <w:b/>
          <w:bCs/>
          <w:sz w:val="32"/>
          <w:szCs w:val="32"/>
        </w:rPr>
        <w:t xml:space="preserve">, </w:t>
      </w:r>
      <w:r w:rsidR="003447FC" w:rsidRPr="00AF4EF7">
        <w:rPr>
          <w:b/>
          <w:bCs/>
          <w:sz w:val="32"/>
          <w:szCs w:val="32"/>
        </w:rPr>
        <w:br/>
      </w:r>
      <w:r w:rsidRPr="00AF4EF7">
        <w:rPr>
          <w:b/>
          <w:bCs/>
          <w:sz w:val="32"/>
          <w:szCs w:val="32"/>
        </w:rPr>
        <w:t xml:space="preserve">gm. </w:t>
      </w:r>
      <w:r w:rsidR="00347578" w:rsidRPr="00AF4EF7">
        <w:rPr>
          <w:b/>
          <w:bCs/>
          <w:sz w:val="32"/>
          <w:szCs w:val="32"/>
        </w:rPr>
        <w:t>Kluczbork</w:t>
      </w:r>
    </w:p>
    <w:p w14:paraId="7CCD76E7" w14:textId="77777777" w:rsidR="000B7F70" w:rsidRPr="00AF4EF7" w:rsidRDefault="000B7F70" w:rsidP="000012B9">
      <w:pPr>
        <w:spacing w:after="0"/>
        <w:jc w:val="both"/>
        <w:rPr>
          <w:b/>
          <w:bCs/>
          <w:sz w:val="32"/>
          <w:szCs w:val="32"/>
        </w:rPr>
      </w:pPr>
    </w:p>
    <w:p w14:paraId="70403C5D" w14:textId="4464C69A" w:rsidR="000012B9" w:rsidRPr="008917D3" w:rsidRDefault="000012B9" w:rsidP="000012B9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AF4EF7">
        <w:rPr>
          <w:rFonts w:cstheme="minorHAnsi"/>
          <w:b/>
          <w:bCs/>
          <w:sz w:val="24"/>
          <w:szCs w:val="24"/>
          <w:u w:val="single"/>
        </w:rPr>
        <w:t xml:space="preserve">INSTALACJA TRYSKACZOWA, POMPA DIESEL </w:t>
      </w:r>
      <w:bookmarkStart w:id="0" w:name="_Hlk198616680"/>
      <w:r w:rsidRPr="00AF4EF7">
        <w:rPr>
          <w:rFonts w:cstheme="minorHAnsi"/>
          <w:b/>
          <w:bCs/>
          <w:sz w:val="24"/>
          <w:szCs w:val="24"/>
          <w:u w:val="single"/>
        </w:rPr>
        <w:t>(W RAMACH INSTALACJI TRYSKACZOWEJ)</w:t>
      </w:r>
      <w:bookmarkEnd w:id="0"/>
      <w:r w:rsidRPr="00AF4EF7">
        <w:rPr>
          <w:rFonts w:cstheme="minorHAnsi"/>
          <w:b/>
          <w:bCs/>
          <w:sz w:val="24"/>
          <w:szCs w:val="24"/>
          <w:u w:val="single"/>
        </w:rPr>
        <w:t>:</w:t>
      </w:r>
    </w:p>
    <w:p w14:paraId="1C6488E5" w14:textId="58EA4BAE" w:rsidR="000B7F70" w:rsidRDefault="000B7F70" w:rsidP="000012B9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917D3">
        <w:rPr>
          <w:rFonts w:cstheme="minorHAnsi"/>
          <w:b/>
          <w:bCs/>
          <w:sz w:val="24"/>
          <w:szCs w:val="24"/>
        </w:rPr>
        <w:t>PRZEGLĄDY KWARTALNE (</w:t>
      </w:r>
      <w:r w:rsidR="00967D84" w:rsidRPr="008917D3">
        <w:rPr>
          <w:rFonts w:cstheme="minorHAnsi"/>
          <w:b/>
          <w:bCs/>
          <w:sz w:val="24"/>
          <w:szCs w:val="24"/>
        </w:rPr>
        <w:t>terminy</w:t>
      </w:r>
      <w:r w:rsidRPr="008917D3">
        <w:rPr>
          <w:rFonts w:cstheme="minorHAnsi"/>
          <w:b/>
          <w:bCs/>
          <w:sz w:val="24"/>
          <w:szCs w:val="24"/>
        </w:rPr>
        <w:t xml:space="preserve"> wykonania</w:t>
      </w:r>
      <w:r w:rsidR="00967D84" w:rsidRPr="008917D3">
        <w:rPr>
          <w:rFonts w:cstheme="minorHAnsi"/>
          <w:b/>
          <w:bCs/>
          <w:sz w:val="24"/>
          <w:szCs w:val="24"/>
        </w:rPr>
        <w:t>:</w:t>
      </w:r>
      <w:r w:rsidRPr="008917D3">
        <w:rPr>
          <w:rFonts w:cstheme="minorHAnsi"/>
          <w:b/>
          <w:bCs/>
          <w:sz w:val="24"/>
          <w:szCs w:val="24"/>
        </w:rPr>
        <w:t xml:space="preserve"> wrzesień 2025r.</w:t>
      </w:r>
      <w:r w:rsidR="00222C70">
        <w:rPr>
          <w:rFonts w:cstheme="minorHAnsi"/>
          <w:b/>
          <w:bCs/>
          <w:sz w:val="24"/>
          <w:szCs w:val="24"/>
        </w:rPr>
        <w:t>:</w:t>
      </w:r>
    </w:p>
    <w:p w14:paraId="5AB0B1FA" w14:textId="77777777" w:rsidR="00015C1B" w:rsidRDefault="00015C1B" w:rsidP="00015C1B">
      <w:pPr>
        <w:pStyle w:val="Akapitzlist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98266EB" w14:textId="58AC2108" w:rsidR="00015C1B" w:rsidRPr="00015C1B" w:rsidRDefault="00015C1B" w:rsidP="00015C1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15C1B">
        <w:rPr>
          <w:rFonts w:ascii="Verdana" w:hAnsi="Verdana" w:cs="Calibri"/>
          <w:b/>
          <w:bCs/>
          <w:sz w:val="20"/>
          <w:szCs w:val="20"/>
          <w:u w:val="single"/>
        </w:rPr>
        <w:t>INSTALACJA TRYSKACZOWA:</w:t>
      </w:r>
    </w:p>
    <w:p w14:paraId="541CBA70" w14:textId="159BFD61" w:rsidR="0036720A" w:rsidRPr="008917D3" w:rsidRDefault="0036720A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oraz rejestrowanie wszystkich wartości na manometrach służących do pomiaru ciśnienia wody zamontowanych na stanowiskach kontrolno-alarmowych, przewodach ssawnych i tłocznych.</w:t>
      </w:r>
    </w:p>
    <w:p w14:paraId="64E9BB9F" w14:textId="04B08932" w:rsidR="0036720A" w:rsidRPr="008917D3" w:rsidRDefault="0036720A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oraz zarejestrowanie poziomu wody w zbiorniku wody na cele ppoż.</w:t>
      </w:r>
    </w:p>
    <w:p w14:paraId="28C462CF" w14:textId="6917B8C2" w:rsidR="0036720A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prawidłowej pozycji pracy każdego elementu głównej armatury odcinającej, a w szczególności:</w:t>
      </w:r>
    </w:p>
    <w:p w14:paraId="054575E3" w14:textId="6BA36DAD" w:rsidR="00967D84" w:rsidRPr="008917D3" w:rsidRDefault="00967D84" w:rsidP="000012B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Czy położenie zaworu jest właściwe (otwarty/zamknięty);</w:t>
      </w:r>
    </w:p>
    <w:p w14:paraId="38E343D1" w14:textId="22845279" w:rsidR="00967D84" w:rsidRPr="008917D3" w:rsidRDefault="00967D84" w:rsidP="000012B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Czy zawór jest dostępny dla obsługi (nie jest zastawiony);</w:t>
      </w:r>
    </w:p>
    <w:p w14:paraId="06651411" w14:textId="493D74F7" w:rsidR="00967D84" w:rsidRPr="008917D3" w:rsidRDefault="00967D84" w:rsidP="000012B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Czy zawór nie cieknie;</w:t>
      </w:r>
    </w:p>
    <w:p w14:paraId="500BC309" w14:textId="48469083" w:rsidR="00967D84" w:rsidRPr="008917D3" w:rsidRDefault="00967D84" w:rsidP="000012B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Czy zawór jest prawidłowo oznaczony.</w:t>
      </w:r>
    </w:p>
    <w:p w14:paraId="214D2ECA" w14:textId="664F164F" w:rsidR="00967D84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dzwonu alarmowego przy stanowiskach kontrolno-alarmowych.</w:t>
      </w:r>
    </w:p>
    <w:p w14:paraId="401C63F5" w14:textId="037E5F3A" w:rsidR="00967D84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możliwości automatycznego rozruchu pompy oraz wykonanie testu pracy pomp.</w:t>
      </w:r>
    </w:p>
    <w:p w14:paraId="0B82075E" w14:textId="6988C02C" w:rsidR="00967D84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urządzeń grzewczych, zapobiegających zamarznięciu urządzenia tryskaczowego odnośnie prawidłowości ich działania.</w:t>
      </w:r>
    </w:p>
    <w:p w14:paraId="6785AD49" w14:textId="239CBD8C" w:rsidR="00967D84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temperatury w pomieszczeniu pompowni.</w:t>
      </w:r>
    </w:p>
    <w:p w14:paraId="441D8784" w14:textId="2D22E390" w:rsidR="00967D84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czy na instalacji pojawiły się przecieki.</w:t>
      </w:r>
    </w:p>
    <w:p w14:paraId="2103A4EE" w14:textId="6FB71B62" w:rsidR="00967D84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działania kontrolek na szafie sterowniczej pompy dobijającej Jockey.</w:t>
      </w:r>
    </w:p>
    <w:p w14:paraId="18CDEEB2" w14:textId="2346D34D" w:rsidR="00967D84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położenia przełączników na szafach sterowniczych pompy głównej oraz pompy dobijającej Jockey.</w:t>
      </w:r>
    </w:p>
    <w:p w14:paraId="0F5C9EEC" w14:textId="6C6EC533" w:rsidR="00967D84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Sprawdzenie, czy wszystkie stanowiska kontrolno-alarmowe nie są fizycznie uszkodzone i nie ma na nich przecieków.</w:t>
      </w:r>
    </w:p>
    <w:p w14:paraId="642B5E21" w14:textId="32A76672" w:rsidR="00967D84" w:rsidRPr="008917D3" w:rsidRDefault="00967D84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stanu przewodów rurowych, zaworów, tryskaczy, uchwytów.</w:t>
      </w:r>
    </w:p>
    <w:p w14:paraId="79AE868E" w14:textId="228E9CA9" w:rsidR="000B7F70" w:rsidRPr="008917D3" w:rsidRDefault="009B0781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Kontrola stanu przyłącza dla Straży Pożarnej:</w:t>
      </w:r>
    </w:p>
    <w:p w14:paraId="41FA9EC3" w14:textId="71327A65" w:rsidR="009B0781" w:rsidRPr="008917D3" w:rsidRDefault="009B0781" w:rsidP="000012B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Widoczność i dostępność przyłącza;</w:t>
      </w:r>
    </w:p>
    <w:p w14:paraId="48EFBC07" w14:textId="68EAE204" w:rsidR="009B0781" w:rsidRPr="008917D3" w:rsidRDefault="009B0781" w:rsidP="000012B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Kontrola nasad, czy nie są zniszczone i czy łatwo się odkręcają;</w:t>
      </w:r>
    </w:p>
    <w:p w14:paraId="78D023FB" w14:textId="512F2F39" w:rsidR="009B0781" w:rsidRPr="008917D3" w:rsidRDefault="009B0781" w:rsidP="000012B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Kontrola stanów uszczelek;</w:t>
      </w:r>
    </w:p>
    <w:p w14:paraId="430DEC93" w14:textId="589C3930" w:rsidR="009B0781" w:rsidRPr="008917D3" w:rsidRDefault="009B0781" w:rsidP="000012B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Kontrola braku przecieków na zaworze zwrotnym;</w:t>
      </w:r>
    </w:p>
    <w:p w14:paraId="5E73CAC9" w14:textId="69A28336" w:rsidR="009B0781" w:rsidRPr="008917D3" w:rsidRDefault="009B0781" w:rsidP="000012B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Kontrola prawidłowości oznaczenia;</w:t>
      </w:r>
    </w:p>
    <w:p w14:paraId="27F6B4DC" w14:textId="5991802F" w:rsidR="0036720A" w:rsidRDefault="009B0781" w:rsidP="000012B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Kontrola stanu zaworu odwadniającego (czy pracuje prawidłowo)</w:t>
      </w:r>
      <w:r w:rsidR="00967D84" w:rsidRPr="008917D3">
        <w:rPr>
          <w:rFonts w:cstheme="minorHAnsi"/>
          <w:sz w:val="24"/>
          <w:szCs w:val="24"/>
        </w:rPr>
        <w:t>.</w:t>
      </w:r>
    </w:p>
    <w:p w14:paraId="1F4D61F3" w14:textId="77777777" w:rsidR="00941345" w:rsidRDefault="00941345" w:rsidP="00941345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</w:p>
    <w:p w14:paraId="483FB49C" w14:textId="77777777" w:rsidR="00346F0F" w:rsidRPr="008917D3" w:rsidRDefault="00346F0F" w:rsidP="00346F0F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</w:p>
    <w:p w14:paraId="6041A51C" w14:textId="1F9463B2" w:rsidR="009B0781" w:rsidRPr="008917D3" w:rsidRDefault="009B0781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lastRenderedPageBreak/>
        <w:t>Sprawdzenie działania urządzeń alarmowych, takich jak:</w:t>
      </w:r>
    </w:p>
    <w:p w14:paraId="0A82E05A" w14:textId="030DC997" w:rsidR="009B0781" w:rsidRPr="008917D3" w:rsidRDefault="0036720A" w:rsidP="000012B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Czujniki przepływu;</w:t>
      </w:r>
    </w:p>
    <w:p w14:paraId="5D55DB47" w14:textId="1780FEAE" w:rsidR="0036720A" w:rsidRPr="008917D3" w:rsidRDefault="0036720A" w:rsidP="000012B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Dzwon alarmowy;</w:t>
      </w:r>
    </w:p>
    <w:p w14:paraId="3029F9B1" w14:textId="4FBA6412" w:rsidR="0036720A" w:rsidRPr="008917D3" w:rsidRDefault="0036720A" w:rsidP="000012B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Łączniki ciśnienia.</w:t>
      </w:r>
    </w:p>
    <w:p w14:paraId="442CF388" w14:textId="5B1F4471" w:rsidR="0036720A" w:rsidRPr="008917D3" w:rsidRDefault="0036720A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prawidłowości zamocowania i czytelności tabliczek z opisem poszczególnych grup tryskaczowych</w:t>
      </w:r>
      <w:r w:rsidR="00967D84" w:rsidRPr="008917D3">
        <w:rPr>
          <w:rFonts w:cstheme="minorHAnsi"/>
          <w:sz w:val="24"/>
          <w:szCs w:val="24"/>
        </w:rPr>
        <w:t>.</w:t>
      </w:r>
    </w:p>
    <w:p w14:paraId="1667C835" w14:textId="2CBAD451" w:rsidR="0036720A" w:rsidRPr="008917D3" w:rsidRDefault="0036720A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 xml:space="preserve">Sprawdzenie z poziomu podłogi czy tryskacze nie ciekną, czy są wolne od śladów korozji, ciał obcych, farby, uszkodzeń mechanicznych oraz czy są zainstalowane </w:t>
      </w:r>
      <w:r w:rsidR="00663BB8" w:rsidRPr="008917D3">
        <w:rPr>
          <w:rFonts w:cstheme="minorHAnsi"/>
          <w:sz w:val="24"/>
          <w:szCs w:val="24"/>
        </w:rPr>
        <w:br/>
      </w:r>
      <w:r w:rsidRPr="008917D3">
        <w:rPr>
          <w:rFonts w:cstheme="minorHAnsi"/>
          <w:sz w:val="24"/>
          <w:szCs w:val="24"/>
        </w:rPr>
        <w:t>w prawidłowej pozycji. Każdy z tryskaczy, dla którego zaobserwowano powyższe wady, powinien zostać bezzwłocznie wymieniony</w:t>
      </w:r>
      <w:r w:rsidR="00967D84" w:rsidRPr="008917D3">
        <w:rPr>
          <w:rFonts w:cstheme="minorHAnsi"/>
          <w:sz w:val="24"/>
          <w:szCs w:val="24"/>
        </w:rPr>
        <w:t>.</w:t>
      </w:r>
    </w:p>
    <w:p w14:paraId="4525D099" w14:textId="0976830F" w:rsidR="0036720A" w:rsidRDefault="0036720A" w:rsidP="000012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zachowania maksymalnych wysokości ustawienia przeszkód lub wysokości składowania dopuszczalnych dla lokalizacji tryskaczy i zagrożenia pożarowego.</w:t>
      </w:r>
    </w:p>
    <w:p w14:paraId="49731BA2" w14:textId="0CB827CE" w:rsidR="00277972" w:rsidRPr="00277972" w:rsidRDefault="00277972" w:rsidP="00277972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277972">
        <w:rPr>
          <w:rFonts w:cstheme="minorHAnsi"/>
          <w:b/>
          <w:bCs/>
          <w:sz w:val="24"/>
          <w:szCs w:val="24"/>
          <w:u w:val="single"/>
        </w:rPr>
        <w:t>POMP</w:t>
      </w:r>
      <w:r w:rsidR="00346F0F">
        <w:rPr>
          <w:rFonts w:cstheme="minorHAnsi"/>
          <w:b/>
          <w:bCs/>
          <w:sz w:val="24"/>
          <w:szCs w:val="24"/>
          <w:u w:val="single"/>
        </w:rPr>
        <w:t>A</w:t>
      </w:r>
      <w:r w:rsidRPr="00277972">
        <w:rPr>
          <w:rFonts w:cstheme="minorHAnsi"/>
          <w:b/>
          <w:bCs/>
          <w:sz w:val="24"/>
          <w:szCs w:val="24"/>
          <w:u w:val="single"/>
        </w:rPr>
        <w:t xml:space="preserve"> DIESEL:</w:t>
      </w:r>
    </w:p>
    <w:p w14:paraId="5FF7E414" w14:textId="77777777" w:rsidR="00277972" w:rsidRPr="008917D3" w:rsidRDefault="00277972" w:rsidP="0027797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weryfikacja zaworu bezpieczeństwa kompresora I regulacja pasków klinowych oraz weryfikacja filtra powietrza.</w:t>
      </w:r>
    </w:p>
    <w:p w14:paraId="43F5AA7B" w14:textId="77777777" w:rsidR="00277972" w:rsidRPr="008917D3" w:rsidRDefault="00277972" w:rsidP="00277972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Weryfikacja automatycznego rozruchu pompy wraz z testem pracy pompy,</w:t>
      </w:r>
    </w:p>
    <w:p w14:paraId="429A1B02" w14:textId="77777777" w:rsidR="00277972" w:rsidRPr="008917D3" w:rsidRDefault="00277972" w:rsidP="00277972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Odwodnić kompresor I uzupełnić stan oleju,</w:t>
      </w:r>
    </w:p>
    <w:p w14:paraId="2D0AEBE7" w14:textId="68152CF7" w:rsidR="00277972" w:rsidRPr="008917D3" w:rsidRDefault="00277972" w:rsidP="00277972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Weryfikacja kontrolek I przełączników na szafie sterowniczej pompy odbijającej J</w:t>
      </w:r>
      <w:r w:rsidR="00AF42FB">
        <w:rPr>
          <w:rFonts w:cstheme="minorHAnsi"/>
          <w:sz w:val="24"/>
          <w:szCs w:val="24"/>
        </w:rPr>
        <w:t>o</w:t>
      </w:r>
      <w:r w:rsidRPr="008917D3">
        <w:rPr>
          <w:rFonts w:cstheme="minorHAnsi"/>
          <w:sz w:val="24"/>
          <w:szCs w:val="24"/>
        </w:rPr>
        <w:t>ckey I pompy głównej.</w:t>
      </w:r>
    </w:p>
    <w:p w14:paraId="2B5E24BB" w14:textId="77777777" w:rsidR="00967D84" w:rsidRPr="00277972" w:rsidRDefault="00967D84" w:rsidP="00277972">
      <w:pPr>
        <w:spacing w:after="0"/>
        <w:jc w:val="both"/>
        <w:rPr>
          <w:rFonts w:cstheme="minorHAnsi"/>
          <w:sz w:val="24"/>
          <w:szCs w:val="24"/>
        </w:rPr>
      </w:pPr>
    </w:p>
    <w:p w14:paraId="04193792" w14:textId="77777777" w:rsidR="0079215A" w:rsidRPr="008917D3" w:rsidRDefault="0079215A" w:rsidP="000012B9">
      <w:p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 xml:space="preserve">Zamawiający wymaga przedstawienia dokumentów/protokołów potwierdzających wykonanie w/w czynności w terminie do 5 dni kalendarzowych od daty przeprowadzenia przeglądu. Przedstawienie Zamawiającemu dokumentów/protokołów ma nastąpić maksymalnie </w:t>
      </w:r>
      <w:r w:rsidRPr="008917D3">
        <w:rPr>
          <w:rFonts w:cstheme="minorHAnsi"/>
          <w:sz w:val="24"/>
          <w:szCs w:val="24"/>
        </w:rPr>
        <w:br/>
        <w:t>w ostatnim dniu miesiąca, w którym nastąpiło wykonanie przeglądu.</w:t>
      </w:r>
    </w:p>
    <w:p w14:paraId="2E9CFA50" w14:textId="77777777" w:rsidR="0079215A" w:rsidRPr="008917D3" w:rsidRDefault="0079215A" w:rsidP="000012B9">
      <w:pPr>
        <w:spacing w:after="0"/>
        <w:jc w:val="both"/>
        <w:rPr>
          <w:rFonts w:cstheme="minorHAnsi"/>
          <w:sz w:val="24"/>
          <w:szCs w:val="24"/>
        </w:rPr>
      </w:pPr>
    </w:p>
    <w:p w14:paraId="7FFC2637" w14:textId="24A4B57A" w:rsidR="00F16E62" w:rsidRDefault="008917D3" w:rsidP="00F16E62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35002">
        <w:rPr>
          <w:rFonts w:cstheme="minorHAnsi"/>
          <w:b/>
          <w:bCs/>
          <w:sz w:val="24"/>
          <w:szCs w:val="24"/>
          <w:u w:val="single"/>
        </w:rPr>
        <w:t>INSTALACJA TRYSKACZOWA, SYSTEM ODDYMIANIA (KLAPY DYMOWE WSPÓŁDZIAŁAJĄCE</w:t>
      </w:r>
      <w:r w:rsidRPr="00335002">
        <w:rPr>
          <w:rFonts w:cstheme="minorHAnsi"/>
          <w:b/>
          <w:bCs/>
          <w:sz w:val="24"/>
          <w:szCs w:val="24"/>
          <w:u w:val="single"/>
        </w:rPr>
        <w:br/>
        <w:t>Z SYSTEMAMI POŻAROWYMI):</w:t>
      </w:r>
    </w:p>
    <w:p w14:paraId="4EACF454" w14:textId="77777777" w:rsidR="00F16E62" w:rsidRPr="00F16E62" w:rsidRDefault="00F16E62" w:rsidP="00F16E62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977F703" w14:textId="382EA523" w:rsidR="00F16E62" w:rsidRPr="00F16E62" w:rsidRDefault="00F16E62" w:rsidP="00F16E62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16E62">
        <w:rPr>
          <w:rFonts w:cstheme="minorHAnsi"/>
          <w:b/>
          <w:bCs/>
          <w:sz w:val="24"/>
          <w:szCs w:val="24"/>
        </w:rPr>
        <w:t>PRZEGLĄD PÓŁROCZNY (termin wykonania czerwiec 2025r., grudzień 2025r.):</w:t>
      </w:r>
    </w:p>
    <w:p w14:paraId="1507BB47" w14:textId="77777777" w:rsidR="00F16E62" w:rsidRDefault="00F16E62" w:rsidP="00AF4EF7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4264EFD" w14:textId="0752F82E" w:rsidR="00277972" w:rsidRPr="00AF4EF7" w:rsidRDefault="00AF4EF7" w:rsidP="00AF4EF7">
      <w:pPr>
        <w:spacing w:after="0"/>
        <w:jc w:val="both"/>
        <w:rPr>
          <w:rFonts w:cstheme="minorHAnsi"/>
          <w:sz w:val="24"/>
          <w:szCs w:val="24"/>
        </w:rPr>
      </w:pPr>
      <w:r w:rsidRPr="00AF4EF7">
        <w:rPr>
          <w:rFonts w:cstheme="minorHAnsi"/>
          <w:b/>
          <w:bCs/>
          <w:sz w:val="24"/>
          <w:szCs w:val="24"/>
          <w:u w:val="single"/>
        </w:rPr>
        <w:t>SYSTEM ODDYMIANIA:</w:t>
      </w:r>
    </w:p>
    <w:p w14:paraId="570A38F5" w14:textId="528BC68B" w:rsidR="005E44FF" w:rsidRPr="008917D3" w:rsidRDefault="005E44FF" w:rsidP="000012B9">
      <w:p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b/>
          <w:bCs/>
          <w:sz w:val="24"/>
          <w:szCs w:val="24"/>
        </w:rPr>
        <w:t>System oddymiania grawitacyjnego</w:t>
      </w:r>
      <w:r w:rsidR="008917D3">
        <w:rPr>
          <w:rFonts w:cstheme="minorHAnsi"/>
          <w:b/>
          <w:bCs/>
          <w:sz w:val="24"/>
          <w:szCs w:val="24"/>
        </w:rPr>
        <w:t>:</w:t>
      </w:r>
    </w:p>
    <w:p w14:paraId="6B490E76" w14:textId="77777777" w:rsidR="00FC6B26" w:rsidRDefault="005E44FF" w:rsidP="00314A7A">
      <w:p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Hala sortowni wyposażona jest w system oddymiania grawitacyjnego. Budynek podzielono na trzy sterty dymowe. Pierwsza o powierzchni 2376m</w:t>
      </w:r>
      <w:r w:rsidR="008917D3">
        <w:rPr>
          <w:rFonts w:cstheme="minorHAnsi"/>
          <w:sz w:val="24"/>
          <w:szCs w:val="24"/>
          <w:vertAlign w:val="superscript"/>
        </w:rPr>
        <w:t>2</w:t>
      </w:r>
      <w:r w:rsidR="008917D3">
        <w:rPr>
          <w:rFonts w:cstheme="minorHAnsi"/>
          <w:sz w:val="24"/>
          <w:szCs w:val="24"/>
        </w:rPr>
        <w:t>,</w:t>
      </w:r>
      <w:r w:rsidRPr="008917D3">
        <w:rPr>
          <w:rFonts w:cstheme="minorHAnsi"/>
          <w:sz w:val="24"/>
          <w:szCs w:val="24"/>
        </w:rPr>
        <w:t xml:space="preserve"> w której zainstalowano 12 klap</w:t>
      </w:r>
      <w:r w:rsidR="008917D3">
        <w:rPr>
          <w:rFonts w:cstheme="minorHAnsi"/>
          <w:sz w:val="24"/>
          <w:szCs w:val="24"/>
        </w:rPr>
        <w:t xml:space="preserve"> </w:t>
      </w:r>
      <w:r w:rsidRPr="008917D3">
        <w:rPr>
          <w:rFonts w:cstheme="minorHAnsi"/>
          <w:sz w:val="24"/>
          <w:szCs w:val="24"/>
        </w:rPr>
        <w:t>dymowych o wymiarach 200x300xcm o czynnej powierzchni oddymiania 4,26</w:t>
      </w:r>
      <w:r w:rsidR="008917D3">
        <w:rPr>
          <w:rFonts w:cstheme="minorHAnsi"/>
          <w:sz w:val="24"/>
          <w:szCs w:val="24"/>
        </w:rPr>
        <w:t xml:space="preserve"> </w:t>
      </w:r>
      <w:r w:rsidRPr="008917D3">
        <w:rPr>
          <w:rFonts w:cstheme="minorHAnsi"/>
          <w:sz w:val="24"/>
          <w:szCs w:val="24"/>
        </w:rPr>
        <w:t>m</w:t>
      </w:r>
      <w:r w:rsidR="008917D3">
        <w:rPr>
          <w:rFonts w:cstheme="minorHAnsi"/>
          <w:sz w:val="24"/>
          <w:szCs w:val="24"/>
          <w:vertAlign w:val="superscript"/>
        </w:rPr>
        <w:t>2</w:t>
      </w:r>
      <w:r w:rsidRPr="008917D3">
        <w:rPr>
          <w:rFonts w:cstheme="minorHAnsi"/>
          <w:sz w:val="24"/>
          <w:szCs w:val="24"/>
        </w:rPr>
        <w:t xml:space="preserve"> każda.</w:t>
      </w:r>
      <w:r w:rsidR="00314A7A">
        <w:rPr>
          <w:rFonts w:cstheme="minorHAnsi"/>
          <w:sz w:val="24"/>
          <w:szCs w:val="24"/>
        </w:rPr>
        <w:t xml:space="preserve"> </w:t>
      </w:r>
      <w:r w:rsidRPr="008917D3">
        <w:rPr>
          <w:rFonts w:cstheme="minorHAnsi"/>
          <w:sz w:val="24"/>
          <w:szCs w:val="24"/>
        </w:rPr>
        <w:t>Druga o powierzchni 1132m</w:t>
      </w:r>
      <w:r w:rsidR="008917D3">
        <w:rPr>
          <w:rFonts w:cstheme="minorHAnsi"/>
          <w:sz w:val="24"/>
          <w:szCs w:val="24"/>
          <w:vertAlign w:val="superscript"/>
        </w:rPr>
        <w:t>2</w:t>
      </w:r>
      <w:r w:rsidRPr="008917D3">
        <w:rPr>
          <w:rFonts w:cstheme="minorHAnsi"/>
          <w:sz w:val="24"/>
          <w:szCs w:val="24"/>
        </w:rPr>
        <w:t>, w której zainstalowano 7 klap dymowych o wymiarach 200x300xcm o czynnej powierzchni oddymiania 4,26m</w:t>
      </w:r>
      <w:r w:rsidR="008917D3">
        <w:rPr>
          <w:rFonts w:cstheme="minorHAnsi"/>
          <w:sz w:val="24"/>
          <w:szCs w:val="24"/>
          <w:vertAlign w:val="superscript"/>
        </w:rPr>
        <w:t>2</w:t>
      </w:r>
      <w:r w:rsidRPr="008917D3">
        <w:rPr>
          <w:rFonts w:cstheme="minorHAnsi"/>
          <w:sz w:val="24"/>
          <w:szCs w:val="24"/>
        </w:rPr>
        <w:t xml:space="preserve"> każda. Trzecia strefa obejmuje pomieszczenie rozdrabniacza gdzie zainstalowano 3 klapy dymowe o czynnej powierzchni oddymiania 4,26m</w:t>
      </w:r>
      <w:r w:rsidR="008917D3">
        <w:rPr>
          <w:rFonts w:cstheme="minorHAnsi"/>
          <w:sz w:val="24"/>
          <w:szCs w:val="24"/>
          <w:vertAlign w:val="superscript"/>
        </w:rPr>
        <w:t>2</w:t>
      </w:r>
      <w:r w:rsidRPr="008917D3">
        <w:rPr>
          <w:rFonts w:cstheme="minorHAnsi"/>
          <w:sz w:val="24"/>
          <w:szCs w:val="24"/>
        </w:rPr>
        <w:t xml:space="preserve"> każda.</w:t>
      </w:r>
      <w:r w:rsidR="00314A7A">
        <w:rPr>
          <w:rFonts w:cstheme="minorHAnsi"/>
          <w:sz w:val="24"/>
          <w:szCs w:val="24"/>
        </w:rPr>
        <w:t xml:space="preserve"> </w:t>
      </w:r>
      <w:r w:rsidRPr="008917D3">
        <w:rPr>
          <w:rFonts w:cstheme="minorHAnsi"/>
          <w:sz w:val="24"/>
          <w:szCs w:val="24"/>
        </w:rPr>
        <w:t xml:space="preserve">Są to klapy dymowe wyzwalane uruchamiane pneumatycznie przez nabój CO2, temperatura zadziałania 68°C. Skrzynki wyzwalające klapy wyposażone są w czujniki ciśnienia, które w przypadku uruchomienia naboju CO2 podają sygnał do centrali SMART LINE, która steruje otwarciem bram napowietrzających. Zasilanie napędu bram sprzed przeciwpożarowego wyłącznika prądu zespołem kablowym PH90. </w:t>
      </w:r>
    </w:p>
    <w:p w14:paraId="3461857B" w14:textId="4BFE066B" w:rsidR="005E44FF" w:rsidRPr="008917D3" w:rsidRDefault="005E44FF" w:rsidP="00314A7A">
      <w:p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lastRenderedPageBreak/>
        <w:t>Otwierane bram możliwe jest także poprzez wciśniecie przycisków rozmieszczonych przy bramach. Do napowietrzna przewidziano 8 bram o powierzchni 240m</w:t>
      </w:r>
      <w:r w:rsidR="008917D3">
        <w:rPr>
          <w:rFonts w:cstheme="minorHAnsi"/>
          <w:sz w:val="24"/>
          <w:szCs w:val="24"/>
          <w:vertAlign w:val="superscript"/>
        </w:rPr>
        <w:t>2</w:t>
      </w:r>
      <w:r w:rsidRPr="008917D3">
        <w:rPr>
          <w:rFonts w:cstheme="minorHAnsi"/>
          <w:sz w:val="24"/>
          <w:szCs w:val="24"/>
        </w:rPr>
        <w:t>. Instalacja uruchamiana przez system sygnalizacji pożaru.</w:t>
      </w:r>
    </w:p>
    <w:p w14:paraId="1C4A855F" w14:textId="7ADF88E4" w:rsidR="005E44FF" w:rsidRPr="008917D3" w:rsidRDefault="005E44FF" w:rsidP="008917D3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8917D3">
        <w:rPr>
          <w:rFonts w:cstheme="minorHAnsi"/>
          <w:sz w:val="24"/>
          <w:szCs w:val="24"/>
          <w:u w:val="single"/>
        </w:rPr>
        <w:t>Konserwacja i serwis systemu oddymiania grawitacyjnego</w:t>
      </w:r>
      <w:r w:rsidR="008917D3">
        <w:rPr>
          <w:rFonts w:cstheme="minorHAnsi"/>
          <w:sz w:val="24"/>
          <w:szCs w:val="24"/>
          <w:u w:val="single"/>
        </w:rPr>
        <w:t>:</w:t>
      </w:r>
    </w:p>
    <w:p w14:paraId="71EB3E23" w14:textId="77777777" w:rsidR="005E44FF" w:rsidRPr="008917D3" w:rsidRDefault="005E44FF" w:rsidP="008917D3">
      <w:p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Czynności serwisowe:</w:t>
      </w:r>
    </w:p>
    <w:p w14:paraId="68BBC07F" w14:textId="30A1CE81" w:rsidR="005E44FF" w:rsidRPr="008917D3" w:rsidRDefault="005E44FF" w:rsidP="008917D3">
      <w:pPr>
        <w:pStyle w:val="Akapitzlist"/>
        <w:numPr>
          <w:ilvl w:val="0"/>
          <w:numId w:val="25"/>
        </w:numPr>
        <w:spacing w:after="0" w:line="278" w:lineRule="auto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﻿﻿sprawdzić pokrętła/przełączniki na panelu sterującym, upewnić się, ze poszczególne przyciski odzwierciedlają rzeczywista prace urządzenia,</w:t>
      </w:r>
    </w:p>
    <w:p w14:paraId="05D4A4AD" w14:textId="77777777" w:rsidR="005E44FF" w:rsidRPr="008917D3" w:rsidRDefault="005E44FF" w:rsidP="008917D3">
      <w:pPr>
        <w:numPr>
          <w:ilvl w:val="0"/>
          <w:numId w:val="25"/>
        </w:numPr>
        <w:spacing w:after="0" w:line="278" w:lineRule="auto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﻿﻿sprawdzić mechanizmy sterowania, wyzwalacze termiczne, czy pracują prawidłowo,</w:t>
      </w:r>
    </w:p>
    <w:p w14:paraId="49BE40D6" w14:textId="77777777" w:rsidR="005E44FF" w:rsidRPr="008917D3" w:rsidRDefault="005E44FF" w:rsidP="008917D3">
      <w:pPr>
        <w:numPr>
          <w:ilvl w:val="0"/>
          <w:numId w:val="25"/>
        </w:numPr>
        <w:spacing w:after="0" w:line="278" w:lineRule="auto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﻿﻿sprawdzić otwór pod urządzenie od strony wewnętrznej i zewnętrznej, otwór powinien być wolny od jakichkolwiek przedmiotów /elementów kolidujących z urządzeniem podczas jego otwierania lub zamykania,</w:t>
      </w:r>
    </w:p>
    <w:p w14:paraId="22CA303B" w14:textId="77777777" w:rsidR="005E44FF" w:rsidRPr="008917D3" w:rsidRDefault="005E44FF" w:rsidP="008917D3">
      <w:pPr>
        <w:numPr>
          <w:ilvl w:val="0"/>
          <w:numId w:val="25"/>
        </w:numPr>
        <w:spacing w:after="0" w:line="278" w:lineRule="auto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﻿﻿upewnić się, ze wszystkie źródła energii są dostępne,</w:t>
      </w:r>
    </w:p>
    <w:p w14:paraId="41A8FCC8" w14:textId="77777777" w:rsidR="005E44FF" w:rsidRPr="008917D3" w:rsidRDefault="005E44FF" w:rsidP="008917D3">
      <w:pPr>
        <w:numPr>
          <w:ilvl w:val="0"/>
          <w:numId w:val="25"/>
        </w:numPr>
        <w:spacing w:after="0" w:line="278" w:lineRule="auto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﻿﻿sprawdzić stan osłon wiatrowych ich kompletność i sposób zamontowania,</w:t>
      </w:r>
    </w:p>
    <w:p w14:paraId="0AF66B16" w14:textId="77777777" w:rsidR="005E44FF" w:rsidRPr="008917D3" w:rsidRDefault="005E44FF" w:rsidP="008917D3">
      <w:pPr>
        <w:numPr>
          <w:ilvl w:val="0"/>
          <w:numId w:val="25"/>
        </w:numPr>
        <w:spacing w:after="0" w:line="278" w:lineRule="auto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﻿﻿sprawdzić stan pokryw zamykających,</w:t>
      </w:r>
    </w:p>
    <w:p w14:paraId="76F4788C" w14:textId="3349F135" w:rsidR="005E44FF" w:rsidRDefault="005E44FF" w:rsidP="008917D3">
      <w:pPr>
        <w:numPr>
          <w:ilvl w:val="0"/>
          <w:numId w:val="25"/>
        </w:numPr>
        <w:spacing w:after="0" w:line="278" w:lineRule="auto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sprawdzić stan uszczelek.</w:t>
      </w:r>
    </w:p>
    <w:p w14:paraId="7A137E55" w14:textId="77777777" w:rsidR="00F16E62" w:rsidRDefault="00F16E62" w:rsidP="00F16E62">
      <w:pPr>
        <w:spacing w:after="0" w:line="278" w:lineRule="auto"/>
        <w:ind w:left="720"/>
        <w:jc w:val="both"/>
        <w:rPr>
          <w:rFonts w:cstheme="minorHAnsi"/>
          <w:sz w:val="24"/>
          <w:szCs w:val="24"/>
        </w:rPr>
      </w:pPr>
    </w:p>
    <w:p w14:paraId="33055583" w14:textId="57052030" w:rsidR="00F16E62" w:rsidRDefault="00F16E62" w:rsidP="00F16E62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917D3">
        <w:rPr>
          <w:rFonts w:cstheme="minorHAnsi"/>
          <w:b/>
          <w:bCs/>
          <w:sz w:val="24"/>
          <w:szCs w:val="24"/>
        </w:rPr>
        <w:t>PRZEGLĄD PÓŁROCZNY (termin wykonania czerwiec 2025r.):</w:t>
      </w:r>
    </w:p>
    <w:p w14:paraId="6EAE571B" w14:textId="77777777" w:rsidR="00F16E62" w:rsidRDefault="00F16E62" w:rsidP="00F16E62">
      <w:pPr>
        <w:pStyle w:val="Akapitzlist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150A2D1" w14:textId="77777777" w:rsidR="00F16E62" w:rsidRPr="00015C1B" w:rsidRDefault="00F16E62" w:rsidP="00F16E62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15C1B">
        <w:rPr>
          <w:rFonts w:ascii="Verdana" w:hAnsi="Verdana" w:cs="Calibri"/>
          <w:b/>
          <w:bCs/>
          <w:sz w:val="20"/>
          <w:szCs w:val="20"/>
          <w:u w:val="single"/>
        </w:rPr>
        <w:t>INSTALACJA TRYSKACZOWA:</w:t>
      </w:r>
    </w:p>
    <w:p w14:paraId="7D82F713" w14:textId="77777777" w:rsidR="00F16E62" w:rsidRPr="008917D3" w:rsidRDefault="00F16E62" w:rsidP="00F16E6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Przeprowadzenie testu na zadziałanie przełączników końcowych monitorujących zawory.</w:t>
      </w:r>
    </w:p>
    <w:p w14:paraId="244D9B3A" w14:textId="77777777" w:rsidR="00F16E62" w:rsidRPr="008917D3" w:rsidRDefault="00F16E62" w:rsidP="00F16E6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Przeprowadzenie testu zadziałania czujnika temperatury.</w:t>
      </w:r>
    </w:p>
    <w:p w14:paraId="5048B558" w14:textId="77777777" w:rsidR="00F16E62" w:rsidRPr="008917D3" w:rsidRDefault="00F16E62" w:rsidP="00F16E6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Przeprowadzenie testu zadziałania wskaźnika poziomu wody.</w:t>
      </w:r>
    </w:p>
    <w:p w14:paraId="1061D06E" w14:textId="77777777" w:rsidR="00F16E62" w:rsidRPr="008917D3" w:rsidRDefault="00F16E62" w:rsidP="00F16E6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prawidłowego funkcjonowania pompy dobijającej Jockey.</w:t>
      </w:r>
    </w:p>
    <w:p w14:paraId="1385CF2D" w14:textId="77777777" w:rsidR="00F16E62" w:rsidRPr="008917D3" w:rsidRDefault="00F16E62" w:rsidP="00F16E6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ilości i rodzaju tryskaczy zapasowych.</w:t>
      </w:r>
    </w:p>
    <w:p w14:paraId="0F69A234" w14:textId="77777777" w:rsidR="00F16E62" w:rsidRDefault="00F16E62" w:rsidP="00F16E6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przesyłania alarmu do miejsca, gdzie zapewniony jest stały nadzór.</w:t>
      </w:r>
    </w:p>
    <w:p w14:paraId="628068D9" w14:textId="77777777" w:rsidR="00F16E62" w:rsidRPr="00277972" w:rsidRDefault="00F16E62" w:rsidP="00F16E62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277972">
        <w:rPr>
          <w:rFonts w:cstheme="minorHAnsi"/>
          <w:b/>
          <w:bCs/>
          <w:sz w:val="24"/>
          <w:szCs w:val="24"/>
          <w:u w:val="single"/>
        </w:rPr>
        <w:t>POMP</w:t>
      </w:r>
      <w:r>
        <w:rPr>
          <w:rFonts w:cstheme="minorHAnsi"/>
          <w:b/>
          <w:bCs/>
          <w:sz w:val="24"/>
          <w:szCs w:val="24"/>
          <w:u w:val="single"/>
        </w:rPr>
        <w:t>A</w:t>
      </w:r>
      <w:r w:rsidRPr="00277972">
        <w:rPr>
          <w:rFonts w:cstheme="minorHAnsi"/>
          <w:b/>
          <w:bCs/>
          <w:sz w:val="24"/>
          <w:szCs w:val="24"/>
          <w:u w:val="single"/>
        </w:rPr>
        <w:t xml:space="preserve"> DIESEL:</w:t>
      </w:r>
    </w:p>
    <w:p w14:paraId="7343435E" w14:textId="77777777" w:rsidR="00F16E62" w:rsidRDefault="00F16E62" w:rsidP="00F16E6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277972">
        <w:rPr>
          <w:rFonts w:cstheme="minorHAnsi"/>
          <w:sz w:val="24"/>
          <w:szCs w:val="24"/>
        </w:rPr>
        <w:t>Weryfikacja I test prawidłowego uruchamiania pompy odbijającej Jockey.</w:t>
      </w:r>
    </w:p>
    <w:p w14:paraId="16A77468" w14:textId="77777777" w:rsidR="00F16E62" w:rsidRPr="00F16E62" w:rsidRDefault="00F16E62" w:rsidP="00941345">
      <w:pPr>
        <w:pStyle w:val="Akapitzlist"/>
        <w:spacing w:after="0" w:line="278" w:lineRule="auto"/>
        <w:jc w:val="both"/>
        <w:rPr>
          <w:rFonts w:cstheme="minorHAnsi"/>
          <w:sz w:val="24"/>
          <w:szCs w:val="24"/>
        </w:rPr>
      </w:pPr>
    </w:p>
    <w:p w14:paraId="58BD8410" w14:textId="259F8B49" w:rsidR="007138C6" w:rsidRPr="008917D3" w:rsidRDefault="007138C6" w:rsidP="008917D3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8917D3">
        <w:rPr>
          <w:rFonts w:cstheme="minorHAnsi"/>
          <w:b/>
          <w:bCs/>
          <w:sz w:val="24"/>
          <w:szCs w:val="24"/>
          <w:u w:val="single"/>
        </w:rPr>
        <w:t>Zakres przeglądu półrocznego obejmuje również czynności przeglądów kwartalnych</w:t>
      </w:r>
      <w:r w:rsidR="005736B9" w:rsidRPr="008917D3">
        <w:rPr>
          <w:rFonts w:cstheme="minorHAnsi"/>
          <w:b/>
          <w:bCs/>
          <w:sz w:val="24"/>
          <w:szCs w:val="24"/>
          <w:u w:val="single"/>
        </w:rPr>
        <w:t>.</w:t>
      </w:r>
    </w:p>
    <w:p w14:paraId="5994B227" w14:textId="77777777" w:rsidR="0079215A" w:rsidRPr="008917D3" w:rsidRDefault="0079215A" w:rsidP="008917D3">
      <w:p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 xml:space="preserve">Zamawiający wymaga przedstawienia dokumentów/protokołów potwierdzających wykonanie w/w czynności w terminie do 5 dni kalendarzowych od daty przeprowadzenia przeglądu. Przedstawienie Zamawiającemu dokumentów/protokołów ma nastąpić maksymalnie </w:t>
      </w:r>
      <w:r w:rsidRPr="008917D3">
        <w:rPr>
          <w:rFonts w:cstheme="minorHAnsi"/>
          <w:sz w:val="24"/>
          <w:szCs w:val="24"/>
        </w:rPr>
        <w:br/>
        <w:t>w ostatnim dniu miesiąca, w którym nastąpiło wykonanie przeglądu.</w:t>
      </w:r>
    </w:p>
    <w:p w14:paraId="4342C21A" w14:textId="77777777" w:rsidR="007138C6" w:rsidRDefault="007138C6" w:rsidP="000012B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0360B0C" w14:textId="22893CF6" w:rsidR="008917D3" w:rsidRPr="008917D3" w:rsidRDefault="008917D3" w:rsidP="000012B9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015C1B">
        <w:rPr>
          <w:rFonts w:ascii="Verdana" w:hAnsi="Verdana" w:cs="Calibri"/>
          <w:b/>
          <w:bCs/>
          <w:sz w:val="20"/>
          <w:szCs w:val="20"/>
          <w:u w:val="single"/>
        </w:rPr>
        <w:t>INSTALACJA TRYSKACZOWA, POMPA DIESEL (W RAMACH INSTALACJI TRYSKACZOWEJ):</w:t>
      </w:r>
    </w:p>
    <w:p w14:paraId="2901A54B" w14:textId="5D558CE9" w:rsidR="007138C6" w:rsidRDefault="007138C6" w:rsidP="000012B9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917D3">
        <w:rPr>
          <w:rFonts w:cstheme="minorHAnsi"/>
          <w:b/>
          <w:bCs/>
          <w:sz w:val="24"/>
          <w:szCs w:val="24"/>
        </w:rPr>
        <w:t>PRZEGLĄD ROCZNY (termin wykonania grudzień 2025r.):</w:t>
      </w:r>
    </w:p>
    <w:p w14:paraId="7C68BDBA" w14:textId="77777777" w:rsidR="00015C1B" w:rsidRDefault="00015C1B" w:rsidP="00015C1B">
      <w:pPr>
        <w:pStyle w:val="Akapitzlist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87C5282" w14:textId="3F3EE229" w:rsidR="00015C1B" w:rsidRPr="00015C1B" w:rsidRDefault="00015C1B" w:rsidP="00015C1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15C1B">
        <w:rPr>
          <w:rFonts w:ascii="Verdana" w:hAnsi="Verdana" w:cs="Calibri"/>
          <w:b/>
          <w:bCs/>
          <w:sz w:val="20"/>
          <w:szCs w:val="20"/>
          <w:u w:val="single"/>
        </w:rPr>
        <w:t>INSTALACJA TRYSKACZOWA:</w:t>
      </w:r>
    </w:p>
    <w:p w14:paraId="787736F0" w14:textId="17FA51E3" w:rsidR="007138C6" w:rsidRPr="008917D3" w:rsidRDefault="007138C6" w:rsidP="000012B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przed sezonem zimowym, czy obiekt jest zabezpieczony przed spadkiem temperatury poniżej +5</w:t>
      </w:r>
      <w:r w:rsidRPr="008917D3">
        <w:rPr>
          <w:rFonts w:cstheme="minorHAnsi"/>
          <w:sz w:val="24"/>
          <w:szCs w:val="24"/>
          <w:vertAlign w:val="superscript"/>
        </w:rPr>
        <w:t>o</w:t>
      </w:r>
      <w:r w:rsidRPr="008917D3">
        <w:rPr>
          <w:rFonts w:cstheme="minorHAnsi"/>
          <w:sz w:val="24"/>
          <w:szCs w:val="24"/>
        </w:rPr>
        <w:t>C.</w:t>
      </w:r>
    </w:p>
    <w:p w14:paraId="7DA0E114" w14:textId="5DBA4FBE" w:rsidR="007138C6" w:rsidRPr="008917D3" w:rsidRDefault="007138C6" w:rsidP="000012B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 xml:space="preserve">Całkowita zmiana położenia zasuw (GRV) oraz zaworów motylkowych (BV) i powrót </w:t>
      </w:r>
      <w:r w:rsidR="00663BB8" w:rsidRPr="008917D3">
        <w:rPr>
          <w:rFonts w:cstheme="minorHAnsi"/>
          <w:sz w:val="24"/>
          <w:szCs w:val="24"/>
        </w:rPr>
        <w:br/>
      </w:r>
      <w:r w:rsidRPr="008917D3">
        <w:rPr>
          <w:rFonts w:cstheme="minorHAnsi"/>
          <w:sz w:val="24"/>
          <w:szCs w:val="24"/>
        </w:rPr>
        <w:t>do poprzedniej pozycji.</w:t>
      </w:r>
    </w:p>
    <w:p w14:paraId="3862B44E" w14:textId="272D3329" w:rsidR="007138C6" w:rsidRPr="008917D3" w:rsidRDefault="007138C6" w:rsidP="000012B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lastRenderedPageBreak/>
        <w:t>Sprawdzenie z poziomu podłogi, czy przewody i kształtki są wolne od uszkodzeń mechanicznych, przecieków, śladów korozji, wyboczeń oraz czy nie są wykorzystywane do mocowania innych instalacji bądź produktów.</w:t>
      </w:r>
    </w:p>
    <w:p w14:paraId="6D9FF4BB" w14:textId="33E4EE60" w:rsidR="007138C6" w:rsidRPr="008917D3" w:rsidRDefault="005736B9" w:rsidP="000012B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Wyeliminowanie, jeżeli mają miejsce, przeszkody uniemożliwiające prawidłowe zraszanie przez tryskacze.</w:t>
      </w:r>
    </w:p>
    <w:p w14:paraId="5438DED7" w14:textId="2C65AD0A" w:rsidR="005736B9" w:rsidRPr="008917D3" w:rsidRDefault="005736B9" w:rsidP="000012B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Sprawdzenie właściwej ilości i typy tryskaczy zapasowych.</w:t>
      </w:r>
    </w:p>
    <w:p w14:paraId="646FED45" w14:textId="7F63C204" w:rsidR="005736B9" w:rsidRDefault="005736B9" w:rsidP="000012B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>Wykonać czynności konserwacyjne pompy elektrycznej, pompy diesel oraz pompy Jockey.</w:t>
      </w:r>
    </w:p>
    <w:p w14:paraId="6BECDC70" w14:textId="7DB4D37D" w:rsidR="00277972" w:rsidRPr="00277972" w:rsidRDefault="00277972" w:rsidP="00277972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277972">
        <w:rPr>
          <w:rFonts w:cstheme="minorHAnsi"/>
          <w:b/>
          <w:bCs/>
          <w:sz w:val="24"/>
          <w:szCs w:val="24"/>
          <w:u w:val="single"/>
        </w:rPr>
        <w:t>POMP</w:t>
      </w:r>
      <w:r w:rsidR="00346F0F">
        <w:rPr>
          <w:rFonts w:cstheme="minorHAnsi"/>
          <w:b/>
          <w:bCs/>
          <w:sz w:val="24"/>
          <w:szCs w:val="24"/>
          <w:u w:val="single"/>
        </w:rPr>
        <w:t>A</w:t>
      </w:r>
      <w:r w:rsidRPr="00277972">
        <w:rPr>
          <w:rFonts w:cstheme="minorHAnsi"/>
          <w:b/>
          <w:bCs/>
          <w:sz w:val="24"/>
          <w:szCs w:val="24"/>
          <w:u w:val="single"/>
        </w:rPr>
        <w:t xml:space="preserve"> DIESEL:</w:t>
      </w:r>
    </w:p>
    <w:p w14:paraId="5B96CCDF" w14:textId="3BA7B501" w:rsidR="00277972" w:rsidRPr="00277972" w:rsidRDefault="00277972" w:rsidP="0027797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77972">
        <w:rPr>
          <w:rFonts w:cstheme="minorHAnsi"/>
          <w:sz w:val="24"/>
          <w:szCs w:val="24"/>
        </w:rPr>
        <w:t>Konserwacja pompy elektrycznej, diesel I Jockey,</w:t>
      </w:r>
    </w:p>
    <w:p w14:paraId="433E6127" w14:textId="7EEC1EE0" w:rsidR="00277972" w:rsidRPr="00277972" w:rsidRDefault="00277972" w:rsidP="0027797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77972">
        <w:rPr>
          <w:rFonts w:cstheme="minorHAnsi"/>
          <w:sz w:val="24"/>
          <w:szCs w:val="24"/>
        </w:rPr>
        <w:t>Weryfikacja działania zaworu bezpieczeństwa w kompresorze,</w:t>
      </w:r>
    </w:p>
    <w:p w14:paraId="4B21DC59" w14:textId="55C201F7" w:rsidR="00277972" w:rsidRPr="00277972" w:rsidRDefault="00277972" w:rsidP="0027797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277972">
        <w:rPr>
          <w:rFonts w:cstheme="minorHAnsi"/>
          <w:sz w:val="24"/>
          <w:szCs w:val="24"/>
        </w:rPr>
        <w:t>Wymiana oleju I filtra powietrza w kompresorze.</w:t>
      </w:r>
    </w:p>
    <w:p w14:paraId="6EFCB191" w14:textId="77777777" w:rsidR="00277972" w:rsidRPr="008917D3" w:rsidRDefault="00277972" w:rsidP="00277972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5F5F4E7F" w14:textId="13D320D7" w:rsidR="005736B9" w:rsidRPr="008917D3" w:rsidRDefault="005736B9" w:rsidP="000012B9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8917D3">
        <w:rPr>
          <w:rFonts w:cstheme="minorHAnsi"/>
          <w:b/>
          <w:bCs/>
          <w:sz w:val="24"/>
          <w:szCs w:val="24"/>
          <w:u w:val="single"/>
        </w:rPr>
        <w:t>Zakres przeglądu rocznego obejmuje również czynności przeglądów kwartalnych oraz półrocznego.</w:t>
      </w:r>
    </w:p>
    <w:p w14:paraId="491998D7" w14:textId="77777777" w:rsidR="001130B2" w:rsidRPr="008917D3" w:rsidRDefault="001130B2" w:rsidP="000012B9">
      <w:pPr>
        <w:spacing w:after="0"/>
        <w:jc w:val="both"/>
        <w:rPr>
          <w:rFonts w:cstheme="minorHAnsi"/>
          <w:sz w:val="24"/>
          <w:szCs w:val="24"/>
        </w:rPr>
      </w:pPr>
      <w:r w:rsidRPr="008917D3">
        <w:rPr>
          <w:rFonts w:cstheme="minorHAnsi"/>
          <w:sz w:val="24"/>
          <w:szCs w:val="24"/>
        </w:rPr>
        <w:t xml:space="preserve">Zamawiający wymaga przedstawienia dokumentów/protokołów potwierdzających wykonanie w/w czynności w terminie do 5 dni kalendarzowych od daty przeprowadzenia przeglądu. Przedstawienie Zamawiającemu dokumentów/protokołów ma nastąpić maksymalnie </w:t>
      </w:r>
      <w:r w:rsidRPr="008917D3">
        <w:rPr>
          <w:rFonts w:cstheme="minorHAnsi"/>
          <w:sz w:val="24"/>
          <w:szCs w:val="24"/>
        </w:rPr>
        <w:br/>
        <w:t>w ostatnim dniu miesiąca, w którym nastąpiło wykonanie przeglądu.</w:t>
      </w:r>
    </w:p>
    <w:p w14:paraId="0C60C7B6" w14:textId="77777777" w:rsidR="008917D3" w:rsidRDefault="008917D3" w:rsidP="000012B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02D803B" w14:textId="77777777" w:rsidR="001E7E4E" w:rsidRPr="008917D3" w:rsidRDefault="001E7E4E" w:rsidP="000012B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DEAFC31" w14:textId="77777777" w:rsidR="001130B2" w:rsidRDefault="001130B2" w:rsidP="000012B9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C9E83FD" w14:textId="7311293B" w:rsidR="0063162B" w:rsidRPr="000F717D" w:rsidRDefault="0063162B" w:rsidP="000012B9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sectPr w:rsidR="0063162B" w:rsidRPr="000F71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8FA1" w14:textId="77777777" w:rsidR="006D14FF" w:rsidRDefault="006D14FF" w:rsidP="00346F0F">
      <w:pPr>
        <w:spacing w:after="0" w:line="240" w:lineRule="auto"/>
      </w:pPr>
      <w:r>
        <w:separator/>
      </w:r>
    </w:p>
  </w:endnote>
  <w:endnote w:type="continuationSeparator" w:id="0">
    <w:p w14:paraId="0FD859D2" w14:textId="77777777" w:rsidR="006D14FF" w:rsidRDefault="006D14FF" w:rsidP="0034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91548431"/>
      <w:docPartObj>
        <w:docPartGallery w:val="Page Numbers (Bottom of Page)"/>
        <w:docPartUnique/>
      </w:docPartObj>
    </w:sdtPr>
    <w:sdtContent>
      <w:p w14:paraId="19567CC6" w14:textId="2127721F" w:rsidR="008E649A" w:rsidRDefault="008E64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B6B154" w14:textId="77777777" w:rsidR="008E649A" w:rsidRDefault="008E6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4CEF" w14:textId="77777777" w:rsidR="006D14FF" w:rsidRDefault="006D14FF" w:rsidP="00346F0F">
      <w:pPr>
        <w:spacing w:after="0" w:line="240" w:lineRule="auto"/>
      </w:pPr>
      <w:r>
        <w:separator/>
      </w:r>
    </w:p>
  </w:footnote>
  <w:footnote w:type="continuationSeparator" w:id="0">
    <w:p w14:paraId="095F5F24" w14:textId="77777777" w:rsidR="006D14FF" w:rsidRDefault="006D14FF" w:rsidP="0034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3DF7"/>
    <w:multiLevelType w:val="hybridMultilevel"/>
    <w:tmpl w:val="B202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70D8"/>
    <w:multiLevelType w:val="hybridMultilevel"/>
    <w:tmpl w:val="D18A37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2B4BEE"/>
    <w:multiLevelType w:val="hybridMultilevel"/>
    <w:tmpl w:val="53461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40FF"/>
    <w:multiLevelType w:val="hybridMultilevel"/>
    <w:tmpl w:val="75A23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AC0"/>
    <w:multiLevelType w:val="multilevel"/>
    <w:tmpl w:val="B9322B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1FC0066"/>
    <w:multiLevelType w:val="multilevel"/>
    <w:tmpl w:val="DD883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21C463F"/>
    <w:multiLevelType w:val="hybridMultilevel"/>
    <w:tmpl w:val="148EE6B8"/>
    <w:lvl w:ilvl="0" w:tplc="80E2C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63AA6"/>
    <w:multiLevelType w:val="multilevel"/>
    <w:tmpl w:val="4BDC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B645372"/>
    <w:multiLevelType w:val="multilevel"/>
    <w:tmpl w:val="286066B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Theme="minorHAnsi" w:eastAsia="Lucida Sans Unicode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CF9127E"/>
    <w:multiLevelType w:val="hybridMultilevel"/>
    <w:tmpl w:val="ACA0E4BE"/>
    <w:lvl w:ilvl="0" w:tplc="6CC8B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E60DD"/>
    <w:multiLevelType w:val="multilevel"/>
    <w:tmpl w:val="83B05EF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03229B0"/>
    <w:multiLevelType w:val="hybridMultilevel"/>
    <w:tmpl w:val="C1128604"/>
    <w:lvl w:ilvl="0" w:tplc="3746D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A321E"/>
    <w:multiLevelType w:val="hybridMultilevel"/>
    <w:tmpl w:val="B288C042"/>
    <w:lvl w:ilvl="0" w:tplc="392A8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AC1BDC"/>
    <w:multiLevelType w:val="hybridMultilevel"/>
    <w:tmpl w:val="36D60BC4"/>
    <w:lvl w:ilvl="0" w:tplc="4A866EB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21BD3"/>
    <w:multiLevelType w:val="multilevel"/>
    <w:tmpl w:val="39CE1B5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Verdana" w:eastAsia="Lucida Sans Unicode" w:hAnsi="Verdana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7F43AF3"/>
    <w:multiLevelType w:val="hybridMultilevel"/>
    <w:tmpl w:val="31D0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80739"/>
    <w:multiLevelType w:val="multilevel"/>
    <w:tmpl w:val="98709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CA0110F"/>
    <w:multiLevelType w:val="multilevel"/>
    <w:tmpl w:val="5FB2A2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33E5E89"/>
    <w:multiLevelType w:val="hybridMultilevel"/>
    <w:tmpl w:val="36FA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61DB5"/>
    <w:multiLevelType w:val="hybridMultilevel"/>
    <w:tmpl w:val="02C0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207EA"/>
    <w:multiLevelType w:val="hybridMultilevel"/>
    <w:tmpl w:val="66962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D4E61"/>
    <w:multiLevelType w:val="hybridMultilevel"/>
    <w:tmpl w:val="3F76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D36A5"/>
    <w:multiLevelType w:val="hybridMultilevel"/>
    <w:tmpl w:val="4BE8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827EC9"/>
    <w:multiLevelType w:val="multilevel"/>
    <w:tmpl w:val="5A561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 w15:restartNumberingAfterBreak="0">
    <w:nsid w:val="71D718C1"/>
    <w:multiLevelType w:val="multilevel"/>
    <w:tmpl w:val="A77815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5313BD7"/>
    <w:multiLevelType w:val="hybridMultilevel"/>
    <w:tmpl w:val="493CE802"/>
    <w:lvl w:ilvl="0" w:tplc="0F78B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73E2F"/>
    <w:multiLevelType w:val="multilevel"/>
    <w:tmpl w:val="C93A4F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E6125B1"/>
    <w:multiLevelType w:val="multilevel"/>
    <w:tmpl w:val="7BFE2A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 w16cid:durableId="1509714581">
    <w:abstractNumId w:val="18"/>
  </w:num>
  <w:num w:numId="2" w16cid:durableId="1630014492">
    <w:abstractNumId w:val="6"/>
  </w:num>
  <w:num w:numId="3" w16cid:durableId="1478456811">
    <w:abstractNumId w:val="11"/>
  </w:num>
  <w:num w:numId="4" w16cid:durableId="944310862">
    <w:abstractNumId w:val="25"/>
  </w:num>
  <w:num w:numId="5" w16cid:durableId="64839925">
    <w:abstractNumId w:val="0"/>
  </w:num>
  <w:num w:numId="6" w16cid:durableId="531650409">
    <w:abstractNumId w:val="21"/>
  </w:num>
  <w:num w:numId="7" w16cid:durableId="1142500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3808008">
    <w:abstractNumId w:val="24"/>
  </w:num>
  <w:num w:numId="9" w16cid:durableId="707877915">
    <w:abstractNumId w:val="26"/>
  </w:num>
  <w:num w:numId="10" w16cid:durableId="1587567378">
    <w:abstractNumId w:val="16"/>
  </w:num>
  <w:num w:numId="11" w16cid:durableId="1396389790">
    <w:abstractNumId w:val="7"/>
  </w:num>
  <w:num w:numId="12" w16cid:durableId="1891190824">
    <w:abstractNumId w:val="4"/>
  </w:num>
  <w:num w:numId="13" w16cid:durableId="179903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066674">
    <w:abstractNumId w:val="17"/>
  </w:num>
  <w:num w:numId="15" w16cid:durableId="1724207707">
    <w:abstractNumId w:val="5"/>
  </w:num>
  <w:num w:numId="16" w16cid:durableId="2019698159">
    <w:abstractNumId w:val="27"/>
  </w:num>
  <w:num w:numId="17" w16cid:durableId="1027872277">
    <w:abstractNumId w:val="10"/>
  </w:num>
  <w:num w:numId="18" w16cid:durableId="1344438183">
    <w:abstractNumId w:val="1"/>
  </w:num>
  <w:num w:numId="19" w16cid:durableId="918490329">
    <w:abstractNumId w:val="2"/>
  </w:num>
  <w:num w:numId="20" w16cid:durableId="813376142">
    <w:abstractNumId w:val="22"/>
  </w:num>
  <w:num w:numId="21" w16cid:durableId="863664833">
    <w:abstractNumId w:val="23"/>
  </w:num>
  <w:num w:numId="22" w16cid:durableId="2015985320">
    <w:abstractNumId w:val="9"/>
  </w:num>
  <w:num w:numId="23" w16cid:durableId="627903652">
    <w:abstractNumId w:val="12"/>
  </w:num>
  <w:num w:numId="24" w16cid:durableId="1492410845">
    <w:abstractNumId w:val="3"/>
  </w:num>
  <w:num w:numId="25" w16cid:durableId="258218753">
    <w:abstractNumId w:val="20"/>
  </w:num>
  <w:num w:numId="26" w16cid:durableId="323054436">
    <w:abstractNumId w:val="15"/>
  </w:num>
  <w:num w:numId="27" w16cid:durableId="463813962">
    <w:abstractNumId w:val="19"/>
  </w:num>
  <w:num w:numId="28" w16cid:durableId="20017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3C"/>
    <w:rsid w:val="000012B9"/>
    <w:rsid w:val="000059A5"/>
    <w:rsid w:val="00015089"/>
    <w:rsid w:val="00015C1B"/>
    <w:rsid w:val="00050FAF"/>
    <w:rsid w:val="000B7F70"/>
    <w:rsid w:val="000E0701"/>
    <w:rsid w:val="000F717D"/>
    <w:rsid w:val="00107896"/>
    <w:rsid w:val="001130B2"/>
    <w:rsid w:val="00126E08"/>
    <w:rsid w:val="00127BC2"/>
    <w:rsid w:val="001546EF"/>
    <w:rsid w:val="001E088B"/>
    <w:rsid w:val="001E7E4E"/>
    <w:rsid w:val="00203B3C"/>
    <w:rsid w:val="002150D4"/>
    <w:rsid w:val="00222C70"/>
    <w:rsid w:val="002512E1"/>
    <w:rsid w:val="00277972"/>
    <w:rsid w:val="00314A7A"/>
    <w:rsid w:val="00325C6B"/>
    <w:rsid w:val="00335002"/>
    <w:rsid w:val="003447FC"/>
    <w:rsid w:val="00346F0F"/>
    <w:rsid w:val="00347578"/>
    <w:rsid w:val="0036720A"/>
    <w:rsid w:val="00384F0B"/>
    <w:rsid w:val="003A6BD4"/>
    <w:rsid w:val="003E6AFF"/>
    <w:rsid w:val="0043205D"/>
    <w:rsid w:val="00492460"/>
    <w:rsid w:val="004F6F9B"/>
    <w:rsid w:val="00506B08"/>
    <w:rsid w:val="00536108"/>
    <w:rsid w:val="005736B9"/>
    <w:rsid w:val="005E44FF"/>
    <w:rsid w:val="0063162B"/>
    <w:rsid w:val="00663BB8"/>
    <w:rsid w:val="006B181E"/>
    <w:rsid w:val="006D14FF"/>
    <w:rsid w:val="007138C6"/>
    <w:rsid w:val="00747EFD"/>
    <w:rsid w:val="0079215A"/>
    <w:rsid w:val="00877881"/>
    <w:rsid w:val="008917D3"/>
    <w:rsid w:val="00896443"/>
    <w:rsid w:val="008E649A"/>
    <w:rsid w:val="00901BB8"/>
    <w:rsid w:val="00941345"/>
    <w:rsid w:val="00967D84"/>
    <w:rsid w:val="009B0781"/>
    <w:rsid w:val="009C40ED"/>
    <w:rsid w:val="00AF42FB"/>
    <w:rsid w:val="00AF4EF7"/>
    <w:rsid w:val="00B04574"/>
    <w:rsid w:val="00B30EB8"/>
    <w:rsid w:val="00C742D2"/>
    <w:rsid w:val="00C77FA8"/>
    <w:rsid w:val="00CA5E89"/>
    <w:rsid w:val="00CA6293"/>
    <w:rsid w:val="00CB031F"/>
    <w:rsid w:val="00CD35F1"/>
    <w:rsid w:val="00CD48A9"/>
    <w:rsid w:val="00D7042E"/>
    <w:rsid w:val="00DF342A"/>
    <w:rsid w:val="00E74A02"/>
    <w:rsid w:val="00EC2FDB"/>
    <w:rsid w:val="00EE7708"/>
    <w:rsid w:val="00EE7B7F"/>
    <w:rsid w:val="00F02784"/>
    <w:rsid w:val="00F16E62"/>
    <w:rsid w:val="00FC18A4"/>
    <w:rsid w:val="00FC6B26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9B74"/>
  <w15:chartTrackingRefBased/>
  <w15:docId w15:val="{452D3DB4-6349-49B0-AFAE-82F1C733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B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B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B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B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B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B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B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B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B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B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B3C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7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7D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F0F"/>
  </w:style>
  <w:style w:type="paragraph" w:styleId="Stopka">
    <w:name w:val="footer"/>
    <w:basedOn w:val="Normalny"/>
    <w:link w:val="StopkaZnak"/>
    <w:uiPriority w:val="99"/>
    <w:unhideWhenUsed/>
    <w:rsid w:val="0034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Bialek</dc:creator>
  <cp:keywords/>
  <dc:description/>
  <cp:lastModifiedBy>Tomasz Bortkiewicz</cp:lastModifiedBy>
  <cp:revision>21</cp:revision>
  <cp:lastPrinted>2025-05-20T12:13:00Z</cp:lastPrinted>
  <dcterms:created xsi:type="dcterms:W3CDTF">2025-05-20T05:14:00Z</dcterms:created>
  <dcterms:modified xsi:type="dcterms:W3CDTF">2025-05-27T06:20:00Z</dcterms:modified>
</cp:coreProperties>
</file>