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78A7" w:rsidRPr="00AB0CCD" w:rsidRDefault="004978A7">
      <w:pPr>
        <w:rPr>
          <w:b/>
          <w:sz w:val="32"/>
          <w:szCs w:val="32"/>
        </w:rPr>
      </w:pPr>
      <w:r w:rsidRPr="00AB0CCD">
        <w:rPr>
          <w:b/>
          <w:sz w:val="32"/>
          <w:szCs w:val="32"/>
        </w:rPr>
        <w:t>Opis przedmiotu zamówienia</w:t>
      </w:r>
    </w:p>
    <w:p w:rsidR="00B80558" w:rsidRPr="00AB0CCD" w:rsidRDefault="004978A7">
      <w:pPr>
        <w:rPr>
          <w:sz w:val="28"/>
          <w:szCs w:val="28"/>
          <w:u w:val="single"/>
        </w:rPr>
      </w:pPr>
      <w:r w:rsidRPr="00AB0CCD">
        <w:rPr>
          <w:sz w:val="28"/>
          <w:szCs w:val="28"/>
          <w:u w:val="single"/>
        </w:rPr>
        <w:t>Budowa odcinka kanalizacji deszczowej oraz wpustów deszczowych w ul. Narcyzowej w Luzinie gm. Luzino</w:t>
      </w:r>
    </w:p>
    <w:p w:rsidR="004978A7" w:rsidRPr="00AB0CCD" w:rsidRDefault="004978A7" w:rsidP="004978A7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AB0CCD">
        <w:rPr>
          <w:b/>
          <w:sz w:val="28"/>
          <w:szCs w:val="28"/>
        </w:rPr>
        <w:t>Lokalizacja inwestycji</w:t>
      </w:r>
    </w:p>
    <w:p w:rsidR="004978A7" w:rsidRDefault="004978A7" w:rsidP="004978A7">
      <w:pPr>
        <w:pStyle w:val="Akapitzlist"/>
      </w:pPr>
      <w:r>
        <w:t>Inwestycja zlokalizowana jest w m. Luzino na ulicy Narcyzowej. Na projektowanym odcinku istnieje sieć wodociągowa, siec kanalizacji sanitarnej, sieć gazowa, sieć kanalizacji deszczowej, kable elektroenergetyczne i teletechniczne.</w:t>
      </w:r>
    </w:p>
    <w:p w:rsidR="004978A7" w:rsidRPr="00AB0CCD" w:rsidRDefault="004978A7" w:rsidP="004978A7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AB0CCD">
        <w:rPr>
          <w:b/>
          <w:sz w:val="28"/>
          <w:szCs w:val="28"/>
        </w:rPr>
        <w:t>Zakres inwestycji</w:t>
      </w:r>
    </w:p>
    <w:p w:rsidR="004978A7" w:rsidRDefault="004978A7" w:rsidP="004978A7">
      <w:pPr>
        <w:pStyle w:val="Akapitzlist"/>
      </w:pPr>
      <w:r>
        <w:t>Projektuje się odwodnienie pasa jezdni za pomocą wpustów deszczowych podłączonych do istniejącej i projektowanej sieci kanalizacji deszczowej. Wykonać należy odcinek sieci kanalizacji deszczowej 315 PVC SN8 o łącznej długości L</w:t>
      </w:r>
      <w:r w:rsidR="00C8308B">
        <w:t xml:space="preserve"> </w:t>
      </w:r>
      <w:r>
        <w:t>=</w:t>
      </w:r>
      <w:r w:rsidR="00C8308B">
        <w:t xml:space="preserve"> </w:t>
      </w:r>
      <w:r>
        <w:t>54,0 m wraz z</w:t>
      </w:r>
      <w:r w:rsidR="00C8308B">
        <w:t xml:space="preserve"> dwiema studniami betonowymi DN1200 H</w:t>
      </w:r>
      <w:r w:rsidR="00C8308B" w:rsidRPr="00C8308B">
        <w:rPr>
          <w:vertAlign w:val="subscript"/>
        </w:rPr>
        <w:t>1</w:t>
      </w:r>
      <w:r w:rsidR="00C8308B">
        <w:t>= 2,8 m i H</w:t>
      </w:r>
      <w:r w:rsidR="00C8308B" w:rsidRPr="00C8308B">
        <w:rPr>
          <w:vertAlign w:val="subscript"/>
        </w:rPr>
        <w:t>2</w:t>
      </w:r>
      <w:r w:rsidR="00C8308B">
        <w:t xml:space="preserve"> =2,85 m z pierścieniem odciążającym i włazem D400 oraz wykonać należy 11 szt. wpustów ulicznych DN500 podłączonych do istniejących i projektowanych studni za pomocą rur 200 PVC SN8 o łącznej długości L = 55,0 m. Szczegółowy zakres przedstawiono na załączonych rysunkach</w:t>
      </w:r>
      <w:r w:rsidR="00AB0CCD">
        <w:t xml:space="preserve"> (zaznaczone na żółto)</w:t>
      </w:r>
      <w:r w:rsidR="00C8308B">
        <w:t xml:space="preserve">. </w:t>
      </w:r>
    </w:p>
    <w:p w:rsidR="00585F23" w:rsidRPr="00AB0CCD" w:rsidRDefault="004978A7" w:rsidP="004978A7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AB0CCD">
        <w:rPr>
          <w:b/>
          <w:sz w:val="28"/>
          <w:szCs w:val="28"/>
        </w:rPr>
        <w:t>Warunki realizacji</w:t>
      </w:r>
    </w:p>
    <w:p w:rsidR="00585F23" w:rsidRPr="00585F23" w:rsidRDefault="00585F23" w:rsidP="00585F2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5F23">
        <w:rPr>
          <w:rFonts w:cstheme="minorHAnsi"/>
        </w:rPr>
        <w:t xml:space="preserve">Kolektory oraz </w:t>
      </w:r>
      <w:proofErr w:type="spellStart"/>
      <w:r w:rsidRPr="00585F23">
        <w:rPr>
          <w:rFonts w:cstheme="minorHAnsi"/>
        </w:rPr>
        <w:t>przykanaliki</w:t>
      </w:r>
      <w:proofErr w:type="spellEnd"/>
      <w:r w:rsidRPr="00585F23">
        <w:rPr>
          <w:rFonts w:cstheme="minorHAnsi"/>
        </w:rPr>
        <w:t xml:space="preserve"> zaprojektowano z rur PCV lite, bez rdzenia spienionego</w:t>
      </w:r>
      <w:r>
        <w:rPr>
          <w:rFonts w:cstheme="minorHAnsi"/>
        </w:rPr>
        <w:t xml:space="preserve"> </w:t>
      </w:r>
      <w:r w:rsidRPr="00585F23">
        <w:rPr>
          <w:rFonts w:cstheme="minorHAnsi"/>
        </w:rPr>
        <w:t>o klasie SN8 łączonych na mufy z uszczelką gumową.</w:t>
      </w:r>
      <w:r>
        <w:rPr>
          <w:rFonts w:cstheme="minorHAnsi"/>
        </w:rPr>
        <w:t xml:space="preserve"> </w:t>
      </w:r>
      <w:r w:rsidRPr="00585F23">
        <w:rPr>
          <w:rFonts w:cstheme="minorHAnsi"/>
        </w:rPr>
        <w:t>Dostarczane rury są dostępne w długościach 6, 3, 1m.</w:t>
      </w:r>
      <w:r>
        <w:rPr>
          <w:rFonts w:cstheme="minorHAnsi"/>
        </w:rPr>
        <w:t xml:space="preserve"> </w:t>
      </w:r>
      <w:r w:rsidRPr="00585F23">
        <w:rPr>
          <w:rFonts w:cstheme="minorHAnsi"/>
        </w:rPr>
        <w:t>Studnie rewizyjne i połączeniowe zaprojektowano jako tradycyjne z kręgów</w:t>
      </w:r>
      <w:r>
        <w:rPr>
          <w:rFonts w:cstheme="minorHAnsi"/>
        </w:rPr>
        <w:t xml:space="preserve"> </w:t>
      </w:r>
      <w:r w:rsidRPr="00585F23">
        <w:rPr>
          <w:rFonts w:cstheme="minorHAnsi"/>
        </w:rPr>
        <w:t>betonowych C35/45 (z dnem monolitycznym), łączonych na uszczelki o średnicy</w:t>
      </w:r>
      <w:r>
        <w:rPr>
          <w:rFonts w:cstheme="minorHAnsi"/>
        </w:rPr>
        <w:t xml:space="preserve"> </w:t>
      </w:r>
      <w:r w:rsidRPr="00585F23">
        <w:rPr>
          <w:rFonts w:cstheme="minorHAnsi"/>
        </w:rPr>
        <w:t xml:space="preserve">kręgów betonowych </w:t>
      </w:r>
      <w:proofErr w:type="spellStart"/>
      <w:r w:rsidRPr="00585F23">
        <w:rPr>
          <w:rFonts w:cstheme="minorHAnsi"/>
        </w:rPr>
        <w:t>Dw</w:t>
      </w:r>
      <w:proofErr w:type="spellEnd"/>
      <w:r w:rsidRPr="00585F23">
        <w:rPr>
          <w:rFonts w:cstheme="minorHAnsi"/>
        </w:rPr>
        <w:t xml:space="preserve"> O 1000, 1200 mm przykryte od góry włazem żeliwnym.</w:t>
      </w:r>
      <w:r>
        <w:rPr>
          <w:rFonts w:cstheme="minorHAnsi"/>
        </w:rPr>
        <w:t xml:space="preserve"> </w:t>
      </w:r>
      <w:r w:rsidRPr="00585F23">
        <w:rPr>
          <w:rFonts w:cstheme="minorHAnsi"/>
        </w:rPr>
        <w:t>Studnie betonowe przykryte są od góry pokrywą żelbetową, z</w:t>
      </w:r>
      <w:r>
        <w:rPr>
          <w:rFonts w:cstheme="minorHAnsi"/>
        </w:rPr>
        <w:t xml:space="preserve"> </w:t>
      </w:r>
      <w:r w:rsidRPr="00585F23">
        <w:rPr>
          <w:rFonts w:cstheme="minorHAnsi"/>
        </w:rPr>
        <w:t>włazem żeliwnym O 600 mm, z zatrzaskiem. Studnie betonowe kanalizacji</w:t>
      </w:r>
      <w:r>
        <w:rPr>
          <w:rFonts w:cstheme="minorHAnsi"/>
        </w:rPr>
        <w:t xml:space="preserve"> </w:t>
      </w:r>
      <w:r w:rsidRPr="00585F23">
        <w:rPr>
          <w:rFonts w:cstheme="minorHAnsi"/>
        </w:rPr>
        <w:t>deszczowej, posiadają osadnik o głębokości 0,5 m.</w:t>
      </w:r>
      <w:r>
        <w:rPr>
          <w:rFonts w:cstheme="minorHAnsi"/>
        </w:rPr>
        <w:t xml:space="preserve"> </w:t>
      </w:r>
      <w:r w:rsidRPr="00585F23">
        <w:rPr>
          <w:rFonts w:cstheme="minorHAnsi"/>
        </w:rPr>
        <w:t xml:space="preserve">Studnie muszą spełniać wymogi normy „Studzienki włazowe i </w:t>
      </w:r>
      <w:proofErr w:type="spellStart"/>
      <w:r w:rsidRPr="00585F23">
        <w:rPr>
          <w:rFonts w:cstheme="minorHAnsi"/>
        </w:rPr>
        <w:t>niewłazowe</w:t>
      </w:r>
      <w:proofErr w:type="spellEnd"/>
      <w:r w:rsidRPr="00585F23">
        <w:rPr>
          <w:rFonts w:cstheme="minorHAnsi"/>
        </w:rPr>
        <w:t xml:space="preserve"> z betonu</w:t>
      </w:r>
      <w:r>
        <w:rPr>
          <w:rFonts w:cstheme="minorHAnsi"/>
        </w:rPr>
        <w:t xml:space="preserve"> </w:t>
      </w:r>
      <w:r w:rsidRPr="00585F23">
        <w:rPr>
          <w:rFonts w:cstheme="minorHAnsi"/>
        </w:rPr>
        <w:t>niezbrojonego, z betonu zbrojonego włóknem stalowym i żelbetowe”- PN-EN</w:t>
      </w:r>
      <w:r>
        <w:rPr>
          <w:rFonts w:cstheme="minorHAnsi"/>
        </w:rPr>
        <w:t xml:space="preserve"> </w:t>
      </w:r>
      <w:r w:rsidRPr="00585F23">
        <w:rPr>
          <w:rFonts w:cstheme="minorHAnsi"/>
        </w:rPr>
        <w:t>1917:2004, oraz „Kanalizacja – Studzienki kanalizacyjne” - PN-B-10729:1999.</w:t>
      </w:r>
      <w:r>
        <w:rPr>
          <w:rFonts w:cstheme="minorHAnsi"/>
        </w:rPr>
        <w:t xml:space="preserve"> </w:t>
      </w:r>
      <w:r w:rsidRPr="00585F23">
        <w:rPr>
          <w:rFonts w:cstheme="minorHAnsi"/>
        </w:rPr>
        <w:t>Powierzchnie betonowe zewnętrzne studni należy zabezpieczyć przed</w:t>
      </w:r>
      <w:r>
        <w:rPr>
          <w:rFonts w:cstheme="minorHAnsi"/>
        </w:rPr>
        <w:t xml:space="preserve"> </w:t>
      </w:r>
      <w:r w:rsidRPr="00585F23">
        <w:rPr>
          <w:rFonts w:cstheme="minorHAnsi"/>
        </w:rPr>
        <w:t>przesiąkaniem wody powłoką wodoodporną.</w:t>
      </w:r>
      <w:r>
        <w:rPr>
          <w:rFonts w:cstheme="minorHAnsi"/>
        </w:rPr>
        <w:t xml:space="preserve"> </w:t>
      </w:r>
      <w:r w:rsidRPr="00585F23">
        <w:rPr>
          <w:rFonts w:cstheme="minorHAnsi"/>
        </w:rPr>
        <w:t>Dla studzienek poza pasem jezdni i wjazdami stosować włazy żeliwne klasy C250,</w:t>
      </w:r>
      <w:r>
        <w:rPr>
          <w:rFonts w:cstheme="minorHAnsi"/>
        </w:rPr>
        <w:t xml:space="preserve"> </w:t>
      </w:r>
      <w:r w:rsidRPr="00585F23">
        <w:rPr>
          <w:rFonts w:cstheme="minorHAnsi"/>
        </w:rPr>
        <w:t>dla studzienki w pasie jezdni włazy żeliwne klasy D400. W całym projekcie</w:t>
      </w:r>
      <w:r>
        <w:rPr>
          <w:rFonts w:cstheme="minorHAnsi"/>
        </w:rPr>
        <w:t xml:space="preserve"> </w:t>
      </w:r>
      <w:r w:rsidRPr="00585F23">
        <w:rPr>
          <w:rFonts w:cstheme="minorHAnsi"/>
        </w:rPr>
        <w:t>stosować włazy żeliwne z żeliwa szarego ryglowane, zgodne z normą</w:t>
      </w:r>
      <w:r>
        <w:rPr>
          <w:rFonts w:cstheme="minorHAnsi"/>
        </w:rPr>
        <w:t xml:space="preserve"> </w:t>
      </w:r>
      <w:r w:rsidRPr="00585F23">
        <w:rPr>
          <w:rFonts w:cstheme="minorHAnsi"/>
        </w:rPr>
        <w:t>„Zwieńczenia wpustów i studzienek kanalizacyjnych do nawierzchni dla ruchu</w:t>
      </w:r>
    </w:p>
    <w:p w:rsidR="004978A7" w:rsidRDefault="00585F23" w:rsidP="00585F23">
      <w:pPr>
        <w:pStyle w:val="Akapitzlist"/>
        <w:autoSpaceDE w:val="0"/>
        <w:autoSpaceDN w:val="0"/>
        <w:adjustRightInd w:val="0"/>
        <w:spacing w:after="0" w:line="240" w:lineRule="auto"/>
        <w:jc w:val="both"/>
      </w:pPr>
      <w:r w:rsidRPr="00585F23">
        <w:rPr>
          <w:rFonts w:cstheme="minorHAnsi"/>
        </w:rPr>
        <w:t>pieszego i kołowego – Zasady konstrukcji, badania typu, znakowanie, sterowanie</w:t>
      </w:r>
      <w:r>
        <w:rPr>
          <w:rFonts w:cstheme="minorHAnsi"/>
        </w:rPr>
        <w:t xml:space="preserve"> </w:t>
      </w:r>
      <w:r w:rsidRPr="00585F23">
        <w:rPr>
          <w:rFonts w:cstheme="minorHAnsi"/>
        </w:rPr>
        <w:t>jakością.” - PN/EN 124:2000.</w:t>
      </w:r>
      <w:r>
        <w:rPr>
          <w:rFonts w:cstheme="minorHAnsi"/>
        </w:rPr>
        <w:t xml:space="preserve"> </w:t>
      </w:r>
      <w:r w:rsidRPr="00585F23">
        <w:rPr>
          <w:rFonts w:cstheme="minorHAnsi"/>
        </w:rPr>
        <w:t>Studnie wpustowe O 500 mm powinny być wykonane z betonu C35/45 z</w:t>
      </w:r>
      <w:r>
        <w:rPr>
          <w:rFonts w:cstheme="minorHAnsi"/>
        </w:rPr>
        <w:t xml:space="preserve"> </w:t>
      </w:r>
      <w:r w:rsidRPr="00585F23">
        <w:rPr>
          <w:rFonts w:cstheme="minorHAnsi"/>
        </w:rPr>
        <w:t>osadnikiem 80 cm. Posadowienie wpustów deszczowych wg. części rysunkowej.</w:t>
      </w:r>
      <w:r>
        <w:rPr>
          <w:rFonts w:cstheme="minorHAnsi"/>
        </w:rPr>
        <w:t xml:space="preserve"> </w:t>
      </w:r>
      <w:r w:rsidRPr="00585F23">
        <w:rPr>
          <w:rFonts w:cstheme="minorHAnsi"/>
        </w:rPr>
        <w:t>Lokalizacja studzienek wynika z rozwiązania drogowego.</w:t>
      </w:r>
      <w:r>
        <w:rPr>
          <w:rFonts w:cstheme="minorHAnsi"/>
        </w:rPr>
        <w:t xml:space="preserve"> </w:t>
      </w:r>
      <w:r w:rsidRPr="00585F23">
        <w:rPr>
          <w:rFonts w:cstheme="minorHAnsi"/>
        </w:rPr>
        <w:t>Stosować standardowy wpust płaski D-400.</w:t>
      </w:r>
      <w:r>
        <w:rPr>
          <w:rFonts w:cstheme="minorHAnsi"/>
        </w:rPr>
        <w:t xml:space="preserve"> </w:t>
      </w:r>
      <w:r w:rsidRPr="00585F23">
        <w:rPr>
          <w:rFonts w:cstheme="minorHAnsi"/>
        </w:rPr>
        <w:t>Projektant zaleca stosować włazy i wpusty uliczne z żeliwa szarego, gdyż są</w:t>
      </w:r>
      <w:r>
        <w:rPr>
          <w:rFonts w:cstheme="minorHAnsi"/>
        </w:rPr>
        <w:t xml:space="preserve"> </w:t>
      </w:r>
      <w:r w:rsidRPr="00585F23">
        <w:rPr>
          <w:rFonts w:cstheme="minorHAnsi"/>
        </w:rPr>
        <w:t>lepsze od sferoidalnego jeśli chodzi o tego typu zastosowania.</w:t>
      </w:r>
      <w:r>
        <w:rPr>
          <w:rFonts w:cstheme="minorHAnsi"/>
        </w:rPr>
        <w:t xml:space="preserve"> </w:t>
      </w:r>
      <w:r w:rsidRPr="00585F23">
        <w:rPr>
          <w:rFonts w:cstheme="minorHAnsi"/>
        </w:rPr>
        <w:t>Materiały zastosowane do budowy i przebudowy muszą spełniać wymagania</w:t>
      </w:r>
      <w:r>
        <w:rPr>
          <w:rFonts w:cstheme="minorHAnsi"/>
        </w:rPr>
        <w:t xml:space="preserve"> </w:t>
      </w:r>
      <w:r w:rsidRPr="00585F23">
        <w:rPr>
          <w:rFonts w:cstheme="minorHAnsi"/>
        </w:rPr>
        <w:t>Ustawy o wyrobach budowlanych (Dz. U. 2004 nr 92 poz. 881 z dnia 16 kwietnia</w:t>
      </w:r>
      <w:r>
        <w:rPr>
          <w:rFonts w:cstheme="minorHAnsi"/>
        </w:rPr>
        <w:t xml:space="preserve"> </w:t>
      </w:r>
      <w:r w:rsidRPr="00585F23">
        <w:rPr>
          <w:rFonts w:cstheme="minorHAnsi"/>
        </w:rPr>
        <w:t>2004 r.).</w:t>
      </w:r>
      <w:r w:rsidR="004978A7">
        <w:t xml:space="preserve"> </w:t>
      </w:r>
    </w:p>
    <w:p w:rsidR="001F7CC2" w:rsidRDefault="001F7CC2" w:rsidP="00585F23">
      <w:pPr>
        <w:pStyle w:val="Akapitzlist"/>
        <w:autoSpaceDE w:val="0"/>
        <w:autoSpaceDN w:val="0"/>
        <w:adjustRightInd w:val="0"/>
        <w:spacing w:after="0" w:line="240" w:lineRule="auto"/>
        <w:jc w:val="both"/>
      </w:pPr>
    </w:p>
    <w:p w:rsidR="00585F23" w:rsidRPr="00585F23" w:rsidRDefault="00585F23" w:rsidP="001F7CC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</w:rPr>
      </w:pPr>
      <w:r w:rsidRPr="00585F23">
        <w:rPr>
          <w:rFonts w:cstheme="minorHAnsi"/>
        </w:rPr>
        <w:t>Przy wykonawstwie sieci kanalizacji deszczowej grawitacyjnej należy bezwzględnie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przestrzegać zaprojektowanych rzędnych, spadków i trasy kolektorów. Roboty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powinny być prowadzone w wykopie otwartym od najniższego punktu (musi być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zapewniony odpływ) w górę zlewni, w taki sposób, ażeby na każdym etapie robót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istniała możliwość odwodnienia wykopu z wód opadowych jaki i wód gruntowych.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Wszystkie nowo wybudowane urządzenia kanalizacji deszczowej należy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zabezpieczyć w odpowiedni sposób przed zniszczeniem wynikającym z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wykonywania innych prac nie związanych z budową kanalizacji</w:t>
      </w:r>
      <w:r w:rsidR="001F7CC2">
        <w:rPr>
          <w:rFonts w:cstheme="minorHAnsi"/>
        </w:rPr>
        <w:t xml:space="preserve">. </w:t>
      </w:r>
      <w:r w:rsidRPr="00585F23">
        <w:rPr>
          <w:rFonts w:cstheme="minorHAnsi"/>
        </w:rPr>
        <w:t>Rurociągi należy układać w przygotowanym wykopie na warstwie zagęszczonej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 xml:space="preserve">podsypki grubości 20 cm. </w:t>
      </w:r>
      <w:r w:rsidRPr="00585F23">
        <w:rPr>
          <w:rFonts w:cstheme="minorHAnsi"/>
        </w:rPr>
        <w:lastRenderedPageBreak/>
        <w:t>Podłoże należy uformować na kąt 90°, tak aby do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podłoża przylegała 1</w:t>
      </w:r>
      <w:r w:rsidR="001F7CC2">
        <w:rPr>
          <w:rFonts w:cstheme="minorHAnsi"/>
        </w:rPr>
        <w:t>/4</w:t>
      </w:r>
      <w:r w:rsidRPr="00585F23">
        <w:rPr>
          <w:rFonts w:cstheme="minorHAnsi"/>
        </w:rPr>
        <w:t xml:space="preserve"> obwodu rury. Stosować podsypkę z piasku grubego lub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średniego dobrze uziarnionego o wymaganym wskaźniku zagęszczenia min 96%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 xml:space="preserve">wg </w:t>
      </w:r>
      <w:proofErr w:type="spellStart"/>
      <w:r w:rsidRPr="00585F23">
        <w:rPr>
          <w:rFonts w:cstheme="minorHAnsi"/>
        </w:rPr>
        <w:t>Proctora</w:t>
      </w:r>
      <w:proofErr w:type="spellEnd"/>
      <w:r w:rsidRPr="00585F23">
        <w:rPr>
          <w:rFonts w:cstheme="minorHAnsi"/>
        </w:rPr>
        <w:t>. Poszczególne ułożone rury powinny być unieruchomione przez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obsypanie piaskiem grubym lub średnim i podbite w pachach, aby rura nie zmieniła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położenia przy montażu następnych rur. Do wysokości 30 cm ponad lico rury wykop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zagęszczać ostrożnie przy pomocy lekkich urządzeń zagęszczających po obu jej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stronach, zwracając uwagę aby zagęszczarka nie dotykała rury. Następne warstwy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gruntu zagęszczać warstwami 20 cm mechanicznie przy pomocy skoczka lub płyty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wibracyjnej. Do zasypki można wykorzystać materiał pochodzący z wykopu przy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założeniu – materiał użyty da się zagęścić do wymaganego wskaźnika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zagęszczenia.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W gruntach słabonośnych grubość podsypki powinna być zwiększona i wynosić 20-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30 cm, a w przypadku bardzo słabych gruntów dodatkowo należy stosować siatki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wzmacniające lub geowłókninę. Szczegółowe decyzje dotyczące posadowienia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rurociągów w gruntach słabonośnych podejmie na bieżąco inspektor nadzoru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inwestorskiego.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Po ułożeniu odcinka kanału między studniami należy dokonać odbioru wykonanego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odcinka w stanie odkrytym przy udziale przedstawiciela inwestora, inspektora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nadzoru inwestorskiego i zainwentaryzować geodezyjnie. Z każdego odbioru należy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sporządzić protokół.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Na przejściach rur przez ściany studni betonowych zastosować przejścia szczelne.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Pochylenia pokryw włazów studzienek w jezdni i chodniku dostosować do spadków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projektowanej lub istniejącej nawierzchni w zależności od konkretnego przypadku.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Zależności pomiędzy wysokością włazu a terenem zostały zobrazowane w części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rysunkowej. Stosować włazy z zabezpieczeniem przed kradzieżą.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Powierzchnie betonowe zewnętrzne studni oraz elementy betonowe stykające się z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warstwą gruntu lub narażone na działanie wilgoci należy zabezpieczyć przed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przesiąkaniem wody powłoką wodoodporną. Studnie betonowe należy wyposażyć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w zejścia ze stopni żeliwnych włazowych w rozstawie pionowym i poziomym co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30cm. Bezpośrednio przy studzienkach stosować krótkie odcinki rur. Studnie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obciążone ruchem kołowym należy wyposażyć w pierścienie odciążające zgodnie z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częścią rysunkową. Otwory wlotowe w studniach betonowych wykonać wiertnicą.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Wpusty deszczowe należy osadzić na prefabrykatach betonowych zgodnie z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częścią rysunkową oraz instrukcjami producenta.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Wszystkie roboty należy prowadzić zgodnie z Rozporządzeniem Ministra Infrastruktury z dnia 6 lutego 2003r. w sprawie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bezpieczeństwa i higieny pracy podczas wykonywania robót budowlanych (Dz. U.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Nr 47 poz. 401 z późniejszymi zmianami)</w:t>
      </w:r>
      <w:r w:rsidR="001F7CC2">
        <w:rPr>
          <w:rFonts w:cstheme="minorHAnsi"/>
        </w:rPr>
        <w:t xml:space="preserve"> oraz</w:t>
      </w:r>
      <w:r w:rsidRPr="00585F23">
        <w:rPr>
          <w:rFonts w:cstheme="minorHAnsi"/>
        </w:rPr>
        <w:t xml:space="preserve"> „Warunkami technicznymi wykonania i odbioru sieci kanalizacyjnych” zeszyt nr 9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CORBIT INSTAL.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- Instrukcji montażowych producenta.</w:t>
      </w:r>
    </w:p>
    <w:p w:rsidR="00585F23" w:rsidRPr="00585F23" w:rsidRDefault="00585F23" w:rsidP="001F7CC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b/>
          <w:bCs/>
        </w:rPr>
      </w:pPr>
      <w:r w:rsidRPr="00585F23">
        <w:rPr>
          <w:rFonts w:cstheme="minorHAnsi"/>
          <w:b/>
          <w:bCs/>
        </w:rPr>
        <w:t>UWAGA</w:t>
      </w:r>
    </w:p>
    <w:p w:rsidR="00585F23" w:rsidRDefault="00585F23" w:rsidP="001F7CC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</w:rPr>
      </w:pPr>
      <w:r w:rsidRPr="00585F23">
        <w:rPr>
          <w:rFonts w:cstheme="minorHAnsi"/>
        </w:rPr>
        <w:t>Przed przystąpieniem do robót i zakupem materiałów należy dokonać punktowej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odkrywki przewodów wodociągowych, gazowych, kanalizacyjnych, teletechnicznych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i energetycznych oraz innej infrastruktury i sprawdzić średnicę oraz rzędne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posadowienia istniejącego uzbrojenia z założonymi danymi w projekcie. W przypadku jakichkolwiek rozbieżności, problem należy wyjaśnić bezpośrednio w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ramach nadzoru inwestorskiego lub nadzoru autorskiego w zależności od potrzeb.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Budowę kanalizacji deszczowej należy wykonać w oparciu o harmonogram robót.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Poziom studzienek kanalizacji sanitarnej, skrzynek do zasuw wodociągowych i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hydrantów zlokalizowanych w drodze należy wyrównać do poziomu projektowanej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nawierzchni.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>Regulacji włazu kanalizacji zarówno istniejącej jak i nowoprojektowanej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 xml:space="preserve">dokonać pod płytą </w:t>
      </w:r>
      <w:proofErr w:type="spellStart"/>
      <w:r w:rsidRPr="00585F23">
        <w:rPr>
          <w:rFonts w:cstheme="minorHAnsi"/>
        </w:rPr>
        <w:t>nastudzienną</w:t>
      </w:r>
      <w:proofErr w:type="spellEnd"/>
      <w:r w:rsidRPr="00585F23">
        <w:rPr>
          <w:rFonts w:cstheme="minorHAnsi"/>
        </w:rPr>
        <w:t>. Maksymalna grubość betonu pomiędzy włazem a</w:t>
      </w:r>
      <w:r w:rsidR="001F7CC2">
        <w:rPr>
          <w:rFonts w:cstheme="minorHAnsi"/>
        </w:rPr>
        <w:t xml:space="preserve"> </w:t>
      </w:r>
      <w:r w:rsidRPr="00585F23">
        <w:rPr>
          <w:rFonts w:cstheme="minorHAnsi"/>
        </w:rPr>
        <w:t xml:space="preserve">płytą </w:t>
      </w:r>
      <w:proofErr w:type="spellStart"/>
      <w:r w:rsidRPr="00585F23">
        <w:rPr>
          <w:rFonts w:cstheme="minorHAnsi"/>
        </w:rPr>
        <w:t>nastudzienną</w:t>
      </w:r>
      <w:proofErr w:type="spellEnd"/>
      <w:r w:rsidRPr="00585F23">
        <w:rPr>
          <w:rFonts w:cstheme="minorHAnsi"/>
        </w:rPr>
        <w:t xml:space="preserve"> 1 cm.</w:t>
      </w:r>
    </w:p>
    <w:p w:rsidR="00802693" w:rsidRDefault="00802693" w:rsidP="001F7CC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</w:rPr>
      </w:pPr>
    </w:p>
    <w:p w:rsidR="00802693" w:rsidRDefault="00802693" w:rsidP="008026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</w:rPr>
      </w:pPr>
      <w:r w:rsidRPr="00802693">
        <w:rPr>
          <w:rFonts w:cstheme="minorHAnsi"/>
        </w:rPr>
        <w:t>Głębokość przemarzania gruntu w tym rejonie wg PN-81/B-03020 wynosi 1,0 m.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p.p.t.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W profilach geotechnicznych stwierdzono występowanie utworów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czwartorzędowych holoceńskich i plejstoceńskich.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Utwory holoceńskie: gleba, nasypy niekontrolowane.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Utwory plejstoceńskie: piaski gliniaste, piaski drobne, piaski średnie, piaski grube.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Układ w/w osadów i miąższości poszczególnych warstw obrazuje załączony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przekrój geotechniczny.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Szczegółowe dane i parametry geotechniczne odnośnie przewierconych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 xml:space="preserve">warstw, uzyskane z badań </w:t>
      </w:r>
      <w:r w:rsidRPr="00802693">
        <w:rPr>
          <w:rFonts w:cstheme="minorHAnsi"/>
        </w:rPr>
        <w:lastRenderedPageBreak/>
        <w:t>laboratoryjnych podano w zestawieniu wyników badań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laboratoryjnych jako odrębne opracowanie.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Wodę jako zwierciadło swobodne stwierdzono na głębokościach od 1,1 do 2,1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m, w otworach nr: 2, 3, 4, 5.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Szczegóły podają karty otworów i przekrój geotechniczny.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Podany w opinii i dokumentacji poziom wody gruntowej odnosi się do okresu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wierceń i może ulegać wahaniom w zależności od pory roku, intensywności opadów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atmosferycznych, pracy systemu melioracyjnego.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Szczegółowe ustalenie zjawiska wymaga obserwacji piezometrycznych i nie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ma uzasadnienia ekonomicznego.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Na podstawie przeprowadzonych badań terenowych i laboratoryjnych,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w oparciu o normę PN-81/B-03020 dokonano oceny podłoża przez wydzielenie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warstw geotechnicznych.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Z podziału na warstwy wyłączono glebę i nasypy niekontrolowane, które jako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niejednorodne nie mogą być jednoznacznie określone pod względem cech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fizykomechanicznych.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Uwzględniając genezę, stan i rodzaj gruntów wydzielono następujące warstwy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geotechniczne: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Warstwa I Piaski gliniaste, plastyczne i twardoplastyczne o stopniu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plastyczności IL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(n) = 0,28.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Grunty warstwy I są gruntami morenowymi, spoistymi,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nieskonsolidowanymi o symbolu konsolidacji B według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PN-81/B-03020.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 xml:space="preserve">Warstwa II Piaski drobne, wilgotne i nawodnione, </w:t>
      </w:r>
      <w:proofErr w:type="spellStart"/>
      <w:r w:rsidRPr="00802693">
        <w:rPr>
          <w:rFonts w:cstheme="minorHAnsi"/>
        </w:rPr>
        <w:t>średniozagęszczone</w:t>
      </w:r>
      <w:proofErr w:type="spellEnd"/>
      <w:r>
        <w:rPr>
          <w:rFonts w:cstheme="minorHAnsi"/>
        </w:rPr>
        <w:t xml:space="preserve"> </w:t>
      </w:r>
      <w:r w:rsidRPr="00802693">
        <w:rPr>
          <w:rFonts w:cstheme="minorHAnsi"/>
        </w:rPr>
        <w:t>o stopniu zagęszczenia ID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(n) = 0,50.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 xml:space="preserve">Warstwa III Piaski średnie, piaski grube, wilgotne i nawodnione, </w:t>
      </w:r>
      <w:proofErr w:type="spellStart"/>
      <w:r w:rsidRPr="00802693">
        <w:rPr>
          <w:rFonts w:cstheme="minorHAnsi"/>
        </w:rPr>
        <w:t>średniozagęszczone</w:t>
      </w:r>
      <w:proofErr w:type="spellEnd"/>
      <w:r w:rsidRPr="00802693">
        <w:rPr>
          <w:rFonts w:cstheme="minorHAnsi"/>
        </w:rPr>
        <w:t xml:space="preserve"> o stopniu zagęszczenia ID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(n) = 0,53.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Na podstawie dokonanych badań i przedstawionych materiałów można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wyciągnąć następujące wnioski: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- Zbadane podłoże gruntowe nadaje się do bezpośredniego posadowienia oprócz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gleby i nasypów niekontrolowanych.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Jako podłoże nośne należy traktować grunty warstw: I, II, III.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- Glebę i nasypy niekontrolowane, jako grunty słabonośne należy usunąć z podłoża,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a ewentualne nierówności uzupełnić podsypką piaszczysto-żwirową, zagęszczoną.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Glebę zwałować w pryzmy o wysokości max 2,0 m do dalszego wykorzystania.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 xml:space="preserve">- Grunty warstw: II, III są dobre i </w:t>
      </w:r>
      <w:proofErr w:type="spellStart"/>
      <w:r w:rsidRPr="00802693">
        <w:rPr>
          <w:rFonts w:cstheme="minorHAnsi"/>
        </w:rPr>
        <w:t>niewysadzinowe</w:t>
      </w:r>
      <w:proofErr w:type="spellEnd"/>
      <w:r w:rsidRPr="00802693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 xml:space="preserve">Grunty warstwy I są bardzo </w:t>
      </w:r>
      <w:proofErr w:type="spellStart"/>
      <w:r w:rsidRPr="00802693">
        <w:rPr>
          <w:rFonts w:cstheme="minorHAnsi"/>
        </w:rPr>
        <w:t>wysadzinowe</w:t>
      </w:r>
      <w:proofErr w:type="spellEnd"/>
      <w:r w:rsidRPr="00802693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Sprawdzenie stanów granicznych wg. PN-81/B-03020 należy obliczać na podstawie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wartości charakterystycznych podanych w tabeli.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Do obliczeń należy przyjmować współczynnik materiałowy dla gruntów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bardziej niekorzystny z punktu widzenia bezpieczeństwa budowli.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- Podłoże należy traktować jako warstwowane.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- W podłożu mogą wystąpić grunty słabonośne nie uchwycone wierceniami.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- Odbioru dna wykopu winien dokonać uprawniony geolog.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Wszystkie roboty ziemne prowadzić pod nadzorem uprawnionego geologa.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- W obrębie gruntów spoistych roboty ziemne należy prowadzić w sposób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wykluczający zmianę naturalnej struktury gruntów poprzez przemarznięcie lub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dodatkowe zawilgocenie (zalanie wykopów wodą atmosferyczną). Doprowadzi to do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pogorszenia właściwości fizyko-mechanicznych.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Partie gruntów uszkodzonych należy usunąć i zastąpić podsypką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piaszczysto</w:t>
      </w:r>
      <w:r w:rsidR="001F6233">
        <w:rPr>
          <w:rFonts w:cstheme="minorHAnsi"/>
        </w:rPr>
        <w:t>-</w:t>
      </w:r>
      <w:r w:rsidRPr="00802693">
        <w:rPr>
          <w:rFonts w:cstheme="minorHAnsi"/>
        </w:rPr>
        <w:t>żwirową, zagęszczoną.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- Aby uniknąć rozmoczenia gruntów spoistych proponujemy pozostawienie w dnie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wykopu warstwy ochronnej o miąższości około 0,3 m, którą należy wybrać ręcznie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bezpośrednio przed ułożeniem podbudowy.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- Wahania wód gruntowych szacuje się na ± 0,5 m w stosunku do podanego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w dokumentacji.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- Obiekt proponujemy zaliczyć do pierwszej kategorii geotechnicznej o prostych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warunkach gruntowo-wodnych.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Projekt technologii odwodnienia wykopów zostanie opracowany przez wykonawcę i</w:t>
      </w:r>
      <w:r>
        <w:rPr>
          <w:rFonts w:cstheme="minorHAnsi"/>
        </w:rPr>
        <w:t xml:space="preserve"> </w:t>
      </w:r>
      <w:r w:rsidRPr="00802693">
        <w:rPr>
          <w:rFonts w:cstheme="minorHAnsi"/>
        </w:rPr>
        <w:t>zatwierdzony przez inspektora nadzoru inwestorskiego.</w:t>
      </w:r>
    </w:p>
    <w:p w:rsidR="00AB0CCD" w:rsidRDefault="00AB0CCD" w:rsidP="008026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</w:rPr>
      </w:pPr>
    </w:p>
    <w:p w:rsidR="00AB0CCD" w:rsidRPr="00AB0CCD" w:rsidRDefault="00AB0CCD" w:rsidP="00AB0CC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</w:rPr>
      </w:pPr>
      <w:r w:rsidRPr="00AB0CCD">
        <w:rPr>
          <w:rFonts w:cstheme="minorHAnsi"/>
        </w:rPr>
        <w:t>Trasa kolektorów powinna być geodezyjnie wytyczona przed rozpoczęciem</w:t>
      </w:r>
      <w:r>
        <w:rPr>
          <w:rFonts w:cstheme="minorHAnsi"/>
        </w:rPr>
        <w:t xml:space="preserve"> </w:t>
      </w:r>
      <w:r w:rsidRPr="00AB0CCD">
        <w:rPr>
          <w:rFonts w:cstheme="minorHAnsi"/>
        </w:rPr>
        <w:t>robót, a przed zasypaniem wykopów należy wykonać inwentaryzację</w:t>
      </w:r>
      <w:r>
        <w:rPr>
          <w:rFonts w:cstheme="minorHAnsi"/>
        </w:rPr>
        <w:t xml:space="preserve"> </w:t>
      </w:r>
      <w:r w:rsidRPr="00AB0CCD">
        <w:rPr>
          <w:rFonts w:cstheme="minorHAnsi"/>
        </w:rPr>
        <w:t>powykonawczą trasy i rzędnych posadowienia rur.</w:t>
      </w:r>
      <w:r>
        <w:rPr>
          <w:rFonts w:cstheme="minorHAnsi"/>
        </w:rPr>
        <w:t xml:space="preserve"> </w:t>
      </w:r>
      <w:r w:rsidRPr="00AB0CCD">
        <w:rPr>
          <w:rFonts w:cstheme="minorHAnsi"/>
        </w:rPr>
        <w:t>Należy zachować szczególną uwagę przy zbliżeniu z kablami podziemnymi.</w:t>
      </w:r>
      <w:r>
        <w:rPr>
          <w:rFonts w:cstheme="minorHAnsi"/>
        </w:rPr>
        <w:t xml:space="preserve"> </w:t>
      </w:r>
      <w:r w:rsidRPr="00AB0CCD">
        <w:rPr>
          <w:rFonts w:cstheme="minorHAnsi"/>
        </w:rPr>
        <w:t>Wszystkie roboty w obrębie kabli należy wykonywać ręcznie.</w:t>
      </w:r>
      <w:r>
        <w:rPr>
          <w:rFonts w:cstheme="minorHAnsi"/>
        </w:rPr>
        <w:t xml:space="preserve"> </w:t>
      </w:r>
      <w:r w:rsidRPr="00AB0CCD">
        <w:rPr>
          <w:rFonts w:cstheme="minorHAnsi"/>
        </w:rPr>
        <w:t>Przed przystąpieniem do robót zawiadomić właścicieli uzbrojenia</w:t>
      </w:r>
      <w:r>
        <w:rPr>
          <w:rFonts w:cstheme="minorHAnsi"/>
        </w:rPr>
        <w:t xml:space="preserve"> </w:t>
      </w:r>
      <w:r w:rsidRPr="00AB0CCD">
        <w:rPr>
          <w:rFonts w:cstheme="minorHAnsi"/>
        </w:rPr>
        <w:t>podziemnego, zgodnie z treścią uzgodnień branżowych.</w:t>
      </w:r>
      <w:r>
        <w:rPr>
          <w:rFonts w:cstheme="minorHAnsi"/>
        </w:rPr>
        <w:t xml:space="preserve"> </w:t>
      </w:r>
      <w:r w:rsidRPr="00AB0CCD">
        <w:rPr>
          <w:rFonts w:cstheme="minorHAnsi"/>
        </w:rPr>
        <w:t>Istniejące lokalne systemy melioracyjne lub opaski odwadniające należy</w:t>
      </w:r>
      <w:r>
        <w:rPr>
          <w:rFonts w:cstheme="minorHAnsi"/>
        </w:rPr>
        <w:t xml:space="preserve"> </w:t>
      </w:r>
      <w:r w:rsidRPr="00AB0CCD">
        <w:rPr>
          <w:rFonts w:cstheme="minorHAnsi"/>
        </w:rPr>
        <w:t>doprowadzić do pierwotnego stanu w przypadku ich uszkodzenia.</w:t>
      </w:r>
      <w:r>
        <w:rPr>
          <w:rFonts w:cstheme="minorHAnsi"/>
        </w:rPr>
        <w:t xml:space="preserve"> </w:t>
      </w:r>
      <w:r w:rsidRPr="00AB0CCD">
        <w:rPr>
          <w:rFonts w:cstheme="minorHAnsi"/>
        </w:rPr>
        <w:t>Wszystkie napotkane,</w:t>
      </w:r>
      <w:r>
        <w:rPr>
          <w:rFonts w:cstheme="minorHAnsi"/>
        </w:rPr>
        <w:t xml:space="preserve"> </w:t>
      </w:r>
      <w:r w:rsidRPr="00AB0CCD">
        <w:rPr>
          <w:rFonts w:cstheme="minorHAnsi"/>
        </w:rPr>
        <w:t>niezainwentaryzowane instalacje traktować jako</w:t>
      </w:r>
      <w:r>
        <w:rPr>
          <w:rFonts w:cstheme="minorHAnsi"/>
        </w:rPr>
        <w:t xml:space="preserve"> </w:t>
      </w:r>
      <w:r w:rsidRPr="00AB0CCD">
        <w:rPr>
          <w:rFonts w:cstheme="minorHAnsi"/>
        </w:rPr>
        <w:t>czynne, powiadamiając o ich odkryciu ewentualnych użytkowników,</w:t>
      </w:r>
      <w:r>
        <w:rPr>
          <w:rFonts w:cstheme="minorHAnsi"/>
        </w:rPr>
        <w:t xml:space="preserve"> </w:t>
      </w:r>
      <w:r w:rsidRPr="00AB0CCD">
        <w:rPr>
          <w:rFonts w:cstheme="minorHAnsi"/>
        </w:rPr>
        <w:t>uzgodnić z nimi sposób zabezpieczenia lub likwidacji.</w:t>
      </w:r>
      <w:r>
        <w:rPr>
          <w:rFonts w:cstheme="minorHAnsi"/>
        </w:rPr>
        <w:t xml:space="preserve"> </w:t>
      </w:r>
      <w:r w:rsidRPr="00AB0CCD">
        <w:rPr>
          <w:rFonts w:cstheme="minorHAnsi"/>
        </w:rPr>
        <w:t>Nieprzewidziane sytuacje, które wynikną w trakcie</w:t>
      </w:r>
      <w:r>
        <w:rPr>
          <w:rFonts w:cstheme="minorHAnsi"/>
        </w:rPr>
        <w:t xml:space="preserve"> </w:t>
      </w:r>
      <w:r w:rsidRPr="00AB0CCD">
        <w:rPr>
          <w:rFonts w:cstheme="minorHAnsi"/>
        </w:rPr>
        <w:t>wykonawstwa robót, będą wyjaśniane bezpośrednio w ramach nadzoru</w:t>
      </w:r>
      <w:r>
        <w:rPr>
          <w:rFonts w:cstheme="minorHAnsi"/>
        </w:rPr>
        <w:t xml:space="preserve"> </w:t>
      </w:r>
      <w:r w:rsidRPr="00AB0CCD">
        <w:rPr>
          <w:rFonts w:cstheme="minorHAnsi"/>
        </w:rPr>
        <w:t xml:space="preserve"> po zgłoszeniu przez wykonawcę.</w:t>
      </w:r>
      <w:r>
        <w:rPr>
          <w:rFonts w:cstheme="minorHAnsi"/>
        </w:rPr>
        <w:t xml:space="preserve"> </w:t>
      </w:r>
      <w:r w:rsidRPr="00AB0CCD">
        <w:rPr>
          <w:rFonts w:cstheme="minorHAnsi"/>
        </w:rPr>
        <w:t xml:space="preserve">Roboty wykonywać zgodnie </w:t>
      </w:r>
      <w:r w:rsidRPr="00AB0CCD">
        <w:rPr>
          <w:rFonts w:cstheme="minorHAnsi"/>
        </w:rPr>
        <w:lastRenderedPageBreak/>
        <w:t>z warunkami, przepisami BHP, „Warunkami</w:t>
      </w:r>
      <w:r>
        <w:rPr>
          <w:rFonts w:cstheme="minorHAnsi"/>
        </w:rPr>
        <w:t xml:space="preserve"> </w:t>
      </w:r>
      <w:r w:rsidRPr="00AB0CCD">
        <w:rPr>
          <w:rFonts w:cstheme="minorHAnsi"/>
        </w:rPr>
        <w:t>technicznymi wykonania i odbioru robót budowlano-montażowych” oraz</w:t>
      </w:r>
      <w:r>
        <w:rPr>
          <w:rFonts w:cstheme="minorHAnsi"/>
        </w:rPr>
        <w:t xml:space="preserve"> </w:t>
      </w:r>
      <w:r w:rsidRPr="00AB0CCD">
        <w:rPr>
          <w:rFonts w:cstheme="minorHAnsi"/>
        </w:rPr>
        <w:t>uzgodnieniami.</w:t>
      </w:r>
      <w:r>
        <w:rPr>
          <w:rFonts w:cstheme="minorHAnsi"/>
        </w:rPr>
        <w:t xml:space="preserve"> </w:t>
      </w:r>
      <w:r w:rsidRPr="00AB0CCD">
        <w:rPr>
          <w:rFonts w:cstheme="minorHAnsi"/>
        </w:rPr>
        <w:t>Zapoznać się bezwzględnie z uzgodnieniami ZUD-u.</w:t>
      </w:r>
    </w:p>
    <w:p w:rsidR="004978A7" w:rsidRPr="00AE2283" w:rsidRDefault="004978A7">
      <w:pPr>
        <w:rPr>
          <w:b/>
          <w:bCs/>
          <w:sz w:val="24"/>
          <w:szCs w:val="24"/>
        </w:rPr>
      </w:pPr>
    </w:p>
    <w:p w:rsidR="004978A7" w:rsidRPr="00AE2283" w:rsidRDefault="00AE2283" w:rsidP="00AE2283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AE2283">
        <w:rPr>
          <w:b/>
          <w:bCs/>
          <w:sz w:val="24"/>
          <w:szCs w:val="24"/>
        </w:rPr>
        <w:t>Opinia geotechniczna.</w:t>
      </w:r>
    </w:p>
    <w:p w:rsidR="00AE2283" w:rsidRDefault="00AE2283" w:rsidP="00AE2283">
      <w:pPr>
        <w:pStyle w:val="Akapitzlist"/>
      </w:pPr>
    </w:p>
    <w:sectPr w:rsidR="00AE2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C0092"/>
    <w:multiLevelType w:val="hybridMultilevel"/>
    <w:tmpl w:val="47BA3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21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874"/>
    <w:rsid w:val="001F6233"/>
    <w:rsid w:val="001F7CC2"/>
    <w:rsid w:val="004978A7"/>
    <w:rsid w:val="00585F23"/>
    <w:rsid w:val="00802693"/>
    <w:rsid w:val="00861874"/>
    <w:rsid w:val="009F728B"/>
    <w:rsid w:val="00A65CBB"/>
    <w:rsid w:val="00AB0CCD"/>
    <w:rsid w:val="00AE2283"/>
    <w:rsid w:val="00B80558"/>
    <w:rsid w:val="00C220B3"/>
    <w:rsid w:val="00C8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71D2"/>
  <w15:chartTrackingRefBased/>
  <w15:docId w15:val="{644EB1FE-F780-4FE5-AC69-1D3B0699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1748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Hinc</dc:creator>
  <cp:keywords/>
  <dc:description/>
  <cp:lastModifiedBy>Alicja Pionk</cp:lastModifiedBy>
  <cp:revision>5</cp:revision>
  <dcterms:created xsi:type="dcterms:W3CDTF">2025-02-18T09:39:00Z</dcterms:created>
  <dcterms:modified xsi:type="dcterms:W3CDTF">2025-02-18T13:38:00Z</dcterms:modified>
</cp:coreProperties>
</file>