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9D3A5" w14:textId="77777777" w:rsidR="001078B6" w:rsidRDefault="001078B6" w:rsidP="001078B6">
      <w:pPr>
        <w:spacing w:after="0"/>
        <w:rPr>
          <w:rFonts w:ascii="Arial" w:eastAsia="Calibri" w:hAnsi="Arial" w:cs="Times New Roman"/>
          <w:sz w:val="20"/>
          <w:szCs w:val="20"/>
        </w:rPr>
      </w:pPr>
    </w:p>
    <w:p w14:paraId="3A592294" w14:textId="77777777" w:rsidR="001078B6" w:rsidRDefault="001078B6" w:rsidP="001078B6">
      <w:pPr>
        <w:spacing w:after="0"/>
        <w:rPr>
          <w:rFonts w:ascii="Arial" w:eastAsia="Calibri" w:hAnsi="Arial" w:cs="Times New Roman"/>
          <w:sz w:val="20"/>
          <w:szCs w:val="20"/>
        </w:rPr>
      </w:pPr>
      <w:r>
        <w:rPr>
          <w:rFonts w:ascii="Arial" w:eastAsia="Calibri" w:hAnsi="Arial" w:cs="Times New Roman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0890661B" w14:textId="77777777" w:rsidR="001078B6" w:rsidRDefault="001078B6" w:rsidP="001078B6">
      <w:pPr>
        <w:spacing w:after="0"/>
        <w:rPr>
          <w:rFonts w:ascii="Arial" w:eastAsia="Calibri" w:hAnsi="Arial" w:cs="Times New Roman"/>
          <w:sz w:val="20"/>
          <w:szCs w:val="20"/>
        </w:rPr>
      </w:pPr>
      <w:r>
        <w:rPr>
          <w:rFonts w:ascii="Arial" w:eastAsia="Calibri" w:hAnsi="Arial" w:cs="Times New Roman"/>
          <w:sz w:val="20"/>
          <w:szCs w:val="20"/>
        </w:rPr>
        <w:t xml:space="preserve">           (pieczęć firmy)</w:t>
      </w:r>
    </w:p>
    <w:p w14:paraId="26A9C139" w14:textId="77777777" w:rsidR="001078B6" w:rsidRDefault="001078B6" w:rsidP="001078B6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</w:p>
    <w:p w14:paraId="59667003" w14:textId="77777777" w:rsidR="001078B6" w:rsidRDefault="001078B6" w:rsidP="001078B6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  <w:r>
        <w:rPr>
          <w:rFonts w:ascii="Arial" w:eastAsia="Calibri" w:hAnsi="Arial" w:cs="Times New Roman"/>
          <w:b/>
          <w:sz w:val="28"/>
          <w:szCs w:val="28"/>
        </w:rPr>
        <w:t>FORMULARZ CENOWY</w:t>
      </w:r>
    </w:p>
    <w:p w14:paraId="49E407CB" w14:textId="77777777" w:rsidR="001078B6" w:rsidRDefault="001078B6" w:rsidP="001078B6">
      <w:pPr>
        <w:spacing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do przedmiotu zamówienia pn.:</w:t>
      </w:r>
    </w:p>
    <w:p w14:paraId="6709BE26" w14:textId="77777777" w:rsidR="00940F03" w:rsidRDefault="00940F03" w:rsidP="001078B6">
      <w:pPr>
        <w:spacing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52EB82D4" w14:textId="77777777" w:rsidR="00B25D34" w:rsidRDefault="001078B6" w:rsidP="00B25D34">
      <w:pPr>
        <w:pStyle w:val="Tekstblokowy"/>
        <w:tabs>
          <w:tab w:val="clear" w:pos="0"/>
          <w:tab w:val="left" w:pos="708"/>
        </w:tabs>
        <w:spacing w:line="276" w:lineRule="auto"/>
        <w:ind w:left="0" w:right="-28"/>
        <w:jc w:val="left"/>
        <w:rPr>
          <w:rFonts w:ascii="Arial" w:hAnsi="Arial" w:cs="Arial"/>
          <w:b/>
          <w:noProof/>
          <w:color w:val="auto"/>
          <w:szCs w:val="22"/>
        </w:rPr>
      </w:pPr>
      <w:r>
        <w:rPr>
          <w:rFonts w:ascii="Arial" w:hAnsi="Arial" w:cs="Arial"/>
          <w:b/>
          <w:noProof/>
          <w:color w:val="auto"/>
          <w:szCs w:val="22"/>
        </w:rPr>
        <w:t>„Konserwacja wojskowych bocznic kolejowych w kompleksach wojskowych w Kłaju</w:t>
      </w:r>
    </w:p>
    <w:p w14:paraId="4C0BD561" w14:textId="6E8D3090" w:rsidR="001078B6" w:rsidRDefault="001078B6" w:rsidP="00B25D34">
      <w:pPr>
        <w:pStyle w:val="Tekstblokowy"/>
        <w:tabs>
          <w:tab w:val="clear" w:pos="0"/>
          <w:tab w:val="left" w:pos="708"/>
        </w:tabs>
        <w:spacing w:line="276" w:lineRule="auto"/>
        <w:ind w:left="0" w:right="-28"/>
        <w:jc w:val="left"/>
        <w:rPr>
          <w:rFonts w:ascii="Arial" w:hAnsi="Arial" w:cs="Arial"/>
          <w:b/>
          <w:noProof/>
          <w:color w:val="auto"/>
          <w:szCs w:val="22"/>
        </w:rPr>
      </w:pPr>
      <w:r>
        <w:rPr>
          <w:rFonts w:ascii="Arial" w:hAnsi="Arial" w:cs="Arial"/>
          <w:b/>
          <w:noProof/>
          <w:color w:val="auto"/>
          <w:szCs w:val="22"/>
        </w:rPr>
        <w:t xml:space="preserve"> i Niedźwiedziu administrowanych przez 35 Wojskowy Oddział Gospodarczy</w:t>
      </w:r>
      <w:r w:rsidR="00196F85">
        <w:rPr>
          <w:rFonts w:ascii="Arial" w:hAnsi="Arial" w:cs="Arial"/>
          <w:b/>
          <w:noProof/>
          <w:color w:val="auto"/>
          <w:szCs w:val="22"/>
        </w:rPr>
        <w:t>-rok 2025</w:t>
      </w:r>
      <w:r>
        <w:rPr>
          <w:rFonts w:ascii="Arial" w:hAnsi="Arial" w:cs="Arial"/>
          <w:b/>
          <w:noProof/>
          <w:color w:val="auto"/>
          <w:szCs w:val="22"/>
        </w:rPr>
        <w:t>”</w:t>
      </w:r>
    </w:p>
    <w:p w14:paraId="7D05D3E2" w14:textId="77777777" w:rsidR="001078B6" w:rsidRDefault="001078B6" w:rsidP="001078B6">
      <w:pPr>
        <w:pStyle w:val="Akapitzlist"/>
        <w:ind w:left="0"/>
        <w:jc w:val="center"/>
        <w:rPr>
          <w:rFonts w:ascii="Arial" w:eastAsia="Calibri" w:hAnsi="Arial" w:cs="Arial"/>
          <w:sz w:val="4"/>
          <w:szCs w:val="4"/>
        </w:rPr>
      </w:pPr>
    </w:p>
    <w:p w14:paraId="639E89A6" w14:textId="77777777" w:rsidR="001078B6" w:rsidRDefault="001078B6" w:rsidP="001078B6">
      <w:pPr>
        <w:pStyle w:val="Akapitzlist"/>
        <w:spacing w:after="0"/>
        <w:ind w:left="0"/>
        <w:rPr>
          <w:rFonts w:ascii="Arial" w:eastAsia="Calibri" w:hAnsi="Arial" w:cs="Arial"/>
          <w:sz w:val="4"/>
          <w:szCs w:val="4"/>
        </w:rPr>
      </w:pPr>
    </w:p>
    <w:p w14:paraId="54138B95" w14:textId="77777777" w:rsidR="001078B6" w:rsidRDefault="001078B6" w:rsidP="001078B6">
      <w:pPr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0CDEAAA6" w14:textId="77777777" w:rsidR="001078B6" w:rsidRDefault="001078B6" w:rsidP="001078B6">
      <w:pPr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5455BC6" w14:textId="3699F5FB" w:rsidR="001078B6" w:rsidRDefault="001078B6" w:rsidP="001078B6">
      <w:pPr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  <w:r w:rsidRPr="00AA73CA">
        <w:rPr>
          <w:rFonts w:ascii="Arial" w:eastAsia="Calibri" w:hAnsi="Arial" w:cs="Arial"/>
          <w:b/>
          <w:sz w:val="24"/>
          <w:szCs w:val="24"/>
          <w:lang w:eastAsia="pl-PL"/>
        </w:rPr>
        <w:t>Tabela nr 1</w:t>
      </w:r>
      <w:r w:rsidR="00283C4E">
        <w:rPr>
          <w:rFonts w:ascii="Arial" w:eastAsia="Calibri" w:hAnsi="Arial" w:cs="Arial"/>
          <w:b/>
          <w:sz w:val="24"/>
          <w:szCs w:val="24"/>
          <w:lang w:eastAsia="pl-PL"/>
        </w:rPr>
        <w:t xml:space="preserve"> – ETAP 1-8 </w:t>
      </w:r>
      <w:r w:rsidR="00196F85">
        <w:rPr>
          <w:rFonts w:ascii="Arial" w:eastAsia="Calibri" w:hAnsi="Arial" w:cs="Arial"/>
          <w:b/>
          <w:sz w:val="24"/>
          <w:szCs w:val="24"/>
          <w:lang w:eastAsia="pl-PL"/>
        </w:rPr>
        <w:t xml:space="preserve">konserwacja </w:t>
      </w:r>
      <w:r w:rsidRPr="00AA73CA">
        <w:rPr>
          <w:rFonts w:ascii="Arial" w:eastAsia="Calibri" w:hAnsi="Arial" w:cs="Arial"/>
          <w:b/>
          <w:sz w:val="24"/>
          <w:szCs w:val="24"/>
          <w:lang w:eastAsia="pl-PL"/>
        </w:rPr>
        <w:t>:</w:t>
      </w:r>
    </w:p>
    <w:p w14:paraId="37F6EF2C" w14:textId="77777777" w:rsidR="00AA73CA" w:rsidRPr="00AA73CA" w:rsidRDefault="00AA73CA" w:rsidP="001078B6">
      <w:pPr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</w:p>
    <w:tbl>
      <w:tblPr>
        <w:tblStyle w:val="Tabela-Siatka1"/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2"/>
        <w:gridCol w:w="2269"/>
        <w:gridCol w:w="1417"/>
        <w:gridCol w:w="1418"/>
        <w:gridCol w:w="1417"/>
        <w:gridCol w:w="1702"/>
      </w:tblGrid>
      <w:tr w:rsidR="001078B6" w14:paraId="2C764742" w14:textId="77777777" w:rsidTr="008A083A">
        <w:trPr>
          <w:trHeight w:val="34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A0FB" w14:textId="77777777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etap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2A628" w14:textId="77777777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Rodzaj usługi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38BA" w14:textId="77777777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Okres realizacji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1C80" w14:textId="3D14F9EF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WBK Niedźwiedź   </w:t>
            </w:r>
            <w:r w:rsidR="00E938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cena </w:t>
            </w: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netto</w:t>
            </w:r>
            <w:r w:rsidR="00E938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27AC" w14:textId="6EEDE09F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WBK Kłaj          </w:t>
            </w:r>
          </w:p>
          <w:p w14:paraId="3CAEF522" w14:textId="50735B3A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E938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Cena </w:t>
            </w: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netto</w:t>
            </w:r>
            <w:r w:rsidR="00E938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PLN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F8BD" w14:textId="26A945AD" w:rsidR="001078B6" w:rsidRPr="008A083A" w:rsidRDefault="002C76D4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Wartość netto </w:t>
            </w:r>
            <w:r w:rsidR="001078B6"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: </w:t>
            </w:r>
          </w:p>
          <w:p w14:paraId="65324357" w14:textId="7990F816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kol. 4 + kol. 5 </w:t>
            </w:r>
            <w:r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="00196F85" w:rsidRPr="008A083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zł netto</w:t>
            </w:r>
            <w:r w:rsidR="00E938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PLN</w:t>
            </w:r>
          </w:p>
          <w:p w14:paraId="758177F9" w14:textId="77777777" w:rsidR="008A083A" w:rsidRPr="008A083A" w:rsidRDefault="008A083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369926E7" w14:textId="77777777" w:rsidR="008A083A" w:rsidRPr="008A083A" w:rsidRDefault="008A083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078B6" w14:paraId="3DAAB0AC" w14:textId="77777777" w:rsidTr="008A083A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7290" w14:textId="61166285" w:rsidR="001078B6" w:rsidRPr="00AA73CA" w:rsidRDefault="00AA73C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FD203" w14:textId="77777777" w:rsidR="001078B6" w:rsidRPr="00AA73C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kol.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6C71" w14:textId="77777777" w:rsidR="001078B6" w:rsidRPr="00AA73C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kol.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52376" w14:textId="77777777" w:rsidR="001078B6" w:rsidRPr="00AA73C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kol.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3BD0" w14:textId="77777777" w:rsidR="001078B6" w:rsidRPr="00AA73C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kol. 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5B27" w14:textId="77777777" w:rsidR="001078B6" w:rsidRPr="00AA73CA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kol. 6</w:t>
            </w:r>
          </w:p>
        </w:tc>
      </w:tr>
      <w:tr w:rsidR="001078B6" w14:paraId="334E28D4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89797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8D8C" w14:textId="77777777" w:rsidR="00AA73CA" w:rsidRDefault="00AA73C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F64470" w14:textId="7BD0A7D2" w:rsidR="001078B6" w:rsidRPr="008A083A" w:rsidRDefault="001078B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A083A">
              <w:rPr>
                <w:rFonts w:ascii="Arial" w:hAnsi="Arial" w:cs="Arial"/>
                <w:sz w:val="20"/>
                <w:szCs w:val="20"/>
                <w:lang w:eastAsia="pl-PL"/>
              </w:rPr>
              <w:t>Wykonanie rocznego przeglądu stanu technicznego WBK Kłaj i WBK Niedźwiedź  oraz</w:t>
            </w:r>
            <w:r w:rsidR="006409B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8A083A">
              <w:rPr>
                <w:rFonts w:ascii="Arial" w:hAnsi="Arial" w:cs="Arial"/>
                <w:sz w:val="20"/>
                <w:szCs w:val="20"/>
                <w:lang w:eastAsia="pl-PL"/>
              </w:rPr>
              <w:t>sporządzenie odnośnych Protokołów okresowej kontroli technicznej sprawności obiektu</w:t>
            </w:r>
          </w:p>
          <w:p w14:paraId="58501725" w14:textId="77777777" w:rsidR="001078B6" w:rsidRPr="008A083A" w:rsidRDefault="001078B6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A083A">
              <w:rPr>
                <w:rFonts w:ascii="Arial" w:hAnsi="Arial" w:cs="Arial"/>
                <w:sz w:val="20"/>
                <w:szCs w:val="20"/>
                <w:lang w:eastAsia="pl-PL"/>
              </w:rPr>
              <w:t xml:space="preserve">budowlanego </w:t>
            </w:r>
          </w:p>
          <w:p w14:paraId="4ECC22DE" w14:textId="77777777" w:rsidR="008A083A" w:rsidRDefault="008A083A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462DB424" w14:textId="77777777" w:rsidR="008A083A" w:rsidRDefault="008A083A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8AC490A" w14:textId="77777777" w:rsidR="008A083A" w:rsidRDefault="008A083A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AE1FE" w14:textId="00AC2C81" w:rsidR="001078B6" w:rsidRPr="00AA73CA" w:rsidRDefault="001078B6" w:rsidP="00AA73C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sz w:val="18"/>
                <w:szCs w:val="18"/>
                <w:lang w:eastAsia="pl-PL"/>
              </w:rPr>
              <w:t xml:space="preserve">od dnia podpisania umowy do dnia </w:t>
            </w:r>
            <w:r w:rsidRPr="00AA73CA">
              <w:rPr>
                <w:rFonts w:ascii="Arial" w:hAnsi="Arial" w:cs="Arial"/>
                <w:sz w:val="18"/>
                <w:szCs w:val="18"/>
                <w:lang w:eastAsia="pl-PL"/>
              </w:rPr>
              <w:br/>
              <w:t>15 maja 202</w:t>
            </w:r>
            <w:r w:rsidR="008A083A" w:rsidRPr="00AA73CA">
              <w:rPr>
                <w:rFonts w:ascii="Arial" w:hAnsi="Arial" w:cs="Arial"/>
                <w:sz w:val="18"/>
                <w:szCs w:val="18"/>
                <w:lang w:eastAsia="pl-PL"/>
              </w:rPr>
              <w:t xml:space="preserve">5 </w:t>
            </w:r>
            <w:r w:rsidRPr="00AA73CA">
              <w:rPr>
                <w:rFonts w:ascii="Arial" w:hAnsi="Arial" w:cs="Arial"/>
                <w:sz w:val="18"/>
                <w:szCs w:val="18"/>
                <w:lang w:eastAsia="pl-PL"/>
              </w:rPr>
              <w:t>r</w:t>
            </w:r>
            <w:r w:rsidR="008A083A" w:rsidRPr="00AA73CA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B38D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FFBE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D57E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1078B6" w14:paraId="5ED1940F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0FC7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190F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5780" w14:textId="03136658" w:rsidR="001078B6" w:rsidRPr="00AA73CA" w:rsidRDefault="00283C4E" w:rsidP="00AA73C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1-31 </w:t>
            </w:r>
            <w:r w:rsidR="00AA73CA">
              <w:rPr>
                <w:rFonts w:ascii="Arial" w:hAnsi="Arial" w:cs="Arial"/>
                <w:sz w:val="18"/>
                <w:szCs w:val="18"/>
                <w:lang w:eastAsia="pl-PL"/>
              </w:rPr>
              <w:t>m</w:t>
            </w:r>
            <w:r w:rsidR="001078B6" w:rsidRPr="00AA73CA">
              <w:rPr>
                <w:rFonts w:ascii="Arial" w:hAnsi="Arial" w:cs="Arial"/>
                <w:sz w:val="18"/>
                <w:szCs w:val="18"/>
                <w:lang w:eastAsia="pl-PL"/>
              </w:rPr>
              <w:t>aj 202</w:t>
            </w:r>
            <w:r w:rsidR="008A083A" w:rsidRPr="00AA73CA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976D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06D7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4292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1078B6" w14:paraId="68160ED7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9E60E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826C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75330" w14:textId="57C191B7" w:rsidR="001078B6" w:rsidRPr="00AA73CA" w:rsidRDefault="00AA73CA" w:rsidP="00AA73C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c</w:t>
            </w:r>
            <w:r w:rsidR="001078B6" w:rsidRPr="00AA73CA">
              <w:rPr>
                <w:rFonts w:ascii="Arial" w:hAnsi="Arial" w:cs="Arial"/>
                <w:sz w:val="18"/>
                <w:szCs w:val="18"/>
                <w:lang w:eastAsia="pl-PL"/>
              </w:rPr>
              <w:t>zerwiec 202</w:t>
            </w:r>
            <w:r w:rsidR="008A083A" w:rsidRPr="00AA73CA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05C5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2C49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D593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1078B6" w14:paraId="4CE10D94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2EEA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A006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D7ED" w14:textId="7103E403" w:rsidR="001078B6" w:rsidRPr="00AA73CA" w:rsidRDefault="00AA73CA" w:rsidP="00AA73C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</w:t>
            </w:r>
            <w:r w:rsidR="001078B6" w:rsidRPr="00AA73CA">
              <w:rPr>
                <w:rFonts w:ascii="Arial" w:hAnsi="Arial" w:cs="Arial"/>
                <w:sz w:val="18"/>
                <w:szCs w:val="18"/>
                <w:lang w:eastAsia="pl-PL"/>
              </w:rPr>
              <w:t>ipiec 202</w:t>
            </w:r>
            <w:r w:rsidR="008A083A" w:rsidRPr="00AA73CA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7F74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75C2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6D9D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1078B6" w14:paraId="5F284756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2D608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E6FE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824D" w14:textId="214749D8" w:rsidR="001078B6" w:rsidRPr="00AA73CA" w:rsidRDefault="00AA73CA" w:rsidP="00AA73C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</w:t>
            </w:r>
            <w:r w:rsidR="001078B6" w:rsidRPr="00AA73CA">
              <w:rPr>
                <w:rFonts w:ascii="Arial" w:hAnsi="Arial" w:cs="Arial"/>
                <w:sz w:val="18"/>
                <w:szCs w:val="18"/>
                <w:lang w:eastAsia="pl-PL"/>
              </w:rPr>
              <w:t>ierpień 202</w:t>
            </w:r>
            <w:r w:rsidR="008A083A" w:rsidRPr="00AA73CA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B09E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85EC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977C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1078B6" w14:paraId="6B7652A4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9F89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616D3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5E24" w14:textId="6937B6EE" w:rsidR="001078B6" w:rsidRPr="00AA73CA" w:rsidRDefault="00AA73CA" w:rsidP="00AA73C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r w:rsidR="001078B6" w:rsidRPr="00AA73CA">
              <w:rPr>
                <w:rFonts w:ascii="Arial" w:hAnsi="Arial" w:cs="Arial"/>
                <w:sz w:val="18"/>
                <w:szCs w:val="18"/>
                <w:lang w:eastAsia="pl-PL"/>
              </w:rPr>
              <w:t>rzesień 202</w:t>
            </w:r>
            <w:r w:rsidR="008A083A" w:rsidRPr="00AA73CA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5B7B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2D56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2A2A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1078B6" w14:paraId="7EA6345A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3F10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086D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1F9B" w14:textId="3AEA2D6D" w:rsidR="001078B6" w:rsidRPr="00AA73CA" w:rsidRDefault="00AA73CA" w:rsidP="00AA73C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</w:t>
            </w:r>
            <w:r w:rsidR="001078B6" w:rsidRPr="00AA73CA">
              <w:rPr>
                <w:rFonts w:ascii="Arial" w:hAnsi="Arial" w:cs="Arial"/>
                <w:sz w:val="18"/>
                <w:szCs w:val="18"/>
                <w:lang w:eastAsia="pl-PL"/>
              </w:rPr>
              <w:t>aździernik 202</w:t>
            </w:r>
            <w:r w:rsidR="008A083A" w:rsidRPr="00AA73CA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4744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B9E6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56E4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1078B6" w14:paraId="0C5AA91B" w14:textId="77777777" w:rsidTr="008A083A">
        <w:trPr>
          <w:trHeight w:val="3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647E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32318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Konserwacja WBK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2A15" w14:textId="7F5DFE29" w:rsidR="001078B6" w:rsidRPr="00AA73CA" w:rsidRDefault="00AA73CA" w:rsidP="00AA73C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l</w:t>
            </w:r>
            <w:r w:rsidR="001078B6" w:rsidRPr="00AA73CA">
              <w:rPr>
                <w:rFonts w:ascii="Arial" w:hAnsi="Arial" w:cs="Arial"/>
                <w:sz w:val="18"/>
                <w:szCs w:val="18"/>
                <w:lang w:eastAsia="pl-PL"/>
              </w:rPr>
              <w:t>istopad 202</w:t>
            </w:r>
            <w:r w:rsidR="008A083A" w:rsidRPr="00AA73CA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43B8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A662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4D0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A083A" w14:paraId="15FA2710" w14:textId="77777777" w:rsidTr="008A083A">
        <w:trPr>
          <w:trHeight w:val="404"/>
        </w:trPr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9F03" w14:textId="25493490" w:rsidR="008A083A" w:rsidRPr="00196F85" w:rsidRDefault="00196F85" w:rsidP="00DC1516">
            <w:pPr>
              <w:tabs>
                <w:tab w:val="left" w:pos="6222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0211" w14:textId="0EC31256" w:rsidR="008A083A" w:rsidRPr="00196F85" w:rsidRDefault="008A083A" w:rsidP="008A083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38B93EF8" w14:textId="77777777" w:rsidR="001078B6" w:rsidRDefault="001078B6" w:rsidP="001078B6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"/>
          <w:szCs w:val="2"/>
          <w:lang w:eastAsia="pl-PL"/>
        </w:rPr>
      </w:pPr>
    </w:p>
    <w:p w14:paraId="35B185BD" w14:textId="77777777" w:rsidR="001078B6" w:rsidRDefault="001078B6" w:rsidP="001078B6">
      <w:pPr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76646EBC" w14:textId="77777777" w:rsidR="001078B6" w:rsidRDefault="001078B6" w:rsidP="001078B6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"/>
          <w:szCs w:val="2"/>
          <w:lang w:eastAsia="pl-PL"/>
        </w:rPr>
      </w:pPr>
    </w:p>
    <w:p w14:paraId="0747CAF7" w14:textId="77777777" w:rsidR="002C76D4" w:rsidRDefault="002C76D4" w:rsidP="001078B6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"/>
          <w:szCs w:val="2"/>
          <w:lang w:eastAsia="pl-PL"/>
        </w:rPr>
      </w:pPr>
    </w:p>
    <w:p w14:paraId="4BD64C07" w14:textId="77777777" w:rsidR="002C76D4" w:rsidRDefault="002C76D4" w:rsidP="001078B6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"/>
          <w:szCs w:val="2"/>
          <w:lang w:eastAsia="pl-PL"/>
        </w:rPr>
      </w:pPr>
    </w:p>
    <w:p w14:paraId="7544F449" w14:textId="77777777" w:rsidR="002C76D4" w:rsidRDefault="002C76D4" w:rsidP="001078B6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"/>
          <w:szCs w:val="2"/>
          <w:lang w:eastAsia="pl-PL"/>
        </w:rPr>
      </w:pPr>
    </w:p>
    <w:p w14:paraId="08D6428B" w14:textId="77777777" w:rsidR="002C76D4" w:rsidRDefault="002C76D4" w:rsidP="001078B6">
      <w:pPr>
        <w:spacing w:line="240" w:lineRule="auto"/>
        <w:contextualSpacing/>
        <w:jc w:val="both"/>
        <w:rPr>
          <w:rFonts w:ascii="Arial" w:eastAsia="Calibri" w:hAnsi="Arial" w:cs="Arial"/>
          <w:b/>
          <w:i/>
          <w:sz w:val="2"/>
          <w:szCs w:val="2"/>
          <w:lang w:eastAsia="pl-PL"/>
        </w:rPr>
      </w:pPr>
    </w:p>
    <w:p w14:paraId="05F922A7" w14:textId="77777777" w:rsidR="001078B6" w:rsidRDefault="001078B6" w:rsidP="001078B6">
      <w:pPr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4C8F0871" w14:textId="77777777" w:rsidR="002C76D4" w:rsidRDefault="002C76D4" w:rsidP="001078B6">
      <w:pPr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0C4DBEDE" w14:textId="77777777" w:rsidR="002C76D4" w:rsidRDefault="002C76D4" w:rsidP="001078B6">
      <w:pPr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F495343" w14:textId="77777777" w:rsidR="002C76D4" w:rsidRDefault="002C76D4" w:rsidP="001078B6">
      <w:pPr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762D0B5D" w14:textId="77777777" w:rsidR="002C76D4" w:rsidRDefault="002C76D4" w:rsidP="001078B6">
      <w:pPr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5A686D1C" w14:textId="77777777" w:rsidR="006409BA" w:rsidRDefault="006409BA" w:rsidP="001078B6">
      <w:pPr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3462211B" w14:textId="77777777" w:rsidR="002C76D4" w:rsidRDefault="002C76D4" w:rsidP="001078B6">
      <w:pPr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215A1263" w14:textId="77777777" w:rsidR="002C76D4" w:rsidRDefault="002C76D4" w:rsidP="001078B6">
      <w:pPr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0249A89A" w14:textId="77777777" w:rsidR="00940F03" w:rsidRDefault="00940F03" w:rsidP="001078B6">
      <w:pPr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5C8320A5" w14:textId="6CA32835" w:rsidR="00AA73CA" w:rsidRPr="00AA73CA" w:rsidRDefault="00AA73CA" w:rsidP="00AA73CA">
      <w:pPr>
        <w:tabs>
          <w:tab w:val="left" w:pos="5040"/>
        </w:tabs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  <w:r w:rsidRPr="00AA73CA">
        <w:rPr>
          <w:rFonts w:ascii="Arial" w:eastAsia="Calibri" w:hAnsi="Arial" w:cs="Arial"/>
          <w:b/>
          <w:bCs/>
          <w:sz w:val="24"/>
          <w:szCs w:val="24"/>
        </w:rPr>
        <w:t xml:space="preserve">Tabela  nr </w:t>
      </w:r>
      <w:r w:rsidR="00283C4E">
        <w:rPr>
          <w:rFonts w:ascii="Arial" w:eastAsia="Calibri" w:hAnsi="Arial" w:cs="Arial"/>
          <w:b/>
          <w:bCs/>
          <w:sz w:val="24"/>
          <w:szCs w:val="24"/>
        </w:rPr>
        <w:t>2</w:t>
      </w:r>
      <w:r w:rsidRPr="00AA73CA">
        <w:rPr>
          <w:rFonts w:ascii="Arial" w:eastAsia="Calibri" w:hAnsi="Arial" w:cs="Arial"/>
          <w:b/>
          <w:bCs/>
          <w:sz w:val="24"/>
          <w:szCs w:val="24"/>
        </w:rPr>
        <w:t xml:space="preserve"> –</w:t>
      </w:r>
      <w:r w:rsidR="00EC15B0">
        <w:rPr>
          <w:rFonts w:ascii="Arial" w:eastAsia="Calibri" w:hAnsi="Arial" w:cs="Arial"/>
          <w:b/>
          <w:bCs/>
          <w:sz w:val="24"/>
          <w:szCs w:val="24"/>
        </w:rPr>
        <w:t xml:space="preserve"> ETAP 9</w:t>
      </w:r>
      <w:r w:rsidR="00940F0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EC15B0">
        <w:rPr>
          <w:rFonts w:ascii="Arial" w:eastAsia="Calibri" w:hAnsi="Arial" w:cs="Arial"/>
          <w:b/>
          <w:bCs/>
          <w:sz w:val="24"/>
          <w:szCs w:val="24"/>
        </w:rPr>
        <w:t xml:space="preserve">- </w:t>
      </w:r>
      <w:r w:rsidRPr="00AA73CA">
        <w:rPr>
          <w:rFonts w:ascii="Arial" w:eastAsia="Calibri" w:hAnsi="Arial" w:cs="Arial"/>
          <w:b/>
          <w:bCs/>
          <w:sz w:val="24"/>
          <w:szCs w:val="24"/>
        </w:rPr>
        <w:t xml:space="preserve"> aktualizacja METRYK – termin do 15.09.2025 r.</w:t>
      </w:r>
    </w:p>
    <w:p w14:paraId="2D884025" w14:textId="77777777" w:rsidR="00AA73CA" w:rsidRDefault="00AA73CA" w:rsidP="00AA73CA">
      <w:pPr>
        <w:tabs>
          <w:tab w:val="left" w:pos="5040"/>
        </w:tabs>
        <w:spacing w:after="0" w:line="240" w:lineRule="auto"/>
        <w:ind w:left="709"/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837"/>
        <w:gridCol w:w="3847"/>
        <w:gridCol w:w="1211"/>
        <w:gridCol w:w="1408"/>
        <w:gridCol w:w="1651"/>
      </w:tblGrid>
      <w:tr w:rsidR="00AA73CA" w:rsidRPr="00AA73CA" w14:paraId="7FED780D" w14:textId="77777777" w:rsidTr="0031119D">
        <w:tc>
          <w:tcPr>
            <w:tcW w:w="837" w:type="dxa"/>
            <w:hideMark/>
          </w:tcPr>
          <w:p w14:paraId="5F119BFD" w14:textId="77777777" w:rsidR="00AA73CA" w:rsidRP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847" w:type="dxa"/>
            <w:hideMark/>
          </w:tcPr>
          <w:p w14:paraId="419A1CDD" w14:textId="1E41E29C" w:rsidR="00AA73CA" w:rsidRPr="00AA73CA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Lokalizacje </w:t>
            </w:r>
          </w:p>
        </w:tc>
        <w:tc>
          <w:tcPr>
            <w:tcW w:w="1211" w:type="dxa"/>
            <w:hideMark/>
          </w:tcPr>
          <w:p w14:paraId="50522FF6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  <w:p w14:paraId="7C06DCDC" w14:textId="77777777" w:rsidR="00AA73CA" w:rsidRP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08" w:type="dxa"/>
            <w:hideMark/>
          </w:tcPr>
          <w:p w14:paraId="2E53E4BA" w14:textId="77777777" w:rsidR="00AA73CA" w:rsidRP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Cena jednostkowa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netto /</w: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szt. </w:t>
            </w:r>
          </w:p>
          <w:p w14:paraId="637A7056" w14:textId="77777777" w:rsidR="00AA73CA" w:rsidRP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51" w:type="dxa"/>
            <w:hideMark/>
          </w:tcPr>
          <w:p w14:paraId="6B3478FE" w14:textId="77777777" w:rsidR="00AA73CA" w:rsidRP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Razem netto</w:t>
            </w:r>
          </w:p>
          <w:p w14:paraId="57129BBD" w14:textId="77777777" w:rsidR="00AA73CA" w:rsidRP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A73CA" w14:paraId="6B4F5CD9" w14:textId="77777777" w:rsidTr="0031119D">
        <w:trPr>
          <w:trHeight w:val="65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3751F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6D70" w14:textId="77777777" w:rsidR="001B653E" w:rsidRDefault="001B653E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F50FD67" w14:textId="01AEB2C9" w:rsidR="00AA73CA" w:rsidRDefault="001B653E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53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KŁAJ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- a</w:t>
            </w:r>
            <w:r w:rsidR="00AA73CA" w:rsidRPr="008A083A">
              <w:rPr>
                <w:rFonts w:ascii="Arial" w:hAnsi="Arial" w:cs="Arial"/>
                <w:sz w:val="20"/>
                <w:szCs w:val="20"/>
                <w:lang w:eastAsia="pl-PL"/>
              </w:rPr>
              <w:t xml:space="preserve">ktualizacja Metryk przejazdu kolejowego z drogą publiczną </w:t>
            </w:r>
            <w:r w:rsidR="00AA73CA" w:rsidRPr="00AA73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1163BC7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EF60" w14:textId="4E5E8AA2" w:rsidR="00AA73CA" w:rsidRPr="00A008BD" w:rsidRDefault="006409B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A008BD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048D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646D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A73CA" w14:paraId="230AD046" w14:textId="77777777" w:rsidTr="0031119D">
        <w:trPr>
          <w:trHeight w:val="65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D3F6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0BE2" w14:textId="77777777" w:rsidR="001B653E" w:rsidRDefault="001B653E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4356A32" w14:textId="0245462E" w:rsidR="00AA73CA" w:rsidRDefault="001B653E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53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NIEDŹWIEDŹ - </w:t>
            </w:r>
            <w:r w:rsidR="00AA73CA" w:rsidRPr="008A083A">
              <w:rPr>
                <w:rFonts w:ascii="Arial" w:hAnsi="Arial" w:cs="Arial"/>
                <w:sz w:val="20"/>
                <w:szCs w:val="20"/>
                <w:lang w:eastAsia="pl-PL"/>
              </w:rPr>
              <w:t xml:space="preserve">Aktualizacja Metryk przejazdu kolejowego z drogą publiczną </w:t>
            </w:r>
          </w:p>
          <w:p w14:paraId="0037D43D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D3FD" w14:textId="110F4373" w:rsidR="00AA73CA" w:rsidRPr="00A008BD" w:rsidRDefault="001B653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9B14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465" w14:textId="77777777" w:rsidR="00AA73CA" w:rsidRDefault="00AA73C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196F85" w14:paraId="0CE26152" w14:textId="77777777" w:rsidTr="004A1E4E">
        <w:trPr>
          <w:trHeight w:val="656"/>
        </w:trPr>
        <w:tc>
          <w:tcPr>
            <w:tcW w:w="7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97C3" w14:textId="57A0B9E2" w:rsidR="00196F85" w:rsidRPr="00196F85" w:rsidRDefault="00196F85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196F85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D927" w14:textId="4A4A7795" w:rsidR="00196F85" w:rsidRPr="00196F85" w:rsidRDefault="00196F85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91DE464" w14:textId="77777777" w:rsidR="00AA73CA" w:rsidRDefault="00AA73CA" w:rsidP="001078B6">
      <w:pPr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8DAF800" w14:textId="77777777" w:rsidR="00283C4E" w:rsidRDefault="00283C4E" w:rsidP="001078B6">
      <w:pPr>
        <w:contextualSpacing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0845A519" w14:textId="1A0D019A" w:rsidR="00283C4E" w:rsidRDefault="00283C4E" w:rsidP="00283C4E">
      <w:pPr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  <w:r w:rsidRPr="00AA73CA">
        <w:rPr>
          <w:rFonts w:ascii="Arial" w:eastAsia="Calibri" w:hAnsi="Arial" w:cs="Arial"/>
          <w:b/>
          <w:sz w:val="24"/>
          <w:szCs w:val="24"/>
          <w:lang w:eastAsia="pl-PL"/>
        </w:rPr>
        <w:t xml:space="preserve">Tabela nr 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>3</w:t>
      </w:r>
      <w:r w:rsidRPr="00AA73CA">
        <w:rPr>
          <w:rFonts w:ascii="Arial" w:eastAsia="Calibri" w:hAnsi="Arial" w:cs="Arial"/>
          <w:b/>
          <w:sz w:val="24"/>
          <w:szCs w:val="24"/>
          <w:lang w:eastAsia="pl-PL"/>
        </w:rPr>
        <w:t>: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 xml:space="preserve"> ETAP 1</w:t>
      </w:r>
      <w:r w:rsidR="00940F03">
        <w:rPr>
          <w:rFonts w:ascii="Arial" w:eastAsia="Calibri" w:hAnsi="Arial" w:cs="Arial"/>
          <w:b/>
          <w:sz w:val="24"/>
          <w:szCs w:val="24"/>
          <w:lang w:eastAsia="pl-PL"/>
        </w:rPr>
        <w:t xml:space="preserve">0 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 xml:space="preserve">- </w:t>
      </w:r>
      <w:r w:rsidR="00EC15B0">
        <w:rPr>
          <w:rFonts w:ascii="Arial" w:eastAsia="Calibri" w:hAnsi="Arial" w:cs="Arial"/>
          <w:b/>
          <w:sz w:val="24"/>
          <w:szCs w:val="24"/>
          <w:lang w:eastAsia="pl-PL"/>
        </w:rPr>
        <w:t xml:space="preserve">naprawy - </w:t>
      </w:r>
      <w:r w:rsidR="00196F85">
        <w:rPr>
          <w:rFonts w:ascii="Arial" w:eastAsia="Calibri" w:hAnsi="Arial" w:cs="Arial"/>
          <w:b/>
          <w:sz w:val="24"/>
          <w:szCs w:val="24"/>
          <w:lang w:eastAsia="pl-PL"/>
        </w:rPr>
        <w:t xml:space="preserve">od dnia podpisania umowy do 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>31.10.2025 r.</w:t>
      </w:r>
    </w:p>
    <w:p w14:paraId="72DB6E45" w14:textId="77777777" w:rsidR="00283C4E" w:rsidRPr="00AA73CA" w:rsidRDefault="00283C4E" w:rsidP="00283C4E">
      <w:pPr>
        <w:contextualSpacing/>
        <w:rPr>
          <w:rFonts w:ascii="Arial" w:eastAsia="Calibri" w:hAnsi="Arial" w:cs="Arial"/>
          <w:b/>
          <w:sz w:val="24"/>
          <w:szCs w:val="24"/>
          <w:lang w:eastAsia="pl-PL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29"/>
        <w:gridCol w:w="808"/>
        <w:gridCol w:w="3847"/>
        <w:gridCol w:w="1211"/>
        <w:gridCol w:w="1408"/>
        <w:gridCol w:w="1651"/>
      </w:tblGrid>
      <w:tr w:rsidR="00283C4E" w14:paraId="195529E8" w14:textId="77777777" w:rsidTr="008D707A"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24420" w14:textId="77777777" w:rsidR="00283C4E" w:rsidRPr="00AA73CA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7198" w14:textId="77777777" w:rsidR="00283C4E" w:rsidRPr="00AA73CA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Zakres prac dla etapu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E9243" w14:textId="77777777" w:rsidR="00283C4E" w:rsidRPr="00AA73CA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D719" w14:textId="156559E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Cena jednostkowa </w: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zł netto / </w:t>
            </w:r>
            <w:r w:rsidR="00A008BD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kpl</w: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.</w:t>
            </w:r>
          </w:p>
          <w:p w14:paraId="23360523" w14:textId="77777777" w:rsidR="00F713AC" w:rsidRPr="00AA73CA" w:rsidRDefault="00F713AC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3E31D437" w14:textId="77777777" w:rsidR="00283C4E" w:rsidRPr="00AA73CA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71ED2" w14:textId="77777777" w:rsidR="00283C4E" w:rsidRPr="00AA73CA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Cena</w:t>
            </w:r>
          </w:p>
          <w:p w14:paraId="5E5613C9" w14:textId="77777777" w:rsidR="00283C4E" w:rsidRPr="00AA73CA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kol. 3 x kol. 4 </w: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(zł netto)</w:t>
            </w:r>
          </w:p>
          <w:p w14:paraId="2741FA63" w14:textId="77777777" w:rsidR="00283C4E" w:rsidRPr="00AA73CA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292F5ED0" w14:textId="77777777" w:rsidR="00283C4E" w:rsidRPr="00AA73CA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283C4E" w14:paraId="5E98426B" w14:textId="77777777" w:rsidTr="008D707A"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562AC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kol.1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765EE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kol. 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48A2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kol. 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53B47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kol. 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F71F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kol. 5</w:t>
            </w:r>
          </w:p>
        </w:tc>
      </w:tr>
      <w:tr w:rsidR="00283C4E" w14:paraId="5D6725EE" w14:textId="77777777" w:rsidTr="008D707A">
        <w:trPr>
          <w:trHeight w:val="656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8DAC4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4727" w14:textId="6F0D50D1" w:rsidR="00283C4E" w:rsidRDefault="00940F03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653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KŁAJ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 w</w:t>
            </w:r>
            <w:r w:rsidR="00283C4E">
              <w:rPr>
                <w:rFonts w:ascii="Arial" w:hAnsi="Arial" w:cs="Arial"/>
                <w:sz w:val="18"/>
                <w:szCs w:val="18"/>
                <w:lang w:eastAsia="pl-PL"/>
              </w:rPr>
              <w:t xml:space="preserve">ymiana uszkodzonych pojedynczych podkładów kolejowych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749E" w14:textId="03F12E64" w:rsidR="00283C4E" w:rsidRPr="006409BA" w:rsidRDefault="006409B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409BA">
              <w:rPr>
                <w:rFonts w:ascii="Arial" w:hAnsi="Arial" w:cs="Arial"/>
                <w:lang w:eastAsia="pl-PL"/>
              </w:rPr>
              <w:t>15</w:t>
            </w:r>
            <w:r w:rsidR="00283C4E" w:rsidRPr="006409BA">
              <w:rPr>
                <w:rFonts w:ascii="Arial" w:hAnsi="Arial" w:cs="Arial"/>
                <w:lang w:eastAsia="pl-PL"/>
              </w:rPr>
              <w:t xml:space="preserve"> kpl.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95E2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D9B1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283C4E" w14:paraId="58541968" w14:textId="77777777" w:rsidTr="008D707A">
        <w:trPr>
          <w:trHeight w:val="656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F200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E256" w14:textId="58DD96A5" w:rsidR="00283C4E" w:rsidRDefault="00940F03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653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KŁAJ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-w</w:t>
            </w:r>
            <w:r w:rsidR="00283C4E">
              <w:rPr>
                <w:rFonts w:ascii="Arial" w:hAnsi="Arial" w:cs="Arial"/>
                <w:sz w:val="18"/>
                <w:szCs w:val="18"/>
                <w:lang w:eastAsia="pl-PL"/>
              </w:rPr>
              <w:t xml:space="preserve">ymiana uszkodzonych pojedynczych podrozjezdnic kolejowych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CC25" w14:textId="11B9C7A2" w:rsidR="00283C4E" w:rsidRPr="006409BA" w:rsidRDefault="006409B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409BA">
              <w:rPr>
                <w:rFonts w:ascii="Arial" w:hAnsi="Arial" w:cs="Arial"/>
                <w:lang w:eastAsia="pl-PL"/>
              </w:rPr>
              <w:t>10</w:t>
            </w:r>
            <w:r w:rsidR="00283C4E" w:rsidRPr="006409BA">
              <w:rPr>
                <w:rFonts w:ascii="Arial" w:hAnsi="Arial" w:cs="Arial"/>
                <w:lang w:eastAsia="pl-PL"/>
              </w:rPr>
              <w:t xml:space="preserve"> kpl.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652F" w14:textId="6F2F35AD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8952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283C4E" w14:paraId="2F3DBA56" w14:textId="77777777" w:rsidTr="005D2213">
        <w:trPr>
          <w:trHeight w:val="656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861F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16D9" w14:textId="29AAA26F" w:rsidR="00283C4E" w:rsidRDefault="00940F03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653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NIEDŹWIEDŹ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-w</w:t>
            </w:r>
            <w:r w:rsidR="00283C4E">
              <w:rPr>
                <w:rFonts w:ascii="Arial" w:hAnsi="Arial" w:cs="Arial"/>
                <w:sz w:val="18"/>
                <w:szCs w:val="18"/>
                <w:lang w:eastAsia="pl-PL"/>
              </w:rPr>
              <w:t>ymiana uszkodzonych pojedynczych pod</w:t>
            </w:r>
            <w:r w:rsidR="00F713AC">
              <w:rPr>
                <w:rFonts w:ascii="Arial" w:hAnsi="Arial" w:cs="Arial"/>
                <w:sz w:val="18"/>
                <w:szCs w:val="18"/>
                <w:lang w:eastAsia="pl-PL"/>
              </w:rPr>
              <w:t xml:space="preserve">kładów kolejowych </w:t>
            </w:r>
            <w:r w:rsidR="00283C4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5687" w14:textId="5B26C35E" w:rsidR="00283C4E" w:rsidRPr="006409BA" w:rsidRDefault="006409B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 5</w:t>
            </w:r>
            <w:r w:rsidR="00283C4E" w:rsidRPr="006409BA">
              <w:rPr>
                <w:rFonts w:ascii="Arial" w:hAnsi="Arial" w:cs="Arial"/>
                <w:lang w:eastAsia="pl-PL"/>
              </w:rPr>
              <w:t xml:space="preserve"> kpl.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4EC2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60E2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283C4E" w14:paraId="7EB435AC" w14:textId="77777777" w:rsidTr="005D2213">
        <w:trPr>
          <w:trHeight w:val="656"/>
        </w:trPr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2EDC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A1EA" w14:textId="26975DA1" w:rsidR="00283C4E" w:rsidRDefault="00940F03" w:rsidP="0031119D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653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NIEDŹWIEDŹ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r w:rsidR="00283C4E">
              <w:rPr>
                <w:rFonts w:ascii="Arial" w:hAnsi="Arial" w:cs="Arial"/>
                <w:sz w:val="18"/>
                <w:szCs w:val="18"/>
                <w:lang w:eastAsia="pl-PL"/>
              </w:rPr>
              <w:t xml:space="preserve">ymiana uszkodzonych pojedynczych podrozjezdnic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4860" w14:textId="78862503" w:rsidR="00283C4E" w:rsidRPr="006409BA" w:rsidRDefault="00994865" w:rsidP="006409BA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----</w:t>
            </w:r>
            <w:r w:rsidR="00283C4E" w:rsidRPr="006409BA">
              <w:rPr>
                <w:rFonts w:ascii="Arial" w:hAnsi="Arial" w:cs="Arial"/>
                <w:lang w:eastAsia="pl-PL"/>
              </w:rPr>
              <w:t xml:space="preserve"> kpl.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C177D2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B1E912D" w14:textId="77777777" w:rsidR="00283C4E" w:rsidRDefault="00283C4E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707A" w:rsidRPr="00196F85" w14:paraId="226FAB62" w14:textId="77777777" w:rsidTr="008D707A">
        <w:trPr>
          <w:gridBefore w:val="1"/>
          <w:wBefore w:w="29" w:type="dxa"/>
          <w:trHeight w:val="656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8E3A" w14:textId="77777777" w:rsidR="008D707A" w:rsidRPr="00196F85" w:rsidRDefault="008D707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196F85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4FE4" w14:textId="39A82091" w:rsidR="008D707A" w:rsidRPr="00196F85" w:rsidRDefault="008D707A" w:rsidP="0031119D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3177BC9A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49FBAACF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35277A55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26A90DF1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181E14F7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7161A760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39A39E7F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1F1C4113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083F0E32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6B28BE45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63152DEE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651A0876" w14:textId="77777777" w:rsidR="00940F03" w:rsidRDefault="00940F03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0FCA55CA" w14:textId="77777777" w:rsidR="00940F03" w:rsidRDefault="00940F03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359BC5EC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35EBA872" w14:textId="77777777" w:rsidR="00994865" w:rsidRDefault="00994865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14:paraId="14EDF41E" w14:textId="3404C44E" w:rsidR="001078B6" w:rsidRPr="00AA73CA" w:rsidRDefault="001078B6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  <w:r w:rsidRPr="00AA73CA">
        <w:rPr>
          <w:rFonts w:ascii="Arial" w:eastAsia="Calibri" w:hAnsi="Arial" w:cs="Arial"/>
          <w:b/>
          <w:sz w:val="24"/>
          <w:szCs w:val="24"/>
        </w:rPr>
        <w:t xml:space="preserve">Tabela nr </w:t>
      </w:r>
      <w:r w:rsidR="00AA73CA" w:rsidRPr="00AA73CA">
        <w:rPr>
          <w:rFonts w:ascii="Arial" w:eastAsia="Calibri" w:hAnsi="Arial" w:cs="Arial"/>
          <w:b/>
          <w:sz w:val="24"/>
          <w:szCs w:val="24"/>
        </w:rPr>
        <w:t>4</w:t>
      </w:r>
      <w:r w:rsidRPr="00AA73CA">
        <w:rPr>
          <w:rFonts w:ascii="Arial" w:eastAsia="Calibri" w:hAnsi="Arial" w:cs="Arial"/>
          <w:b/>
          <w:sz w:val="24"/>
          <w:szCs w:val="24"/>
        </w:rPr>
        <w:t>:</w:t>
      </w:r>
    </w:p>
    <w:p w14:paraId="31C799FC" w14:textId="77777777" w:rsidR="00AA73CA" w:rsidRDefault="00AA73CA" w:rsidP="001078B6">
      <w:pPr>
        <w:pStyle w:val="Akapitzlist"/>
        <w:spacing w:after="0"/>
        <w:ind w:left="0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276"/>
        <w:gridCol w:w="1678"/>
      </w:tblGrid>
      <w:tr w:rsidR="001078B6" w14:paraId="79EC0B70" w14:textId="77777777" w:rsidTr="008D3FD3">
        <w:trPr>
          <w:trHeight w:val="404"/>
        </w:trPr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1CEE" w14:textId="70B1F172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pl-PL"/>
              </w:rPr>
              <w:t>suma wartości, zł netto (z tabel nr</w:t>
            </w:r>
            <w:r w:rsidR="008D3FD3">
              <w:rPr>
                <w:rFonts w:ascii="Arial" w:hAnsi="Arial" w:cs="Arial"/>
                <w:bCs/>
                <w:sz w:val="24"/>
                <w:szCs w:val="24"/>
                <w:lang w:eastAsia="pl-PL"/>
              </w:rPr>
              <w:t xml:space="preserve"> 1</w:t>
            </w:r>
            <w:r w:rsidR="00DF0E91">
              <w:rPr>
                <w:rFonts w:ascii="Arial" w:hAnsi="Arial" w:cs="Arial"/>
                <w:bCs/>
                <w:sz w:val="24"/>
                <w:szCs w:val="24"/>
                <w:lang w:eastAsia="pl-PL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  <w:lang w:eastAsia="pl-PL"/>
              </w:rPr>
              <w:t xml:space="preserve"> 2</w:t>
            </w:r>
            <w:r w:rsidR="00DF0E91">
              <w:rPr>
                <w:rFonts w:ascii="Arial" w:hAnsi="Arial" w:cs="Arial"/>
                <w:bCs/>
                <w:sz w:val="24"/>
                <w:szCs w:val="24"/>
                <w:lang w:eastAsia="pl-PL"/>
              </w:rPr>
              <w:t xml:space="preserve"> i 3</w:t>
            </w:r>
            <w:r>
              <w:rPr>
                <w:rFonts w:ascii="Arial" w:hAnsi="Arial" w:cs="Arial"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8C2F5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8B6" w14:paraId="081B9785" w14:textId="77777777" w:rsidTr="008D3FD3">
        <w:trPr>
          <w:trHeight w:val="404"/>
        </w:trPr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C7FA5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pl-PL"/>
              </w:rPr>
              <w:t>wartość stawki podatku VAT, zł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C086" w14:textId="77777777" w:rsidR="001078B6" w:rsidRDefault="001078B6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8B6" w14:paraId="3E2A5DF3" w14:textId="77777777" w:rsidTr="008D3FD3">
        <w:trPr>
          <w:trHeight w:val="404"/>
        </w:trPr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7DB1" w14:textId="56C6EC43" w:rsidR="001078B6" w:rsidRPr="00DF0E91" w:rsidRDefault="001078B6" w:rsidP="00EC15B0">
            <w:pPr>
              <w:tabs>
                <w:tab w:val="left" w:pos="6222"/>
              </w:tabs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DF0E9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całkowita wartość, zł </w:t>
            </w:r>
            <w:r w:rsidR="00DF0E9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BRUTTO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C7DE" w14:textId="30BA4208" w:rsidR="001078B6" w:rsidRPr="00DC1516" w:rsidRDefault="001078B6" w:rsidP="00EC15B0">
            <w:pPr>
              <w:tabs>
                <w:tab w:val="left" w:pos="622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A6305FF" w14:textId="77777777" w:rsidR="001078B6" w:rsidRDefault="001078B6" w:rsidP="001078B6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16"/>
          <w:szCs w:val="16"/>
        </w:rPr>
      </w:pPr>
    </w:p>
    <w:p w14:paraId="43E9F5DB" w14:textId="77777777" w:rsidR="001078B6" w:rsidRDefault="001078B6" w:rsidP="001078B6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16"/>
          <w:szCs w:val="16"/>
        </w:rPr>
      </w:pPr>
    </w:p>
    <w:p w14:paraId="0189B3E5" w14:textId="77777777" w:rsidR="001078B6" w:rsidRDefault="001078B6" w:rsidP="001078B6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16"/>
          <w:szCs w:val="16"/>
        </w:rPr>
      </w:pPr>
      <w:r>
        <w:rPr>
          <w:rFonts w:ascii="Arial" w:eastAsia="Calibri" w:hAnsi="Arial" w:cs="Arial"/>
          <w:b/>
          <w:i/>
          <w:sz w:val="16"/>
          <w:szCs w:val="16"/>
        </w:rPr>
        <w:t>Uwaga: Do oferty należy dołączyć oryginały lub kopie niżej wymienionych dokumentów w zależności od charakteru prowadzonej działalności gospodarczej:</w:t>
      </w:r>
    </w:p>
    <w:p w14:paraId="1AC709CC" w14:textId="77777777" w:rsidR="001078B6" w:rsidRDefault="001078B6" w:rsidP="001078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wpis do centralnej ewidencji i informacji o działalności gospodarczej CEIDG lub,</w:t>
      </w:r>
    </w:p>
    <w:p w14:paraId="60CF9407" w14:textId="77777777" w:rsidR="001078B6" w:rsidRDefault="001078B6" w:rsidP="001078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odpis z rejestru przedsiębiorców KRS</w:t>
      </w:r>
    </w:p>
    <w:p w14:paraId="166EA960" w14:textId="77777777" w:rsidR="001078B6" w:rsidRDefault="001078B6" w:rsidP="001078B6">
      <w:pPr>
        <w:spacing w:after="0"/>
        <w:rPr>
          <w:sz w:val="10"/>
          <w:szCs w:val="10"/>
        </w:rPr>
      </w:pPr>
    </w:p>
    <w:p w14:paraId="2E6474FC" w14:textId="77777777" w:rsidR="001078B6" w:rsidRDefault="001078B6" w:rsidP="001078B6">
      <w:pPr>
        <w:spacing w:after="0"/>
        <w:rPr>
          <w:sz w:val="10"/>
          <w:szCs w:val="10"/>
        </w:rPr>
      </w:pPr>
    </w:p>
    <w:p w14:paraId="5EE8A85C" w14:textId="77777777" w:rsidR="001078B6" w:rsidRDefault="001078B6" w:rsidP="001078B6">
      <w:pPr>
        <w:spacing w:after="0"/>
        <w:rPr>
          <w:sz w:val="10"/>
          <w:szCs w:val="10"/>
        </w:rPr>
      </w:pPr>
    </w:p>
    <w:p w14:paraId="1E8FAFD5" w14:textId="77777777" w:rsidR="001078B6" w:rsidRDefault="001078B6" w:rsidP="001078B6">
      <w:pPr>
        <w:spacing w:after="0"/>
        <w:rPr>
          <w:sz w:val="10"/>
          <w:szCs w:val="10"/>
        </w:rPr>
      </w:pPr>
    </w:p>
    <w:p w14:paraId="09595320" w14:textId="77777777" w:rsidR="001078B6" w:rsidRDefault="001078B6" w:rsidP="001078B6">
      <w:pPr>
        <w:spacing w:after="0"/>
        <w:rPr>
          <w:sz w:val="10"/>
          <w:szCs w:val="10"/>
        </w:rPr>
      </w:pPr>
    </w:p>
    <w:p w14:paraId="42D6B6CF" w14:textId="77777777" w:rsidR="001078B6" w:rsidRDefault="001078B6" w:rsidP="001078B6">
      <w:pPr>
        <w:spacing w:after="0"/>
        <w:rPr>
          <w:sz w:val="10"/>
          <w:szCs w:val="10"/>
        </w:rPr>
      </w:pPr>
    </w:p>
    <w:p w14:paraId="42300847" w14:textId="77777777" w:rsidR="001078B6" w:rsidRDefault="001078B6" w:rsidP="001078B6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...................................................................</w:t>
      </w:r>
    </w:p>
    <w:p w14:paraId="47BA66E8" w14:textId="77777777" w:rsidR="001078B6" w:rsidRDefault="001078B6" w:rsidP="001078B6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podpis osoby/osób upoważnionej/upoważnionych</w:t>
      </w:r>
    </w:p>
    <w:p w14:paraId="550AA753" w14:textId="77777777" w:rsidR="001078B6" w:rsidRDefault="001078B6" w:rsidP="001078B6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ab/>
        <w:t xml:space="preserve">                          do reprezentowania Wykonawcy</w:t>
      </w:r>
    </w:p>
    <w:sectPr w:rsidR="001078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6CAB6" w14:textId="77777777" w:rsidR="00FB11CF" w:rsidRDefault="00FB11CF" w:rsidP="001078B6">
      <w:pPr>
        <w:spacing w:after="0" w:line="240" w:lineRule="auto"/>
      </w:pPr>
      <w:r>
        <w:separator/>
      </w:r>
    </w:p>
  </w:endnote>
  <w:endnote w:type="continuationSeparator" w:id="0">
    <w:p w14:paraId="7F271D06" w14:textId="77777777" w:rsidR="00FB11CF" w:rsidRDefault="00FB11CF" w:rsidP="00107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810570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14:paraId="07E511F4" w14:textId="26758090" w:rsidR="00517FEB" w:rsidRPr="00AA73CA" w:rsidRDefault="00517FEB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3C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A73C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AA73C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7C4B059" w14:textId="77777777" w:rsidR="00860149" w:rsidRDefault="008601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49C8A" w14:textId="77777777" w:rsidR="00FB11CF" w:rsidRDefault="00FB11CF" w:rsidP="001078B6">
      <w:pPr>
        <w:spacing w:after="0" w:line="240" w:lineRule="auto"/>
      </w:pPr>
      <w:r>
        <w:separator/>
      </w:r>
    </w:p>
  </w:footnote>
  <w:footnote w:type="continuationSeparator" w:id="0">
    <w:p w14:paraId="6072A70F" w14:textId="77777777" w:rsidR="00FB11CF" w:rsidRDefault="00FB11CF" w:rsidP="00107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11DEF" w14:textId="31F6D58A" w:rsidR="00517FEB" w:rsidRPr="00AA73CA" w:rsidRDefault="00517FEB">
    <w:pPr>
      <w:pStyle w:val="Nagwek"/>
      <w:rPr>
        <w:sz w:val="18"/>
        <w:szCs w:val="18"/>
      </w:rPr>
    </w:pPr>
    <w:r>
      <w:tab/>
    </w:r>
    <w:r>
      <w:tab/>
    </w:r>
    <w:r w:rsidRPr="00AA73CA">
      <w:rPr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075BB7"/>
    <w:multiLevelType w:val="hybridMultilevel"/>
    <w:tmpl w:val="3662BF70"/>
    <w:lvl w:ilvl="0" w:tplc="04150005">
      <w:numFmt w:val="decimal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2311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8B6"/>
    <w:rsid w:val="000A18BD"/>
    <w:rsid w:val="000C1D48"/>
    <w:rsid w:val="000D3D08"/>
    <w:rsid w:val="001078B6"/>
    <w:rsid w:val="00165903"/>
    <w:rsid w:val="00175F8B"/>
    <w:rsid w:val="0018403C"/>
    <w:rsid w:val="00196F85"/>
    <w:rsid w:val="001A2BF4"/>
    <w:rsid w:val="001B653E"/>
    <w:rsid w:val="001E022A"/>
    <w:rsid w:val="002053DA"/>
    <w:rsid w:val="00276B5D"/>
    <w:rsid w:val="00283C4E"/>
    <w:rsid w:val="002B368D"/>
    <w:rsid w:val="002C76D4"/>
    <w:rsid w:val="002E58C5"/>
    <w:rsid w:val="00305967"/>
    <w:rsid w:val="00361657"/>
    <w:rsid w:val="003758AC"/>
    <w:rsid w:val="00382ADB"/>
    <w:rsid w:val="003C2113"/>
    <w:rsid w:val="003C4804"/>
    <w:rsid w:val="00445E75"/>
    <w:rsid w:val="00496F80"/>
    <w:rsid w:val="00514F9C"/>
    <w:rsid w:val="00517FEB"/>
    <w:rsid w:val="005255F3"/>
    <w:rsid w:val="0053520F"/>
    <w:rsid w:val="00576934"/>
    <w:rsid w:val="005B6EE8"/>
    <w:rsid w:val="005D2213"/>
    <w:rsid w:val="005E7C1F"/>
    <w:rsid w:val="006409BA"/>
    <w:rsid w:val="00660DD7"/>
    <w:rsid w:val="00661537"/>
    <w:rsid w:val="00663116"/>
    <w:rsid w:val="006875A4"/>
    <w:rsid w:val="00860149"/>
    <w:rsid w:val="00873323"/>
    <w:rsid w:val="008A083A"/>
    <w:rsid w:val="008A2721"/>
    <w:rsid w:val="008D3FD3"/>
    <w:rsid w:val="008D707A"/>
    <w:rsid w:val="00940F03"/>
    <w:rsid w:val="00974CEB"/>
    <w:rsid w:val="00994865"/>
    <w:rsid w:val="009D6E27"/>
    <w:rsid w:val="009F3A39"/>
    <w:rsid w:val="00A008BD"/>
    <w:rsid w:val="00A237F6"/>
    <w:rsid w:val="00A53F34"/>
    <w:rsid w:val="00A95B07"/>
    <w:rsid w:val="00AA73CA"/>
    <w:rsid w:val="00AB504C"/>
    <w:rsid w:val="00B25D34"/>
    <w:rsid w:val="00BB11D3"/>
    <w:rsid w:val="00C23201"/>
    <w:rsid w:val="00C70737"/>
    <w:rsid w:val="00C80FDE"/>
    <w:rsid w:val="00C8144F"/>
    <w:rsid w:val="00CB7CA1"/>
    <w:rsid w:val="00CF0EF5"/>
    <w:rsid w:val="00DC1516"/>
    <w:rsid w:val="00DF0E91"/>
    <w:rsid w:val="00E93858"/>
    <w:rsid w:val="00EC15B0"/>
    <w:rsid w:val="00F57352"/>
    <w:rsid w:val="00F713AC"/>
    <w:rsid w:val="00FB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F07DB"/>
  <w15:chartTrackingRefBased/>
  <w15:docId w15:val="{E391E13B-D4F6-4353-ADC4-E6EC599F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8B6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78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78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78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78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78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78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78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78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78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78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78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78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78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78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78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78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78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78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78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78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78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78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78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78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78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78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78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78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78B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07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8B6"/>
  </w:style>
  <w:style w:type="paragraph" w:styleId="Stopka">
    <w:name w:val="footer"/>
    <w:basedOn w:val="Normalny"/>
    <w:link w:val="StopkaZnak"/>
    <w:uiPriority w:val="99"/>
    <w:unhideWhenUsed/>
    <w:rsid w:val="00107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8B6"/>
  </w:style>
  <w:style w:type="paragraph" w:styleId="Tekstblokowy">
    <w:name w:val="Block Text"/>
    <w:basedOn w:val="Normalny"/>
    <w:semiHidden/>
    <w:unhideWhenUsed/>
    <w:rsid w:val="001078B6"/>
    <w:pPr>
      <w:tabs>
        <w:tab w:val="left" w:pos="0"/>
      </w:tabs>
      <w:spacing w:after="0" w:line="274" w:lineRule="exact"/>
      <w:ind w:left="567" w:right="-30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table" w:styleId="Tabela-Siatka">
    <w:name w:val="Table Grid"/>
    <w:basedOn w:val="Standardowy"/>
    <w:uiPriority w:val="59"/>
    <w:rsid w:val="001078B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078B6"/>
    <w:pPr>
      <w:spacing w:after="0" w:line="240" w:lineRule="auto"/>
    </w:pPr>
    <w:rPr>
      <w:rFonts w:eastAsiaTheme="minorEastAsia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1078B6"/>
    <w:pPr>
      <w:spacing w:after="0" w:line="240" w:lineRule="auto"/>
    </w:pPr>
    <w:rPr>
      <w:rFonts w:eastAsiaTheme="minorEastAsia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7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4395DA9-545C-4312-83C0-3F7B0E198B3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31</cp:revision>
  <cp:lastPrinted>2024-04-17T08:27:00Z</cp:lastPrinted>
  <dcterms:created xsi:type="dcterms:W3CDTF">2024-03-22T08:26:00Z</dcterms:created>
  <dcterms:modified xsi:type="dcterms:W3CDTF">2025-03-27T07:10:00Z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51ad5252-019b-43db-8e2c-299b18afd702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