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D5180" w14:textId="77777777" w:rsidR="00CD1848" w:rsidRPr="00375E15" w:rsidRDefault="00CD1848" w:rsidP="00CD1848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jc w:val="right"/>
        <w:rPr>
          <w:b w:val="0"/>
          <w:i/>
        </w:rPr>
      </w:pPr>
      <w:r w:rsidRPr="00375E15">
        <w:rPr>
          <w:b w:val="0"/>
        </w:rPr>
        <w:t xml:space="preserve">ZAŁĄCZNIK NR </w:t>
      </w:r>
      <w:r>
        <w:rPr>
          <w:b w:val="0"/>
        </w:rPr>
        <w:t>7</w:t>
      </w:r>
    </w:p>
    <w:p w14:paraId="157C569F" w14:textId="77777777" w:rsidR="00CD1848" w:rsidRPr="00375E15" w:rsidRDefault="00CD1848" w:rsidP="00CD1848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jc w:val="center"/>
      </w:pPr>
      <w:r>
        <w:t>PROJEKTOWANE ZAPISY UMOWY</w:t>
      </w:r>
    </w:p>
    <w:p w14:paraId="5E13D14D" w14:textId="77777777" w:rsidR="00411AD4" w:rsidRDefault="00411AD4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39515203" w14:textId="77777777" w:rsidR="00411AD4" w:rsidRDefault="00411AD4">
      <w:pPr>
        <w:spacing w:line="276" w:lineRule="auto"/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7FC40B29" w14:textId="77777777" w:rsidR="00411AD4" w:rsidRDefault="00411AD4" w:rsidP="000638CF">
      <w:pPr>
        <w:spacing w:after="120" w:line="276" w:lineRule="auto"/>
        <w:jc w:val="center"/>
        <w:rPr>
          <w:rFonts w:ascii="Arial" w:hAnsi="Arial" w:cs="Arial"/>
          <w:b/>
          <w:color w:val="000000"/>
          <w:spacing w:val="-1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UMOWA NR ………………</w:t>
      </w:r>
    </w:p>
    <w:p w14:paraId="1EED2E70" w14:textId="778FBD0D" w:rsidR="00411AD4" w:rsidRDefault="000638CF">
      <w:pPr>
        <w:shd w:val="clear" w:color="auto" w:fill="FFFFFF"/>
        <w:spacing w:line="276" w:lineRule="auto"/>
        <w:jc w:val="center"/>
        <w:rPr>
          <w:rFonts w:ascii="Arial" w:eastAsia="Calibri" w:hAnsi="Arial" w:cs="Arial"/>
          <w:b/>
          <w:color w:val="000000"/>
          <w:spacing w:val="-1"/>
          <w:sz w:val="20"/>
          <w:szCs w:val="20"/>
        </w:rPr>
      </w:pPr>
      <w:r w:rsidRPr="000638CF">
        <w:rPr>
          <w:rFonts w:ascii="Arial" w:hAnsi="Arial" w:cs="Arial"/>
          <w:b/>
          <w:color w:val="000000"/>
          <w:spacing w:val="-1"/>
          <w:sz w:val="20"/>
          <w:szCs w:val="20"/>
        </w:rPr>
        <w:t>Dostawa fabrycznie nowego ciągnika komunalnego do pielęgnacji murawy boisk piłkarskich w ramach zadania: "Zakup ciągnika na potrzeby Stadionu Miejskiego im. Orła Białego"</w:t>
      </w:r>
    </w:p>
    <w:p w14:paraId="0C1B52FC" w14:textId="77777777" w:rsidR="00411AD4" w:rsidRDefault="00411AD4">
      <w:pPr>
        <w:spacing w:line="276" w:lineRule="auto"/>
        <w:jc w:val="center"/>
        <w:rPr>
          <w:rFonts w:ascii="Arial" w:eastAsia="Calibri" w:hAnsi="Arial" w:cs="Arial"/>
          <w:b/>
          <w:color w:val="000000"/>
          <w:spacing w:val="-1"/>
          <w:sz w:val="20"/>
          <w:szCs w:val="20"/>
        </w:rPr>
      </w:pPr>
    </w:p>
    <w:p w14:paraId="0F4B4E4A" w14:textId="77777777" w:rsidR="00411AD4" w:rsidRDefault="00411AD4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dniu </w:t>
      </w:r>
      <w:r>
        <w:rPr>
          <w:rFonts w:ascii="Arial" w:hAnsi="Arial" w:cs="Arial"/>
          <w:b/>
          <w:bCs/>
          <w:sz w:val="20"/>
          <w:szCs w:val="20"/>
        </w:rPr>
        <w:t xml:space="preserve">…………2024 r. </w:t>
      </w:r>
      <w:r>
        <w:rPr>
          <w:rFonts w:ascii="Arial" w:hAnsi="Arial" w:cs="Arial"/>
          <w:sz w:val="20"/>
          <w:szCs w:val="20"/>
        </w:rPr>
        <w:t>pomiędzy</w:t>
      </w:r>
      <w:r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br/>
        <w:t xml:space="preserve">NIP:                                 </w:t>
      </w:r>
      <w:r>
        <w:rPr>
          <w:rFonts w:ascii="Arial" w:hAnsi="Arial" w:cs="Arial"/>
          <w:sz w:val="20"/>
          <w:szCs w:val="20"/>
        </w:rPr>
        <w:t xml:space="preserve">,                zwanym dalej </w:t>
      </w:r>
      <w:r>
        <w:rPr>
          <w:rFonts w:ascii="Arial" w:hAnsi="Arial" w:cs="Arial"/>
          <w:b/>
          <w:sz w:val="20"/>
          <w:szCs w:val="20"/>
        </w:rPr>
        <w:t>„Zamawiającym”</w:t>
      </w:r>
      <w:r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reprezentowanym przez:</w:t>
      </w:r>
    </w:p>
    <w:p w14:paraId="57071DF6" w14:textId="77777777" w:rsidR="00411AD4" w:rsidRDefault="00411AD4">
      <w:pPr>
        <w:spacing w:line="276" w:lineRule="auto"/>
        <w:rPr>
          <w:rFonts w:ascii="Arial" w:hAnsi="Arial" w:cs="Arial"/>
          <w:sz w:val="20"/>
          <w:szCs w:val="20"/>
        </w:rPr>
      </w:pPr>
    </w:p>
    <w:p w14:paraId="47153F3B" w14:textId="77777777" w:rsidR="00411AD4" w:rsidRDefault="00411AD4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…………………………………………………………………………………………………………………………… z siedzibą ………………………………………………………………………………………………………………… NIP: ………………………, zwanym dalej </w:t>
      </w:r>
      <w:r>
        <w:rPr>
          <w:rFonts w:ascii="Arial" w:hAnsi="Arial" w:cs="Arial"/>
          <w:b/>
          <w:sz w:val="20"/>
          <w:szCs w:val="20"/>
        </w:rPr>
        <w:t>„Wykonawcą”</w:t>
      </w:r>
      <w:r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reprezentowanym przez:</w:t>
      </w:r>
    </w:p>
    <w:p w14:paraId="1527A49C" w14:textId="77777777" w:rsidR="00411AD4" w:rsidRDefault="00411AD4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2CE2B6E9" w14:textId="77777777" w:rsidR="00411AD4" w:rsidRDefault="00411AD4">
      <w:pPr>
        <w:spacing w:line="276" w:lineRule="auto"/>
        <w:rPr>
          <w:rFonts w:ascii="Arial" w:hAnsi="Arial" w:cs="Arial"/>
          <w:sz w:val="20"/>
          <w:szCs w:val="20"/>
        </w:rPr>
      </w:pPr>
    </w:p>
    <w:p w14:paraId="108FD201" w14:textId="738CC388" w:rsidR="00411AD4" w:rsidRDefault="00411AD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wyborem oferty Wykonawcy na podstawie przeprowadzonego postępowania o udzielenie zamówienia publicznego w trybie podstawowym bez przeprowadzenia negocjacji </w:t>
      </w:r>
      <w:r w:rsidR="00C13BB9">
        <w:rPr>
          <w:rFonts w:ascii="Arial" w:hAnsi="Arial" w:cs="Arial"/>
          <w:sz w:val="20"/>
          <w:szCs w:val="20"/>
        </w:rPr>
        <w:t xml:space="preserve">(art. 275 pkt 1 </w:t>
      </w:r>
      <w:proofErr w:type="spellStart"/>
      <w:r w:rsidR="00C13BB9">
        <w:rPr>
          <w:rFonts w:ascii="Arial" w:hAnsi="Arial" w:cs="Arial"/>
          <w:sz w:val="20"/>
          <w:szCs w:val="20"/>
        </w:rPr>
        <w:t>uPzp</w:t>
      </w:r>
      <w:proofErr w:type="spellEnd"/>
      <w:r w:rsidR="00C13BB9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– zgodnie z ustawą z dnia 11 września 2019 r. Prawo zamówień publicznych (Dz. U. z 2024 r. poz.1320)</w:t>
      </w:r>
      <w:r w:rsidR="00C13BB9">
        <w:rPr>
          <w:rFonts w:ascii="Arial" w:hAnsi="Arial" w:cs="Arial"/>
          <w:sz w:val="20"/>
          <w:szCs w:val="20"/>
        </w:rPr>
        <w:t xml:space="preserve"> pn. </w:t>
      </w:r>
      <w:r w:rsidR="00C13BB9" w:rsidRPr="00C13BB9">
        <w:rPr>
          <w:rFonts w:ascii="Arial" w:hAnsi="Arial" w:cs="Arial"/>
          <w:sz w:val="20"/>
          <w:szCs w:val="20"/>
        </w:rPr>
        <w:t>Dostawa fabrycznie nowego ciągnika komunalnego do pielęgnacji murawy boisk piłkarskich w ramach zadania: "Zakup ciągnika na potrzeby Stadionu Miejskiego im. Orła Białego"</w:t>
      </w:r>
      <w:r w:rsidR="00C13BB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została zawarta umowa o następującej treści:</w:t>
      </w:r>
    </w:p>
    <w:p w14:paraId="78781D2B" w14:textId="77777777" w:rsidR="00411AD4" w:rsidRDefault="00411AD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303EC4A" w14:textId="77777777" w:rsidR="00411AD4" w:rsidRDefault="00411AD4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PRZEDMIOT UMOWY</w:t>
      </w:r>
    </w:p>
    <w:p w14:paraId="388C9B7D" w14:textId="77777777" w:rsidR="00411AD4" w:rsidRDefault="00411AD4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 xml:space="preserve"> 1</w:t>
      </w:r>
    </w:p>
    <w:p w14:paraId="0535E4A1" w14:textId="77777777" w:rsidR="00411AD4" w:rsidRDefault="00411AD4">
      <w:pPr>
        <w:numPr>
          <w:ilvl w:val="0"/>
          <w:numId w:val="20"/>
        </w:numPr>
        <w:shd w:val="clear" w:color="auto" w:fill="FFFFFF"/>
        <w:spacing w:line="276" w:lineRule="auto"/>
        <w:ind w:left="426" w:right="-2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Przedmiotem umowy jest </w:t>
      </w:r>
      <w:r>
        <w:rPr>
          <w:rFonts w:ascii="Arial" w:hAnsi="Arial" w:cs="Arial"/>
          <w:b/>
          <w:bCs/>
          <w:sz w:val="20"/>
          <w:szCs w:val="20"/>
        </w:rPr>
        <w:t xml:space="preserve">dostawa </w:t>
      </w:r>
      <w:r>
        <w:rPr>
          <w:rFonts w:ascii="Arial" w:hAnsi="Arial" w:cs="Arial"/>
          <w:iCs/>
          <w:color w:val="000000"/>
          <w:sz w:val="20"/>
          <w:szCs w:val="20"/>
        </w:rPr>
        <w:t>fabrycznie nowego</w:t>
      </w:r>
      <w:r>
        <w:rPr>
          <w:rFonts w:ascii="Arial" w:hAnsi="Arial" w:cs="Arial"/>
          <w:b/>
          <w:bCs/>
          <w:sz w:val="20"/>
          <w:szCs w:val="20"/>
        </w:rPr>
        <w:t xml:space="preserve"> ciągnika na potrzeby Stadionu Miejskiego im. Orła Białego w Legnicy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bookmarkStart w:id="0" w:name="_Hlk111021873"/>
      <w:r>
        <w:rPr>
          <w:rFonts w:ascii="Arial" w:hAnsi="Arial" w:cs="Arial"/>
          <w:iCs/>
          <w:color w:val="000000"/>
          <w:sz w:val="20"/>
          <w:szCs w:val="20"/>
        </w:rPr>
        <w:t xml:space="preserve">do miejsca wskazanego przez Zamawiającego na koszt i ryzyko Wykonawcy, </w:t>
      </w:r>
      <w:r>
        <w:rPr>
          <w:rFonts w:ascii="Arial" w:hAnsi="Arial" w:cs="Arial"/>
          <w:sz w:val="20"/>
          <w:szCs w:val="20"/>
        </w:rPr>
        <w:t xml:space="preserve">dopuszczonego do użytkowania na terenie Rzeczypospolitej Polskiej, kompletnego, zalanego kompletem płynów eksploatacyjnych oraz z kompletem filtrów gotowego do użytku 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zgodnie z opisem przedmiotu zamówienia </w:t>
      </w:r>
      <w:r>
        <w:rPr>
          <w:rFonts w:ascii="Arial" w:hAnsi="Arial" w:cs="Arial"/>
          <w:iCs/>
          <w:sz w:val="20"/>
          <w:szCs w:val="20"/>
        </w:rPr>
        <w:t>oraz ofertą Wykonawcy.</w:t>
      </w:r>
    </w:p>
    <w:bookmarkEnd w:id="0"/>
    <w:p w14:paraId="7F909C46" w14:textId="77777777" w:rsidR="00411AD4" w:rsidRDefault="00411AD4">
      <w:pPr>
        <w:numPr>
          <w:ilvl w:val="0"/>
          <w:numId w:val="20"/>
        </w:numPr>
        <w:shd w:val="clear" w:color="auto" w:fill="FFFFFF"/>
        <w:spacing w:line="276" w:lineRule="auto"/>
        <w:ind w:left="426" w:right="-2" w:hanging="425"/>
        <w:jc w:val="both"/>
        <w:rPr>
          <w:rFonts w:ascii="Arial" w:hAnsi="Arial" w:cs="Arial"/>
          <w:b/>
          <w:bCs/>
          <w:i/>
          <w:iCs/>
          <w:color w:val="C9211E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Wykonawca zapewni również na własny koszt ubezpieczenie przedmiotu umowy w pełnym zakresie, na czas konieczny do jego przetransportowania i przekazania Zamawiającemu. </w:t>
      </w:r>
    </w:p>
    <w:p w14:paraId="69C81493" w14:textId="77777777" w:rsidR="00411AD4" w:rsidRPr="00D93757" w:rsidRDefault="00411AD4">
      <w:pPr>
        <w:numPr>
          <w:ilvl w:val="0"/>
          <w:numId w:val="20"/>
        </w:numPr>
        <w:shd w:val="clear" w:color="auto" w:fill="FFFFFF"/>
        <w:spacing w:line="276" w:lineRule="auto"/>
        <w:ind w:left="426" w:right="-2" w:hanging="425"/>
        <w:jc w:val="both"/>
        <w:rPr>
          <w:rFonts w:ascii="Arial" w:hAnsi="Arial" w:cs="Arial"/>
          <w:sz w:val="20"/>
          <w:szCs w:val="20"/>
        </w:rPr>
      </w:pPr>
      <w:r w:rsidRPr="00D93757">
        <w:rPr>
          <w:rFonts w:ascii="Arial" w:hAnsi="Arial" w:cs="Arial"/>
          <w:b/>
          <w:bCs/>
          <w:i/>
          <w:iCs/>
          <w:sz w:val="20"/>
          <w:szCs w:val="20"/>
        </w:rPr>
        <w:t xml:space="preserve">Ciągnik musi posiadać świadectwo homologacji zezwalające na zarejestrowanie, niezbędne wyposażenie oraz oświetlenie pozwalające na bezpieczne poruszanie się po drogach publicznych i odpowiadające aktualnym przepisom prawnym oraz musi spełniać wymagania pojazdu dopuszczonego do poruszania się po drogach publicznych zgodnie z obowiązującymi przepisami tj. ustawy z dnia 20 czerwca 1997 r. - Prawo o ruchu drogowym (Dz.U. z 2023 r. poz. 1047 z </w:t>
      </w:r>
      <w:proofErr w:type="spellStart"/>
      <w:r w:rsidRPr="00D93757">
        <w:rPr>
          <w:rFonts w:ascii="Arial" w:hAnsi="Arial" w:cs="Arial"/>
          <w:b/>
          <w:bCs/>
          <w:i/>
          <w:iCs/>
          <w:sz w:val="20"/>
          <w:szCs w:val="20"/>
        </w:rPr>
        <w:t>późn</w:t>
      </w:r>
      <w:proofErr w:type="spellEnd"/>
      <w:r w:rsidRPr="00D93757">
        <w:rPr>
          <w:rFonts w:ascii="Arial" w:hAnsi="Arial" w:cs="Arial"/>
          <w:b/>
          <w:bCs/>
          <w:i/>
          <w:iCs/>
          <w:sz w:val="20"/>
          <w:szCs w:val="20"/>
        </w:rPr>
        <w:t>. zm.). Ciągnik powinien być w pełni przygotowany do rejestracji. Czynności związane z rejestracją ciągnika przeprowadzi Zamawiający.</w:t>
      </w:r>
    </w:p>
    <w:p w14:paraId="3BCA4204" w14:textId="77777777" w:rsidR="00411AD4" w:rsidRPr="00D93757" w:rsidRDefault="00411AD4">
      <w:pPr>
        <w:numPr>
          <w:ilvl w:val="0"/>
          <w:numId w:val="20"/>
        </w:numPr>
        <w:shd w:val="clear" w:color="auto" w:fill="FFFFFF"/>
        <w:spacing w:line="276" w:lineRule="auto"/>
        <w:ind w:left="426" w:right="-2" w:hanging="425"/>
        <w:jc w:val="both"/>
        <w:rPr>
          <w:rFonts w:ascii="Arial" w:hAnsi="Arial" w:cs="Arial"/>
          <w:sz w:val="20"/>
          <w:szCs w:val="20"/>
        </w:rPr>
      </w:pPr>
      <w:r w:rsidRPr="00D93757">
        <w:rPr>
          <w:rFonts w:ascii="Arial" w:hAnsi="Arial" w:cs="Arial"/>
          <w:sz w:val="20"/>
          <w:szCs w:val="20"/>
        </w:rPr>
        <w:t xml:space="preserve">Wykonawca dostarczy przedmiot zamówienia na Stadion Miejski im. Orła Białego w Legnicy ul. Hetmańska 2 59-220 Legnica  wraz ze wszystkimi instrukcjami obsługi  w języku polskim, książkami gwarancyjnymi oraz kompletem dokumentów niezbędnych do dokonania rejestracji. </w:t>
      </w:r>
    </w:p>
    <w:p w14:paraId="59535B88" w14:textId="77777777" w:rsidR="00411AD4" w:rsidRPr="00D93757" w:rsidRDefault="00411AD4">
      <w:pPr>
        <w:numPr>
          <w:ilvl w:val="0"/>
          <w:numId w:val="20"/>
        </w:numPr>
        <w:shd w:val="clear" w:color="auto" w:fill="FFFFFF"/>
        <w:spacing w:line="276" w:lineRule="auto"/>
        <w:ind w:left="426" w:right="-2" w:hanging="425"/>
        <w:jc w:val="both"/>
        <w:rPr>
          <w:rFonts w:ascii="Arial" w:hAnsi="Arial" w:cs="Arial"/>
          <w:sz w:val="20"/>
          <w:szCs w:val="20"/>
        </w:rPr>
      </w:pPr>
      <w:r w:rsidRPr="00D93757">
        <w:rPr>
          <w:rFonts w:ascii="Arial" w:hAnsi="Arial" w:cs="Arial"/>
          <w:sz w:val="20"/>
          <w:szCs w:val="20"/>
        </w:rPr>
        <w:t xml:space="preserve">Wykonawca w ramach niniejszej umowy zobowiązany jest do przeszkolenia osób wyznaczonych przez Zamawiającego do obsługi przedmiotu umowy. Szkolenie takie musi zostać przeprowadzone zgodnie </w:t>
      </w:r>
      <w:r w:rsidRPr="00D93757">
        <w:rPr>
          <w:rFonts w:ascii="Arial" w:hAnsi="Arial" w:cs="Arial"/>
          <w:sz w:val="20"/>
          <w:szCs w:val="20"/>
        </w:rPr>
        <w:br/>
        <w:t xml:space="preserve">z wymaganiami zawartymi w SWZ i przebiegać w miejscu wskazanym przez Zamawiającego. </w:t>
      </w:r>
    </w:p>
    <w:p w14:paraId="6DEB6691" w14:textId="77777777" w:rsidR="00411AD4" w:rsidRPr="00D93757" w:rsidRDefault="00411AD4">
      <w:pPr>
        <w:numPr>
          <w:ilvl w:val="0"/>
          <w:numId w:val="20"/>
        </w:numPr>
        <w:shd w:val="clear" w:color="auto" w:fill="FFFFFF"/>
        <w:spacing w:line="276" w:lineRule="auto"/>
        <w:ind w:left="426" w:right="-2" w:hanging="425"/>
        <w:jc w:val="both"/>
        <w:rPr>
          <w:rFonts w:cs="Arial"/>
          <w:sz w:val="20"/>
          <w:szCs w:val="20"/>
        </w:rPr>
      </w:pPr>
      <w:r w:rsidRPr="00D93757">
        <w:rPr>
          <w:rFonts w:ascii="Arial" w:hAnsi="Arial" w:cs="Arial"/>
          <w:sz w:val="20"/>
          <w:szCs w:val="20"/>
        </w:rPr>
        <w:t>Wykonawca oświadcza, że przedmiot umowy jest wolny od wad fizycznych i prawnych, nie mają do niego prawa osoby trzecie oraz nie jest przedmiotem żadnego postępowania i zabezpieczenia.</w:t>
      </w:r>
    </w:p>
    <w:p w14:paraId="7ACAB3AC" w14:textId="77777777" w:rsidR="00411AD4" w:rsidRDefault="00411AD4">
      <w:pPr>
        <w:pStyle w:val="Tekstpodstawowy"/>
        <w:spacing w:line="276" w:lineRule="auto"/>
        <w:ind w:left="360"/>
        <w:jc w:val="center"/>
        <w:rPr>
          <w:color w:val="C9211E"/>
          <w:lang w:val="pl-PL"/>
        </w:rPr>
      </w:pPr>
    </w:p>
    <w:p w14:paraId="4D5BB602" w14:textId="77777777" w:rsidR="00411AD4" w:rsidRDefault="00411AD4">
      <w:pPr>
        <w:pStyle w:val="Tekstpodstawowy"/>
        <w:spacing w:line="276" w:lineRule="auto"/>
        <w:ind w:left="360"/>
        <w:jc w:val="center"/>
        <w:rPr>
          <w:rFonts w:eastAsia="Arial"/>
        </w:rPr>
      </w:pPr>
      <w:r>
        <w:t>TERMIN WYKONANIA ZAMÓWIENIA</w:t>
      </w:r>
    </w:p>
    <w:p w14:paraId="5262538D" w14:textId="77777777" w:rsidR="00411AD4" w:rsidRDefault="00411AD4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 xml:space="preserve"> 2</w:t>
      </w:r>
    </w:p>
    <w:p w14:paraId="212C267C" w14:textId="77777777" w:rsidR="00411AD4" w:rsidRDefault="00411AD4">
      <w:pPr>
        <w:widowControl w:val="0"/>
        <w:numPr>
          <w:ilvl w:val="0"/>
          <w:numId w:val="9"/>
        </w:numPr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zobowiązany jest zrealizować zamówienie w terminie </w:t>
      </w:r>
      <w:r>
        <w:rPr>
          <w:rFonts w:ascii="Arial" w:hAnsi="Arial" w:cs="Arial"/>
          <w:b/>
          <w:sz w:val="20"/>
          <w:szCs w:val="20"/>
          <w:u w:val="single"/>
        </w:rPr>
        <w:t>do 20,12.2024 r. oraz wystawić fakturę VAT w trym terminie.</w:t>
      </w:r>
    </w:p>
    <w:p w14:paraId="35CD29DB" w14:textId="77777777" w:rsidR="00411AD4" w:rsidRDefault="00411AD4">
      <w:pPr>
        <w:widowControl w:val="0"/>
        <w:numPr>
          <w:ilvl w:val="0"/>
          <w:numId w:val="9"/>
        </w:numPr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terminie dostawy Wykonawca zawiadomi telefonicznie lub e-mailem Zamawiającego na co najmniej </w:t>
      </w:r>
      <w:r>
        <w:rPr>
          <w:rFonts w:ascii="Arial" w:hAnsi="Arial" w:cs="Arial"/>
          <w:sz w:val="20"/>
          <w:szCs w:val="20"/>
        </w:rPr>
        <w:br/>
        <w:t>1 dzień przed planowanym terminem dostawy, z zachowaniem terminu wykonania umowy.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</w:p>
    <w:p w14:paraId="1ACB82FD" w14:textId="77777777" w:rsidR="00411AD4" w:rsidRDefault="00411AD4">
      <w:pPr>
        <w:widowControl w:val="0"/>
        <w:numPr>
          <w:ilvl w:val="0"/>
          <w:numId w:val="9"/>
        </w:numPr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momentu dostarczenia przedmiotu umowy do siedziby </w:t>
      </w:r>
      <w:r>
        <w:rPr>
          <w:rFonts w:ascii="Arial" w:hAnsi="Arial" w:cs="Arial"/>
          <w:bCs/>
          <w:sz w:val="20"/>
          <w:szCs w:val="20"/>
        </w:rPr>
        <w:t>Zamawiającego</w:t>
      </w:r>
      <w:r>
        <w:rPr>
          <w:rFonts w:ascii="Arial" w:hAnsi="Arial" w:cs="Arial"/>
          <w:sz w:val="20"/>
          <w:szCs w:val="20"/>
        </w:rPr>
        <w:t xml:space="preserve"> oraz podpisania protokołu zdawczo-odbiorczego, odpowiedzialność za przedmiot umowy (ewentualne zniszczenia) ponosi </w:t>
      </w:r>
      <w:r>
        <w:rPr>
          <w:rFonts w:ascii="Arial" w:hAnsi="Arial" w:cs="Arial"/>
          <w:bCs/>
          <w:sz w:val="20"/>
          <w:szCs w:val="20"/>
        </w:rPr>
        <w:lastRenderedPageBreak/>
        <w:t>Wykonawca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0C6CE1E1" w14:textId="77777777" w:rsidR="00411AD4" w:rsidRDefault="00411AD4">
      <w:pPr>
        <w:widowControl w:val="0"/>
        <w:numPr>
          <w:ilvl w:val="0"/>
          <w:numId w:val="9"/>
        </w:numPr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Potwierdzeniem zrealizowania dostawy przedmiotu umowy przez </w:t>
      </w:r>
      <w:r>
        <w:rPr>
          <w:rFonts w:ascii="Arial" w:hAnsi="Arial" w:cs="Arial"/>
          <w:bCs/>
          <w:sz w:val="20"/>
          <w:szCs w:val="20"/>
        </w:rPr>
        <w:t>Wykonawcę</w:t>
      </w:r>
      <w:r>
        <w:rPr>
          <w:rFonts w:ascii="Arial" w:hAnsi="Arial" w:cs="Arial"/>
          <w:sz w:val="20"/>
          <w:szCs w:val="20"/>
        </w:rPr>
        <w:t xml:space="preserve"> jest protokół zdawczo-odbiorczy, podpisany przez obydwie Strony. Protokół będący podstawą do wystawienia faktury zostanie sporządzony w momencie dostarczenia przedmiotu umowy oraz dokonania przeszkolenia pracowników </w:t>
      </w:r>
      <w:r>
        <w:rPr>
          <w:rFonts w:ascii="Arial" w:hAnsi="Arial" w:cs="Arial"/>
          <w:bCs/>
          <w:sz w:val="20"/>
          <w:szCs w:val="20"/>
        </w:rPr>
        <w:t>Zamawiającego</w:t>
      </w:r>
      <w:r>
        <w:rPr>
          <w:rFonts w:ascii="Arial" w:hAnsi="Arial" w:cs="Arial"/>
          <w:sz w:val="20"/>
          <w:szCs w:val="20"/>
        </w:rPr>
        <w:t xml:space="preserve"> z obsługi sprzętu. </w:t>
      </w:r>
    </w:p>
    <w:p w14:paraId="48223088" w14:textId="77777777" w:rsidR="00411AD4" w:rsidRDefault="00411AD4">
      <w:pPr>
        <w:widowControl w:val="0"/>
        <w:numPr>
          <w:ilvl w:val="0"/>
          <w:numId w:val="9"/>
        </w:numPr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w trakcie odbioru zostaną stwierdzone wady lub usterki dające się usunąć, </w:t>
      </w:r>
      <w:r>
        <w:rPr>
          <w:rFonts w:ascii="Arial" w:hAnsi="Arial" w:cs="Arial"/>
          <w:bCs/>
          <w:sz w:val="20"/>
          <w:szCs w:val="20"/>
        </w:rPr>
        <w:t>Zamawiający</w:t>
      </w:r>
      <w:r>
        <w:rPr>
          <w:rFonts w:ascii="Arial" w:hAnsi="Arial" w:cs="Arial"/>
          <w:sz w:val="20"/>
          <w:szCs w:val="20"/>
        </w:rPr>
        <w:t xml:space="preserve"> odmówi odbioru, wyznaczając termin do ich usunięcia. </w:t>
      </w:r>
      <w:r>
        <w:rPr>
          <w:rFonts w:ascii="Arial" w:hAnsi="Arial" w:cs="Arial"/>
          <w:bCs/>
          <w:sz w:val="20"/>
          <w:szCs w:val="20"/>
        </w:rPr>
        <w:t>Wykonawca</w:t>
      </w:r>
      <w:r>
        <w:rPr>
          <w:rFonts w:ascii="Arial" w:hAnsi="Arial" w:cs="Arial"/>
          <w:sz w:val="20"/>
          <w:szCs w:val="20"/>
        </w:rPr>
        <w:t xml:space="preserve"> jest zobowiązany usunąć wady lub usterki na własny koszt w wyznaczonym przez </w:t>
      </w:r>
      <w:r>
        <w:rPr>
          <w:rFonts w:ascii="Arial" w:hAnsi="Arial" w:cs="Arial"/>
          <w:bCs/>
          <w:sz w:val="20"/>
          <w:szCs w:val="20"/>
        </w:rPr>
        <w:t>Zamawiającego</w:t>
      </w:r>
      <w:r>
        <w:rPr>
          <w:rFonts w:ascii="Arial" w:hAnsi="Arial" w:cs="Arial"/>
          <w:sz w:val="20"/>
          <w:szCs w:val="20"/>
        </w:rPr>
        <w:t xml:space="preserve"> terminie. </w:t>
      </w:r>
    </w:p>
    <w:p w14:paraId="62ACA94C" w14:textId="77777777" w:rsidR="00411AD4" w:rsidRDefault="00411AD4">
      <w:pPr>
        <w:widowControl w:val="0"/>
        <w:numPr>
          <w:ilvl w:val="0"/>
          <w:numId w:val="9"/>
        </w:numPr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 usunięciu wad lub usterek, Wykonawca zgłosi on </w:t>
      </w:r>
      <w:r>
        <w:rPr>
          <w:rFonts w:ascii="Arial" w:hAnsi="Arial" w:cs="Arial"/>
          <w:bCs/>
          <w:sz w:val="20"/>
          <w:szCs w:val="20"/>
        </w:rPr>
        <w:t>Zamawiającemu</w:t>
      </w:r>
      <w:r>
        <w:rPr>
          <w:rFonts w:ascii="Arial" w:hAnsi="Arial" w:cs="Arial"/>
          <w:sz w:val="20"/>
          <w:szCs w:val="20"/>
        </w:rPr>
        <w:t xml:space="preserve"> fakt ich usunięcia, a </w:t>
      </w:r>
      <w:r>
        <w:rPr>
          <w:rFonts w:ascii="Arial" w:hAnsi="Arial" w:cs="Arial"/>
          <w:bCs/>
          <w:sz w:val="20"/>
          <w:szCs w:val="20"/>
        </w:rPr>
        <w:t>Zamawiający</w:t>
      </w:r>
      <w:r>
        <w:rPr>
          <w:rFonts w:ascii="Arial" w:hAnsi="Arial" w:cs="Arial"/>
          <w:sz w:val="20"/>
          <w:szCs w:val="20"/>
        </w:rPr>
        <w:t xml:space="preserve"> po potwierdzeniu prawidłowego wykonania dokona ponownego odbioru przedmiotu umowy. </w:t>
      </w:r>
    </w:p>
    <w:p w14:paraId="14E7A4ED" w14:textId="77777777" w:rsidR="00411AD4" w:rsidRDefault="00411AD4">
      <w:pPr>
        <w:widowControl w:val="0"/>
        <w:numPr>
          <w:ilvl w:val="0"/>
          <w:numId w:val="9"/>
        </w:numPr>
        <w:spacing w:line="276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stwierdzenia wad niemożliwych do usunięcia </w:t>
      </w:r>
      <w:r>
        <w:rPr>
          <w:rFonts w:ascii="Arial" w:hAnsi="Arial" w:cs="Arial"/>
          <w:bCs/>
          <w:sz w:val="20"/>
          <w:szCs w:val="20"/>
        </w:rPr>
        <w:t>Zamawiający</w:t>
      </w:r>
      <w:r>
        <w:rPr>
          <w:rFonts w:ascii="Arial" w:hAnsi="Arial" w:cs="Arial"/>
          <w:sz w:val="20"/>
          <w:szCs w:val="20"/>
        </w:rPr>
        <w:t xml:space="preserve"> może odstąpić od umowy lub zażądać dostarczenia przedmiotu umowy wolnego od wad lub uszkodzeń.</w:t>
      </w:r>
    </w:p>
    <w:p w14:paraId="15AEC32F" w14:textId="77777777" w:rsidR="00411AD4" w:rsidRDefault="00411AD4">
      <w:pPr>
        <w:spacing w:line="276" w:lineRule="auto"/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6C82A68E" w14:textId="77777777" w:rsidR="00411AD4" w:rsidRDefault="00411AD4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WYNAGRODZENIE ZA PRZEDMIOT UMOWY</w:t>
      </w:r>
    </w:p>
    <w:p w14:paraId="6B3C9689" w14:textId="77777777" w:rsidR="00411AD4" w:rsidRDefault="00411AD4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 xml:space="preserve"> 3</w:t>
      </w:r>
    </w:p>
    <w:p w14:paraId="0E67F6D7" w14:textId="77777777" w:rsidR="00411AD4" w:rsidRDefault="00411AD4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Wynagrodzenie za wykonanie przedmiotu umowy stanowi wynagrodzenie ryczałtowe i zgodnie ze złożoną ofertą wynosi -</w:t>
      </w:r>
      <w:r>
        <w:rPr>
          <w:rFonts w:ascii="Arial" w:hAnsi="Arial" w:cs="Arial"/>
          <w:b/>
          <w:bCs/>
          <w:sz w:val="20"/>
          <w:szCs w:val="20"/>
        </w:rPr>
        <w:t xml:space="preserve"> ……………. zł brutto </w:t>
      </w:r>
      <w:r>
        <w:rPr>
          <w:rFonts w:ascii="Arial" w:hAnsi="Arial" w:cs="Arial"/>
          <w:bCs/>
          <w:sz w:val="20"/>
          <w:szCs w:val="20"/>
        </w:rPr>
        <w:t>(słownie - ……………..),</w:t>
      </w:r>
      <w:r>
        <w:rPr>
          <w:rFonts w:ascii="Arial" w:hAnsi="Arial" w:cs="Arial"/>
          <w:sz w:val="20"/>
          <w:szCs w:val="20"/>
        </w:rPr>
        <w:t xml:space="preserve"> w tym wartość netto - ………. zł, podatek VAT …% - ………. zł.</w:t>
      </w:r>
    </w:p>
    <w:p w14:paraId="45754D54" w14:textId="77777777" w:rsidR="00411AD4" w:rsidRDefault="00411AD4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 w:val="20"/>
          <w:szCs w:val="20"/>
        </w:rPr>
        <w:t xml:space="preserve">Wynagrodzenie określone w </w:t>
      </w:r>
      <w:r>
        <w:rPr>
          <w:rFonts w:ascii="Arial" w:eastAsia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3 ust. 1 umowy obejmuje wszystkie koszty niezbędne do zrealizowania zamówienia z uwzględnieniem ryzyka Wykonawcy wraz z dostawą do miejsca wskazanego przez Zamawiającego.</w:t>
      </w:r>
    </w:p>
    <w:p w14:paraId="40246456" w14:textId="77777777" w:rsidR="00411AD4" w:rsidRDefault="00411AD4">
      <w:pPr>
        <w:pStyle w:val="Tekstpodstawowywcity"/>
        <w:numPr>
          <w:ilvl w:val="0"/>
          <w:numId w:val="19"/>
        </w:numPr>
        <w:spacing w:line="276" w:lineRule="auto"/>
        <w:ind w:left="426" w:hanging="426"/>
        <w:rPr>
          <w:rFonts w:ascii="Arial" w:eastAsia="Arial" w:hAnsi="Arial" w:cs="Arial"/>
          <w:bCs/>
          <w:szCs w:val="20"/>
          <w:lang w:eastAsia="ar-SA"/>
        </w:rPr>
      </w:pPr>
      <w:r>
        <w:rPr>
          <w:rFonts w:ascii="Arial" w:hAnsi="Arial" w:cs="Arial"/>
          <w:szCs w:val="20"/>
          <w:lang w:val="pl-PL"/>
        </w:rPr>
        <w:t>Fakturę należy wystawić na następujące dane:</w:t>
      </w:r>
    </w:p>
    <w:p w14:paraId="4F2A0265" w14:textId="77777777" w:rsidR="00411AD4" w:rsidRDefault="00411AD4">
      <w:pPr>
        <w:widowControl w:val="0"/>
        <w:numPr>
          <w:ilvl w:val="1"/>
          <w:numId w:val="19"/>
        </w:numPr>
        <w:snapToGrid w:val="0"/>
        <w:spacing w:line="276" w:lineRule="auto"/>
        <w:ind w:left="709"/>
        <w:jc w:val="both"/>
        <w:rPr>
          <w:rFonts w:ascii="Arial" w:eastAsia="Arial" w:hAnsi="Arial" w:cs="Arial"/>
          <w:bCs/>
          <w:sz w:val="20"/>
          <w:szCs w:val="20"/>
        </w:rPr>
      </w:pPr>
      <w:r>
        <w:rPr>
          <w:rFonts w:ascii="Arial" w:eastAsia="Arial" w:hAnsi="Arial" w:cs="Arial"/>
          <w:bCs/>
          <w:sz w:val="20"/>
          <w:szCs w:val="20"/>
          <w:lang w:eastAsia="ar-SA"/>
        </w:rPr>
        <w:t>Nabywca: Gmina Legnica, Plac Słowiański 8, 59-220 Legnica, NIP: 691 00 11 742</w:t>
      </w:r>
    </w:p>
    <w:p w14:paraId="19AABDA7" w14:textId="77777777" w:rsidR="00411AD4" w:rsidRDefault="00411AD4">
      <w:pPr>
        <w:widowControl w:val="0"/>
        <w:numPr>
          <w:ilvl w:val="1"/>
          <w:numId w:val="19"/>
        </w:numPr>
        <w:snapToGrid w:val="0"/>
        <w:spacing w:line="276" w:lineRule="auto"/>
        <w:ind w:left="709"/>
        <w:jc w:val="both"/>
        <w:rPr>
          <w:rFonts w:ascii="Arial" w:hAnsi="Arial" w:cs="Arial"/>
          <w:bCs/>
          <w:szCs w:val="20"/>
        </w:rPr>
      </w:pPr>
      <w:r>
        <w:rPr>
          <w:rFonts w:ascii="Arial" w:eastAsia="Arial" w:hAnsi="Arial" w:cs="Arial"/>
          <w:bCs/>
          <w:sz w:val="20"/>
          <w:szCs w:val="20"/>
        </w:rPr>
        <w:t>Odbiorca: Ośrodek Sportu i Rekreacji w Legnicy, ul. Najświętszej Marii Panny 7, 59-220 Legnica</w:t>
      </w:r>
    </w:p>
    <w:p w14:paraId="463A64CB" w14:textId="77777777" w:rsidR="00411AD4" w:rsidRDefault="00411AD4">
      <w:pPr>
        <w:pStyle w:val="Tekstpodstawowywcity"/>
        <w:numPr>
          <w:ilvl w:val="0"/>
          <w:numId w:val="19"/>
        </w:numPr>
        <w:spacing w:line="276" w:lineRule="auto"/>
        <w:ind w:left="426"/>
        <w:rPr>
          <w:rFonts w:ascii="Arial" w:hAnsi="Arial" w:cs="Arial"/>
          <w:color w:val="000000"/>
          <w:szCs w:val="20"/>
          <w:lang w:eastAsia="pl-PL"/>
        </w:rPr>
      </w:pPr>
      <w:r>
        <w:rPr>
          <w:rFonts w:ascii="Arial" w:hAnsi="Arial" w:cs="Arial"/>
          <w:bCs/>
          <w:szCs w:val="20"/>
          <w:lang w:val="pl-PL"/>
        </w:rPr>
        <w:t xml:space="preserve">Wynagrodzenie za przedmiot zamówienia opłacone będzie w terminie </w:t>
      </w:r>
      <w:r>
        <w:rPr>
          <w:rFonts w:ascii="Arial" w:hAnsi="Arial" w:cs="Arial"/>
          <w:b/>
          <w:bCs/>
          <w:szCs w:val="20"/>
          <w:lang w:val="pl-PL"/>
        </w:rPr>
        <w:t xml:space="preserve">do 27.12.2024 r. </w:t>
      </w:r>
      <w:r>
        <w:rPr>
          <w:rFonts w:ascii="Arial" w:hAnsi="Arial" w:cs="Arial"/>
          <w:bCs/>
          <w:szCs w:val="20"/>
          <w:lang w:val="pl-PL"/>
        </w:rPr>
        <w:t xml:space="preserve">przez Zamawiającego prawidłowo wystawionej faktury </w:t>
      </w:r>
      <w:r>
        <w:rPr>
          <w:rFonts w:ascii="Arial" w:hAnsi="Arial" w:cs="Arial"/>
          <w:szCs w:val="20"/>
        </w:rPr>
        <w:t>na rachunek bankowy Wykonawcy o numerze: ……………………………………………………</w:t>
      </w:r>
      <w:r>
        <w:rPr>
          <w:rFonts w:ascii="Arial" w:hAnsi="Arial" w:cs="Arial"/>
          <w:bCs/>
          <w:szCs w:val="20"/>
          <w:lang w:val="pl-PL"/>
        </w:rPr>
        <w:t>. Wykonawca oświadcza, iż rachunek bankowy wskazany jest dostosowany do dokonywania zapłaty zgodnie z zasadami podzielonej płatności.</w:t>
      </w:r>
    </w:p>
    <w:p w14:paraId="49399145" w14:textId="77777777" w:rsidR="00411AD4" w:rsidRDefault="00411AD4">
      <w:pPr>
        <w:pStyle w:val="Default"/>
        <w:numPr>
          <w:ilvl w:val="0"/>
          <w:numId w:val="19"/>
        </w:numPr>
        <w:spacing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 nieterminowe opłacenie faktury VAT przysługują Wykonawcy odsetki ustawowe za opóźnienie. </w:t>
      </w:r>
    </w:p>
    <w:p w14:paraId="4086CF85" w14:textId="77777777" w:rsidR="00411AD4" w:rsidRDefault="00411AD4">
      <w:pPr>
        <w:pStyle w:val="Default"/>
        <w:numPr>
          <w:ilvl w:val="0"/>
          <w:numId w:val="19"/>
        </w:numPr>
        <w:spacing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 datę dokonania płatności faktury strony będą uważały datę obciążenia rachunku Zamawiającego. </w:t>
      </w:r>
    </w:p>
    <w:p w14:paraId="0ED3F7C9" w14:textId="77777777" w:rsidR="00411AD4" w:rsidRDefault="00411AD4">
      <w:pPr>
        <w:pStyle w:val="Default"/>
        <w:numPr>
          <w:ilvl w:val="0"/>
          <w:numId w:val="19"/>
        </w:numPr>
        <w:spacing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Zamawiający upoważnia Wykonawcę do wystawiania i przesyłania faktur VAT bez drugostronnego potwierdzenia.</w:t>
      </w:r>
    </w:p>
    <w:p w14:paraId="74D5A505" w14:textId="77777777" w:rsidR="00411AD4" w:rsidRDefault="00411AD4">
      <w:pPr>
        <w:pStyle w:val="Default"/>
        <w:numPr>
          <w:ilvl w:val="0"/>
          <w:numId w:val="19"/>
        </w:numPr>
        <w:spacing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Wykonawca oświadcza, że jest płatnikiem podatku VAT, NIP ........................................</w:t>
      </w:r>
    </w:p>
    <w:p w14:paraId="4328AA33" w14:textId="77777777" w:rsidR="00411AD4" w:rsidRDefault="00411AD4">
      <w:pPr>
        <w:pStyle w:val="Default"/>
        <w:numPr>
          <w:ilvl w:val="0"/>
          <w:numId w:val="19"/>
        </w:numPr>
        <w:spacing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Zamawiający nie wyraża zgody na dokonanie cesji wierzytelności na rzecz innego podmiotu lub osoby bez zgody Zamawiającego. </w:t>
      </w:r>
    </w:p>
    <w:p w14:paraId="0A164A43" w14:textId="77777777" w:rsidR="00411AD4" w:rsidRDefault="00411AD4">
      <w:pPr>
        <w:pStyle w:val="Default"/>
        <w:numPr>
          <w:ilvl w:val="0"/>
          <w:numId w:val="19"/>
        </w:numPr>
        <w:spacing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przypadku powierzenia części zamówienia Podwykonawcom, Wykonawca do faktury załącza oświadczenia Podwykonawców o wywiązywaniu się wobec nich przez Wykonawcę z zobowiązań finansowych, za który została wystawiona faktura. W przypadku braku takiego oświadczenia płatność faktury przez Zamawiającego będzie wstrzymana do czasu uzupełnienia wymienionego wyżej oświadczenia, a termin płatności wobec Wykonawcy rozpoczyna nowy bieg od daty jego dostarczenia do siedziby Zamawiającego nie pozostając w opóźnieniu w jej zapłacie, do czasu przedłożenia powyższych oświadczeń.</w:t>
      </w:r>
    </w:p>
    <w:p w14:paraId="142B96C1" w14:textId="77777777" w:rsidR="00411AD4" w:rsidRDefault="00411AD4">
      <w:pPr>
        <w:spacing w:line="276" w:lineRule="auto"/>
        <w:contextualSpacing/>
        <w:jc w:val="center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6743163E" w14:textId="77777777" w:rsidR="00411AD4" w:rsidRDefault="00411AD4">
      <w:pPr>
        <w:spacing w:line="276" w:lineRule="auto"/>
        <w:ind w:left="36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PODWYKONAWCY</w:t>
      </w:r>
    </w:p>
    <w:p w14:paraId="13B94834" w14:textId="77777777" w:rsidR="00411AD4" w:rsidRDefault="00411AD4">
      <w:pPr>
        <w:spacing w:line="276" w:lineRule="auto"/>
        <w:ind w:left="360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 xml:space="preserve"> 4</w:t>
      </w:r>
    </w:p>
    <w:p w14:paraId="4613BA26" w14:textId="77777777" w:rsidR="00411AD4" w:rsidRDefault="00411AD4">
      <w:pPr>
        <w:pStyle w:val="Akapitzlist"/>
        <w:numPr>
          <w:ilvl w:val="0"/>
          <w:numId w:val="21"/>
        </w:numPr>
        <w:autoSpaceDE w:val="0"/>
        <w:spacing w:line="276" w:lineRule="auto"/>
        <w:jc w:val="both"/>
        <w:rPr>
          <w:rFonts w:ascii="Arial" w:hAnsi="Arial" w:cs="Arial"/>
          <w:bCs/>
          <w:sz w:val="20"/>
          <w:szCs w:val="20"/>
          <w:lang w:val="pl-PL" w:eastAsia="pl-PL"/>
        </w:rPr>
      </w:pPr>
      <w:r>
        <w:rPr>
          <w:rFonts w:ascii="Arial" w:hAnsi="Arial" w:cs="Arial"/>
          <w:bCs/>
          <w:sz w:val="20"/>
          <w:szCs w:val="20"/>
          <w:lang w:val="pl-PL" w:eastAsia="pl-PL"/>
        </w:rPr>
        <w:t>Wykonawca będzie realizował przedmiot umowy samodzielnie/ za pomocą następującego podwykonawcy: …………………………………………………………………………………</w:t>
      </w:r>
    </w:p>
    <w:p w14:paraId="7DD913AD" w14:textId="77777777" w:rsidR="00411AD4" w:rsidRDefault="00411AD4">
      <w:pPr>
        <w:pStyle w:val="Akapitzlist"/>
        <w:numPr>
          <w:ilvl w:val="0"/>
          <w:numId w:val="14"/>
        </w:numPr>
        <w:autoSpaceDE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pl-PL" w:eastAsia="pl-PL"/>
        </w:rPr>
        <w:t>W przypadku wskazania przez Wykonawcę części zamówienia, których wykonanie zamierza powierzyć  podwykonawcom zastosowanie mieć będą przepisy art. 462 ust. 2 ustawy – Prawo zamówień publicznych.</w:t>
      </w:r>
    </w:p>
    <w:p w14:paraId="0BD4C5D1" w14:textId="77777777" w:rsidR="00411AD4" w:rsidRDefault="00411AD4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>
        <w:rPr>
          <w:rFonts w:ascii="Arial" w:hAnsi="Arial" w:cs="Arial"/>
          <w:bCs/>
          <w:sz w:val="20"/>
          <w:szCs w:val="20"/>
        </w:rPr>
        <w:t>ponosi wobec Zamawiającego całkowitą odpowiedzialność za działania lub zaniechania Podwykonawców, dalszych Podwykonawców, ich przedstawicieli lub pracowników jak za własne działania lub zaniechania.</w:t>
      </w:r>
    </w:p>
    <w:p w14:paraId="7CB5A10A" w14:textId="77777777" w:rsidR="00411AD4" w:rsidRDefault="00411AD4">
      <w:pPr>
        <w:widowControl w:val="0"/>
        <w:numPr>
          <w:ilvl w:val="0"/>
          <w:numId w:val="14"/>
        </w:numPr>
        <w:spacing w:line="276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ponosi całkowitą odpowiedzialność za wszelkie działania lub zaniechania podwykonawców, co oznacza, że Wykonawca nie może powołać się na jakiekolwiek okoliczności wynikające z faktu </w:t>
      </w:r>
      <w:proofErr w:type="spellStart"/>
      <w:r>
        <w:rPr>
          <w:rFonts w:ascii="Arial" w:hAnsi="Arial" w:cs="Arial"/>
          <w:sz w:val="20"/>
          <w:szCs w:val="20"/>
        </w:rPr>
        <w:t>podzlelenia</w:t>
      </w:r>
      <w:proofErr w:type="spellEnd"/>
      <w:r>
        <w:rPr>
          <w:rFonts w:ascii="Arial" w:hAnsi="Arial" w:cs="Arial"/>
          <w:sz w:val="20"/>
          <w:szCs w:val="20"/>
        </w:rPr>
        <w:t xml:space="preserve"> części prac, dla usprawiedliwienia się z niewykonania lub nienależytego wykonania postanowień niniejszej umowy.</w:t>
      </w:r>
    </w:p>
    <w:p w14:paraId="5EEFECB9" w14:textId="77777777" w:rsidR="00411AD4" w:rsidRDefault="00411AD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5596B38" w14:textId="77777777" w:rsidR="00411AD4" w:rsidRDefault="00411AD4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PRZEDSTAWICIELE STRON UMOWY</w:t>
      </w:r>
    </w:p>
    <w:p w14:paraId="42732068" w14:textId="77777777" w:rsidR="00411AD4" w:rsidRDefault="00411AD4">
      <w:pPr>
        <w:spacing w:line="276" w:lineRule="auto"/>
        <w:jc w:val="center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eastAsia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 xml:space="preserve"> 5</w:t>
      </w:r>
    </w:p>
    <w:p w14:paraId="55AF002F" w14:textId="77777777" w:rsidR="00411AD4" w:rsidRDefault="00411AD4">
      <w:pPr>
        <w:numPr>
          <w:ilvl w:val="0"/>
          <w:numId w:val="18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sz w:val="20"/>
          <w:szCs w:val="20"/>
          <w:lang w:val="x-none"/>
        </w:rPr>
        <w:t>Osoba do kontaktu ze strony Zamawiającego:</w:t>
      </w:r>
    </w:p>
    <w:p w14:paraId="35A6F313" w14:textId="77777777" w:rsidR="00411AD4" w:rsidRDefault="00411AD4">
      <w:pPr>
        <w:numPr>
          <w:ilvl w:val="0"/>
          <w:numId w:val="10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x-none"/>
        </w:rPr>
        <w:t>………………………………………………………………………………………….</w:t>
      </w:r>
    </w:p>
    <w:p w14:paraId="60C7FE3C" w14:textId="77777777" w:rsidR="00411AD4" w:rsidRDefault="00411AD4">
      <w:pPr>
        <w:pStyle w:val="Akapitzlist"/>
        <w:numPr>
          <w:ilvl w:val="0"/>
          <w:numId w:val="18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do kontaktu ze strony Wykonawcy:</w:t>
      </w:r>
    </w:p>
    <w:p w14:paraId="737137EF" w14:textId="77777777" w:rsidR="00411AD4" w:rsidRDefault="00411AD4">
      <w:pPr>
        <w:numPr>
          <w:ilvl w:val="1"/>
          <w:numId w:val="15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sz w:val="20"/>
          <w:szCs w:val="20"/>
          <w:lang w:val="x-none"/>
        </w:rPr>
        <w:t>………………………………………………………………………………………….</w:t>
      </w:r>
    </w:p>
    <w:p w14:paraId="7AAE588C" w14:textId="7922B90F" w:rsidR="00411AD4" w:rsidRPr="00C13BB9" w:rsidRDefault="00C13BB9" w:rsidP="00C13BB9">
      <w:pPr>
        <w:numPr>
          <w:ilvl w:val="0"/>
          <w:numId w:val="18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13BB9">
        <w:rPr>
          <w:rFonts w:ascii="Arial" w:hAnsi="Arial" w:cs="Arial"/>
          <w:sz w:val="20"/>
          <w:szCs w:val="20"/>
        </w:rPr>
        <w:t>Zmiana osób wskazanych w ust. 1 i 2 możne nastąpić przez pisemne powiadomienie drugiej strony</w:t>
      </w:r>
      <w:r>
        <w:rPr>
          <w:rFonts w:ascii="Arial" w:hAnsi="Arial" w:cs="Arial"/>
          <w:sz w:val="20"/>
          <w:szCs w:val="20"/>
        </w:rPr>
        <w:t xml:space="preserve"> </w:t>
      </w:r>
      <w:r w:rsidR="00411AD4" w:rsidRPr="00C13BB9">
        <w:rPr>
          <w:rFonts w:ascii="Arial" w:hAnsi="Arial" w:cs="Arial"/>
          <w:sz w:val="20"/>
          <w:szCs w:val="20"/>
        </w:rPr>
        <w:t>i sporządzenia aneksu do umowy.</w:t>
      </w:r>
    </w:p>
    <w:p w14:paraId="0D87FED4" w14:textId="77777777" w:rsidR="00411AD4" w:rsidRDefault="00411AD4">
      <w:pPr>
        <w:pStyle w:val="Nagwek2"/>
        <w:spacing w:line="276" w:lineRule="auto"/>
        <w:jc w:val="center"/>
        <w:rPr>
          <w:rFonts w:ascii="Arial" w:hAnsi="Arial" w:cs="Arial"/>
          <w:szCs w:val="20"/>
        </w:rPr>
      </w:pPr>
    </w:p>
    <w:p w14:paraId="3547CA2E" w14:textId="77777777" w:rsidR="00411AD4" w:rsidRDefault="00411AD4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hAnsi="Arial" w:cs="Arial"/>
          <w:b/>
          <w:kern w:val="2"/>
          <w:sz w:val="20"/>
          <w:szCs w:val="20"/>
        </w:rPr>
        <w:t>ODSTĄPIENIE OD UMOWY</w:t>
      </w:r>
    </w:p>
    <w:p w14:paraId="1E242546" w14:textId="77777777" w:rsidR="00411AD4" w:rsidRDefault="00411AD4">
      <w:pPr>
        <w:spacing w:line="276" w:lineRule="auto"/>
        <w:jc w:val="center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eastAsia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 xml:space="preserve"> 6</w:t>
      </w:r>
    </w:p>
    <w:p w14:paraId="6BB6AABF" w14:textId="77777777" w:rsidR="00411AD4" w:rsidRDefault="00411AD4">
      <w:pPr>
        <w:pStyle w:val="Default"/>
        <w:widowControl w:val="0"/>
        <w:numPr>
          <w:ilvl w:val="0"/>
          <w:numId w:val="4"/>
        </w:numPr>
        <w:spacing w:line="276" w:lineRule="auto"/>
        <w:ind w:hanging="357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  <w:lang w:val="x-none"/>
        </w:rPr>
        <w:t xml:space="preserve">Zamawiającemu przysługuje prawo odstąpienia od umowy w terminie 14 dni od zaistnienia </w:t>
      </w:r>
      <w:r>
        <w:rPr>
          <w:rFonts w:ascii="Arial" w:eastAsia="Times New Roman" w:hAnsi="Arial" w:cs="Arial"/>
          <w:sz w:val="20"/>
          <w:szCs w:val="20"/>
          <w:lang w:val="x-none"/>
        </w:rPr>
        <w:br/>
        <w:t xml:space="preserve">n/w przypadków: </w:t>
      </w:r>
    </w:p>
    <w:p w14:paraId="59C143B1" w14:textId="77777777" w:rsidR="00411AD4" w:rsidRDefault="00411AD4">
      <w:pPr>
        <w:pStyle w:val="Default"/>
        <w:widowControl w:val="0"/>
        <w:numPr>
          <w:ilvl w:val="0"/>
          <w:numId w:val="8"/>
        </w:numPr>
        <w:spacing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  <w:lang w:val="x-none"/>
        </w:rPr>
        <w:t>wystąpi istotna zmiana okoliczności powodująca, że wykonanie umowy nie leży w interesie publicznym, czego nie można było przewidzieć w chwili zawarcia  umowy,</w:t>
      </w:r>
    </w:p>
    <w:p w14:paraId="664EC320" w14:textId="77777777" w:rsidR="00411AD4" w:rsidRDefault="00411AD4">
      <w:pPr>
        <w:pStyle w:val="Default"/>
        <w:widowControl w:val="0"/>
        <w:numPr>
          <w:ilvl w:val="0"/>
          <w:numId w:val="8"/>
        </w:numPr>
        <w:spacing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  <w:lang w:val="x-none"/>
        </w:rPr>
        <w:t xml:space="preserve">w wyniku wszczętego postępowania egzekucyjnego nastąpi zajęcie majątku Wykonawcy lub jego znacznej części, </w:t>
      </w:r>
    </w:p>
    <w:p w14:paraId="76A09D0E" w14:textId="77777777" w:rsidR="00411AD4" w:rsidRDefault="00411AD4">
      <w:pPr>
        <w:pStyle w:val="Default"/>
        <w:widowControl w:val="0"/>
        <w:numPr>
          <w:ilvl w:val="0"/>
          <w:numId w:val="8"/>
        </w:numPr>
        <w:spacing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  <w:lang w:val="x-none"/>
        </w:rPr>
        <w:t xml:space="preserve">nastąpiła likwidacja lub zawieszenia działalności firmy Wykonawcy, </w:t>
      </w:r>
    </w:p>
    <w:p w14:paraId="0AB61AA6" w14:textId="77777777" w:rsidR="00411AD4" w:rsidRDefault="00411AD4">
      <w:pPr>
        <w:pStyle w:val="Default"/>
        <w:widowControl w:val="0"/>
        <w:numPr>
          <w:ilvl w:val="0"/>
          <w:numId w:val="8"/>
        </w:numPr>
        <w:spacing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  <w:lang w:val="x-none"/>
        </w:rPr>
        <w:t>wydano nakaz zajęcia majątku Wykonawcy,</w:t>
      </w:r>
    </w:p>
    <w:p w14:paraId="07290FD3" w14:textId="77777777" w:rsidR="00411AD4" w:rsidRDefault="00411AD4">
      <w:pPr>
        <w:pStyle w:val="Default"/>
        <w:widowControl w:val="0"/>
        <w:numPr>
          <w:ilvl w:val="0"/>
          <w:numId w:val="8"/>
        </w:numPr>
        <w:spacing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  <w:lang w:val="x-none"/>
        </w:rPr>
        <w:t xml:space="preserve">w przypadku, gdy Wykonawca nie realizuje istotnych postanowień umowy, w tym w szczególności </w:t>
      </w:r>
      <w:r>
        <w:rPr>
          <w:rFonts w:ascii="Arial" w:eastAsia="Times New Roman" w:hAnsi="Arial" w:cs="Arial"/>
          <w:sz w:val="20"/>
          <w:szCs w:val="20"/>
          <w:lang w:val="x-none"/>
        </w:rPr>
        <w:br/>
        <w:t>w zakresie dostawy,</w:t>
      </w:r>
    </w:p>
    <w:p w14:paraId="4D50C9FF" w14:textId="77777777" w:rsidR="00411AD4" w:rsidRDefault="00411AD4">
      <w:pPr>
        <w:pStyle w:val="Default"/>
        <w:widowControl w:val="0"/>
        <w:numPr>
          <w:ilvl w:val="0"/>
          <w:numId w:val="8"/>
        </w:numPr>
        <w:spacing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  <w:lang w:val="x-none"/>
        </w:rPr>
        <w:t xml:space="preserve">wystąpienia okoliczności, o której mowa w § 1 ust. </w:t>
      </w:r>
      <w:r>
        <w:rPr>
          <w:rFonts w:ascii="Arial" w:eastAsia="Times New Roman" w:hAnsi="Arial" w:cs="Arial"/>
          <w:sz w:val="20"/>
          <w:szCs w:val="20"/>
        </w:rPr>
        <w:t>5</w:t>
      </w:r>
      <w:r>
        <w:rPr>
          <w:rFonts w:ascii="Arial" w:eastAsia="Times New Roman" w:hAnsi="Arial" w:cs="Arial"/>
          <w:sz w:val="20"/>
          <w:szCs w:val="20"/>
          <w:lang w:val="x-none"/>
        </w:rPr>
        <w:t xml:space="preserve"> umowy,</w:t>
      </w:r>
    </w:p>
    <w:p w14:paraId="2F622C41" w14:textId="77777777" w:rsidR="00411AD4" w:rsidRDefault="00411AD4">
      <w:pPr>
        <w:pStyle w:val="Default"/>
        <w:widowControl w:val="0"/>
        <w:numPr>
          <w:ilvl w:val="0"/>
          <w:numId w:val="8"/>
        </w:numPr>
        <w:spacing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  <w:lang w:val="x-none"/>
        </w:rPr>
        <w:t>dostarczenia przedmiotu umowy niezgodnego z opisem przedmiotu zamówienia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x-none"/>
        </w:rPr>
        <w:t>i złożoną przez Wykonawcę ofertą</w:t>
      </w:r>
      <w:r>
        <w:rPr>
          <w:rFonts w:ascii="Arial" w:eastAsia="Times New Roman" w:hAnsi="Arial" w:cs="Arial"/>
          <w:sz w:val="20"/>
          <w:szCs w:val="20"/>
        </w:rPr>
        <w:t>.</w:t>
      </w:r>
    </w:p>
    <w:p w14:paraId="644893AD" w14:textId="77777777" w:rsidR="00411AD4" w:rsidRDefault="00411AD4">
      <w:pPr>
        <w:pStyle w:val="Default"/>
        <w:widowControl w:val="0"/>
        <w:numPr>
          <w:ilvl w:val="0"/>
          <w:numId w:val="4"/>
        </w:num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  <w:lang w:val="x-none"/>
        </w:rPr>
        <w:t xml:space="preserve">W przypadku odstąpienia od umowy przez Zamawiającego, Wykonawcę oraz Zamawiającego obciążają następujące obowiązki: </w:t>
      </w:r>
    </w:p>
    <w:p w14:paraId="4F563A6D" w14:textId="77777777" w:rsidR="00411AD4" w:rsidRDefault="00411AD4">
      <w:pPr>
        <w:pStyle w:val="Default"/>
        <w:widowControl w:val="0"/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  <w:lang w:val="x-none"/>
        </w:rPr>
        <w:t xml:space="preserve">w razie odstąpienia przez Zamawiającego od umowy na skutek okoliczności, za które ponosi odpowiedzialność  Wykonawca, Wykonawca będzie obciążony obowiązkiem naprawienia szkody jaką poniósł Zamawiający w związku z odstąpieniem od umowy i powierzeniem jej wykonania innemu Wykonawcy, </w:t>
      </w:r>
    </w:p>
    <w:p w14:paraId="3A0C34A0" w14:textId="77777777" w:rsidR="00411AD4" w:rsidRDefault="00411AD4">
      <w:pPr>
        <w:pStyle w:val="Default"/>
        <w:widowControl w:val="0"/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  <w:lang w:val="x-none"/>
        </w:rPr>
        <w:t xml:space="preserve">odstąpienie od Umowy pozostaje bez wpływu na obowiązek zapłaty należnych Zamawiającemu kar umownych oraz odszkodowań. </w:t>
      </w:r>
    </w:p>
    <w:p w14:paraId="014BAD7A" w14:textId="77777777" w:rsidR="00411AD4" w:rsidRDefault="00411AD4">
      <w:pPr>
        <w:pStyle w:val="Default"/>
        <w:widowControl w:val="0"/>
        <w:numPr>
          <w:ilvl w:val="0"/>
          <w:numId w:val="4"/>
        </w:num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  <w:lang w:val="x-none"/>
        </w:rPr>
        <w:t xml:space="preserve">Wykonawcy przysługuje prawo odstąpienia od umowy z przyczyn leżących po stronie Zamawiającego </w:t>
      </w:r>
      <w:r>
        <w:rPr>
          <w:rFonts w:ascii="Arial" w:eastAsia="Times New Roman" w:hAnsi="Arial" w:cs="Arial"/>
          <w:sz w:val="20"/>
          <w:szCs w:val="20"/>
          <w:lang w:val="x-none"/>
        </w:rPr>
        <w:br/>
        <w:t xml:space="preserve">w terminie 14 dni od ich zaistnienia w formie pisemnej wraz z uzasadnieniem. </w:t>
      </w:r>
    </w:p>
    <w:p w14:paraId="4F4AE282" w14:textId="77777777" w:rsidR="00411AD4" w:rsidRDefault="00411AD4">
      <w:pPr>
        <w:pStyle w:val="Default"/>
        <w:widowControl w:val="0"/>
        <w:numPr>
          <w:ilvl w:val="0"/>
          <w:numId w:val="4"/>
        </w:numPr>
        <w:spacing w:line="276" w:lineRule="auto"/>
        <w:ind w:hanging="357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  <w:lang w:val="x-none"/>
        </w:rPr>
        <w:t xml:space="preserve">Wykonawcy przysługuje prawo do odstąpienia od umowy w terminie 14 dni od zaistnienia </w:t>
      </w:r>
      <w:r>
        <w:rPr>
          <w:rFonts w:ascii="Arial" w:eastAsia="Times New Roman" w:hAnsi="Arial" w:cs="Arial"/>
          <w:sz w:val="20"/>
          <w:szCs w:val="20"/>
          <w:lang w:val="x-none"/>
        </w:rPr>
        <w:br/>
        <w:t xml:space="preserve">n/w przypadków: </w:t>
      </w:r>
    </w:p>
    <w:p w14:paraId="06E0701F" w14:textId="77777777" w:rsidR="00411AD4" w:rsidRDefault="00411AD4">
      <w:pPr>
        <w:pStyle w:val="Default"/>
        <w:widowControl w:val="0"/>
        <w:numPr>
          <w:ilvl w:val="0"/>
          <w:numId w:val="6"/>
        </w:numPr>
        <w:spacing w:line="276" w:lineRule="auto"/>
        <w:ind w:hanging="357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  <w:lang w:val="x-none"/>
        </w:rPr>
        <w:t xml:space="preserve">Zamawiający nie wypełnia nałożonych na niego obowiązków umownych, </w:t>
      </w:r>
    </w:p>
    <w:p w14:paraId="6B39FA80" w14:textId="77777777" w:rsidR="00411AD4" w:rsidRDefault="00411AD4">
      <w:pPr>
        <w:pStyle w:val="Default"/>
        <w:widowControl w:val="0"/>
        <w:numPr>
          <w:ilvl w:val="0"/>
          <w:numId w:val="6"/>
        </w:numPr>
        <w:spacing w:line="276" w:lineRule="auto"/>
        <w:ind w:hanging="357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  <w:lang w:val="x-none"/>
        </w:rPr>
        <w:t xml:space="preserve">w wyniku wszczętego postępowania egzekucyjnego nastąpi zajęcie majątku Wykonawcy lub jego znacznej części, </w:t>
      </w:r>
    </w:p>
    <w:p w14:paraId="2A4BE4E8" w14:textId="77777777" w:rsidR="00411AD4" w:rsidRDefault="00411AD4">
      <w:pPr>
        <w:pStyle w:val="Default"/>
        <w:widowControl w:val="0"/>
        <w:numPr>
          <w:ilvl w:val="0"/>
          <w:numId w:val="6"/>
        </w:numPr>
        <w:spacing w:line="276" w:lineRule="auto"/>
        <w:ind w:hanging="357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  <w:lang w:val="x-none"/>
        </w:rPr>
        <w:t xml:space="preserve">nastąpiła likwidacja lub zawieszenie działalności firmy Wykonawcy. </w:t>
      </w:r>
    </w:p>
    <w:p w14:paraId="3C995B0B" w14:textId="77777777" w:rsidR="00411AD4" w:rsidRDefault="00411AD4">
      <w:pPr>
        <w:pStyle w:val="Nagwek2"/>
        <w:spacing w:line="276" w:lineRule="auto"/>
        <w:jc w:val="center"/>
        <w:rPr>
          <w:rFonts w:ascii="Arial" w:hAnsi="Arial" w:cs="Arial"/>
          <w:szCs w:val="20"/>
        </w:rPr>
      </w:pPr>
    </w:p>
    <w:p w14:paraId="624688C4" w14:textId="77777777" w:rsidR="00411AD4" w:rsidRDefault="00411AD4">
      <w:pPr>
        <w:pStyle w:val="Nagwek2"/>
        <w:spacing w:line="276" w:lineRule="auto"/>
        <w:jc w:val="center"/>
        <w:rPr>
          <w:rFonts w:ascii="Arial" w:eastAsia="Arial" w:hAnsi="Arial" w:cs="Arial"/>
          <w:szCs w:val="20"/>
        </w:rPr>
      </w:pPr>
      <w:r>
        <w:rPr>
          <w:rFonts w:ascii="Arial" w:hAnsi="Arial" w:cs="Arial"/>
          <w:szCs w:val="20"/>
        </w:rPr>
        <w:t>KARY UMOWNE</w:t>
      </w:r>
    </w:p>
    <w:p w14:paraId="46F9A3E4" w14:textId="77777777" w:rsidR="00411AD4" w:rsidRDefault="00411AD4">
      <w:pPr>
        <w:pStyle w:val="Nagwek2"/>
        <w:spacing w:line="276" w:lineRule="auto"/>
        <w:jc w:val="center"/>
        <w:rPr>
          <w:rFonts w:ascii="Arial" w:hAnsi="Arial" w:cs="Arial"/>
          <w:bCs/>
          <w:szCs w:val="20"/>
        </w:rPr>
      </w:pPr>
      <w:r>
        <w:rPr>
          <w:rFonts w:ascii="Arial" w:eastAsia="Arial" w:hAnsi="Arial" w:cs="Arial"/>
          <w:szCs w:val="20"/>
        </w:rPr>
        <w:t>§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  <w:lang w:val="pl-PL"/>
        </w:rPr>
        <w:t>7</w:t>
      </w:r>
    </w:p>
    <w:p w14:paraId="72112FC0" w14:textId="77777777" w:rsidR="00411AD4" w:rsidRDefault="00411AD4">
      <w:pPr>
        <w:pStyle w:val="Default"/>
        <w:widowControl w:val="0"/>
        <w:numPr>
          <w:ilvl w:val="0"/>
          <w:numId w:val="3"/>
        </w:numPr>
        <w:spacing w:line="276" w:lineRule="auto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Zamawiający obciąży Wykonawcę karą umowną: </w:t>
      </w:r>
    </w:p>
    <w:p w14:paraId="1861D55C" w14:textId="77777777" w:rsidR="00411AD4" w:rsidRDefault="00411AD4">
      <w:pPr>
        <w:pStyle w:val="Default"/>
        <w:widowControl w:val="0"/>
        <w:numPr>
          <w:ilvl w:val="0"/>
          <w:numId w:val="7"/>
        </w:numPr>
        <w:spacing w:line="276" w:lineRule="auto"/>
        <w:ind w:hanging="357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za zwłokę w przekazaniu Zamawiającemu przedmiotu umowy - z przyczyn leżących po stronie Wykonawcy - w wysokości </w:t>
      </w:r>
      <w:r>
        <w:rPr>
          <w:rFonts w:ascii="Arial" w:eastAsia="Times New Roman" w:hAnsi="Arial" w:cs="Arial"/>
          <w:b/>
          <w:bCs/>
          <w:sz w:val="20"/>
          <w:szCs w:val="20"/>
        </w:rPr>
        <w:t>0,2%</w:t>
      </w:r>
      <w:r>
        <w:rPr>
          <w:rFonts w:ascii="Arial" w:eastAsia="Times New Roman" w:hAnsi="Arial" w:cs="Arial"/>
          <w:bCs/>
          <w:sz w:val="20"/>
          <w:szCs w:val="20"/>
        </w:rPr>
        <w:t xml:space="preserve"> wynagrodzenia umownego brutto (wartości umowy) za każdy dzień zwłoki licząc od umówionego terminu realizacji zamówienia,</w:t>
      </w:r>
    </w:p>
    <w:p w14:paraId="7C42E097" w14:textId="77777777" w:rsidR="00411AD4" w:rsidRDefault="00411AD4">
      <w:pPr>
        <w:pStyle w:val="Default"/>
        <w:widowControl w:val="0"/>
        <w:numPr>
          <w:ilvl w:val="0"/>
          <w:numId w:val="7"/>
        </w:numPr>
        <w:spacing w:line="276" w:lineRule="auto"/>
        <w:ind w:hanging="357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za zwłokę w usunięciu wad stwierdzonych przy odbiorze lub w okresie gwarancji i rękojmi - </w:t>
      </w:r>
      <w:r>
        <w:rPr>
          <w:rFonts w:ascii="Arial" w:eastAsia="Times New Roman" w:hAnsi="Arial" w:cs="Arial"/>
          <w:bCs/>
          <w:sz w:val="20"/>
          <w:szCs w:val="20"/>
        </w:rPr>
        <w:br/>
        <w:t xml:space="preserve">w wysokości </w:t>
      </w:r>
      <w:r>
        <w:rPr>
          <w:rFonts w:ascii="Arial" w:eastAsia="Times New Roman" w:hAnsi="Arial" w:cs="Arial"/>
          <w:b/>
          <w:bCs/>
          <w:sz w:val="20"/>
          <w:szCs w:val="20"/>
        </w:rPr>
        <w:t>0,2%</w:t>
      </w:r>
      <w:r>
        <w:rPr>
          <w:rFonts w:ascii="Arial" w:eastAsia="Times New Roman" w:hAnsi="Arial" w:cs="Arial"/>
          <w:bCs/>
          <w:sz w:val="20"/>
          <w:szCs w:val="20"/>
        </w:rPr>
        <w:t xml:space="preserve"> wynagrodzenia umownego brutto (wartości umowy) za każdy dzień zwłoki licząc od dnia wyznaczonego przez Zamawiającego na usunięcie wad, </w:t>
      </w:r>
    </w:p>
    <w:p w14:paraId="2CAF0D93" w14:textId="77777777" w:rsidR="00411AD4" w:rsidRDefault="00411AD4">
      <w:pPr>
        <w:pStyle w:val="Default"/>
        <w:widowControl w:val="0"/>
        <w:numPr>
          <w:ilvl w:val="0"/>
          <w:numId w:val="7"/>
        </w:numPr>
        <w:spacing w:line="276" w:lineRule="auto"/>
        <w:ind w:hanging="357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za odstąpienie od umowy przez Wykonawcę lub Zamawiającego z przyczyn leżących po stronie Wykonawcy - w wysokości </w:t>
      </w:r>
      <w:r>
        <w:rPr>
          <w:rFonts w:ascii="Arial" w:eastAsia="Times New Roman" w:hAnsi="Arial" w:cs="Arial"/>
          <w:b/>
          <w:bCs/>
          <w:sz w:val="20"/>
          <w:szCs w:val="20"/>
        </w:rPr>
        <w:t>10%</w:t>
      </w:r>
      <w:r>
        <w:rPr>
          <w:rFonts w:ascii="Arial" w:eastAsia="Times New Roman" w:hAnsi="Arial" w:cs="Arial"/>
          <w:bCs/>
          <w:sz w:val="20"/>
          <w:szCs w:val="20"/>
        </w:rPr>
        <w:t xml:space="preserve"> wynagrodzenia (wartości umowy) brutto, </w:t>
      </w:r>
    </w:p>
    <w:p w14:paraId="52A878AC" w14:textId="77777777" w:rsidR="00411AD4" w:rsidRDefault="00411AD4">
      <w:pPr>
        <w:pStyle w:val="Default"/>
        <w:numPr>
          <w:ilvl w:val="0"/>
          <w:numId w:val="7"/>
        </w:numPr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za brak dostarczenia ciągnika zastępczego, o którym mowa w § 8 ust. 19 umowy tytułu w wysokości </w:t>
      </w:r>
      <w:r>
        <w:rPr>
          <w:rFonts w:ascii="Arial" w:eastAsia="Times New Roman" w:hAnsi="Arial" w:cs="Arial"/>
          <w:b/>
          <w:bCs/>
          <w:sz w:val="20"/>
          <w:szCs w:val="20"/>
        </w:rPr>
        <w:t>0,02%</w:t>
      </w:r>
      <w:r>
        <w:rPr>
          <w:rFonts w:ascii="Arial" w:eastAsia="Times New Roman" w:hAnsi="Arial" w:cs="Arial"/>
          <w:bCs/>
          <w:sz w:val="20"/>
          <w:szCs w:val="20"/>
        </w:rPr>
        <w:t xml:space="preserve"> wynagrodzenia umownego (wartości umowy) brutto za każdy dzień zwłoki liczony od upływu terminu, o którym mowa w § 8 ust. 19.</w:t>
      </w:r>
    </w:p>
    <w:p w14:paraId="242A4823" w14:textId="77777777" w:rsidR="00411AD4" w:rsidRDefault="00411AD4">
      <w:pPr>
        <w:pStyle w:val="Default"/>
        <w:widowControl w:val="0"/>
        <w:numPr>
          <w:ilvl w:val="0"/>
          <w:numId w:val="3"/>
        </w:numPr>
        <w:spacing w:line="276" w:lineRule="auto"/>
        <w:ind w:hanging="357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Wykonawca wyraża zgodę na potrącenie kar umownych z kwoty wynagrodzenia należnego Wykonawcy. </w:t>
      </w:r>
    </w:p>
    <w:p w14:paraId="051E1E8A" w14:textId="77777777" w:rsidR="00411AD4" w:rsidRDefault="00411AD4">
      <w:pPr>
        <w:pStyle w:val="Default"/>
        <w:widowControl w:val="0"/>
        <w:numPr>
          <w:ilvl w:val="0"/>
          <w:numId w:val="3"/>
        </w:numPr>
        <w:spacing w:line="276" w:lineRule="auto"/>
        <w:ind w:hanging="357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Zamawiający zapłaci Wykonawcy kary umowne w przypadku odstąpienia od umowy z przyczyn, za które </w:t>
      </w:r>
      <w:r>
        <w:rPr>
          <w:rFonts w:ascii="Arial" w:eastAsia="Times New Roman" w:hAnsi="Arial" w:cs="Arial"/>
          <w:bCs/>
          <w:sz w:val="20"/>
          <w:szCs w:val="20"/>
        </w:rPr>
        <w:lastRenderedPageBreak/>
        <w:t xml:space="preserve">ponosi odpowiedzialność w wysokości </w:t>
      </w:r>
      <w:r>
        <w:rPr>
          <w:rFonts w:ascii="Arial" w:eastAsia="Times New Roman" w:hAnsi="Arial" w:cs="Arial"/>
          <w:b/>
          <w:bCs/>
          <w:sz w:val="20"/>
          <w:szCs w:val="20"/>
        </w:rPr>
        <w:t>10%</w:t>
      </w:r>
      <w:r>
        <w:rPr>
          <w:rFonts w:ascii="Arial" w:eastAsia="Times New Roman" w:hAnsi="Arial" w:cs="Arial"/>
          <w:bCs/>
          <w:sz w:val="20"/>
          <w:szCs w:val="20"/>
        </w:rPr>
        <w:t xml:space="preserve"> wynagrodzenia (wartości umowy) brutto, z zastrzeżeniem </w:t>
      </w:r>
      <w:r>
        <w:rPr>
          <w:rFonts w:ascii="Arial" w:eastAsia="Times New Roman" w:hAnsi="Arial" w:cs="Arial"/>
          <w:bCs/>
          <w:sz w:val="20"/>
          <w:szCs w:val="20"/>
        </w:rPr>
        <w:br/>
        <w:t xml:space="preserve">§ 6 ust. 1 pkt 1-4 Umowy, w których to przypadkach kara umowna wykonawcy nie przysługuje. </w:t>
      </w:r>
    </w:p>
    <w:p w14:paraId="6F8653F8" w14:textId="77777777" w:rsidR="00411AD4" w:rsidRDefault="00411AD4">
      <w:pPr>
        <w:pStyle w:val="Default"/>
        <w:widowControl w:val="0"/>
        <w:numPr>
          <w:ilvl w:val="0"/>
          <w:numId w:val="3"/>
        </w:numPr>
        <w:spacing w:line="276" w:lineRule="auto"/>
        <w:ind w:hanging="357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Zamawiający ma prawo do łącznego naliczenia kar umownych. </w:t>
      </w:r>
    </w:p>
    <w:p w14:paraId="0F504802" w14:textId="77777777" w:rsidR="00411AD4" w:rsidRDefault="00411AD4">
      <w:pPr>
        <w:pStyle w:val="Default"/>
        <w:widowControl w:val="0"/>
        <w:numPr>
          <w:ilvl w:val="0"/>
          <w:numId w:val="3"/>
        </w:numPr>
        <w:spacing w:line="276" w:lineRule="auto"/>
        <w:ind w:hanging="357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Niezależnie od naliczenia kar umownych Zamawiający zastrzega sobie prawo dochodzenia odszkodowania na zasadach ogólnych Kodeksu cywilnego. </w:t>
      </w:r>
    </w:p>
    <w:p w14:paraId="15E73265" w14:textId="77777777" w:rsidR="00411AD4" w:rsidRDefault="00411AD4">
      <w:pPr>
        <w:pStyle w:val="Default"/>
        <w:widowControl w:val="0"/>
        <w:numPr>
          <w:ilvl w:val="0"/>
          <w:numId w:val="3"/>
        </w:numPr>
        <w:spacing w:line="276" w:lineRule="auto"/>
        <w:ind w:hanging="357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Strony zastrzegają sobie prawo dochodzenia odszkodowania uzupełniającego do wysokości rzeczywiście poniesionej szkody.</w:t>
      </w:r>
    </w:p>
    <w:p w14:paraId="618512F9" w14:textId="77777777" w:rsidR="00411AD4" w:rsidRDefault="00411AD4">
      <w:pPr>
        <w:pStyle w:val="Default"/>
        <w:numPr>
          <w:ilvl w:val="0"/>
          <w:numId w:val="3"/>
        </w:numPr>
        <w:spacing w:line="276" w:lineRule="auto"/>
        <w:ind w:hanging="357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Łączna maksymalna wysokość kar umownych, których mogą dochodzić strony nie może przekroczyć </w:t>
      </w:r>
      <w:r>
        <w:rPr>
          <w:rFonts w:ascii="Arial" w:eastAsia="Times New Roman" w:hAnsi="Arial" w:cs="Arial"/>
          <w:b/>
          <w:bCs/>
          <w:sz w:val="20"/>
          <w:szCs w:val="20"/>
        </w:rPr>
        <w:t>30%</w:t>
      </w:r>
      <w:r>
        <w:rPr>
          <w:rFonts w:ascii="Arial" w:eastAsia="Times New Roman" w:hAnsi="Arial" w:cs="Arial"/>
          <w:bCs/>
          <w:sz w:val="20"/>
          <w:szCs w:val="20"/>
        </w:rPr>
        <w:t xml:space="preserve"> wynagrodzenia umownego brutto, o którym mowa w § 3 ust. 1 niniejszej umowy.</w:t>
      </w:r>
    </w:p>
    <w:p w14:paraId="4935C2D5" w14:textId="77777777" w:rsidR="00411AD4" w:rsidRDefault="00411AD4">
      <w:pPr>
        <w:spacing w:line="276" w:lineRule="auto"/>
        <w:ind w:left="35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E804032" w14:textId="77777777" w:rsidR="00411AD4" w:rsidRDefault="00411AD4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GWARANCJA I SERWIS</w:t>
      </w:r>
    </w:p>
    <w:p w14:paraId="092B7757" w14:textId="77777777" w:rsidR="00411AD4" w:rsidRDefault="00411AD4">
      <w:pP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 xml:space="preserve"> 8</w:t>
      </w:r>
    </w:p>
    <w:p w14:paraId="638DE86B" w14:textId="77777777" w:rsidR="00411AD4" w:rsidRDefault="00411AD4">
      <w:pPr>
        <w:pStyle w:val="Default"/>
        <w:widowControl w:val="0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Wykonawca na przedmiot umowy udziela 36 </w:t>
      </w:r>
      <w:r>
        <w:rPr>
          <w:rFonts w:ascii="Arial" w:eastAsia="Times New Roman" w:hAnsi="Arial" w:cs="Arial"/>
          <w:b/>
          <w:sz w:val="20"/>
          <w:szCs w:val="20"/>
        </w:rPr>
        <w:t>miesięcy gwarancji i rękojmi</w:t>
      </w:r>
      <w:r>
        <w:rPr>
          <w:rFonts w:ascii="Arial" w:eastAsia="Times New Roman" w:hAnsi="Arial" w:cs="Arial"/>
          <w:sz w:val="20"/>
          <w:szCs w:val="20"/>
        </w:rPr>
        <w:t xml:space="preserve"> od dnia odbioru zdawczo-odbiorczego.</w:t>
      </w:r>
    </w:p>
    <w:p w14:paraId="561A4A54" w14:textId="77777777" w:rsidR="00411AD4" w:rsidRDefault="00411AD4">
      <w:pPr>
        <w:pStyle w:val="Default"/>
        <w:widowControl w:val="0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zapewnia Zamawiającemu odpłatną dostępność części zamiennych przez </w:t>
      </w:r>
      <w:r>
        <w:rPr>
          <w:rFonts w:ascii="Arial" w:hAnsi="Arial" w:cs="Arial"/>
          <w:b/>
          <w:sz w:val="20"/>
          <w:szCs w:val="20"/>
        </w:rPr>
        <w:t>10 lat</w:t>
      </w:r>
      <w:r>
        <w:rPr>
          <w:rFonts w:ascii="Arial" w:hAnsi="Arial" w:cs="Arial"/>
          <w:sz w:val="20"/>
          <w:szCs w:val="20"/>
        </w:rPr>
        <w:t xml:space="preserve"> od dnia upływu okresu gwarancji jakości na całość ciągnika (w zakresie jego konstrukcji, poszycia, podzespołów, wyposażenia dodatkowego).</w:t>
      </w:r>
    </w:p>
    <w:p w14:paraId="49A26337" w14:textId="77777777" w:rsidR="00411AD4" w:rsidRDefault="00411AD4">
      <w:pPr>
        <w:pStyle w:val="Default"/>
        <w:widowControl w:val="0"/>
        <w:numPr>
          <w:ilvl w:val="0"/>
          <w:numId w:val="5"/>
        </w:numPr>
        <w:spacing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gwarantuje właściwą konstrukcję, jakość użytych materiałów, właściwe wykonanie </w:t>
      </w:r>
      <w:r>
        <w:rPr>
          <w:rFonts w:ascii="Arial" w:hAnsi="Arial" w:cs="Arial"/>
          <w:sz w:val="20"/>
          <w:szCs w:val="20"/>
        </w:rPr>
        <w:br/>
        <w:t xml:space="preserve">i zgodność z normami, jak również kompletność wyposażenia przedmiotu umowy, zgodnie z SWZ </w:t>
      </w:r>
      <w:r>
        <w:rPr>
          <w:rFonts w:ascii="Arial" w:hAnsi="Arial" w:cs="Arial"/>
          <w:sz w:val="20"/>
          <w:szCs w:val="20"/>
        </w:rPr>
        <w:br/>
        <w:t>i złożoną ofertą.</w:t>
      </w:r>
    </w:p>
    <w:p w14:paraId="75C501A1" w14:textId="77777777" w:rsidR="00411AD4" w:rsidRDefault="00411AD4">
      <w:pPr>
        <w:pStyle w:val="Default"/>
        <w:widowControl w:val="0"/>
        <w:numPr>
          <w:ilvl w:val="0"/>
          <w:numId w:val="5"/>
        </w:numPr>
        <w:spacing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Wykonawca gwarantuje bezusterkową eksploatację ciągnika lub ich naprawę w przypadku ujawnienia się wad, zgodnie z warunkami gwarancyjnymi określonymi w niniejszej Umowie.</w:t>
      </w:r>
    </w:p>
    <w:p w14:paraId="21DC76B9" w14:textId="77777777" w:rsidR="00411AD4" w:rsidRDefault="00411AD4">
      <w:pPr>
        <w:pStyle w:val="Default"/>
        <w:widowControl w:val="0"/>
        <w:numPr>
          <w:ilvl w:val="0"/>
          <w:numId w:val="5"/>
        </w:numPr>
        <w:spacing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Rozpoczęcie biegu okresu gwarancji liczy się od daty podpisania protokołu zdawczo-odbiorczego. </w:t>
      </w:r>
    </w:p>
    <w:p w14:paraId="21C36D27" w14:textId="77777777" w:rsidR="00411AD4" w:rsidRDefault="00411AD4">
      <w:pPr>
        <w:pStyle w:val="Default"/>
        <w:widowControl w:val="0"/>
        <w:numPr>
          <w:ilvl w:val="0"/>
          <w:numId w:val="5"/>
        </w:numPr>
        <w:spacing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Wykonawca wraz z dostawą ciągnika (przy odbiorze przedmiotu umowy) przekaże Zamawiającemu dokumenty gwarancyjne, książkę gwarancyjną pojazdu, zawierającą zasady wykonywania napraw gwarancyjnych oraz listę części podlegających naturalnemu zużyciu wyłączonych z gwarancji, a także instrukcje obsługi i eksploatacji niezbędne do prawidłowego i zgodnego z prawem eksploatowania </w:t>
      </w:r>
      <w:r>
        <w:rPr>
          <w:rFonts w:ascii="Arial" w:eastAsia="Times New Roman" w:hAnsi="Arial" w:cs="Arial"/>
          <w:sz w:val="20"/>
          <w:szCs w:val="20"/>
        </w:rPr>
        <w:br/>
        <w:t>i funkcjonowania przedmiotu umowy.</w:t>
      </w:r>
    </w:p>
    <w:p w14:paraId="613F31C1" w14:textId="77777777" w:rsidR="00411AD4" w:rsidRDefault="00411AD4">
      <w:pPr>
        <w:pStyle w:val="Default"/>
        <w:widowControl w:val="0"/>
        <w:numPr>
          <w:ilvl w:val="0"/>
          <w:numId w:val="5"/>
        </w:numPr>
        <w:spacing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Dokument gwarancyjny nie może przewidywać żadnych dodatkowych zobowiązań pieniężnych dla Zamawiającego jak np. okresowe płatne przeglądy, umowy serwisowe oraz inne zastrzeżenia, od których zależny miałby być okres udzielanej gwarancji. Ciężar i koszty związane z zawarciem umów serwisowych, niezbędnych do utrzymania warunków gwarancji leżą po stronie Wykonawcy. Oryginały lub kopie potwierdzone za zgodność z oryginałem umów serwisowych stanowią załącznik do udzielanej przez Wykonawcę gwarancji.</w:t>
      </w:r>
    </w:p>
    <w:p w14:paraId="5064A8FB" w14:textId="77777777" w:rsidR="00411AD4" w:rsidRDefault="00411AD4">
      <w:pPr>
        <w:pStyle w:val="Default"/>
        <w:widowControl w:val="0"/>
        <w:numPr>
          <w:ilvl w:val="0"/>
          <w:numId w:val="5"/>
        </w:numPr>
        <w:spacing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Wykonawca oświadcza, że w jego imieniu obowiązki wynikające z gwarancji wykonuje serwis ………………….. w Polsce, mieszczący się w ……………………………………. tel. ………………….. email: …………………….</w:t>
      </w:r>
    </w:p>
    <w:p w14:paraId="40B3864A" w14:textId="77777777" w:rsidR="00411AD4" w:rsidRDefault="00411AD4">
      <w:pPr>
        <w:pStyle w:val="Default"/>
        <w:widowControl w:val="0"/>
        <w:numPr>
          <w:ilvl w:val="0"/>
          <w:numId w:val="5"/>
        </w:numPr>
        <w:spacing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Wykonawca zapewni Zamawiającemu dostęp do Autoryzowanych Stacji Serwisowych (ASO), wykonujących naprawy ciągnika w ramach udzielonej powyżej gwarancji oraz obsługę okresową ciągnika.</w:t>
      </w:r>
    </w:p>
    <w:p w14:paraId="4233AE4F" w14:textId="77777777" w:rsidR="00411AD4" w:rsidRDefault="00411AD4">
      <w:pPr>
        <w:pStyle w:val="Default"/>
        <w:widowControl w:val="0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eastAsia="Times New Roman" w:hAnsi="Arial" w:cs="Arial"/>
          <w:sz w:val="20"/>
          <w:szCs w:val="20"/>
        </w:rPr>
        <w:t xml:space="preserve">W przypadku wystąpienia awarii podlegającej gwarancji, a także gdy ujawnią się lub zostaną wykryte wady ciągnika w okresie trwania gwarancji, uniemożliwiające korzystanie z przedmiotu umowy zgodnie z przeznaczeniem Wykonawca zobowiązany jest do ich nieodpłatnej naprawy lub wymiany na wolne od wad. </w:t>
      </w:r>
    </w:p>
    <w:p w14:paraId="53B2D5FA" w14:textId="77777777" w:rsidR="00411AD4" w:rsidRDefault="00411AD4">
      <w:pPr>
        <w:numPr>
          <w:ilvl w:val="0"/>
          <w:numId w:val="5"/>
        </w:numPr>
        <w:autoSpaceDE w:val="0"/>
        <w:spacing w:line="276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Podjęcie naprawy w okresie gwarancji nastąpi w czasie nie dłuższym niż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24 godzin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y licząc od terminu zgłoszenia, natomiast czas usunięcia usterek do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48 godzin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licząc od momentu podjęcia naprawy, nie wyliczając czasu w dniach ustawowo wolnych.</w:t>
      </w:r>
    </w:p>
    <w:p w14:paraId="0EC7CA64" w14:textId="77777777" w:rsidR="00411AD4" w:rsidRDefault="00411AD4">
      <w:pPr>
        <w:pStyle w:val="Default"/>
        <w:widowControl w:val="0"/>
        <w:numPr>
          <w:ilvl w:val="0"/>
          <w:numId w:val="5"/>
        </w:numPr>
        <w:spacing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Wykonawca zobowiązuje się do dokonania nieodpłatnej naprawy lub wymiany na wolne od wad, </w:t>
      </w:r>
      <w:r>
        <w:rPr>
          <w:rFonts w:ascii="Arial" w:eastAsia="Times New Roman" w:hAnsi="Arial" w:cs="Arial"/>
          <w:sz w:val="20"/>
          <w:szCs w:val="20"/>
        </w:rPr>
        <w:br/>
        <w:t xml:space="preserve">w terminie maksymalnie 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do </w:t>
      </w:r>
      <w:r>
        <w:rPr>
          <w:rFonts w:ascii="Arial" w:eastAsia="Times New Roman" w:hAnsi="Arial" w:cs="Arial"/>
          <w:b/>
          <w:sz w:val="20"/>
          <w:szCs w:val="20"/>
        </w:rPr>
        <w:t>14 dni roboczych</w:t>
      </w:r>
      <w:r>
        <w:rPr>
          <w:rFonts w:ascii="Arial" w:eastAsia="Times New Roman" w:hAnsi="Arial" w:cs="Arial"/>
          <w:sz w:val="20"/>
          <w:szCs w:val="20"/>
        </w:rPr>
        <w:t xml:space="preserve"> licząc od chwili zgłoszenia usterki lub awarii. Konieczności naprawy należy zgłosić w formie pisemnej na adres ………….…………… lub elektronicznie na adres e-mailowy: ………….……………</w:t>
      </w:r>
    </w:p>
    <w:p w14:paraId="21AC0764" w14:textId="77777777" w:rsidR="00411AD4" w:rsidRDefault="00411AD4">
      <w:pPr>
        <w:pStyle w:val="Default"/>
        <w:widowControl w:val="0"/>
        <w:numPr>
          <w:ilvl w:val="0"/>
          <w:numId w:val="5"/>
        </w:numPr>
        <w:spacing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Zamawiający, w szczególnych przypadkach, dopuszcza możliwość wydłużenia terminu usunięcia wad na pisemny (dopuszczalna jest także droga elektroniczna) wniosek Wykonawcy zawierający informacje o przyczynie oraz ewentualny termin naprawy. Całkowity termin usunięcia wad nie może przekroczyć </w:t>
      </w:r>
      <w:r>
        <w:rPr>
          <w:rFonts w:ascii="Arial" w:eastAsia="Times New Roman" w:hAnsi="Arial" w:cs="Arial"/>
          <w:b/>
          <w:sz w:val="20"/>
          <w:szCs w:val="20"/>
        </w:rPr>
        <w:t>14 dni roboczych</w:t>
      </w:r>
      <w:r>
        <w:rPr>
          <w:rFonts w:ascii="Arial" w:eastAsia="Times New Roman" w:hAnsi="Arial" w:cs="Arial"/>
          <w:sz w:val="20"/>
          <w:szCs w:val="20"/>
        </w:rPr>
        <w:t xml:space="preserve">, licząc od złożenia przez Zamawiającego reklamacji, o której mowa powyżej. </w:t>
      </w:r>
    </w:p>
    <w:p w14:paraId="5FA44F7C" w14:textId="77777777" w:rsidR="00411AD4" w:rsidRDefault="00411AD4">
      <w:pPr>
        <w:pStyle w:val="Default"/>
        <w:widowControl w:val="0"/>
        <w:numPr>
          <w:ilvl w:val="0"/>
          <w:numId w:val="5"/>
        </w:numPr>
        <w:spacing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Zapisy ust. 12 i ust. 13 nie dotyczą terminu dostawy nowego ciągnika, do którego odnoszą się zapisy </w:t>
      </w:r>
      <w:r>
        <w:rPr>
          <w:rFonts w:ascii="Arial" w:eastAsia="Times New Roman" w:hAnsi="Arial" w:cs="Arial"/>
          <w:sz w:val="20"/>
          <w:szCs w:val="20"/>
        </w:rPr>
        <w:br/>
        <w:t>§ 8 ust. 19.</w:t>
      </w:r>
    </w:p>
    <w:p w14:paraId="3D8A1ED0" w14:textId="77777777" w:rsidR="00411AD4" w:rsidRDefault="00411AD4">
      <w:pPr>
        <w:pStyle w:val="Default"/>
        <w:widowControl w:val="0"/>
        <w:numPr>
          <w:ilvl w:val="0"/>
          <w:numId w:val="5"/>
        </w:numPr>
        <w:spacing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 sprawach spornych, dotyczących możliwości skorzystania z gwarancji Zamawiający i Wykonawca </w:t>
      </w:r>
      <w:r>
        <w:rPr>
          <w:rFonts w:ascii="Arial" w:eastAsia="Times New Roman" w:hAnsi="Arial" w:cs="Arial"/>
          <w:sz w:val="20"/>
          <w:szCs w:val="20"/>
        </w:rPr>
        <w:lastRenderedPageBreak/>
        <w:t>zastrzegają sobie prawo do powołania biegłego, który na podstawie ekspertyzy wykaże przyczynę uszkodzenia. Wynik ekspertyzy będzie wiążący dla stron Umowy. Kosztami ekspertyzy zostanie obciążony Wykonawca lub Zamawiający w zależności od wyniku ekspertyzy.</w:t>
      </w:r>
    </w:p>
    <w:p w14:paraId="76CCF870" w14:textId="77777777" w:rsidR="00411AD4" w:rsidRDefault="00411AD4">
      <w:pPr>
        <w:pStyle w:val="Default"/>
        <w:widowControl w:val="0"/>
        <w:numPr>
          <w:ilvl w:val="0"/>
          <w:numId w:val="5"/>
        </w:numPr>
        <w:spacing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 przypadku, gdy naprawa ciągnika, w okresie gwarancji, będzie trwała powyżej 30 dni kalendarzowych Wykonawca przedłuży okres gwarancji o ten okres tj. o czas od dnia wystąpienia (zgłoszenia) awarii do dnia odebrania sprawnego pojazdu. Dotyczy to wyłącznie napraw wyłączających pojazd z eksploatacji.</w:t>
      </w:r>
    </w:p>
    <w:p w14:paraId="3063C997" w14:textId="77777777" w:rsidR="00411AD4" w:rsidRDefault="00411AD4">
      <w:pPr>
        <w:pStyle w:val="Default"/>
        <w:widowControl w:val="0"/>
        <w:numPr>
          <w:ilvl w:val="0"/>
          <w:numId w:val="5"/>
        </w:numPr>
        <w:spacing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Niezależnie od odpowiedzialności Wykonawcy z tytułu udzielonej gwarancji, Wykonawca ponosi pełną odpowiedzialność względem Zamawiającego z tytułu rękojmi za wady pojazdu na zasadach ogólnych określonych w Kodeksie cywilnym. Pozostałe warunki gwarancji są zgodne z Ofertą Wykonawcy.</w:t>
      </w:r>
    </w:p>
    <w:p w14:paraId="7F3964B7" w14:textId="77777777" w:rsidR="00411AD4" w:rsidRDefault="00411AD4">
      <w:pPr>
        <w:pStyle w:val="Default"/>
        <w:widowControl w:val="0"/>
        <w:numPr>
          <w:ilvl w:val="0"/>
          <w:numId w:val="5"/>
        </w:numPr>
        <w:spacing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Wykonawca zobowiązany jest w okresie trwania gwarancji do nieodpłatnego dostarczenia koniecznych części zamiennych do usterek podlegających gwarancji lub odebrania od Zamawiającego wadliwego przedmiotu umowy, podlegającego gwarancji i dostarczenia naprawionego lub wolnego od wad </w:t>
      </w:r>
      <w:r>
        <w:rPr>
          <w:rFonts w:ascii="Arial" w:eastAsia="Times New Roman" w:hAnsi="Arial" w:cs="Arial"/>
          <w:sz w:val="20"/>
          <w:szCs w:val="20"/>
        </w:rPr>
        <w:br/>
        <w:t>w terminie, o którym mowa w § 8 ust. 13 umowy na swój koszt i ryzyko.</w:t>
      </w:r>
    </w:p>
    <w:p w14:paraId="57D9CFE4" w14:textId="77777777" w:rsidR="00411AD4" w:rsidRDefault="00411AD4">
      <w:pPr>
        <w:pStyle w:val="Default"/>
        <w:widowControl w:val="0"/>
        <w:numPr>
          <w:ilvl w:val="0"/>
          <w:numId w:val="5"/>
        </w:numPr>
        <w:spacing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Jeżeli w okresie gwarancji ujawnią się istotne i nieusuwalne wady ciągnika, Wykonawca zobowiązany jest do wymiany ciągnika na nowy wolny od wad w terminie, który zostanie ustalony indywidualnie, natomiast Wykonawca do momentu dostawy nowego ciągnika zobowiązany jest zapewnić  bezpłatnie ciągnik zastępczy o tożsamych parametrach w terminie 14 dni od dnia zgłoszenia.</w:t>
      </w:r>
    </w:p>
    <w:p w14:paraId="5A095124" w14:textId="77777777" w:rsidR="00411AD4" w:rsidRDefault="00411AD4">
      <w:pPr>
        <w:pStyle w:val="Default"/>
        <w:widowControl w:val="0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Wszelkie koszty (m.in. koszty paliwa, lawety, opłat drogowych, noclegu kierowcy itp.) dojazdu w ramach gwarancji do wskazanej stacji serwisowej dostarczonych w ramach niniejszej umowy są pokrywane przez Wykonawcę przez cały czas udzielonej gwarancji.</w:t>
      </w:r>
    </w:p>
    <w:p w14:paraId="327AC0D3" w14:textId="77777777" w:rsidR="00411AD4" w:rsidRDefault="00411AD4">
      <w:pPr>
        <w:pStyle w:val="Default"/>
        <w:widowControl w:val="0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może dochodzić roszczeń z tytułu gwarancji i rękojmi także po terminie określonym w § 8 ust. 1, 2 umowy jeżeli reklamował wadę przed upływem tego terminu, a nie została ona pomimo to usunięta, na podstawie zgłoszenia (reklamacji) dokonanego w okresie gwarancji i rękojmi.</w:t>
      </w:r>
    </w:p>
    <w:p w14:paraId="2A4423F6" w14:textId="77777777" w:rsidR="00411AD4" w:rsidRDefault="00411AD4">
      <w:pPr>
        <w:pStyle w:val="Default"/>
        <w:widowControl w:val="0"/>
        <w:numPr>
          <w:ilvl w:val="0"/>
          <w:numId w:val="5"/>
        </w:numPr>
        <w:spacing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nie może odmówić usunięcia wad ze względu na wysokość związanych z tym kosztów. </w:t>
      </w:r>
    </w:p>
    <w:p w14:paraId="13246EE2" w14:textId="77777777" w:rsidR="00411AD4" w:rsidRDefault="00411AD4">
      <w:pPr>
        <w:spacing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77BE97C2" w14:textId="77777777" w:rsidR="00411AD4" w:rsidRDefault="00411AD4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ZMIANY UMOWY</w:t>
      </w:r>
    </w:p>
    <w:p w14:paraId="65D0EE80" w14:textId="77777777" w:rsidR="00411AD4" w:rsidRDefault="00411AD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§ 9</w:t>
      </w:r>
    </w:p>
    <w:p w14:paraId="1B5A9C9D" w14:textId="77777777" w:rsidR="00411AD4" w:rsidRDefault="00411AD4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Niedopuszczalna jest – pod rygorem nieważności – istotna zmiana postanowień zawartej umowy </w:t>
      </w:r>
      <w:r>
        <w:rPr>
          <w:rFonts w:ascii="Arial" w:hAnsi="Arial" w:cs="Arial"/>
          <w:sz w:val="20"/>
          <w:szCs w:val="20"/>
        </w:rPr>
        <w:br/>
        <w:t xml:space="preserve">w stosunku do treści oferty, na podstawie której dokonano wyboru Wykonawcy chyba, że konieczność wprowadzenia zmian wynika z okoliczności, o których mowa w niniejszym paragrafie. </w:t>
      </w:r>
    </w:p>
    <w:p w14:paraId="7E36ED07" w14:textId="77777777" w:rsidR="00411AD4" w:rsidRDefault="00411AD4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przewiduje, zgodnie z art. 455 ust. 1 pkt 1 ustawy Prawo zamówień publicznych, możliwość dokonania istotnych zmian w umowie</w:t>
      </w:r>
      <w:r>
        <w:t xml:space="preserve">. </w:t>
      </w:r>
    </w:p>
    <w:p w14:paraId="1C301603" w14:textId="77777777" w:rsidR="00411AD4" w:rsidRDefault="00411AD4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dopuszcza możliwość wprowadzania zmian umowy w następujących przypadkach:</w:t>
      </w:r>
    </w:p>
    <w:p w14:paraId="7BC93D4A" w14:textId="77777777" w:rsidR="00411AD4" w:rsidRDefault="00411AD4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zmiany stawki podatku od towarów i usług – w sytuacji, gdy w trakcie realizacji przedmiotu Umowy nastąpi zmiana stawki podatku VAT dla usług objętych przedmiotem Umowy, w takim przypadku Zamawiający dopuszcza możliwość zmiany wynagrodzenia określonego w § 3 ust. 1 umowy o kwotę równą różnicy w kwocie podatku, jednakże wyłącznie co do części wynagrodzenia za usługi, których do dnia zmiany stawki podatku VAT jeszcze nie wykonano. </w:t>
      </w:r>
    </w:p>
    <w:p w14:paraId="724135AB" w14:textId="77777777" w:rsidR="00411AD4" w:rsidRDefault="00411AD4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powodu działania siły wyższej lub z powodu następstw działania siły wyższej tzn. niezależnego od Stron losowego zdarzenia zewnętrznego, któremu nie można było zapobiec mimo dochowania należytej staranności. Za siłę wyższą warunkującą zmianę umowy uważać się będzie </w:t>
      </w:r>
      <w:r>
        <w:rPr>
          <w:rFonts w:ascii="Arial" w:hAnsi="Arial" w:cs="Arial"/>
          <w:sz w:val="20"/>
          <w:szCs w:val="20"/>
        </w:rPr>
        <w:br/>
        <w:t>w szczególności: stan epidemii oraz pożar, powódź i inne klęski żywiołowe, zamieszki, strajki, ataki terrorystyczne, działania wojenne w kraju lub za granicą – istnieje wówczas możliwość zmiany terminu realizacji przedmiotu umowy,</w:t>
      </w:r>
    </w:p>
    <w:p w14:paraId="4AB4CFA4" w14:textId="77777777" w:rsidR="00411AD4" w:rsidRDefault="00411AD4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zmiana nazwy, siedziby stron Umowy, numery kont bankowych oraz innych danych identyfikacyjnych,</w:t>
      </w:r>
    </w:p>
    <w:p w14:paraId="158E9D6C" w14:textId="77777777" w:rsidR="00411AD4" w:rsidRDefault="00411AD4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zmiana osoby koordynatora, numeru telefonu.</w:t>
      </w:r>
    </w:p>
    <w:p w14:paraId="1B39FFB8" w14:textId="77777777" w:rsidR="00411AD4" w:rsidRDefault="00411AD4">
      <w:pPr>
        <w:pStyle w:val="Akapitzlist"/>
        <w:numPr>
          <w:ilvl w:val="0"/>
          <w:numId w:val="11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>
        <w:rPr>
          <w:rFonts w:ascii="Arial" w:hAnsi="Arial" w:cs="Arial"/>
          <w:sz w:val="20"/>
          <w:szCs w:val="20"/>
        </w:rPr>
        <w:t>W celu dokonania zmiany Wykonawca zobowiązany jest złożyć pisemny wniosek i wykazać wpływ okoliczności niezależnych na możliwość realizacji przedmiotu umowy w terminie.</w:t>
      </w:r>
    </w:p>
    <w:p w14:paraId="1B13F443" w14:textId="77777777" w:rsidR="00411AD4" w:rsidRDefault="00411AD4">
      <w:pPr>
        <w:pStyle w:val="Akapitzlist"/>
        <w:numPr>
          <w:ilvl w:val="0"/>
          <w:numId w:val="11"/>
        </w:numPr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 w:eastAsia="pl-PL"/>
        </w:rPr>
        <w:t>Wszelkie</w:t>
      </w:r>
      <w:r>
        <w:rPr>
          <w:rFonts w:ascii="Arial" w:hAnsi="Arial" w:cs="Arial"/>
          <w:sz w:val="20"/>
          <w:szCs w:val="20"/>
          <w:lang w:eastAsia="pl-PL"/>
        </w:rPr>
        <w:t xml:space="preserve"> zmiany i uzupełnienia do niniejszej umowy wymagają pisemnej zgody obu stron pod rygorem nieważności.</w:t>
      </w:r>
    </w:p>
    <w:p w14:paraId="5E0EAC4B" w14:textId="77777777" w:rsidR="00411AD4" w:rsidRDefault="00411AD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73F497CE" w14:textId="77777777" w:rsidR="00411AD4" w:rsidRDefault="00411AD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9709C85" w14:textId="77777777" w:rsidR="00411AD4" w:rsidRDefault="00411AD4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POSTANOWIENIA KOŃCOWE</w:t>
      </w:r>
    </w:p>
    <w:p w14:paraId="40315656" w14:textId="77777777" w:rsidR="00411AD4" w:rsidRDefault="00411AD4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 xml:space="preserve"> 10</w:t>
      </w:r>
    </w:p>
    <w:p w14:paraId="3FC9E7AD" w14:textId="77777777" w:rsidR="00411AD4" w:rsidRDefault="00411AD4">
      <w:pPr>
        <w:numPr>
          <w:ilvl w:val="0"/>
          <w:numId w:val="12"/>
        </w:numPr>
        <w:spacing w:line="276" w:lineRule="auto"/>
        <w:ind w:left="357" w:hanging="357"/>
        <w:contextualSpacing/>
        <w:jc w:val="both"/>
        <w:rPr>
          <w:rFonts w:ascii="Arial" w:hAnsi="Arial" w:cs="Arial"/>
          <w:bCs/>
          <w:sz w:val="20"/>
          <w:szCs w:val="20"/>
        </w:rPr>
      </w:pPr>
      <w:bookmarkStart w:id="1" w:name="_Hlk96606368"/>
      <w:r>
        <w:rPr>
          <w:rFonts w:ascii="Arial" w:hAnsi="Arial" w:cs="Arial"/>
          <w:sz w:val="20"/>
          <w:szCs w:val="20"/>
        </w:rPr>
        <w:t>Wszelkie zmiany niniejszej umowy wymagają dla swej ważności formy pisemnej pod rygorem nieważności i będą dopuszczalne w granicach unormowania art. 455 ustawy PZP.</w:t>
      </w:r>
      <w:bookmarkEnd w:id="1"/>
    </w:p>
    <w:p w14:paraId="3FC9A7CC" w14:textId="77777777" w:rsidR="00411AD4" w:rsidRDefault="00411AD4">
      <w:pPr>
        <w:numPr>
          <w:ilvl w:val="0"/>
          <w:numId w:val="12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W sprawach nieuregulowanych niniejszą umową stosuje się przepisy Kodeksu cywilnego </w:t>
      </w:r>
      <w:r>
        <w:rPr>
          <w:rFonts w:ascii="Arial" w:hAnsi="Arial" w:cs="Arial"/>
          <w:bCs/>
          <w:sz w:val="20"/>
          <w:szCs w:val="20"/>
        </w:rPr>
        <w:br/>
        <w:t>(Dz. U. z 2024r. poz. 1061 ze zm.), ustawy Prawo zamówień publicznych (Dz. U. z 2024 r. poz.1320).</w:t>
      </w:r>
    </w:p>
    <w:p w14:paraId="36370FAE" w14:textId="77777777" w:rsidR="00411AD4" w:rsidRDefault="00411AD4">
      <w:pPr>
        <w:numPr>
          <w:ilvl w:val="0"/>
          <w:numId w:val="12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sz w:val="20"/>
          <w:szCs w:val="20"/>
        </w:rPr>
        <w:t>Spory powstałe na tle realizacji niniejszej umowy będą rozstrzygane przez sąd właściwy dla siedziby Zamawiającego.</w:t>
      </w:r>
    </w:p>
    <w:p w14:paraId="7961667E" w14:textId="77777777" w:rsidR="00411AD4" w:rsidRDefault="00411AD4">
      <w:pPr>
        <w:numPr>
          <w:ilvl w:val="0"/>
          <w:numId w:val="12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x-none"/>
        </w:rPr>
        <w:t>Strony oświadczają, że zostały poinformowane, iż niektóre dane zawarte w treści umowy, jak również przedmiot umowy mogą stanowić informację publiczną zgodnie z przepisami ustawy z dnia 6 września 2001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x-none"/>
        </w:rPr>
        <w:t>r. o dostępie do informacji publicznej (</w:t>
      </w:r>
      <w:r>
        <w:rPr>
          <w:rFonts w:ascii="Arial" w:hAnsi="Arial" w:cs="Arial"/>
          <w:bCs/>
          <w:sz w:val="20"/>
          <w:szCs w:val="20"/>
        </w:rPr>
        <w:t>Dz.U. z 2022 r. poz. 902).</w:t>
      </w:r>
    </w:p>
    <w:p w14:paraId="28A5D946" w14:textId="77777777" w:rsidR="00411AD4" w:rsidRDefault="00411AD4">
      <w:pPr>
        <w:numPr>
          <w:ilvl w:val="0"/>
          <w:numId w:val="12"/>
        </w:numPr>
        <w:spacing w:line="276" w:lineRule="auto"/>
        <w:ind w:left="357" w:hanging="357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Umowę sporządzono w 3 jednobrzmiących egzemplarzach, 2 egz. Zamawiającemu i 1 egz. Wykonawcy.</w:t>
      </w:r>
    </w:p>
    <w:p w14:paraId="7D8D22AD" w14:textId="77777777" w:rsidR="00411AD4" w:rsidRDefault="00411AD4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A78354B" w14:textId="77777777" w:rsidR="00411AD4" w:rsidRDefault="00411AD4">
      <w:pPr>
        <w:tabs>
          <w:tab w:val="left" w:pos="0"/>
        </w:tabs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60A14E31" w14:textId="77777777" w:rsidR="00411AD4" w:rsidRDefault="00411AD4">
      <w:pPr>
        <w:spacing w:line="276" w:lineRule="auto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WYKONAWCA</w:t>
      </w:r>
    </w:p>
    <w:p w14:paraId="2741A6BD" w14:textId="77777777" w:rsidR="00411AD4" w:rsidRDefault="00411AD4">
      <w:pPr>
        <w:spacing w:line="276" w:lineRule="auto"/>
      </w:pPr>
    </w:p>
    <w:sectPr w:rsidR="00411AD4">
      <w:footerReference w:type="default" r:id="rId7"/>
      <w:footerReference w:type="first" r:id="rId8"/>
      <w:pgSz w:w="11906" w:h="16838"/>
      <w:pgMar w:top="851" w:right="851" w:bottom="851" w:left="1418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6076F" w14:textId="77777777" w:rsidR="00771AE2" w:rsidRDefault="00771AE2">
      <w:r>
        <w:separator/>
      </w:r>
    </w:p>
  </w:endnote>
  <w:endnote w:type="continuationSeparator" w:id="0">
    <w:p w14:paraId="5996628E" w14:textId="77777777" w:rsidR="00771AE2" w:rsidRDefault="00771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2BA06" w14:textId="77777777" w:rsidR="00411AD4" w:rsidRDefault="00411AD4">
    <w:pPr>
      <w:pStyle w:val="Stopka"/>
      <w:jc w:val="right"/>
    </w:pPr>
    <w:r>
      <w:rPr>
        <w:i/>
        <w:iCs/>
      </w:rPr>
      <w:fldChar w:fldCharType="begin"/>
    </w:r>
    <w:r>
      <w:rPr>
        <w:i/>
        <w:iCs/>
      </w:rPr>
      <w:instrText xml:space="preserve"> PAGE </w:instrText>
    </w:r>
    <w:r>
      <w:rPr>
        <w:i/>
        <w:iCs/>
      </w:rPr>
      <w:fldChar w:fldCharType="separate"/>
    </w:r>
    <w:r>
      <w:rPr>
        <w:i/>
        <w:iCs/>
      </w:rPr>
      <w:t>6</w:t>
    </w:r>
    <w:r>
      <w:rPr>
        <w:i/>
        <w:i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DD6B9" w14:textId="77777777" w:rsidR="00411AD4" w:rsidRDefault="00411A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DC944" w14:textId="77777777" w:rsidR="00771AE2" w:rsidRDefault="00771AE2">
      <w:r>
        <w:separator/>
      </w:r>
    </w:p>
  </w:footnote>
  <w:footnote w:type="continuationSeparator" w:id="0">
    <w:p w14:paraId="6FA429B8" w14:textId="77777777" w:rsidR="00771AE2" w:rsidRDefault="00771A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  <w:sz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color w:val="00000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pStyle w:val="punkt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color w:val="000000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1598"/>
        </w:tabs>
        <w:ind w:left="159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upperRoman"/>
      <w:pStyle w:val="Styl1"/>
      <w:suff w:val="space"/>
      <w:lvlText w:val="%1."/>
      <w:lvlJc w:val="right"/>
      <w:pPr>
        <w:tabs>
          <w:tab w:val="num" w:pos="0"/>
        </w:tabs>
        <w:ind w:left="0" w:firstLine="0"/>
      </w:pPr>
      <w:rPr>
        <w:rFonts w:hint="default"/>
        <w:b/>
        <w:color w:val="00000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000000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527137717">
    <w:abstractNumId w:val="0"/>
  </w:num>
  <w:num w:numId="2" w16cid:durableId="573861165">
    <w:abstractNumId w:val="1"/>
  </w:num>
  <w:num w:numId="3" w16cid:durableId="355889467">
    <w:abstractNumId w:val="2"/>
  </w:num>
  <w:num w:numId="4" w16cid:durableId="1012953560">
    <w:abstractNumId w:val="3"/>
  </w:num>
  <w:num w:numId="5" w16cid:durableId="834953960">
    <w:abstractNumId w:val="4"/>
  </w:num>
  <w:num w:numId="6" w16cid:durableId="853499447">
    <w:abstractNumId w:val="5"/>
  </w:num>
  <w:num w:numId="7" w16cid:durableId="466631017">
    <w:abstractNumId w:val="6"/>
  </w:num>
  <w:num w:numId="8" w16cid:durableId="683216496">
    <w:abstractNumId w:val="7"/>
  </w:num>
  <w:num w:numId="9" w16cid:durableId="561908388">
    <w:abstractNumId w:val="8"/>
  </w:num>
  <w:num w:numId="10" w16cid:durableId="1852644072">
    <w:abstractNumId w:val="9"/>
  </w:num>
  <w:num w:numId="11" w16cid:durableId="1682664289">
    <w:abstractNumId w:val="10"/>
  </w:num>
  <w:num w:numId="12" w16cid:durableId="1048382333">
    <w:abstractNumId w:val="11"/>
  </w:num>
  <w:num w:numId="13" w16cid:durableId="1780178834">
    <w:abstractNumId w:val="12"/>
  </w:num>
  <w:num w:numId="14" w16cid:durableId="558171040">
    <w:abstractNumId w:val="13"/>
  </w:num>
  <w:num w:numId="15" w16cid:durableId="1131241044">
    <w:abstractNumId w:val="14"/>
  </w:num>
  <w:num w:numId="16" w16cid:durableId="346953734">
    <w:abstractNumId w:val="15"/>
  </w:num>
  <w:num w:numId="17" w16cid:durableId="1341202709">
    <w:abstractNumId w:val="16"/>
  </w:num>
  <w:num w:numId="18" w16cid:durableId="1610698772">
    <w:abstractNumId w:val="17"/>
  </w:num>
  <w:num w:numId="19" w16cid:durableId="1718628790">
    <w:abstractNumId w:val="18"/>
  </w:num>
  <w:num w:numId="20" w16cid:durableId="1460343217">
    <w:abstractNumId w:val="19"/>
  </w:num>
  <w:num w:numId="21" w16cid:durableId="148138387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DE6"/>
    <w:rsid w:val="000638CF"/>
    <w:rsid w:val="00411AD4"/>
    <w:rsid w:val="00771AE2"/>
    <w:rsid w:val="00C13BB9"/>
    <w:rsid w:val="00CD1848"/>
    <w:rsid w:val="00D93757"/>
    <w:rsid w:val="00DF2DE6"/>
    <w:rsid w:val="00E21BA4"/>
    <w:rsid w:val="00E34E67"/>
    <w:rsid w:val="00EC676A"/>
    <w:rsid w:val="00F7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3415AEF"/>
  <w15:chartTrackingRefBased/>
  <w15:docId w15:val="{39B4FE64-5373-4563-9B3A-02041531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ascii="Garamond" w:hAnsi="Garamond" w:cs="Garamond"/>
      <w:b/>
      <w:sz w:val="28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rFonts w:ascii="Garamond" w:hAnsi="Garamond" w:cs="Garamond"/>
      <w:b/>
      <w:color w:val="000000"/>
      <w:sz w:val="20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rFonts w:ascii="Arial" w:hAnsi="Arial" w:cs="Arial"/>
      <w:b/>
      <w:sz w:val="20"/>
      <w:szCs w:val="20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rFonts w:ascii="Garamond" w:hAnsi="Garamond" w:cs="Garamond"/>
      <w:b/>
      <w:bCs/>
      <w:color w:val="000000"/>
      <w:sz w:val="20"/>
      <w:lang w:val="x-none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both"/>
      <w:outlineLvl w:val="4"/>
    </w:pPr>
    <w:rPr>
      <w:rFonts w:ascii="Arial" w:hAnsi="Arial" w:cs="Arial"/>
      <w:b/>
      <w:sz w:val="20"/>
      <w:szCs w:val="20"/>
      <w:lang w:val="x-non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line="360" w:lineRule="auto"/>
      <w:jc w:val="both"/>
      <w:outlineLvl w:val="5"/>
    </w:pPr>
    <w:rPr>
      <w:rFonts w:ascii="Garamond" w:hAnsi="Garamond" w:cs="Garamond"/>
      <w:b/>
      <w:color w:val="000000"/>
      <w:sz w:val="20"/>
      <w:lang w:val="x-none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both"/>
      <w:outlineLvl w:val="6"/>
    </w:pPr>
    <w:rPr>
      <w:rFonts w:ascii="Garamond" w:hAnsi="Garamond" w:cs="Garamond"/>
      <w:b/>
      <w:bCs/>
      <w:color w:val="0000FF"/>
      <w:sz w:val="20"/>
      <w:lang w:val="x-none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tabs>
        <w:tab w:val="right" w:leader="underscore" w:pos="9072"/>
      </w:tabs>
      <w:spacing w:before="120" w:after="120"/>
      <w:ind w:left="426"/>
      <w:jc w:val="center"/>
      <w:outlineLvl w:val="7"/>
    </w:pPr>
    <w:rPr>
      <w:rFonts w:ascii="Book Antiqua" w:hAnsi="Book Antiqua" w:cs="Book Antiqua"/>
      <w:b/>
      <w:bCs/>
      <w:sz w:val="20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Arial" w:hAnsi="Arial" w:cs="Arial" w:hint="default"/>
    </w:rPr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7z0">
    <w:name w:val="WW8Num7z0"/>
    <w:rPr>
      <w:rFonts w:ascii="Arial" w:hAnsi="Arial" w:cs="Arial" w:hint="default"/>
    </w:rPr>
  </w:style>
  <w:style w:type="character" w:customStyle="1" w:styleId="WW8Num8z0">
    <w:name w:val="WW8Num8z0"/>
    <w:rPr>
      <w:rFonts w:ascii="Arial" w:hAnsi="Arial" w:cs="Arial" w:hint="default"/>
    </w:rPr>
  </w:style>
  <w:style w:type="character" w:customStyle="1" w:styleId="WW8Num9z1">
    <w:name w:val="WW8Num9z1"/>
    <w:rPr>
      <w:rFonts w:cs="Times New Roman"/>
    </w:rPr>
  </w:style>
  <w:style w:type="character" w:customStyle="1" w:styleId="WW8Num11z0">
    <w:name w:val="WW8Num11z0"/>
    <w:rPr>
      <w:rFonts w:hint="default"/>
      <w:b w:val="0"/>
    </w:rPr>
  </w:style>
  <w:style w:type="character" w:customStyle="1" w:styleId="WW8Num11z1">
    <w:name w:val="WW8Num11z1"/>
    <w:rPr>
      <w:rFonts w:hint="default"/>
      <w:b w:val="0"/>
      <w:i w:val="0"/>
      <w:color w:val="000000"/>
      <w:sz w:val="24"/>
      <w:u w:val="none"/>
    </w:rPr>
  </w:style>
  <w:style w:type="character" w:customStyle="1" w:styleId="WW8Num12z0">
    <w:name w:val="WW8Num12z0"/>
    <w:rPr>
      <w:rFonts w:hint="default"/>
      <w:b w:val="0"/>
      <w:bCs/>
      <w:color w:val="000000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ascii="Arial" w:hAnsi="Arial" w:cs="Arial" w:hint="default"/>
      <w:b w:val="0"/>
      <w:i w:val="0"/>
      <w:color w:val="000000"/>
    </w:rPr>
  </w:style>
  <w:style w:type="character" w:customStyle="1" w:styleId="WW8Num15z0">
    <w:name w:val="WW8Num15z0"/>
    <w:rPr>
      <w:rFonts w:ascii="Arial" w:eastAsia="Times New Roman" w:hAnsi="Arial" w:cs="Arial" w:hint="default"/>
      <w:b w:val="0"/>
      <w:color w:val="000000"/>
    </w:rPr>
  </w:style>
  <w:style w:type="character" w:customStyle="1" w:styleId="WW8Num15z1">
    <w:name w:val="WW8Num15z1"/>
    <w:rPr>
      <w:rFonts w:cs="Times New Roman" w:hint="default"/>
      <w:b w:val="0"/>
      <w:color w:val="000000"/>
    </w:rPr>
  </w:style>
  <w:style w:type="character" w:customStyle="1" w:styleId="WW8Num15z2">
    <w:name w:val="WW8Num15z2"/>
    <w:rPr>
      <w:rFonts w:cs="Times New Roman"/>
    </w:rPr>
  </w:style>
  <w:style w:type="character" w:customStyle="1" w:styleId="WW8Num17z0">
    <w:name w:val="WW8Num17z0"/>
    <w:rPr>
      <w:rFonts w:hint="default"/>
      <w:b/>
      <w:color w:val="000000"/>
    </w:rPr>
  </w:style>
  <w:style w:type="character" w:customStyle="1" w:styleId="WW8Num19z0">
    <w:name w:val="WW8Num19z0"/>
    <w:rPr>
      <w:rFonts w:hint="default"/>
      <w:color w:val="000000"/>
    </w:rPr>
  </w:style>
  <w:style w:type="character" w:customStyle="1" w:styleId="WW8Num19z1">
    <w:name w:val="WW8Num19z1"/>
    <w:rPr>
      <w:rFonts w:ascii="Arial" w:eastAsia="Arial" w:hAnsi="Arial" w:cs="Arial"/>
    </w:rPr>
  </w:style>
  <w:style w:type="character" w:customStyle="1" w:styleId="WW8Num19z2">
    <w:name w:val="WW8Num19z2"/>
    <w:rPr>
      <w:rFonts w:hint="default"/>
    </w:rPr>
  </w:style>
  <w:style w:type="character" w:customStyle="1" w:styleId="WW8Num20z0">
    <w:name w:val="WW8Num20z0"/>
    <w:rPr>
      <w:rFonts w:hint="default"/>
      <w:b w:val="0"/>
      <w:color w:val="000000"/>
    </w:rPr>
  </w:style>
  <w:style w:type="character" w:customStyle="1" w:styleId="WW8Num21z0">
    <w:name w:val="WW8Num21z0"/>
    <w:rPr>
      <w:rFonts w:ascii="Arial" w:hAnsi="Arial" w:cs="Arial" w:hint="default"/>
      <w:b w:val="0"/>
      <w:i w:val="0"/>
      <w:color w:val="000000"/>
    </w:rPr>
  </w:style>
  <w:style w:type="character" w:customStyle="1" w:styleId="WW8Num21z3">
    <w:name w:val="WW8Num21z3"/>
    <w:rPr>
      <w:b w:val="0"/>
      <w:sz w:val="20"/>
      <w:szCs w:val="20"/>
    </w:rPr>
  </w:style>
  <w:style w:type="character" w:customStyle="1" w:styleId="WW8Num1z0">
    <w:name w:val="WW8Num1z0"/>
    <w:rPr>
      <w:rFonts w:cs="Times New Roman"/>
    </w:rPr>
  </w:style>
  <w:style w:type="character" w:customStyle="1" w:styleId="WW8Num5z1">
    <w:name w:val="WW8Num5z1"/>
    <w:rPr>
      <w:rFonts w:ascii="Arial" w:eastAsia="Times New Roman" w:hAnsi="Arial" w:cs="Arial" w:hint="default"/>
      <w:sz w:val="20"/>
      <w:szCs w:val="20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10z0">
    <w:name w:val="WW8Num10z0"/>
    <w:rPr>
      <w:rFonts w:ascii="Arial" w:hAnsi="Arial" w:cs="Arial" w:hint="default"/>
    </w:rPr>
  </w:style>
  <w:style w:type="character" w:customStyle="1" w:styleId="WW8Num13z1">
    <w:name w:val="WW8Num13z1"/>
    <w:rPr>
      <w:b/>
    </w:rPr>
  </w:style>
  <w:style w:type="character" w:customStyle="1" w:styleId="WW8Num16z0">
    <w:name w:val="WW8Num16z0"/>
    <w:rPr>
      <w:sz w:val="20"/>
      <w:szCs w:val="24"/>
    </w:rPr>
  </w:style>
  <w:style w:type="character" w:customStyle="1" w:styleId="WW8Num20z1">
    <w:name w:val="WW8Num20z1"/>
    <w:rPr>
      <w:rFonts w:hint="default"/>
      <w:b w:val="0"/>
      <w:i w:val="0"/>
      <w:color w:val="000000"/>
      <w:sz w:val="24"/>
      <w:u w:val="none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b w:val="0"/>
      <w:i w:val="0"/>
      <w:strike w:val="0"/>
      <w:dstrike w:val="0"/>
      <w:color w:val="000000"/>
    </w:rPr>
  </w:style>
  <w:style w:type="character" w:customStyle="1" w:styleId="WW8Num24z1">
    <w:name w:val="WW8Num24z1"/>
    <w:rPr>
      <w:rFonts w:ascii="Arial" w:eastAsia="Times New Roman" w:hAnsi="Arial" w:cs="Arial" w:hint="default"/>
    </w:rPr>
  </w:style>
  <w:style w:type="character" w:customStyle="1" w:styleId="WW8Num24z2">
    <w:name w:val="WW8Num24z2"/>
    <w:rPr>
      <w:i w:val="0"/>
      <w:strike w:val="0"/>
      <w:dstrike w:val="0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Arial" w:hAnsi="Arial" w:cs="Arial" w:hint="default"/>
      <w:b w:val="0"/>
      <w:i w:val="0"/>
      <w:color w:val="000000"/>
    </w:rPr>
  </w:style>
  <w:style w:type="character" w:customStyle="1" w:styleId="WW8Num26z3">
    <w:name w:val="WW8Num26z3"/>
    <w:rPr>
      <w:b w:val="0"/>
      <w:sz w:val="20"/>
      <w:szCs w:val="20"/>
    </w:rPr>
  </w:style>
  <w:style w:type="character" w:customStyle="1" w:styleId="WW8Num27z0">
    <w:name w:val="WW8Num27z0"/>
    <w:rPr>
      <w:rFonts w:ascii="Arial" w:eastAsia="Times New Roman" w:hAnsi="Arial" w:cs="Arial" w:hint="default"/>
      <w:b w:val="0"/>
      <w:color w:val="000000"/>
    </w:rPr>
  </w:style>
  <w:style w:type="character" w:customStyle="1" w:styleId="WW8Num27z1">
    <w:name w:val="WW8Num27z1"/>
    <w:rPr>
      <w:rFonts w:cs="Times New Roman" w:hint="default"/>
      <w:b w:val="0"/>
      <w:color w:val="000000"/>
    </w:rPr>
  </w:style>
  <w:style w:type="character" w:customStyle="1" w:styleId="WW8Num27z2">
    <w:name w:val="WW8Num27z2"/>
    <w:rPr>
      <w:rFonts w:cs="Times New Roman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hint="default"/>
      <w:b/>
      <w:color w:val="000000"/>
    </w:rPr>
  </w:style>
  <w:style w:type="character" w:customStyle="1" w:styleId="WW8Num31z2">
    <w:name w:val="WW8Num31z2"/>
    <w:rPr>
      <w:rFonts w:hint="default"/>
    </w:rPr>
  </w:style>
  <w:style w:type="character" w:customStyle="1" w:styleId="WW8Num32z0">
    <w:name w:val="WW8Num32z0"/>
    <w:rPr>
      <w:rFonts w:ascii="Times New Roman" w:eastAsia="Times New Roman" w:hAnsi="Times New Roman" w:cs="Times New Roman" w:hint="default"/>
      <w:b w:val="0"/>
      <w:w w:val="100"/>
      <w:sz w:val="20"/>
      <w:szCs w:val="20"/>
      <w:lang w:val="pl-PL" w:bidi="ar-SA"/>
    </w:rPr>
  </w:style>
  <w:style w:type="character" w:customStyle="1" w:styleId="WW8Num32z1">
    <w:name w:val="WW8Num32z1"/>
    <w:rPr>
      <w:rFonts w:hint="default"/>
      <w:color w:val="000000"/>
      <w:spacing w:val="-1"/>
      <w:w w:val="99"/>
      <w:lang w:val="pl-PL" w:bidi="ar-SA"/>
    </w:rPr>
  </w:style>
  <w:style w:type="character" w:customStyle="1" w:styleId="WW8Num32z2">
    <w:name w:val="WW8Num32z2"/>
    <w:rPr>
      <w:rFonts w:hint="default"/>
      <w:lang w:val="pl-PL" w:bidi="ar-SA"/>
    </w:rPr>
  </w:style>
  <w:style w:type="character" w:customStyle="1" w:styleId="WW8Num34z0">
    <w:name w:val="WW8Num34z0"/>
    <w:rPr>
      <w:rFonts w:hint="default"/>
      <w:color w:val="000000"/>
    </w:rPr>
  </w:style>
  <w:style w:type="character" w:customStyle="1" w:styleId="WW8Num34z1">
    <w:name w:val="WW8Num34z1"/>
    <w:rPr>
      <w:rFonts w:ascii="Arial" w:eastAsia="Arial" w:hAnsi="Arial" w:cs="Arial"/>
    </w:rPr>
  </w:style>
  <w:style w:type="character" w:customStyle="1" w:styleId="WW8Num34z2">
    <w:name w:val="WW8Num34z2"/>
    <w:rPr>
      <w:rFonts w:hint="default"/>
    </w:rPr>
  </w:style>
  <w:style w:type="character" w:customStyle="1" w:styleId="WW8Num35z0">
    <w:name w:val="WW8Num35z0"/>
    <w:rPr>
      <w:rFonts w:hint="default"/>
      <w:b w:val="0"/>
      <w:color w:val="000000"/>
    </w:rPr>
  </w:style>
  <w:style w:type="character" w:customStyle="1" w:styleId="WW8Num35z1">
    <w:name w:val="WW8Num35z1"/>
    <w:rPr>
      <w:rFonts w:ascii="Arial" w:eastAsia="Calibri" w:hAnsi="Arial" w:cs="Arial" w:hint="default"/>
      <w:color w:val="000000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5z4">
    <w:name w:val="WW8Num35z4"/>
    <w:rPr>
      <w:rFonts w:ascii="Courier New" w:hAnsi="Courier New" w:cs="Courier New" w:hint="default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Garamond" w:eastAsia="Times New Roman" w:hAnsi="Garamond" w:cs="Times New Roman"/>
      <w:b/>
      <w:sz w:val="28"/>
      <w:szCs w:val="24"/>
    </w:rPr>
  </w:style>
  <w:style w:type="character" w:customStyle="1" w:styleId="Nagwek2Znak">
    <w:name w:val="Nagłówek 2 Znak"/>
    <w:rPr>
      <w:rFonts w:ascii="Garamond" w:eastAsia="Times New Roman" w:hAnsi="Garamond" w:cs="Times New Roman"/>
      <w:b/>
      <w:color w:val="000000"/>
      <w:szCs w:val="24"/>
      <w:lang w:val="x-none"/>
    </w:rPr>
  </w:style>
  <w:style w:type="character" w:customStyle="1" w:styleId="Nagwek3Znak">
    <w:name w:val="Nagłówek 3 Znak"/>
    <w:rPr>
      <w:rFonts w:ascii="Arial" w:eastAsia="Times New Roman" w:hAnsi="Arial" w:cs="Times New Roman"/>
      <w:b/>
      <w:szCs w:val="20"/>
    </w:rPr>
  </w:style>
  <w:style w:type="character" w:customStyle="1" w:styleId="Nagwek4Znak">
    <w:name w:val="Nagłówek 4 Znak"/>
    <w:rPr>
      <w:rFonts w:ascii="Garamond" w:eastAsia="Times New Roman" w:hAnsi="Garamond" w:cs="Times New Roman"/>
      <w:b/>
      <w:bCs/>
      <w:color w:val="000000"/>
      <w:szCs w:val="24"/>
      <w:lang w:val="x-none"/>
    </w:rPr>
  </w:style>
  <w:style w:type="character" w:customStyle="1" w:styleId="Nagwek5Znak">
    <w:name w:val="Nagłówek 5 Znak"/>
    <w:rPr>
      <w:rFonts w:ascii="Arial" w:eastAsia="Times New Roman" w:hAnsi="Arial" w:cs="Times New Roman"/>
      <w:b/>
      <w:szCs w:val="20"/>
    </w:rPr>
  </w:style>
  <w:style w:type="character" w:customStyle="1" w:styleId="Nagwek6Znak">
    <w:name w:val="Nagłówek 6 Znak"/>
    <w:rPr>
      <w:rFonts w:ascii="Garamond" w:eastAsia="Times New Roman" w:hAnsi="Garamond" w:cs="Times New Roman"/>
      <w:b/>
      <w:color w:val="000000"/>
      <w:szCs w:val="24"/>
    </w:rPr>
  </w:style>
  <w:style w:type="character" w:customStyle="1" w:styleId="Nagwek7Znak">
    <w:name w:val="Nagłówek 7 Znak"/>
    <w:rPr>
      <w:rFonts w:ascii="Garamond" w:eastAsia="Times New Roman" w:hAnsi="Garamond" w:cs="Times New Roman"/>
      <w:b/>
      <w:bCs/>
      <w:color w:val="0000FF"/>
      <w:szCs w:val="24"/>
    </w:rPr>
  </w:style>
  <w:style w:type="character" w:customStyle="1" w:styleId="Nagwek8Znak">
    <w:name w:val="Nagłówek 8 Znak"/>
    <w:rPr>
      <w:rFonts w:ascii="Book Antiqua" w:eastAsia="Times New Roman" w:hAnsi="Book Antiqua" w:cs="Times New Roman"/>
      <w:b/>
      <w:bCs/>
      <w:szCs w:val="24"/>
      <w:lang w:val="x-none"/>
    </w:rPr>
  </w:style>
  <w:style w:type="character" w:customStyle="1" w:styleId="Nagwek9Znak">
    <w:name w:val="Nagłówek 9 Znak"/>
    <w:rPr>
      <w:rFonts w:ascii="Arial" w:eastAsia="Times New Roman" w:hAnsi="Arial" w:cs="Arial"/>
      <w:sz w:val="22"/>
    </w:rPr>
  </w:style>
  <w:style w:type="character" w:customStyle="1" w:styleId="NagwekZnak">
    <w:name w:val="Nagłówek Znak"/>
    <w:rPr>
      <w:rFonts w:eastAsia="Times New Roman" w:cs="Times New Roman"/>
      <w:szCs w:val="24"/>
    </w:rPr>
  </w:style>
  <w:style w:type="character" w:customStyle="1" w:styleId="StopkaZnak">
    <w:name w:val="Stopka Znak"/>
    <w:rPr>
      <w:rFonts w:eastAsia="Times New Roman" w:cs="Times New Roman"/>
      <w:szCs w:val="24"/>
      <w:lang w:val="x-none"/>
    </w:rPr>
  </w:style>
  <w:style w:type="character" w:styleId="Numerstrony">
    <w:name w:val="page number"/>
    <w:basedOn w:val="Domylnaczcionkaakapitu1"/>
  </w:style>
  <w:style w:type="character" w:customStyle="1" w:styleId="Tekstpodstawowy2Znak">
    <w:name w:val="Tekst podstawowy 2 Znak"/>
    <w:rPr>
      <w:rFonts w:ascii="Garamond" w:eastAsia="Times New Roman" w:hAnsi="Garamond" w:cs="Times New Roman"/>
      <w:b/>
      <w:szCs w:val="24"/>
      <w:lang w:val="x-none"/>
    </w:rPr>
  </w:style>
  <w:style w:type="character" w:customStyle="1" w:styleId="TytuZnak">
    <w:name w:val="Tytuł Znak"/>
    <w:rPr>
      <w:rFonts w:ascii="Arial" w:eastAsia="Times New Roman" w:hAnsi="Arial" w:cs="Arial"/>
      <w:b/>
      <w:bCs/>
      <w:sz w:val="20"/>
      <w:szCs w:val="20"/>
    </w:rPr>
  </w:style>
  <w:style w:type="character" w:customStyle="1" w:styleId="TekstpodstawowywcityZnak">
    <w:name w:val="Tekst podstawowy wcięty Znak"/>
    <w:rPr>
      <w:rFonts w:ascii="Garamond" w:eastAsia="Times New Roman" w:hAnsi="Garamond" w:cs="Times New Roman"/>
      <w:szCs w:val="24"/>
      <w:lang w:val="x-none"/>
    </w:rPr>
  </w:style>
  <w:style w:type="character" w:customStyle="1" w:styleId="Tekstpodstawowywcity2Znak">
    <w:name w:val="Tekst podstawowy wcięty 2 Znak"/>
    <w:rPr>
      <w:rFonts w:ascii="Garamond" w:eastAsia="Times New Roman" w:hAnsi="Garamond" w:cs="Times New Roman"/>
      <w:b/>
      <w:bCs/>
      <w:color w:val="000000"/>
      <w:szCs w:val="24"/>
    </w:rPr>
  </w:style>
  <w:style w:type="character" w:customStyle="1" w:styleId="Tekstpodstawowywcity3Znak">
    <w:name w:val="Tekst podstawowy wcięty 3 Znak"/>
    <w:rPr>
      <w:rFonts w:ascii="Garamond" w:eastAsia="Times New Roman" w:hAnsi="Garamond" w:cs="Times New Roman"/>
      <w:color w:val="000000"/>
      <w:szCs w:val="24"/>
      <w:lang w:val="x-none"/>
    </w:rPr>
  </w:style>
  <w:style w:type="character" w:customStyle="1" w:styleId="Tekstpodstawowy3Znak">
    <w:name w:val="Tekst podstawowy 3 Znak"/>
    <w:rPr>
      <w:rFonts w:ascii="Arial" w:eastAsia="Times New Roman" w:hAnsi="Arial" w:cs="Times New Roman"/>
      <w:b/>
      <w:color w:val="FF0000"/>
      <w:szCs w:val="20"/>
    </w:rPr>
  </w:style>
  <w:style w:type="character" w:customStyle="1" w:styleId="TekstpodstawowyZnak">
    <w:name w:val="Tekst podstawowy Znak"/>
    <w:rPr>
      <w:rFonts w:ascii="Arial" w:eastAsia="Times New Roman" w:hAnsi="Arial" w:cs="Times New Roman"/>
      <w:b/>
      <w:szCs w:val="20"/>
      <w:lang w:val="x-none"/>
    </w:rPr>
  </w:style>
  <w:style w:type="character" w:styleId="Hipercze">
    <w:name w:val="Hyperlink"/>
    <w:rPr>
      <w:color w:val="0000FF"/>
      <w:u w:val="single"/>
    </w:rPr>
  </w:style>
  <w:style w:type="character" w:customStyle="1" w:styleId="TekstdymkaZnak">
    <w:name w:val="Tekst dymka Znak"/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punktyZnak">
    <w:name w:val="punkty Znak"/>
    <w:rPr>
      <w:rFonts w:eastAsia="Times New Roman"/>
      <w:color w:val="000000"/>
      <w:szCs w:val="24"/>
      <w:lang w:bidi="ar-SA"/>
    </w:rPr>
  </w:style>
  <w:style w:type="character" w:customStyle="1" w:styleId="PlandokumentuZnak">
    <w:name w:val="Plan dokumentu Znak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TekstprzypisukocowegoZnak">
    <w:name w:val="Tekst przypisu końcowego Znak"/>
    <w:rPr>
      <w:rFonts w:eastAsia="Times New Roman" w:cs="Times New Roman"/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Times New Roman"/>
    </w:rPr>
  </w:style>
  <w:style w:type="character" w:customStyle="1" w:styleId="TematkomentarzaZnak">
    <w:name w:val="Temat komentarza Znak"/>
    <w:rPr>
      <w:rFonts w:eastAsia="Times New Roman"/>
      <w:b/>
      <w:bCs/>
    </w:rPr>
  </w:style>
  <w:style w:type="character" w:styleId="UyteHipercze">
    <w:name w:val="FollowedHyperlink"/>
    <w:rPr>
      <w:color w:val="954F72"/>
      <w:u w:val="single"/>
    </w:rPr>
  </w:style>
  <w:style w:type="character" w:customStyle="1" w:styleId="MapadokumentuZnak">
    <w:name w:val="Mapa dokumentu Znak"/>
    <w:rPr>
      <w:rFonts w:ascii="Tahoma" w:eastAsia="Times New Roman" w:hAnsi="Tahoma" w:cs="Tahoma"/>
      <w:shd w:val="clear" w:color="auto" w:fill="000080"/>
    </w:rPr>
  </w:style>
  <w:style w:type="character" w:customStyle="1" w:styleId="TekstdymkaZnak1">
    <w:name w:val="Tekst dymka Znak1"/>
    <w:rPr>
      <w:rFonts w:ascii="Segoe UI" w:eastAsia="Times New Roman" w:hAnsi="Segoe UI" w:cs="Segoe UI" w:hint="default"/>
      <w:sz w:val="18"/>
      <w:szCs w:val="18"/>
    </w:rPr>
  </w:style>
  <w:style w:type="character" w:customStyle="1" w:styleId="MapadokumentuZnak1">
    <w:name w:val="Mapa dokumentu Znak1"/>
    <w:rPr>
      <w:rFonts w:ascii="Segoe UI" w:eastAsia="Times New Roman" w:hAnsi="Segoe UI" w:cs="Segoe UI" w:hint="default"/>
      <w:sz w:val="16"/>
      <w:szCs w:val="16"/>
    </w:rPr>
  </w:style>
  <w:style w:type="character" w:customStyle="1" w:styleId="PlandokumentuZnak1">
    <w:name w:val="Plan dokumentu Znak1"/>
    <w:rPr>
      <w:rFonts w:ascii="Tahoma" w:eastAsia="Times New Roman" w:hAnsi="Tahoma" w:cs="Tahoma" w:hint="default"/>
      <w:sz w:val="16"/>
      <w:szCs w:val="16"/>
    </w:rPr>
  </w:style>
  <w:style w:type="character" w:customStyle="1" w:styleId="AkapitzlistZnak">
    <w:name w:val="Akapit z listą Znak"/>
    <w:rPr>
      <w:rFonts w:eastAsia="Times New Roman"/>
      <w:sz w:val="24"/>
      <w:szCs w:val="24"/>
    </w:rPr>
  </w:style>
  <w:style w:type="character" w:customStyle="1" w:styleId="TekstprzypisudolnegoZnak">
    <w:name w:val="Tekst przypisu dolnego Znak"/>
    <w:rPr>
      <w:sz w:val="24"/>
      <w:szCs w:val="24"/>
    </w:rPr>
  </w:style>
  <w:style w:type="character" w:customStyle="1" w:styleId="TekstprzypisudolnegoZnak1">
    <w:name w:val="Tekst przypisu dolnego Znak1"/>
    <w:rPr>
      <w:rFonts w:eastAsia="Times New Roman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paragraph" w:customStyle="1" w:styleId="Nagwek10">
    <w:name w:val="Nagłówek1"/>
    <w:basedOn w:val="Normalny"/>
    <w:next w:val="Tekstpodstawowy"/>
    <w:pPr>
      <w:widowControl w:val="0"/>
      <w:tabs>
        <w:tab w:val="left" w:pos="142"/>
      </w:tabs>
      <w:autoSpaceDE w:val="0"/>
      <w:ind w:hanging="284"/>
      <w:jc w:val="center"/>
    </w:pPr>
    <w:rPr>
      <w:rFonts w:ascii="Arial" w:hAnsi="Arial" w:cs="Arial"/>
      <w:b/>
      <w:bCs/>
      <w:sz w:val="20"/>
      <w:szCs w:val="20"/>
      <w:lang w:val="x-none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sz w:val="20"/>
      <w:szCs w:val="20"/>
      <w:lang w:val="x-none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Caption1">
    <w:name w:val="Caption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lang w:val="x-none"/>
    </w:rPr>
  </w:style>
  <w:style w:type="paragraph" w:customStyle="1" w:styleId="Tekstpodstawowy22">
    <w:name w:val="Tekst podstawowy 22"/>
    <w:basedOn w:val="Normalny"/>
    <w:rPr>
      <w:rFonts w:ascii="Garamond" w:hAnsi="Garamond" w:cs="Garamond"/>
      <w:b/>
      <w:sz w:val="20"/>
      <w:lang w:val="x-none"/>
    </w:rPr>
  </w:style>
  <w:style w:type="paragraph" w:styleId="Tekstpodstawowywcity">
    <w:name w:val="Body Text Indent"/>
    <w:basedOn w:val="Normalny"/>
    <w:pPr>
      <w:ind w:left="360" w:hanging="180"/>
      <w:jc w:val="both"/>
    </w:pPr>
    <w:rPr>
      <w:rFonts w:ascii="Garamond" w:hAnsi="Garamond" w:cs="Garamond"/>
      <w:sz w:val="20"/>
      <w:lang w:val="x-none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60"/>
      <w:jc w:val="both"/>
    </w:pPr>
    <w:rPr>
      <w:rFonts w:ascii="Garamond" w:hAnsi="Garamond" w:cs="Garamond"/>
      <w:b/>
      <w:bCs/>
      <w:color w:val="000000"/>
      <w:sz w:val="20"/>
      <w:lang w:val="x-none"/>
    </w:rPr>
  </w:style>
  <w:style w:type="paragraph" w:customStyle="1" w:styleId="Tekstpodstawowywcity31">
    <w:name w:val="Tekst podstawowy wcięty 31"/>
    <w:basedOn w:val="Normalny"/>
    <w:pPr>
      <w:spacing w:line="360" w:lineRule="auto"/>
      <w:ind w:left="360"/>
      <w:jc w:val="both"/>
    </w:pPr>
    <w:rPr>
      <w:rFonts w:ascii="Garamond" w:hAnsi="Garamond" w:cs="Garamond"/>
      <w:color w:val="000000"/>
      <w:sz w:val="20"/>
      <w:lang w:val="x-none"/>
    </w:rPr>
  </w:style>
  <w:style w:type="paragraph" w:customStyle="1" w:styleId="Tekstpodstawowy31">
    <w:name w:val="Tekst podstawowy 31"/>
    <w:basedOn w:val="Normalny"/>
    <w:pPr>
      <w:jc w:val="both"/>
    </w:pPr>
    <w:rPr>
      <w:rFonts w:ascii="Arial" w:hAnsi="Arial" w:cs="Arial"/>
      <w:b/>
      <w:color w:val="FF0000"/>
      <w:sz w:val="20"/>
      <w:szCs w:val="20"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pPr>
      <w:spacing w:line="360" w:lineRule="auto"/>
      <w:ind w:left="360"/>
      <w:jc w:val="both"/>
    </w:pPr>
    <w:rPr>
      <w:rFonts w:ascii="Garamond" w:hAnsi="Garamond" w:cs="Garamond"/>
      <w:b/>
      <w:bCs/>
      <w:color w:val="00000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unkty">
    <w:name w:val="punkty"/>
    <w:pPr>
      <w:widowControl w:val="0"/>
      <w:numPr>
        <w:numId w:val="13"/>
      </w:numPr>
      <w:tabs>
        <w:tab w:val="left" w:pos="964"/>
      </w:tabs>
      <w:suppressAutoHyphens/>
      <w:spacing w:before="120" w:after="40"/>
      <w:jc w:val="both"/>
    </w:pPr>
    <w:rPr>
      <w:color w:val="000000"/>
      <w:szCs w:val="24"/>
      <w:lang w:eastAsia="zh-CN"/>
    </w:rPr>
  </w:style>
  <w:style w:type="paragraph" w:customStyle="1" w:styleId="Tekstpodstawowy21">
    <w:name w:val="Tekst podstawowy 21"/>
    <w:basedOn w:val="Normalny"/>
    <w:pPr>
      <w:jc w:val="both"/>
    </w:pPr>
    <w:rPr>
      <w:sz w:val="20"/>
      <w:szCs w:val="20"/>
    </w:rPr>
  </w:style>
  <w:style w:type="paragraph" w:customStyle="1" w:styleId="punktya">
    <w:name w:val="punkty a.)"/>
    <w:pPr>
      <w:suppressAutoHyphens/>
      <w:jc w:val="both"/>
    </w:pPr>
    <w:rPr>
      <w:sz w:val="24"/>
      <w:szCs w:val="24"/>
      <w:lang w:eastAsia="zh-CN"/>
    </w:rPr>
  </w:style>
  <w:style w:type="paragraph" w:customStyle="1" w:styleId="Listapunktowana21">
    <w:name w:val="Lista punktowana 21"/>
    <w:basedOn w:val="Normalny"/>
    <w:pPr>
      <w:tabs>
        <w:tab w:val="left" w:pos="540"/>
      </w:tabs>
      <w:ind w:left="540"/>
      <w:jc w:val="both"/>
    </w:pPr>
    <w:rPr>
      <w:rFonts w:ascii="Trebuchet MS" w:hAnsi="Trebuchet MS" w:cs="Trebuchet MS"/>
      <w:sz w:val="20"/>
      <w:szCs w:val="20"/>
    </w:rPr>
  </w:style>
  <w:style w:type="paragraph" w:customStyle="1" w:styleId="WW-Tekstpodstawowywcity2">
    <w:name w:val="WW-Tekst podstawowy wcięty 2"/>
    <w:basedOn w:val="Normalny"/>
    <w:pPr>
      <w:spacing w:after="120" w:line="480" w:lineRule="auto"/>
      <w:ind w:left="283"/>
    </w:pPr>
  </w:style>
  <w:style w:type="paragraph" w:customStyle="1" w:styleId="Plandokumentu">
    <w:name w:val="Plan dokumentu"/>
    <w:basedOn w:val="Normalny"/>
    <w:pPr>
      <w:shd w:val="clear" w:color="auto" w:fill="000080"/>
    </w:pPr>
    <w:rPr>
      <w:rFonts w:ascii="Tahoma" w:hAnsi="Tahoma" w:cs="Tahoma"/>
      <w:sz w:val="20"/>
      <w:szCs w:val="20"/>
      <w:lang w:val="x-none"/>
    </w:rPr>
  </w:style>
  <w:style w:type="paragraph" w:styleId="NormalnyWeb">
    <w:name w:val="Normal (Web)"/>
    <w:basedOn w:val="Normalny"/>
    <w:pPr>
      <w:spacing w:before="280" w:after="280"/>
    </w:pPr>
  </w:style>
  <w:style w:type="paragraph" w:customStyle="1" w:styleId="ZnakZnak">
    <w:name w:val="Znak Znak"/>
    <w:basedOn w:val="Normalny"/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styleId="Akapitzlist">
    <w:name w:val="List Paragraph"/>
    <w:basedOn w:val="Normalny"/>
    <w:qFormat/>
    <w:pPr>
      <w:ind w:left="708"/>
    </w:pPr>
    <w:rPr>
      <w:lang w:val="x-none"/>
    </w:rPr>
  </w:style>
  <w:style w:type="paragraph" w:customStyle="1" w:styleId="ZnakZnak2">
    <w:name w:val="Znak Znak2"/>
    <w:basedOn w:val="Normalny"/>
  </w:style>
  <w:style w:type="paragraph" w:customStyle="1" w:styleId="ZnakZnak2ZnakZnak">
    <w:name w:val="Znak Znak2 Znak Znak"/>
    <w:basedOn w:val="Normalny"/>
  </w:style>
  <w:style w:type="paragraph" w:customStyle="1" w:styleId="Akapitzlist1">
    <w:name w:val="Akapit z listą1"/>
    <w:basedOn w:val="Normalny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Styl">
    <w:name w:val="Styl"/>
    <w:pPr>
      <w:widowControl w:val="0"/>
      <w:suppressAutoHyphens/>
      <w:autoSpaceDE w:val="0"/>
    </w:pPr>
    <w:rPr>
      <w:rFonts w:ascii="Courier New" w:hAnsi="Courier New" w:cs="Courier New"/>
      <w:sz w:val="24"/>
      <w:szCs w:val="24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nakZnak0">
    <w:name w:val="Znak Znak"/>
    <w:basedOn w:val="Normalny"/>
  </w:style>
  <w:style w:type="paragraph" w:customStyle="1" w:styleId="ZnakZnak20">
    <w:name w:val="Znak Znak2"/>
    <w:basedOn w:val="Normalny"/>
  </w:style>
  <w:style w:type="paragraph" w:customStyle="1" w:styleId="ZnakZnak2ZnakZnak0">
    <w:name w:val="Znak Znak2 Znak Znak"/>
    <w:basedOn w:val="Normalny"/>
  </w:style>
  <w:style w:type="paragraph" w:customStyle="1" w:styleId="Akapitzlist10">
    <w:name w:val="Akapit z listą1"/>
    <w:basedOn w:val="Normalny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Styl1">
    <w:name w:val="Styl1"/>
    <w:basedOn w:val="Nagwek1"/>
    <w:pPr>
      <w:keepLines/>
      <w:numPr>
        <w:numId w:val="17"/>
      </w:numPr>
      <w:tabs>
        <w:tab w:val="left" w:pos="360"/>
      </w:tabs>
      <w:spacing w:before="240"/>
      <w:jc w:val="left"/>
      <w:outlineLvl w:val="9"/>
    </w:pPr>
    <w:rPr>
      <w:rFonts w:ascii="Calibri Light" w:hAnsi="Calibri Light" w:cs="Times New Roman"/>
      <w:sz w:val="22"/>
      <w:szCs w:val="32"/>
      <w:lang w:val="pl-PL"/>
    </w:rPr>
  </w:style>
  <w:style w:type="paragraph" w:customStyle="1" w:styleId="Nagwek100">
    <w:name w:val="Nagłówek 10"/>
    <w:basedOn w:val="Styl1"/>
    <w:next w:val="Tekstpodstawowy"/>
  </w:style>
  <w:style w:type="paragraph" w:customStyle="1" w:styleId="Standardowytekst">
    <w:name w:val="Standardowy.tekst"/>
    <w:pPr>
      <w:suppressAutoHyphens/>
      <w:jc w:val="both"/>
    </w:pPr>
    <w:rPr>
      <w:lang w:eastAsia="zh-CN"/>
    </w:rPr>
  </w:style>
  <w:style w:type="paragraph" w:styleId="Tekstprzypisudolnego">
    <w:name w:val="footnote text"/>
    <w:basedOn w:val="Normalny"/>
    <w:rPr>
      <w:rFonts w:eastAsia="Calibri"/>
      <w:lang w:val="x-none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2823</Words>
  <Characters>16940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</dc:creator>
  <cp:keywords/>
  <cp:lastModifiedBy>Jablonska</cp:lastModifiedBy>
  <cp:revision>5</cp:revision>
  <cp:lastPrinted>2024-08-22T12:24:00Z</cp:lastPrinted>
  <dcterms:created xsi:type="dcterms:W3CDTF">2024-11-07T12:27:00Z</dcterms:created>
  <dcterms:modified xsi:type="dcterms:W3CDTF">2024-11-08T07:28:00Z</dcterms:modified>
</cp:coreProperties>
</file>